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87" w:rsidRDefault="00D729E1">
      <w:pPr>
        <w:pStyle w:val="Title"/>
      </w:pPr>
      <w:r>
        <w:rPr>
          <w:noProof/>
        </w:rPr>
        <w:drawing>
          <wp:inline distT="0" distB="0" distL="0" distR="0" wp14:anchorId="0D6E34EB" wp14:editId="57F0CD9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AC7E87" w:rsidRDefault="009E749B">
      <w:pPr>
        <w:pStyle w:val="Title"/>
        <w:rPr>
          <w:sz w:val="48"/>
        </w:rPr>
      </w:pPr>
      <w:r>
        <w:rPr>
          <w:sz w:val="48"/>
        </w:rPr>
        <w:t>Secure</w:t>
      </w:r>
      <w:r w:rsidR="00422F7D">
        <w:rPr>
          <w:sz w:val="48"/>
        </w:rPr>
        <w:t xml:space="preserve"> </w:t>
      </w:r>
      <w:r>
        <w:rPr>
          <w:sz w:val="48"/>
        </w:rPr>
        <w:t xml:space="preserve">Message Data and Services </w:t>
      </w:r>
      <w:r w:rsidR="0032752A">
        <w:rPr>
          <w:sz w:val="48"/>
        </w:rPr>
        <w:t>3.1</w:t>
      </w:r>
    </w:p>
    <w:p w:rsidR="00AC7E87" w:rsidRDefault="009E749B">
      <w:pPr>
        <w:pStyle w:val="Heading1"/>
      </w:pPr>
      <w:bookmarkStart w:id="0" w:name="_Toc424906001"/>
      <w:r>
        <w:t>Document Status</w:t>
      </w:r>
      <w:bookmarkEnd w:id="0"/>
    </w:p>
    <w:p w:rsidR="00FF5302" w:rsidRDefault="00FF5302" w:rsidP="00FF530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FF5302" w:rsidRPr="00C673DC" w:rsidRDefault="00FF5302" w:rsidP="00FF5302">
      <w:r w:rsidRPr="00C673DC">
        <w:rPr>
          <w:caps/>
          <w:color w:val="243F60" w:themeColor="accent1" w:themeShade="7F"/>
          <w:spacing w:val="5"/>
        </w:rPr>
        <w:t>This version:</w:t>
      </w:r>
      <w:r w:rsidRPr="00C673DC">
        <w:rPr>
          <w:b/>
        </w:rPr>
        <w:t xml:space="preserve"> </w:t>
      </w:r>
      <w:r>
        <w:rPr>
          <w:b/>
        </w:rPr>
        <w:t>Assembla</w:t>
      </w:r>
      <w:r>
        <w:t xml:space="preserve">.com. Files Tag = </w:t>
      </w:r>
      <w:r w:rsidR="0032752A">
        <w:t>CUFX_3.1</w:t>
      </w:r>
      <w:r w:rsidRPr="00B87B19">
        <w:t>_RFC_Active</w:t>
      </w:r>
    </w:p>
    <w:p w:rsidR="00FF5302" w:rsidRPr="00FF36C9" w:rsidRDefault="00FF5302" w:rsidP="00FF5302">
      <w:r w:rsidRPr="00C673DC">
        <w:rPr>
          <w:caps/>
          <w:color w:val="243F60" w:themeColor="accent1" w:themeShade="7F"/>
          <w:spacing w:val="5"/>
        </w:rPr>
        <w:t>Previous Version:</w:t>
      </w:r>
      <w:r w:rsidRPr="00C673DC">
        <w:t xml:space="preserve"> </w:t>
      </w:r>
      <w:r>
        <w:rPr>
          <w:b/>
        </w:rPr>
        <w:t>Assembla</w:t>
      </w:r>
      <w:r>
        <w:t xml:space="preserve">.com. Files Tag = </w:t>
      </w:r>
      <w:r w:rsidRPr="00B87B19">
        <w:t>CUFX_3.0_RFC_</w:t>
      </w:r>
      <w:r>
        <w:t>Archive</w:t>
      </w:r>
    </w:p>
    <w:p w:rsidR="00AC7E87" w:rsidRDefault="009E749B">
      <w:pPr>
        <w:pStyle w:val="Heading1"/>
      </w:pPr>
      <w:bookmarkStart w:id="1" w:name="_Toc424906002"/>
      <w:r>
        <w:t>Change Log</w:t>
      </w:r>
      <w:bookmarkEnd w:id="1"/>
    </w:p>
    <w:tbl>
      <w:tblPr>
        <w:tblStyle w:val="LightShading-Accent1"/>
        <w:tblW w:w="0" w:type="auto"/>
        <w:tblLayout w:type="fixed"/>
        <w:tblLook w:val="04A0" w:firstRow="1" w:lastRow="0" w:firstColumn="1" w:lastColumn="0" w:noHBand="0" w:noVBand="1"/>
      </w:tblPr>
      <w:tblGrid>
        <w:gridCol w:w="918"/>
        <w:gridCol w:w="1440"/>
        <w:gridCol w:w="7218"/>
      </w:tblGrid>
      <w:tr w:rsidR="00FF5302" w:rsidTr="00FF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Version</w:t>
            </w:r>
          </w:p>
        </w:tc>
        <w:tc>
          <w:tcPr>
            <w:tcW w:w="1440" w:type="dxa"/>
          </w:tcPr>
          <w:p w:rsidR="00FF5302" w:rsidRDefault="00FF5302" w:rsidP="00FF5302">
            <w:pPr>
              <w:cnfStyle w:val="100000000000" w:firstRow="1" w:lastRow="0" w:firstColumn="0" w:lastColumn="0" w:oddVBand="0" w:evenVBand="0" w:oddHBand="0" w:evenHBand="0" w:firstRowFirstColumn="0" w:firstRowLastColumn="0" w:lastRowFirstColumn="0" w:lastRowLastColumn="0"/>
            </w:pPr>
            <w:r>
              <w:t>Date</w:t>
            </w:r>
          </w:p>
        </w:tc>
        <w:tc>
          <w:tcPr>
            <w:tcW w:w="7218" w:type="dxa"/>
          </w:tcPr>
          <w:p w:rsidR="00FF5302" w:rsidRDefault="00FF5302">
            <w:pPr>
              <w:cnfStyle w:val="100000000000" w:firstRow="1" w:lastRow="0" w:firstColumn="0" w:lastColumn="0" w:oddVBand="0" w:evenVBand="0" w:oddHBand="0" w:evenHBand="0" w:firstRowFirstColumn="0" w:firstRowLastColumn="0" w:lastRowFirstColumn="0" w:lastRowLastColumn="0"/>
            </w:pPr>
            <w:r>
              <w:t>Changes</w:t>
            </w:r>
          </w:p>
        </w:tc>
      </w:tr>
      <w:tr w:rsidR="00FF5302"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2.1.0</w:t>
            </w:r>
          </w:p>
        </w:tc>
        <w:tc>
          <w:tcPr>
            <w:tcW w:w="1440" w:type="dxa"/>
          </w:tcPr>
          <w:p w:rsidR="00FF5302" w:rsidRPr="00FF5302" w:rsidRDefault="00FF5302" w:rsidP="00FF5302">
            <w:pPr>
              <w:ind w:left="361"/>
              <w:cnfStyle w:val="000000100000" w:firstRow="0" w:lastRow="0" w:firstColumn="0" w:lastColumn="0" w:oddVBand="0" w:evenVBand="0" w:oddHBand="1" w:evenHBand="0" w:firstRowFirstColumn="0" w:firstRowLastColumn="0" w:lastRowFirstColumn="0" w:lastRowLastColumn="0"/>
            </w:pPr>
          </w:p>
        </w:tc>
        <w:tc>
          <w:tcPr>
            <w:tcW w:w="7218" w:type="dxa"/>
          </w:tcPr>
          <w:p w:rsidR="00FF5302" w:rsidRPr="00FF5302" w:rsidRDefault="00FF5302" w:rsidP="00FF530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F5302">
              <w:t>Initial Creation</w:t>
            </w:r>
          </w:p>
        </w:tc>
      </w:tr>
      <w:tr w:rsidR="00FF5302" w:rsidTr="00FF5302">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3.0</w:t>
            </w:r>
          </w:p>
        </w:tc>
        <w:tc>
          <w:tcPr>
            <w:tcW w:w="1440" w:type="dxa"/>
          </w:tcPr>
          <w:p w:rsidR="00FF5302" w:rsidRPr="00FF5302" w:rsidRDefault="00FF5302" w:rsidP="00FF5302">
            <w:pPr>
              <w:cnfStyle w:val="000000000000" w:firstRow="0" w:lastRow="0" w:firstColumn="0" w:lastColumn="0" w:oddVBand="0" w:evenVBand="0" w:oddHBand="0" w:evenHBand="0" w:firstRowFirstColumn="0" w:firstRowLastColumn="0" w:lastRowFirstColumn="0" w:lastRowLastColumn="0"/>
              <w:rPr>
                <w:b/>
              </w:rPr>
            </w:pPr>
            <w:r w:rsidRPr="00FF5302">
              <w:rPr>
                <w:b/>
              </w:rPr>
              <w:t>10/29/2013</w:t>
            </w:r>
          </w:p>
        </w:tc>
        <w:tc>
          <w:tcPr>
            <w:tcW w:w="7218" w:type="dxa"/>
          </w:tcPr>
          <w:p w:rsidR="00FF5302" w:rsidRDefault="00FF5302" w:rsidP="00FF5302">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r w:rsidR="0025565D">
              <w:t>secureMessag</w:t>
            </w:r>
            <w:r w:rsidR="00147B64">
              <w:t>eMessag</w:t>
            </w:r>
            <w:r w:rsidR="0025565D">
              <w:t>e</w:t>
            </w:r>
            <w:r>
              <w:t xml:space="preserve"> wrapper for every message to increase ability for infrastructure to serialize the data</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2A0739"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A0739" w:rsidRDefault="002A0739">
            <w:r>
              <w:t>3.0</w:t>
            </w:r>
          </w:p>
        </w:tc>
        <w:tc>
          <w:tcPr>
            <w:tcW w:w="1440" w:type="dxa"/>
          </w:tcPr>
          <w:p w:rsidR="002A0739" w:rsidRPr="00FF5302" w:rsidRDefault="002A0739" w:rsidP="00FF5302">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218" w:type="dxa"/>
          </w:tcPr>
          <w:p w:rsidR="002A0739" w:rsidRDefault="002A0739" w:rsidP="002A073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2A0739">
              <w:t>Update examples X-API-Version to &gt;=3.0.0</w:t>
            </w:r>
          </w:p>
        </w:tc>
      </w:tr>
      <w:tr w:rsidR="0032752A" w:rsidTr="00FF5302">
        <w:tc>
          <w:tcPr>
            <w:cnfStyle w:val="001000000000" w:firstRow="0" w:lastRow="0" w:firstColumn="1" w:lastColumn="0" w:oddVBand="0" w:evenVBand="0" w:oddHBand="0" w:evenHBand="0" w:firstRowFirstColumn="0" w:firstRowLastColumn="0" w:lastRowFirstColumn="0" w:lastRowLastColumn="0"/>
            <w:tcW w:w="918" w:type="dxa"/>
          </w:tcPr>
          <w:p w:rsidR="0032752A" w:rsidRDefault="0032752A">
            <w:r>
              <w:t>3.1</w:t>
            </w:r>
          </w:p>
        </w:tc>
        <w:tc>
          <w:tcPr>
            <w:tcW w:w="1440" w:type="dxa"/>
          </w:tcPr>
          <w:p w:rsidR="0032752A" w:rsidRDefault="0032752A" w:rsidP="00FF5302">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218" w:type="dxa"/>
          </w:tcPr>
          <w:p w:rsidR="0032752A" w:rsidRPr="002A0739" w:rsidRDefault="0032752A"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2752A">
              <w:t>Updated to release 3.1</w:t>
            </w:r>
          </w:p>
        </w:tc>
      </w:tr>
    </w:tbl>
    <w:p w:rsidR="00AC7E87" w:rsidRDefault="009E749B">
      <w:pPr>
        <w:pStyle w:val="Heading1"/>
      </w:pPr>
      <w:bookmarkStart w:id="2" w:name="_Toc424906003"/>
      <w:r>
        <w:t>Overview of Specification</w:t>
      </w:r>
      <w:bookmarkEnd w:id="2"/>
    </w:p>
    <w:p w:rsidR="00AC7E87" w:rsidRDefault="009E749B">
      <w:r>
        <w:t xml:space="preserve">The CUFX secure message data and services is a collection of services that allows a client application to communicate with a back end repository of secure messages. This model is flexible in that a secure message </w:t>
      </w:r>
      <w:r w:rsidR="00F13AE0">
        <w:t>may</w:t>
      </w:r>
      <w:r>
        <w:t xml:space="preserve"> be </w:t>
      </w:r>
      <w:r w:rsidR="00F13AE0">
        <w:t>related to a sending/receiving</w:t>
      </w:r>
      <w:r>
        <w:t xml:space="preserve"> fiUserId, </w:t>
      </w:r>
      <w:r w:rsidR="00F13AE0">
        <w:t xml:space="preserve">to </w:t>
      </w:r>
      <w:r>
        <w:t>multiple parties, accounts, relationships</w:t>
      </w:r>
      <w:r w:rsidR="00F13AE0">
        <w:t>,</w:t>
      </w:r>
      <w:r>
        <w:t xml:space="preserve"> or cards. The secure message </w:t>
      </w:r>
      <w:r w:rsidR="00F13AE0">
        <w:t>may</w:t>
      </w:r>
      <w:r>
        <w:t xml:space="preserve"> have multiple documents attached to it (</w:t>
      </w:r>
      <w:r w:rsidR="00D54ECD">
        <w:t>see</w:t>
      </w:r>
      <w:r>
        <w:t xml:space="preserve"> CUFX document data and services) which, if the document service supports it, </w:t>
      </w:r>
      <w:r w:rsidR="00F13AE0">
        <w:t>may</w:t>
      </w:r>
      <w:r>
        <w:t xml:space="preserve"> be electronically signed.</w:t>
      </w:r>
    </w:p>
    <w:p w:rsidR="00AC7E87" w:rsidRDefault="009E749B">
      <w:pPr>
        <w:pStyle w:val="Heading1"/>
      </w:pPr>
      <w:bookmarkStart w:id="3" w:name="_Toc424906004"/>
      <w:r>
        <w:t>know</w:t>
      </w:r>
      <w:r w:rsidR="00F13AE0">
        <w:t>N</w:t>
      </w:r>
      <w:r>
        <w:t xml:space="preserve">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AC7E87">
        <w:tc>
          <w:tcPr>
            <w:tcW w:w="7308" w:type="dxa"/>
          </w:tcPr>
          <w:p w:rsidR="00AC7E87" w:rsidRDefault="009E749B">
            <w:pPr>
              <w:rPr>
                <w:b/>
              </w:rPr>
            </w:pPr>
            <w:r>
              <w:rPr>
                <w:b/>
              </w:rPr>
              <w:t>Error Description</w:t>
            </w:r>
          </w:p>
        </w:tc>
        <w:tc>
          <w:tcPr>
            <w:tcW w:w="1800" w:type="dxa"/>
          </w:tcPr>
          <w:p w:rsidR="00AC7E87" w:rsidRDefault="009E749B">
            <w:r>
              <w:t>Status of Error</w:t>
            </w:r>
          </w:p>
        </w:tc>
      </w:tr>
      <w:tr w:rsidR="00AC7E87">
        <w:tc>
          <w:tcPr>
            <w:tcW w:w="7308" w:type="dxa"/>
          </w:tcPr>
          <w:p w:rsidR="00AC7E87" w:rsidRDefault="00AC7E87">
            <w:pPr>
              <w:rPr>
                <w:b/>
              </w:rPr>
            </w:pPr>
          </w:p>
        </w:tc>
        <w:tc>
          <w:tcPr>
            <w:tcW w:w="1800" w:type="dxa"/>
          </w:tcPr>
          <w:p w:rsidR="00AC7E87" w:rsidRDefault="00AC7E87"/>
        </w:tc>
      </w:tr>
    </w:tbl>
    <w:p w:rsidR="00AC7E87" w:rsidRDefault="009E749B">
      <w:pPr>
        <w:pStyle w:val="Heading1"/>
      </w:pPr>
      <w:bookmarkStart w:id="4" w:name="_Toc424906005"/>
      <w:r>
        <w:lastRenderedPageBreak/>
        <w:t>Table of Contents</w:t>
      </w:r>
      <w:bookmarkEnd w:id="4"/>
    </w:p>
    <w:p w:rsidR="0032752A" w:rsidRDefault="002A0739">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32752A">
        <w:rPr>
          <w:noProof/>
        </w:rPr>
        <w:t>Document Status</w:t>
      </w:r>
      <w:r w:rsidR="0032752A">
        <w:rPr>
          <w:noProof/>
        </w:rPr>
        <w:tab/>
      </w:r>
      <w:r w:rsidR="0032752A">
        <w:rPr>
          <w:noProof/>
        </w:rPr>
        <w:fldChar w:fldCharType="begin"/>
      </w:r>
      <w:r w:rsidR="0032752A">
        <w:rPr>
          <w:noProof/>
        </w:rPr>
        <w:instrText xml:space="preserve"> PAGEREF _Toc424906001 \h </w:instrText>
      </w:r>
      <w:r w:rsidR="0032752A">
        <w:rPr>
          <w:noProof/>
        </w:rPr>
      </w:r>
      <w:r w:rsidR="0032752A">
        <w:rPr>
          <w:noProof/>
        </w:rPr>
        <w:fldChar w:fldCharType="separate"/>
      </w:r>
      <w:r w:rsidR="0032752A">
        <w:rPr>
          <w:noProof/>
        </w:rPr>
        <w:t>1</w:t>
      </w:r>
      <w:r w:rsidR="0032752A">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_Toc424906002 \h </w:instrText>
      </w:r>
      <w:r>
        <w:rPr>
          <w:noProof/>
        </w:rPr>
      </w:r>
      <w:r>
        <w:rPr>
          <w:noProof/>
        </w:rPr>
        <w:fldChar w:fldCharType="separate"/>
      </w:r>
      <w:r>
        <w:rPr>
          <w:noProof/>
        </w:rPr>
        <w:t>1</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_Toc424906003 \h </w:instrText>
      </w:r>
      <w:r>
        <w:rPr>
          <w:noProof/>
        </w:rPr>
      </w:r>
      <w:r>
        <w:rPr>
          <w:noProof/>
        </w:rPr>
        <w:fldChar w:fldCharType="separate"/>
      </w:r>
      <w:r>
        <w:rPr>
          <w:noProof/>
        </w:rPr>
        <w:t>1</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knowN Errors in the document</w:t>
      </w:r>
      <w:r>
        <w:rPr>
          <w:noProof/>
        </w:rPr>
        <w:tab/>
      </w:r>
      <w:r>
        <w:rPr>
          <w:noProof/>
        </w:rPr>
        <w:fldChar w:fldCharType="begin"/>
      </w:r>
      <w:r>
        <w:rPr>
          <w:noProof/>
        </w:rPr>
        <w:instrText xml:space="preserve"> PAGEREF _Toc424906004 \h </w:instrText>
      </w:r>
      <w:r>
        <w:rPr>
          <w:noProof/>
        </w:rPr>
      </w:r>
      <w:r>
        <w:rPr>
          <w:noProof/>
        </w:rPr>
        <w:fldChar w:fldCharType="separate"/>
      </w:r>
      <w:r>
        <w:rPr>
          <w:noProof/>
        </w:rPr>
        <w:t>1</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_Toc424906005 \h </w:instrText>
      </w:r>
      <w:r>
        <w:rPr>
          <w:noProof/>
        </w:rPr>
      </w:r>
      <w:r>
        <w:rPr>
          <w:noProof/>
        </w:rPr>
        <w:fldChar w:fldCharType="separate"/>
      </w:r>
      <w:r>
        <w:rPr>
          <w:noProof/>
        </w:rPr>
        <w:t>2</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_Toc424906006 \h </w:instrText>
      </w:r>
      <w:r>
        <w:rPr>
          <w:noProof/>
        </w:rPr>
      </w:r>
      <w:r>
        <w:rPr>
          <w:noProof/>
        </w:rPr>
        <w:fldChar w:fldCharType="separate"/>
      </w:r>
      <w:r>
        <w:rPr>
          <w:noProof/>
        </w:rPr>
        <w:t>2</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_Toc424906007 \h </w:instrText>
      </w:r>
      <w:r>
        <w:rPr>
          <w:noProof/>
        </w:rPr>
      </w:r>
      <w:r>
        <w:rPr>
          <w:noProof/>
        </w:rPr>
        <w:fldChar w:fldCharType="separate"/>
      </w:r>
      <w:r>
        <w:rPr>
          <w:noProof/>
        </w:rPr>
        <w:t>2</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_Toc424906008 \h </w:instrText>
      </w:r>
      <w:r>
        <w:rPr>
          <w:noProof/>
        </w:rPr>
      </w:r>
      <w:r>
        <w:rPr>
          <w:noProof/>
        </w:rPr>
        <w:fldChar w:fldCharType="separate"/>
      </w:r>
      <w:r>
        <w:rPr>
          <w:noProof/>
        </w:rPr>
        <w:t>3</w:t>
      </w:r>
      <w:r>
        <w:rPr>
          <w:noProof/>
        </w:rPr>
        <w:fldChar w:fldCharType="end"/>
      </w:r>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SecureMessageMessage</w:t>
      </w:r>
      <w:r>
        <w:rPr>
          <w:noProof/>
        </w:rPr>
        <w:tab/>
      </w:r>
      <w:r>
        <w:rPr>
          <w:noProof/>
        </w:rPr>
        <w:fldChar w:fldCharType="begin"/>
      </w:r>
      <w:r>
        <w:rPr>
          <w:noProof/>
        </w:rPr>
        <w:instrText xml:space="preserve"> PAGEREF _Toc424906009 \h </w:instrText>
      </w:r>
      <w:r>
        <w:rPr>
          <w:noProof/>
        </w:rPr>
      </w:r>
      <w:r>
        <w:rPr>
          <w:noProof/>
        </w:rPr>
        <w:fldChar w:fldCharType="separate"/>
      </w:r>
      <w:r>
        <w:rPr>
          <w:noProof/>
        </w:rPr>
        <w:t>3</w:t>
      </w:r>
      <w:r>
        <w:rPr>
          <w:noProof/>
        </w:rPr>
        <w:fldChar w:fldCharType="end"/>
      </w:r>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w:t>
      </w:r>
      <w:r>
        <w:rPr>
          <w:noProof/>
        </w:rPr>
        <w:tab/>
      </w:r>
      <w:r>
        <w:rPr>
          <w:noProof/>
        </w:rPr>
        <w:fldChar w:fldCharType="begin"/>
      </w:r>
      <w:r>
        <w:rPr>
          <w:noProof/>
        </w:rPr>
        <w:instrText xml:space="preserve"> PAGEREF _Toc424906010 \h </w:instrText>
      </w:r>
      <w:r>
        <w:rPr>
          <w:noProof/>
        </w:rPr>
      </w:r>
      <w:r>
        <w:rPr>
          <w:noProof/>
        </w:rPr>
        <w:fldChar w:fldCharType="separate"/>
      </w:r>
      <w:r>
        <w:rPr>
          <w:noProof/>
        </w:rPr>
        <w:t>3</w:t>
      </w:r>
      <w:r>
        <w:rPr>
          <w:noProof/>
        </w:rPr>
        <w:fldChar w:fldCharType="end"/>
      </w:r>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SecureMessageList</w:t>
      </w:r>
      <w:r>
        <w:rPr>
          <w:noProof/>
        </w:rPr>
        <w:tab/>
      </w:r>
      <w:r>
        <w:rPr>
          <w:noProof/>
        </w:rPr>
        <w:fldChar w:fldCharType="begin"/>
      </w:r>
      <w:r>
        <w:rPr>
          <w:noProof/>
        </w:rPr>
        <w:instrText xml:space="preserve"> PAGEREF _Toc424906011 \h </w:instrText>
      </w:r>
      <w:r>
        <w:rPr>
          <w:noProof/>
        </w:rPr>
      </w:r>
      <w:r>
        <w:rPr>
          <w:noProof/>
        </w:rPr>
        <w:fldChar w:fldCharType="separate"/>
      </w:r>
      <w:r>
        <w:rPr>
          <w:noProof/>
        </w:rPr>
        <w:t>4</w:t>
      </w:r>
      <w:r>
        <w:rPr>
          <w:noProof/>
        </w:rPr>
        <w:fldChar w:fldCharType="end"/>
      </w:r>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SecureMessageUser</w:t>
      </w:r>
      <w:r>
        <w:rPr>
          <w:noProof/>
        </w:rPr>
        <w:tab/>
      </w:r>
      <w:r>
        <w:rPr>
          <w:noProof/>
        </w:rPr>
        <w:fldChar w:fldCharType="begin"/>
      </w:r>
      <w:r>
        <w:rPr>
          <w:noProof/>
        </w:rPr>
        <w:instrText xml:space="preserve"> PAGEREF _Toc424906012 \h </w:instrText>
      </w:r>
      <w:r>
        <w:rPr>
          <w:noProof/>
        </w:rPr>
      </w:r>
      <w:r>
        <w:rPr>
          <w:noProof/>
        </w:rPr>
        <w:fldChar w:fldCharType="separate"/>
      </w:r>
      <w:r>
        <w:rPr>
          <w:noProof/>
        </w:rPr>
        <w:t>4</w:t>
      </w:r>
      <w:r>
        <w:rPr>
          <w:noProof/>
        </w:rPr>
        <w:fldChar w:fldCharType="end"/>
      </w:r>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SecureMessageUserList</w:t>
      </w:r>
      <w:r>
        <w:rPr>
          <w:noProof/>
        </w:rPr>
        <w:tab/>
      </w:r>
      <w:r>
        <w:rPr>
          <w:noProof/>
        </w:rPr>
        <w:fldChar w:fldCharType="begin"/>
      </w:r>
      <w:r>
        <w:rPr>
          <w:noProof/>
        </w:rPr>
        <w:instrText xml:space="preserve"> PAGEREF _Toc424906013 \h </w:instrText>
      </w:r>
      <w:r>
        <w:rPr>
          <w:noProof/>
        </w:rPr>
      </w:r>
      <w:r>
        <w:rPr>
          <w:noProof/>
        </w:rPr>
        <w:fldChar w:fldCharType="separate"/>
      </w:r>
      <w:r>
        <w:rPr>
          <w:noProof/>
        </w:rPr>
        <w:t>4</w:t>
      </w:r>
      <w:r>
        <w:rPr>
          <w:noProof/>
        </w:rPr>
        <w:fldChar w:fldCharType="end"/>
      </w:r>
      <w:bookmarkStart w:id="5" w:name="_GoBack"/>
      <w:bookmarkEnd w:id="5"/>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SecureMessageStatus</w:t>
      </w:r>
      <w:r>
        <w:rPr>
          <w:noProof/>
        </w:rPr>
        <w:tab/>
      </w:r>
      <w:r>
        <w:rPr>
          <w:noProof/>
        </w:rPr>
        <w:fldChar w:fldCharType="begin"/>
      </w:r>
      <w:r>
        <w:rPr>
          <w:noProof/>
        </w:rPr>
        <w:instrText xml:space="preserve"> PAGEREF _Toc424906014 \h </w:instrText>
      </w:r>
      <w:r>
        <w:rPr>
          <w:noProof/>
        </w:rPr>
      </w:r>
      <w:r>
        <w:rPr>
          <w:noProof/>
        </w:rPr>
        <w:fldChar w:fldCharType="separate"/>
      </w:r>
      <w:r>
        <w:rPr>
          <w:noProof/>
        </w:rPr>
        <w:t>4</w:t>
      </w:r>
      <w:r>
        <w:rPr>
          <w:noProof/>
        </w:rPr>
        <w:fldChar w:fldCharType="end"/>
      </w:r>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SecureMessageType</w:t>
      </w:r>
      <w:r>
        <w:rPr>
          <w:noProof/>
        </w:rPr>
        <w:tab/>
      </w:r>
      <w:r>
        <w:rPr>
          <w:noProof/>
        </w:rPr>
        <w:fldChar w:fldCharType="begin"/>
      </w:r>
      <w:r>
        <w:rPr>
          <w:noProof/>
        </w:rPr>
        <w:instrText xml:space="preserve"> PAGEREF _Toc424906015 \h </w:instrText>
      </w:r>
      <w:r>
        <w:rPr>
          <w:noProof/>
        </w:rPr>
      </w:r>
      <w:r>
        <w:rPr>
          <w:noProof/>
        </w:rPr>
        <w:fldChar w:fldCharType="separate"/>
      </w:r>
      <w:r>
        <w:rPr>
          <w:noProof/>
        </w:rPr>
        <w:t>5</w:t>
      </w:r>
      <w:r>
        <w:rPr>
          <w:noProof/>
        </w:rPr>
        <w:fldChar w:fldCharType="end"/>
      </w:r>
    </w:p>
    <w:p w:rsidR="0032752A" w:rsidRDefault="0032752A">
      <w:pPr>
        <w:pStyle w:val="TOC2"/>
        <w:rPr>
          <w:rFonts w:asciiTheme="minorHAnsi" w:eastAsiaTheme="minorEastAsia" w:hAnsiTheme="minorHAnsi" w:cstheme="minorBidi"/>
          <w:noProof/>
          <w:sz w:val="22"/>
          <w:szCs w:val="22"/>
        </w:rPr>
      </w:pPr>
      <w:r>
        <w:rPr>
          <w:noProof/>
        </w:rPr>
        <w:t>Filters used when accessing the SecureMessage data</w:t>
      </w:r>
      <w:r>
        <w:rPr>
          <w:noProof/>
        </w:rPr>
        <w:tab/>
      </w:r>
      <w:r>
        <w:rPr>
          <w:noProof/>
        </w:rPr>
        <w:fldChar w:fldCharType="begin"/>
      </w:r>
      <w:r>
        <w:rPr>
          <w:noProof/>
        </w:rPr>
        <w:instrText xml:space="preserve"> PAGEREF _Toc424906016 \h </w:instrText>
      </w:r>
      <w:r>
        <w:rPr>
          <w:noProof/>
        </w:rPr>
      </w:r>
      <w:r>
        <w:rPr>
          <w:noProof/>
        </w:rPr>
        <w:fldChar w:fldCharType="separate"/>
      </w:r>
      <w:r>
        <w:rPr>
          <w:noProof/>
        </w:rPr>
        <w:t>5</w:t>
      </w:r>
      <w:r>
        <w:rPr>
          <w:noProof/>
        </w:rPr>
        <w:fldChar w:fldCharType="end"/>
      </w:r>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SecureMessageFilter</w:t>
      </w:r>
      <w:r>
        <w:rPr>
          <w:noProof/>
        </w:rPr>
        <w:tab/>
      </w:r>
      <w:r>
        <w:rPr>
          <w:noProof/>
        </w:rPr>
        <w:fldChar w:fldCharType="begin"/>
      </w:r>
      <w:r>
        <w:rPr>
          <w:noProof/>
        </w:rPr>
        <w:instrText xml:space="preserve"> PAGEREF _Toc424906017 \h </w:instrText>
      </w:r>
      <w:r>
        <w:rPr>
          <w:noProof/>
        </w:rPr>
      </w:r>
      <w:r>
        <w:rPr>
          <w:noProof/>
        </w:rPr>
        <w:fldChar w:fldCharType="separate"/>
      </w:r>
      <w:r>
        <w:rPr>
          <w:noProof/>
        </w:rPr>
        <w:t>5</w:t>
      </w:r>
      <w:r>
        <w:rPr>
          <w:noProof/>
        </w:rPr>
        <w:fldChar w:fldCharType="end"/>
      </w:r>
    </w:p>
    <w:p w:rsidR="0032752A" w:rsidRDefault="0032752A">
      <w:pPr>
        <w:pStyle w:val="TOC2"/>
        <w:rPr>
          <w:rFonts w:asciiTheme="minorHAnsi" w:eastAsiaTheme="minorEastAsia" w:hAnsiTheme="minorHAnsi" w:cstheme="minorBidi"/>
          <w:noProof/>
          <w:sz w:val="22"/>
          <w:szCs w:val="22"/>
        </w:rPr>
      </w:pPr>
      <w:r>
        <w:rPr>
          <w:noProof/>
        </w:rPr>
        <w:t>SecureMessage Data attributes</w:t>
      </w:r>
      <w:r>
        <w:rPr>
          <w:noProof/>
        </w:rPr>
        <w:tab/>
      </w:r>
      <w:r>
        <w:rPr>
          <w:noProof/>
        </w:rPr>
        <w:fldChar w:fldCharType="begin"/>
      </w:r>
      <w:r>
        <w:rPr>
          <w:noProof/>
        </w:rPr>
        <w:instrText xml:space="preserve"> PAGEREF _Toc424906018 \h </w:instrText>
      </w:r>
      <w:r>
        <w:rPr>
          <w:noProof/>
        </w:rPr>
      </w:r>
      <w:r>
        <w:rPr>
          <w:noProof/>
        </w:rPr>
        <w:fldChar w:fldCharType="separate"/>
      </w:r>
      <w:r>
        <w:rPr>
          <w:noProof/>
        </w:rPr>
        <w:t>6</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_Toc424906019 \h </w:instrText>
      </w:r>
      <w:r>
        <w:rPr>
          <w:noProof/>
        </w:rPr>
      </w:r>
      <w:r>
        <w:rPr>
          <w:noProof/>
        </w:rPr>
        <w:fldChar w:fldCharType="separate"/>
      </w:r>
      <w:r>
        <w:rPr>
          <w:noProof/>
        </w:rPr>
        <w:t>6</w:t>
      </w:r>
      <w:r>
        <w:rPr>
          <w:noProof/>
        </w:rPr>
        <w:fldChar w:fldCharType="end"/>
      </w:r>
    </w:p>
    <w:p w:rsidR="0032752A" w:rsidRDefault="0032752A">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_Toc424906020 \h </w:instrText>
      </w:r>
      <w:r>
        <w:rPr>
          <w:noProof/>
        </w:rPr>
      </w:r>
      <w:r>
        <w:rPr>
          <w:noProof/>
        </w:rPr>
        <w:fldChar w:fldCharType="separate"/>
      </w:r>
      <w:r>
        <w:rPr>
          <w:noProof/>
        </w:rPr>
        <w:t>6</w:t>
      </w:r>
      <w:r>
        <w:rPr>
          <w:noProof/>
        </w:rPr>
        <w:fldChar w:fldCharType="end"/>
      </w:r>
    </w:p>
    <w:p w:rsidR="0032752A" w:rsidRDefault="0032752A">
      <w:pPr>
        <w:pStyle w:val="TOC2"/>
        <w:rPr>
          <w:rFonts w:asciiTheme="minorHAnsi" w:eastAsiaTheme="minorEastAsia" w:hAnsiTheme="minorHAnsi" w:cstheme="minorBidi"/>
          <w:noProof/>
          <w:sz w:val="22"/>
          <w:szCs w:val="22"/>
        </w:rPr>
      </w:pPr>
      <w:r>
        <w:rPr>
          <w:noProof/>
        </w:rPr>
        <w:t>SecureMessage Resource based create, read, update, delete services</w:t>
      </w:r>
      <w:r>
        <w:rPr>
          <w:noProof/>
        </w:rPr>
        <w:tab/>
      </w:r>
      <w:r>
        <w:rPr>
          <w:noProof/>
        </w:rPr>
        <w:fldChar w:fldCharType="begin"/>
      </w:r>
      <w:r>
        <w:rPr>
          <w:noProof/>
        </w:rPr>
        <w:instrText xml:space="preserve"> PAGEREF _Toc424906021 \h </w:instrText>
      </w:r>
      <w:r>
        <w:rPr>
          <w:noProof/>
        </w:rPr>
      </w:r>
      <w:r>
        <w:rPr>
          <w:noProof/>
        </w:rPr>
        <w:fldChar w:fldCharType="separate"/>
      </w:r>
      <w:r>
        <w:rPr>
          <w:noProof/>
        </w:rPr>
        <w:t>7</w:t>
      </w:r>
      <w:r>
        <w:rPr>
          <w:noProof/>
        </w:rPr>
        <w:fldChar w:fldCharType="end"/>
      </w:r>
    </w:p>
    <w:p w:rsidR="0032752A" w:rsidRDefault="0032752A">
      <w:pPr>
        <w:pStyle w:val="TOC3"/>
        <w:rPr>
          <w:rFonts w:asciiTheme="minorHAnsi" w:eastAsiaTheme="minorEastAsia" w:hAnsiTheme="minorHAnsi" w:cstheme="minorBidi"/>
          <w:noProof/>
          <w:sz w:val="22"/>
          <w:szCs w:val="22"/>
        </w:rPr>
      </w:pPr>
      <w:r>
        <w:rPr>
          <w:noProof/>
        </w:rPr>
        <w:t>REST-JSON READ SECUREMESSSAGE list of available SecureMessage templates</w:t>
      </w:r>
      <w:r>
        <w:rPr>
          <w:noProof/>
        </w:rPr>
        <w:tab/>
      </w:r>
      <w:r>
        <w:rPr>
          <w:noProof/>
        </w:rPr>
        <w:fldChar w:fldCharType="begin"/>
      </w:r>
      <w:r>
        <w:rPr>
          <w:noProof/>
        </w:rPr>
        <w:instrText xml:space="preserve"> PAGEREF _Toc424906022 \h </w:instrText>
      </w:r>
      <w:r>
        <w:rPr>
          <w:noProof/>
        </w:rPr>
      </w:r>
      <w:r>
        <w:rPr>
          <w:noProof/>
        </w:rPr>
        <w:fldChar w:fldCharType="separate"/>
      </w:r>
      <w:r>
        <w:rPr>
          <w:noProof/>
        </w:rPr>
        <w:t>7</w:t>
      </w:r>
      <w:r>
        <w:rPr>
          <w:noProof/>
        </w:rPr>
        <w:fldChar w:fldCharType="end"/>
      </w:r>
    </w:p>
    <w:p w:rsidR="0032752A" w:rsidRDefault="0032752A">
      <w:pPr>
        <w:pStyle w:val="TOC3"/>
        <w:rPr>
          <w:rFonts w:asciiTheme="minorHAnsi" w:eastAsiaTheme="minorEastAsia" w:hAnsiTheme="minorHAnsi" w:cstheme="minorBidi"/>
          <w:noProof/>
          <w:sz w:val="22"/>
          <w:szCs w:val="22"/>
        </w:rPr>
      </w:pPr>
      <w:r>
        <w:rPr>
          <w:noProof/>
        </w:rPr>
        <w:t>REST-JSON CREATE SECUREMESSSAGE</w:t>
      </w:r>
      <w:r>
        <w:rPr>
          <w:noProof/>
        </w:rPr>
        <w:tab/>
      </w:r>
      <w:r>
        <w:rPr>
          <w:noProof/>
        </w:rPr>
        <w:fldChar w:fldCharType="begin"/>
      </w:r>
      <w:r>
        <w:rPr>
          <w:noProof/>
        </w:rPr>
        <w:instrText xml:space="preserve"> PAGEREF _Toc424906023 \h </w:instrText>
      </w:r>
      <w:r>
        <w:rPr>
          <w:noProof/>
        </w:rPr>
      </w:r>
      <w:r>
        <w:rPr>
          <w:noProof/>
        </w:rPr>
        <w:fldChar w:fldCharType="separate"/>
      </w:r>
      <w:r>
        <w:rPr>
          <w:noProof/>
        </w:rPr>
        <w:t>8</w:t>
      </w:r>
      <w:r>
        <w:rPr>
          <w:noProof/>
        </w:rPr>
        <w:fldChar w:fldCharType="end"/>
      </w:r>
    </w:p>
    <w:p w:rsidR="0032752A" w:rsidRDefault="0032752A">
      <w:pPr>
        <w:pStyle w:val="TOC3"/>
        <w:rPr>
          <w:rFonts w:asciiTheme="minorHAnsi" w:eastAsiaTheme="minorEastAsia" w:hAnsiTheme="minorHAnsi" w:cstheme="minorBidi"/>
          <w:noProof/>
          <w:sz w:val="22"/>
          <w:szCs w:val="22"/>
        </w:rPr>
      </w:pPr>
      <w:r>
        <w:rPr>
          <w:noProof/>
        </w:rPr>
        <w:t>REST-JSON READ SECUREMESSSAGE of a specific secureMessage ID example</w:t>
      </w:r>
      <w:r>
        <w:rPr>
          <w:noProof/>
        </w:rPr>
        <w:tab/>
      </w:r>
      <w:r>
        <w:rPr>
          <w:noProof/>
        </w:rPr>
        <w:fldChar w:fldCharType="begin"/>
      </w:r>
      <w:r>
        <w:rPr>
          <w:noProof/>
        </w:rPr>
        <w:instrText xml:space="preserve"> PAGEREF _Toc424906024 \h </w:instrText>
      </w:r>
      <w:r>
        <w:rPr>
          <w:noProof/>
        </w:rPr>
      </w:r>
      <w:r>
        <w:rPr>
          <w:noProof/>
        </w:rPr>
        <w:fldChar w:fldCharType="separate"/>
      </w:r>
      <w:r>
        <w:rPr>
          <w:noProof/>
        </w:rPr>
        <w:t>9</w:t>
      </w:r>
      <w:r>
        <w:rPr>
          <w:noProof/>
        </w:rPr>
        <w:fldChar w:fldCharType="end"/>
      </w:r>
    </w:p>
    <w:p w:rsidR="0032752A" w:rsidRDefault="0032752A">
      <w:pPr>
        <w:pStyle w:val="TOC3"/>
        <w:rPr>
          <w:rFonts w:asciiTheme="minorHAnsi" w:eastAsiaTheme="minorEastAsia" w:hAnsiTheme="minorHAnsi" w:cstheme="minorBidi"/>
          <w:noProof/>
          <w:sz w:val="22"/>
          <w:szCs w:val="22"/>
        </w:rPr>
      </w:pPr>
      <w:r>
        <w:rPr>
          <w:noProof/>
        </w:rPr>
        <w:t>REST-JSON UPDATE SECUREMESSSAGE for with specific SecureMessage ID.</w:t>
      </w:r>
      <w:r>
        <w:rPr>
          <w:noProof/>
        </w:rPr>
        <w:tab/>
      </w:r>
      <w:r>
        <w:rPr>
          <w:noProof/>
        </w:rPr>
        <w:fldChar w:fldCharType="begin"/>
      </w:r>
      <w:r>
        <w:rPr>
          <w:noProof/>
        </w:rPr>
        <w:instrText xml:space="preserve"> PAGEREF _Toc424906025 \h </w:instrText>
      </w:r>
      <w:r>
        <w:rPr>
          <w:noProof/>
        </w:rPr>
      </w:r>
      <w:r>
        <w:rPr>
          <w:noProof/>
        </w:rPr>
        <w:fldChar w:fldCharType="separate"/>
      </w:r>
      <w:r>
        <w:rPr>
          <w:noProof/>
        </w:rPr>
        <w:t>9</w:t>
      </w:r>
      <w:r>
        <w:rPr>
          <w:noProof/>
        </w:rPr>
        <w:fldChar w:fldCharType="end"/>
      </w:r>
    </w:p>
    <w:p w:rsidR="0032752A" w:rsidRDefault="0032752A">
      <w:pPr>
        <w:pStyle w:val="TOC3"/>
        <w:rPr>
          <w:rFonts w:asciiTheme="minorHAnsi" w:eastAsiaTheme="minorEastAsia" w:hAnsiTheme="minorHAnsi" w:cstheme="minorBidi"/>
          <w:noProof/>
          <w:sz w:val="22"/>
          <w:szCs w:val="22"/>
        </w:rPr>
      </w:pPr>
      <w:r>
        <w:rPr>
          <w:noProof/>
        </w:rPr>
        <w:t>REST-JSON DELETE SECUREMESSSAGE example.</w:t>
      </w:r>
      <w:r>
        <w:rPr>
          <w:noProof/>
        </w:rPr>
        <w:tab/>
      </w:r>
      <w:r>
        <w:rPr>
          <w:noProof/>
        </w:rPr>
        <w:fldChar w:fldCharType="begin"/>
      </w:r>
      <w:r>
        <w:rPr>
          <w:noProof/>
        </w:rPr>
        <w:instrText xml:space="preserve"> PAGEREF _Toc424906026 \h </w:instrText>
      </w:r>
      <w:r>
        <w:rPr>
          <w:noProof/>
        </w:rPr>
      </w:r>
      <w:r>
        <w:rPr>
          <w:noProof/>
        </w:rPr>
        <w:fldChar w:fldCharType="separate"/>
      </w:r>
      <w:r>
        <w:rPr>
          <w:noProof/>
        </w:rPr>
        <w:t>10</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_Toc424906027 \h </w:instrText>
      </w:r>
      <w:r>
        <w:rPr>
          <w:noProof/>
        </w:rPr>
      </w:r>
      <w:r>
        <w:rPr>
          <w:noProof/>
        </w:rPr>
        <w:fldChar w:fldCharType="separate"/>
      </w:r>
      <w:r>
        <w:rPr>
          <w:noProof/>
        </w:rPr>
        <w:t>11</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_Toc424906028 \h </w:instrText>
      </w:r>
      <w:r>
        <w:rPr>
          <w:noProof/>
        </w:rPr>
      </w:r>
      <w:r>
        <w:rPr>
          <w:noProof/>
        </w:rPr>
        <w:fldChar w:fldCharType="separate"/>
      </w:r>
      <w:r>
        <w:rPr>
          <w:noProof/>
        </w:rPr>
        <w:t>11</w:t>
      </w:r>
      <w:r>
        <w:rPr>
          <w:noProof/>
        </w:rPr>
        <w:fldChar w:fldCharType="end"/>
      </w:r>
    </w:p>
    <w:p w:rsidR="00AC7E87" w:rsidRDefault="002A0739">
      <w:r>
        <w:fldChar w:fldCharType="end"/>
      </w:r>
    </w:p>
    <w:p w:rsidR="00AC7E87" w:rsidRDefault="009E749B">
      <w:pPr>
        <w:pStyle w:val="Heading1"/>
      </w:pPr>
      <w:bookmarkStart w:id="6" w:name="_Toc424906006"/>
      <w:r>
        <w:t>Document Conventions</w:t>
      </w:r>
      <w:bookmarkEnd w:id="6"/>
    </w:p>
    <w:p w:rsidR="00AC7E87" w:rsidRDefault="009E749B">
      <w:r>
        <w:t>List any document conventions such as what bold and italics mean and how the document is intended to be read.</w:t>
      </w:r>
    </w:p>
    <w:p w:rsidR="00AC7E87" w:rsidRDefault="00F005D7">
      <w:pPr>
        <w:pStyle w:val="NormalWeb"/>
      </w:pPr>
      <w:r>
        <w:t>"</w:t>
      </w:r>
      <w:r w:rsidR="009E749B">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AC7E87" w:rsidRDefault="009E749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r w:rsidR="00F005D7">
        <w:t>"</w:t>
      </w:r>
    </w:p>
    <w:p w:rsidR="00AC7E87" w:rsidRDefault="009E749B">
      <w:pPr>
        <w:pStyle w:val="NormalWeb"/>
      </w:pPr>
      <w:r>
        <w:t>All formatting in this document utilize Word Styles.</w:t>
      </w:r>
    </w:p>
    <w:p w:rsidR="00AC7E87" w:rsidRDefault="009E749B">
      <w:pPr>
        <w:pStyle w:val="NormalWeb"/>
      </w:pPr>
      <w:r>
        <w:t>All Citations must utilize Word Citations to automatically show at the end of the document.</w:t>
      </w:r>
    </w:p>
    <w:p w:rsidR="00AC7E87" w:rsidRDefault="009E749B">
      <w:pPr>
        <w:pStyle w:val="NormalWeb"/>
      </w:pPr>
      <w:r>
        <w:t>All updates after the initial creation must be performed using Tracking Changes turn on and Accepted by the Architecture committee.</w:t>
      </w:r>
    </w:p>
    <w:p w:rsidR="00AC7E87" w:rsidRDefault="009E749B">
      <w:pPr>
        <w:pStyle w:val="Heading1"/>
      </w:pPr>
      <w:bookmarkStart w:id="7" w:name="_Toc424906007"/>
      <w:r>
        <w:t>Definitions related to the specification</w:t>
      </w:r>
      <w:bookmarkEnd w:id="7"/>
    </w:p>
    <w:p w:rsidR="00AC7E87" w:rsidRDefault="009E749B">
      <w:pPr>
        <w:pStyle w:val="NormalWeb"/>
        <w:rPr>
          <w:rStyle w:val="IntenseEmphasis"/>
        </w:rPr>
      </w:pPr>
      <w:r>
        <w:rPr>
          <w:rStyle w:val="IntenseEmphasis"/>
        </w:rPr>
        <w:t>secureMessage</w:t>
      </w:r>
    </w:p>
    <w:p w:rsidR="00AC7E87" w:rsidRDefault="009E749B">
      <w:r>
        <w:lastRenderedPageBreak/>
        <w:t xml:space="preserve">SecureMessage is a collection of attributes that represent a message </w:t>
      </w:r>
      <w:r w:rsidR="00F13AE0">
        <w:t>to which</w:t>
      </w:r>
      <w:r>
        <w:t xml:space="preserve"> only the intended </w:t>
      </w:r>
      <w:r w:rsidR="00F13AE0">
        <w:t>receiver should have access</w:t>
      </w:r>
      <w:r>
        <w:t xml:space="preserve">.  The secure message </w:t>
      </w:r>
      <w:r w:rsidR="00F13AE0">
        <w:t>may</w:t>
      </w:r>
      <w:r>
        <w:t xml:space="preserve"> have attached documents.  Those documents may be electronically signed (See CUFX Document Data and Services).</w:t>
      </w:r>
    </w:p>
    <w:p w:rsidR="00AC7E87" w:rsidRDefault="009E749B">
      <w:pPr>
        <w:rPr>
          <w:rStyle w:val="IntenseEmphasis"/>
        </w:rPr>
      </w:pPr>
      <w:r>
        <w:rPr>
          <w:rStyle w:val="IntenseEmphasis"/>
        </w:rPr>
        <w:t>RECEIVER</w:t>
      </w:r>
    </w:p>
    <w:p w:rsidR="00AC7E87" w:rsidRDefault="009E749B">
      <w:r>
        <w:t xml:space="preserve">A receiver </w:t>
      </w:r>
      <w:r w:rsidR="00F13AE0">
        <w:t>may</w:t>
      </w:r>
      <w:r>
        <w:t xml:space="preserve"> be either a person identified by </w:t>
      </w:r>
      <w:r w:rsidR="00F13AE0">
        <w:t xml:space="preserve">a </w:t>
      </w:r>
      <w:r>
        <w:t>fiUserId, party</w:t>
      </w:r>
      <w:r w:rsidR="00F13AE0">
        <w:t xml:space="preserve"> identifier</w:t>
      </w:r>
      <w:r>
        <w:t xml:space="preserve">, set of accounts, relationship or cards. </w:t>
      </w:r>
    </w:p>
    <w:p w:rsidR="00AC7E87" w:rsidRDefault="009E749B">
      <w:pPr>
        <w:pStyle w:val="Heading1"/>
      </w:pPr>
      <w:bookmarkStart w:id="8" w:name="_Toc424906008"/>
      <w:r>
        <w:t>Data Elements</w:t>
      </w:r>
      <w:bookmarkEnd w:id="8"/>
    </w:p>
    <w:p w:rsidR="00482E0B" w:rsidRDefault="00482E0B" w:rsidP="00482E0B">
      <w:r>
        <w:t xml:space="preserve">The </w:t>
      </w:r>
      <w:r w:rsidR="000B3F6E">
        <w:t xml:space="preserve">important </w:t>
      </w:r>
      <w:r>
        <w:t>complex</w:t>
      </w:r>
      <w:r w:rsidR="000B3F6E">
        <w:t>,</w:t>
      </w:r>
      <w:r>
        <w:t xml:space="preserve"> container</w:t>
      </w:r>
      <w:r w:rsidR="000B3F6E">
        <w:t>, and enumeration</w:t>
      </w:r>
      <w:r>
        <w:t xml:space="preserve"> elements making up the CUFX SecureMessage service are described below.</w:t>
      </w:r>
      <w:r w:rsidR="000B3F6E">
        <w:t xml:space="preserve">  The full element specifications may be found in </w:t>
      </w:r>
      <w:r w:rsidR="000B3F6E">
        <w:rPr>
          <w:b/>
        </w:rPr>
        <w:t>SecureMessage.xsd, SecureMessageMessage.xsd</w:t>
      </w:r>
      <w:r w:rsidR="000B3F6E" w:rsidRPr="000B3F6E">
        <w:t xml:space="preserve">, and </w:t>
      </w:r>
      <w:r w:rsidR="000B3F6E">
        <w:rPr>
          <w:b/>
        </w:rPr>
        <w:t xml:space="preserve">SecureMessageFilter.xsd.  </w:t>
      </w:r>
      <w:r w:rsidR="000B3F6E" w:rsidRPr="000B3F6E">
        <w:t xml:space="preserve">Common </w:t>
      </w:r>
      <w:r w:rsidR="000B3F6E">
        <w:t xml:space="preserve">elements can be found in </w:t>
      </w:r>
      <w:r w:rsidR="000B3F6E">
        <w:rPr>
          <w:b/>
        </w:rPr>
        <w:t>Common.xsd</w:t>
      </w:r>
      <w:r w:rsidR="000B3F6E">
        <w:t>.</w:t>
      </w:r>
    </w:p>
    <w:p w:rsidR="00C00E1F" w:rsidRDefault="00C00E1F" w:rsidP="00C00E1F">
      <w:pPr>
        <w:pStyle w:val="Heading3"/>
      </w:pPr>
      <w:bookmarkStart w:id="9" w:name="_Toc424906009"/>
      <w:r>
        <w:rPr>
          <w:b/>
        </w:rPr>
        <w:t>DATA ELEMENT: SecureMessageMessage</w:t>
      </w:r>
      <w:bookmarkEnd w:id="9"/>
    </w:p>
    <w:p w:rsidR="00C00E1F" w:rsidRDefault="00C00E1F" w:rsidP="00C00E1F">
      <w:r>
        <w:t xml:space="preserve">The SecureMessageMessage object is a wrapper object that contains a SecureMessage for transmission. </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messageContext</w:t>
      </w:r>
      <w:r>
        <w:rPr>
          <w:rFonts w:hAnsi="Calibri"/>
          <w:color w:val="000000"/>
        </w:rPr>
        <w:t xml:space="preserve"> – The CUFX MessageContext for this object.  Note that this is unrelated to the SecureMessage service specifically, and is related to the CUFX request/response model.  The MessageContext object identifies the sender and provides some level of security or processing information for any given CUFX request.</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secureMessageFilter </w:t>
      </w:r>
      <w:r>
        <w:rPr>
          <w:rFonts w:hAnsi="Calibri"/>
          <w:color w:val="000000"/>
        </w:rPr>
        <w:t>– Any SecureMessageFilter object being transmitted in this SecureMessageMessage.</w:t>
      </w:r>
    </w:p>
    <w:p w:rsidR="00C00E1F" w:rsidRPr="00C00E1F" w:rsidRDefault="00C00E1F" w:rsidP="00482E0B">
      <w:pPr>
        <w:numPr>
          <w:ilvl w:val="0"/>
          <w:numId w:val="26"/>
        </w:numPr>
        <w:spacing w:before="0" w:after="0" w:line="240" w:lineRule="auto"/>
        <w:ind w:left="1440"/>
        <w:rPr>
          <w:rFonts w:ascii="Times New Roman"/>
          <w:sz w:val="24"/>
        </w:rPr>
      </w:pPr>
      <w:r>
        <w:rPr>
          <w:rFonts w:hAnsi="Calibri"/>
          <w:b/>
          <w:i/>
          <w:color w:val="000000"/>
        </w:rPr>
        <w:t xml:space="preserve">secureMessageList </w:t>
      </w:r>
      <w:r>
        <w:rPr>
          <w:rFonts w:hAnsi="Calibri"/>
          <w:color w:val="000000"/>
        </w:rPr>
        <w:t>– Any SecureMessageList object (</w:t>
      </w:r>
      <w:r>
        <w:rPr>
          <w:rFonts w:hAnsi="Calibri"/>
          <w:i/>
          <w:color w:val="000000"/>
        </w:rPr>
        <w:t>i.e.</w:t>
      </w:r>
      <w:r>
        <w:rPr>
          <w:rFonts w:hAnsi="Calibri"/>
          <w:color w:val="000000"/>
        </w:rPr>
        <w:t>, list of zero or more SecureMessage objects) being transmitted in this SecureMessageMessage.</w:t>
      </w:r>
    </w:p>
    <w:p w:rsidR="00DF2D03" w:rsidRDefault="00DF2D03" w:rsidP="00DF2D03">
      <w:pPr>
        <w:pStyle w:val="Heading3"/>
      </w:pPr>
      <w:bookmarkStart w:id="10" w:name="_Toc374706268"/>
      <w:bookmarkStart w:id="11" w:name="_Toc424906010"/>
      <w:r>
        <w:rPr>
          <w:b/>
        </w:rPr>
        <w:t xml:space="preserve">DATA ELEMENT: </w:t>
      </w:r>
      <w:bookmarkEnd w:id="10"/>
      <w:r>
        <w:rPr>
          <w:b/>
        </w:rPr>
        <w:t>SecureMessage</w:t>
      </w:r>
      <w:bookmarkEnd w:id="11"/>
    </w:p>
    <w:p w:rsidR="00DF2D03" w:rsidRDefault="00DF2D03" w:rsidP="00DF2D03">
      <w:r>
        <w:t>The SecureMessage object</w:t>
      </w:r>
      <w:r w:rsidR="00482E0B">
        <w:t xml:space="preserve"> defines the information sent and then received by two or more parties.  The object also relates the message to the sending and receiving party or parties, potentially through indicating the relationship of these parties to account(s) or other data elements</w:t>
      </w:r>
      <w:r>
        <w:t xml:space="preserve">. </w:t>
      </w:r>
    </w:p>
    <w:p w:rsidR="00DF2D03" w:rsidRDefault="00DF2D03" w:rsidP="00DF2D03">
      <w:pPr>
        <w:spacing w:line="240" w:lineRule="auto"/>
        <w:rPr>
          <w:rFonts w:ascii="Times New Roman"/>
          <w:sz w:val="24"/>
        </w:rPr>
      </w:pPr>
      <w:r>
        <w:rPr>
          <w:rFonts w:hAnsi="Calibri"/>
          <w:b/>
          <w:color w:val="000000"/>
        </w:rPr>
        <w:t>Attributes</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secureMessageId</w:t>
      </w:r>
      <w:r w:rsidR="00DF2D03">
        <w:rPr>
          <w:rFonts w:hAnsi="Calibri"/>
          <w:color w:val="000000"/>
        </w:rPr>
        <w:t xml:space="preserve"> – </w:t>
      </w:r>
      <w:r>
        <w:rPr>
          <w:rFonts w:hAnsi="Calibri"/>
          <w:color w:val="000000"/>
        </w:rPr>
        <w:t>A persistent unique identifier for the object, not related to any entities references in the object.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previousSecureMessageId</w:t>
      </w:r>
      <w:r w:rsidR="00DF2D03">
        <w:rPr>
          <w:rFonts w:hAnsi="Calibri"/>
          <w:color w:val="000000"/>
        </w:rPr>
        <w:t xml:space="preserve"> – The </w:t>
      </w:r>
      <w:r>
        <w:rPr>
          <w:rFonts w:hAnsi="Calibri"/>
          <w:color w:val="000000"/>
        </w:rPr>
        <w:t>secureMessageId of any immediately preceding message in a series containing this secureMessage object</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sidRPr="00482E0B">
        <w:rPr>
          <w:rFonts w:hAnsi="Calibri"/>
          <w:b/>
          <w:i/>
          <w:color w:val="000000"/>
        </w:rPr>
        <w:t>threadId</w:t>
      </w:r>
      <w:r w:rsidR="00DF2D03">
        <w:rPr>
          <w:rFonts w:hAnsi="Calibri"/>
          <w:color w:val="000000"/>
        </w:rPr>
        <w:t xml:space="preserve"> </w:t>
      </w:r>
      <w:r>
        <w:rPr>
          <w:rFonts w:hAnsi="Calibri"/>
          <w:color w:val="000000"/>
        </w:rPr>
        <w:t>–</w:t>
      </w:r>
      <w:r w:rsidR="00DF2D03">
        <w:rPr>
          <w:rFonts w:hAnsi="Calibri"/>
          <w:color w:val="000000"/>
        </w:rPr>
        <w:t xml:space="preserve"> </w:t>
      </w:r>
      <w:r>
        <w:rPr>
          <w:rFonts w:hAnsi="Calibri"/>
          <w:color w:val="000000"/>
        </w:rPr>
        <w:t>The identifier of the thread containing this secureMessage</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subjectLine</w:t>
      </w:r>
      <w:r w:rsidR="00DF2D03">
        <w:rPr>
          <w:rFonts w:hAnsi="Calibri"/>
          <w:color w:val="000000"/>
        </w:rPr>
        <w:t xml:space="preserve"> - The </w:t>
      </w:r>
      <w:r>
        <w:rPr>
          <w:rFonts w:hAnsi="Calibri"/>
          <w:color w:val="000000"/>
        </w:rPr>
        <w:t>text subject of the 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messageFromList</w:t>
      </w:r>
      <w:r w:rsidR="00DF2D03">
        <w:rPr>
          <w:rFonts w:hAnsi="Calibri"/>
          <w:b/>
          <w:i/>
          <w:color w:val="000000"/>
        </w:rPr>
        <w:t xml:space="preserve"> </w:t>
      </w:r>
      <w:r>
        <w:rPr>
          <w:rFonts w:hAnsi="Calibri"/>
          <w:color w:val="000000"/>
        </w:rPr>
        <w:t>– A SecureMessageUserList object containing the user(s) originating the message</w:t>
      </w:r>
      <w:r w:rsidR="00DF2D03">
        <w:rPr>
          <w:rFonts w:hAnsi="Calibri"/>
          <w:color w:val="000000"/>
        </w:rPr>
        <w:t>.</w:t>
      </w:r>
      <w:r>
        <w:rPr>
          <w:rFonts w:hAnsi="Calibri"/>
          <w:color w:val="000000"/>
        </w:rPr>
        <w:t xml:space="preserve">  Typically, this list will contain only a single SecureMessageUser object.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messageToList</w:t>
      </w:r>
      <w:r w:rsidR="00DF2D03">
        <w:rPr>
          <w:rFonts w:hAnsi="Calibri"/>
          <w:b/>
          <w:i/>
          <w:color w:val="000000"/>
        </w:rPr>
        <w:t xml:space="preserve"> </w:t>
      </w:r>
      <w:r w:rsidR="00DF2D03">
        <w:rPr>
          <w:rFonts w:hAnsi="Calibri"/>
          <w:color w:val="000000"/>
        </w:rPr>
        <w:t xml:space="preserve">- </w:t>
      </w:r>
      <w:r>
        <w:rPr>
          <w:rFonts w:hAnsi="Calibri"/>
          <w:color w:val="000000"/>
        </w:rPr>
        <w:t>A SecureMessageUserList object containing the user(s) to receive the message.</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carbonCopyList </w:t>
      </w:r>
      <w:r>
        <w:rPr>
          <w:rFonts w:hAnsi="Calibri"/>
          <w:color w:val="000000"/>
        </w:rPr>
        <w:t>- A SecureMessageUserList object containing the user(s) to receive the message as a Cc:.</w:t>
      </w:r>
    </w:p>
    <w:p w:rsid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blindCarbonCopyList </w:t>
      </w:r>
      <w:r>
        <w:rPr>
          <w:rFonts w:hAnsi="Calibri"/>
          <w:color w:val="000000"/>
        </w:rPr>
        <w:t>- A SecureMessageUserList object containing the user(s) to receive the message as a Bcc:.</w:t>
      </w:r>
    </w:p>
    <w:p w:rsidR="00482E0B" w:rsidRPr="00C00E1F" w:rsidRDefault="00482E0B" w:rsidP="00482E0B">
      <w:pPr>
        <w:numPr>
          <w:ilvl w:val="0"/>
          <w:numId w:val="26"/>
        </w:numPr>
        <w:spacing w:before="0" w:after="0" w:line="240" w:lineRule="auto"/>
        <w:ind w:left="1440"/>
        <w:rPr>
          <w:rFonts w:ascii="Times New Roman"/>
          <w:sz w:val="24"/>
        </w:rPr>
      </w:pPr>
      <w:r w:rsidRPr="00482E0B">
        <w:rPr>
          <w:rFonts w:hAnsi="Calibri"/>
          <w:b/>
          <w:i/>
          <w:color w:val="000000"/>
        </w:rPr>
        <w:lastRenderedPageBreak/>
        <w:t xml:space="preserve">replyToList </w:t>
      </w:r>
      <w:r w:rsidRPr="00482E0B">
        <w:rPr>
          <w:rFonts w:hAnsi="Calibri"/>
          <w:color w:val="000000"/>
        </w:rPr>
        <w:t>- A SecureMessageUserList object containing the user(s) to receive any reply to this secureMessage.</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type </w:t>
      </w:r>
      <w:r>
        <w:rPr>
          <w:rFonts w:hAnsi="Calibri"/>
          <w:color w:val="000000"/>
        </w:rPr>
        <w:t>- The</w:t>
      </w:r>
      <w:r w:rsidRPr="00482E0B">
        <w:rPr>
          <w:rFonts w:hAnsi="Calibri"/>
          <w:color w:val="000000"/>
        </w:rPr>
        <w:t xml:space="preserve"> SecureMessage</w:t>
      </w:r>
      <w:r>
        <w:rPr>
          <w:rFonts w:hAnsi="Calibri"/>
          <w:color w:val="000000"/>
        </w:rPr>
        <w:t>Type of this SecureMessage</w:t>
      </w:r>
      <w:r w:rsidRPr="00482E0B">
        <w:rPr>
          <w:rFonts w:hAnsi="Calibri"/>
          <w:color w:val="000000"/>
        </w:rPr>
        <w:t xml:space="preserve"> object.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currentStatus</w:t>
      </w:r>
      <w:r w:rsidR="00DF2D03">
        <w:rPr>
          <w:rFonts w:hAnsi="Calibri"/>
          <w:b/>
          <w:i/>
          <w:color w:val="000000"/>
        </w:rPr>
        <w:t xml:space="preserve"> </w:t>
      </w:r>
      <w:r w:rsidR="00DF2D03">
        <w:rPr>
          <w:rFonts w:hAnsi="Calibri"/>
          <w:color w:val="000000"/>
        </w:rPr>
        <w:t xml:space="preserve">– </w:t>
      </w:r>
      <w:r>
        <w:rPr>
          <w:rFonts w:hAnsi="Calibri"/>
          <w:color w:val="000000"/>
        </w:rPr>
        <w:t>The current SecureMessageStatus of this secureMessage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statusLog</w:t>
      </w:r>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A StatusLog object indicating dates and times when the secureMessage was altered or transmitted</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body</w:t>
      </w:r>
      <w:r w:rsidR="00DF2D03">
        <w:rPr>
          <w:rFonts w:hAnsi="Calibri"/>
          <w:b/>
          <w:i/>
          <w:color w:val="000000"/>
        </w:rPr>
        <w:t xml:space="preserve"> </w:t>
      </w:r>
      <w:r w:rsidR="00DF2D03">
        <w:rPr>
          <w:rFonts w:hAnsi="Calibri"/>
          <w:color w:val="000000"/>
        </w:rPr>
        <w:t xml:space="preserve">- Contains the </w:t>
      </w:r>
      <w:r>
        <w:rPr>
          <w:rFonts w:hAnsi="Calibri"/>
          <w:color w:val="000000"/>
        </w:rPr>
        <w:t>text of the secureMessage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bodyFormat</w:t>
      </w:r>
      <w:r w:rsidR="00DF2D03">
        <w:rPr>
          <w:rFonts w:hAnsi="Calibri"/>
          <w:b/>
          <w:i/>
          <w:color w:val="000000"/>
        </w:rPr>
        <w:t xml:space="preserve"> </w:t>
      </w:r>
      <w:r w:rsidR="00DF2D03">
        <w:rPr>
          <w:rFonts w:hAnsi="Calibri"/>
          <w:color w:val="000000"/>
        </w:rPr>
        <w:t xml:space="preserve">- The </w:t>
      </w:r>
      <w:r>
        <w:rPr>
          <w:rFonts w:hAnsi="Calibri"/>
          <w:color w:val="000000"/>
        </w:rPr>
        <w:t>text format of the body (e.g. HTML, RTF, Plain Text)</w:t>
      </w:r>
      <w:r w:rsidR="00DF2D03">
        <w:rPr>
          <w:rFonts w:hAnsi="Calibri"/>
          <w:color w:val="000000"/>
        </w:rPr>
        <w:t>.</w:t>
      </w:r>
    </w:p>
    <w:p w:rsidR="00DF2D03" w:rsidRPr="00482E0B" w:rsidRDefault="00482E0B" w:rsidP="00DF2D03">
      <w:pPr>
        <w:numPr>
          <w:ilvl w:val="0"/>
          <w:numId w:val="26"/>
        </w:numPr>
        <w:spacing w:before="0" w:after="0" w:line="240" w:lineRule="auto"/>
        <w:ind w:left="1440"/>
        <w:rPr>
          <w:rFonts w:ascii="Times New Roman"/>
          <w:sz w:val="24"/>
        </w:rPr>
      </w:pPr>
      <w:r>
        <w:rPr>
          <w:rFonts w:hAnsi="Calibri"/>
          <w:b/>
          <w:i/>
          <w:color w:val="000000"/>
        </w:rPr>
        <w:t>documentIdList</w:t>
      </w:r>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A list containing the identifiers for the zero or more documents attached to the secureMessage</w:t>
      </w:r>
      <w:r w:rsidR="00DF2D03">
        <w:rPr>
          <w:rFonts w:hAnsi="Calibri"/>
          <w:color w:val="000000"/>
        </w:rPr>
        <w:t>.</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doNotDeliverBeforeDateTime </w:t>
      </w:r>
      <w:r>
        <w:rPr>
          <w:rFonts w:hAnsi="Calibri"/>
          <w:color w:val="000000"/>
        </w:rPr>
        <w:t>– An optional time before which the secureMessage should not be delivered to its recipients.</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expirationDateTime </w:t>
      </w:r>
      <w:r>
        <w:rPr>
          <w:rFonts w:hAnsi="Calibri"/>
          <w:color w:val="000000"/>
        </w:rPr>
        <w:t>– An optional time when the message expires and should be left undelivered or deleted if not viewed (or handled in any other specific implementation-dependent way).</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requestId </w:t>
      </w:r>
      <w:r>
        <w:rPr>
          <w:rFonts w:hAnsi="Calibri"/>
          <w:color w:val="000000"/>
        </w:rPr>
        <w:t>– An optional ProductServiceRequest object identifier indicating a specific product service request to which this secureMessage relates.</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customDate </w:t>
      </w:r>
      <w:r>
        <w:rPr>
          <w:rFonts w:hAnsi="Calibri"/>
          <w:color w:val="000000"/>
        </w:rPr>
        <w:t>– Implementation-specific key/value pairs to be used as a last resort for customization of behavior or data content.</w:t>
      </w:r>
    </w:p>
    <w:p w:rsidR="00482E0B" w:rsidRDefault="00482E0B" w:rsidP="00482E0B">
      <w:pPr>
        <w:pStyle w:val="Heading3"/>
      </w:pPr>
      <w:bookmarkStart w:id="12" w:name="_Toc424906011"/>
      <w:r>
        <w:rPr>
          <w:b/>
        </w:rPr>
        <w:t>DATA ELEMENT: SecureMessageList</w:t>
      </w:r>
      <w:bookmarkEnd w:id="12"/>
    </w:p>
    <w:p w:rsidR="00482E0B" w:rsidRPr="000B3F6E" w:rsidRDefault="00482E0B" w:rsidP="00482E0B">
      <w:pPr>
        <w:rPr>
          <w:b/>
        </w:rPr>
      </w:pPr>
      <w:r>
        <w:t xml:space="preserve">The SecureMessageList object is a simple collection object containing zero or more SecureMessage objects. </w:t>
      </w:r>
    </w:p>
    <w:p w:rsidR="000B3F6E" w:rsidRDefault="000B3F6E" w:rsidP="000B3F6E">
      <w:pPr>
        <w:pStyle w:val="Heading3"/>
      </w:pPr>
      <w:bookmarkStart w:id="13" w:name="_Toc424906012"/>
      <w:r>
        <w:rPr>
          <w:b/>
        </w:rPr>
        <w:t>DATA ELEMENT: SecureMessageUser</w:t>
      </w:r>
      <w:bookmarkEnd w:id="13"/>
    </w:p>
    <w:p w:rsidR="000B3F6E" w:rsidRDefault="000B3F6E" w:rsidP="000B3F6E">
      <w:r>
        <w:t>The SecureMessageUser object identifies one or more persons who have roles relative to a SecureMessage object. Any one or more of the attributes in the element may be populated and all are considered to identify a set of persons.</w:t>
      </w:r>
    </w:p>
    <w:p w:rsidR="000B3F6E" w:rsidRDefault="000B3F6E" w:rsidP="000B3F6E">
      <w:pPr>
        <w:tabs>
          <w:tab w:val="left" w:pos="5685"/>
        </w:tabs>
        <w:spacing w:line="240" w:lineRule="auto"/>
        <w:rPr>
          <w:rFonts w:ascii="Times New Roman"/>
          <w:sz w:val="24"/>
        </w:rPr>
      </w:pPr>
      <w:r>
        <w:rPr>
          <w:rFonts w:hAnsi="Calibri"/>
          <w:b/>
          <w:color w:val="000000"/>
        </w:rPr>
        <w:t>Attributes</w:t>
      </w:r>
      <w:r>
        <w:rPr>
          <w:rFonts w:hAnsi="Calibri"/>
          <w:b/>
          <w:color w:val="000000"/>
        </w:rPr>
        <w:tab/>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partyId</w:t>
      </w:r>
      <w:r>
        <w:rPr>
          <w:rFonts w:hAnsi="Calibri"/>
          <w:color w:val="000000"/>
        </w:rPr>
        <w:t xml:space="preserve"> – A CUFX PartyId identifying a person.</w:t>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 xml:space="preserve">relationshipId </w:t>
      </w:r>
      <w:r>
        <w:rPr>
          <w:rFonts w:hAnsi="Calibri"/>
          <w:color w:val="000000"/>
        </w:rPr>
        <w:t>– A CUFX relationshipId identifying a relationship; the person(s) party to this relationship are therefore the person(s) identified by this SecureMessageUser object.</w:t>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 xml:space="preserve">accountId </w:t>
      </w:r>
      <w:r>
        <w:rPr>
          <w:rFonts w:hAnsi="Calibri"/>
          <w:color w:val="000000"/>
        </w:rPr>
        <w:t>– A CUFX AccountId identifying an account; person(s) owning or having particular rights on this account are therefore the person(s) identified by this SecureMessageUser object.</w:t>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 xml:space="preserve">cardId </w:t>
      </w:r>
      <w:r>
        <w:rPr>
          <w:rFonts w:hAnsi="Calibri"/>
          <w:color w:val="000000"/>
        </w:rPr>
        <w:t>– A CUFX CardId identifying an card; person(s) owning or having particular rights on this card are therefore the person(s) identified by this SecureMessageUser object.</w:t>
      </w:r>
    </w:p>
    <w:p w:rsidR="000B3F6E" w:rsidRDefault="000B3F6E" w:rsidP="000B3F6E">
      <w:pPr>
        <w:pStyle w:val="Heading3"/>
      </w:pPr>
      <w:bookmarkStart w:id="14" w:name="_Toc424906013"/>
      <w:r>
        <w:rPr>
          <w:b/>
        </w:rPr>
        <w:t>DATA ELEMENT: SecureMessageUserList</w:t>
      </w:r>
      <w:bookmarkEnd w:id="14"/>
    </w:p>
    <w:p w:rsidR="000B3F6E" w:rsidRPr="000B3F6E" w:rsidRDefault="000B3F6E" w:rsidP="000B3F6E">
      <w:r>
        <w:t xml:space="preserve">The SecureMessageUserList object is a simple collection object containing zero or more SecureMessageUser objects. </w:t>
      </w:r>
    </w:p>
    <w:p w:rsidR="00482E0B" w:rsidRDefault="00482E0B" w:rsidP="00482E0B">
      <w:pPr>
        <w:pStyle w:val="Heading3"/>
      </w:pPr>
      <w:bookmarkStart w:id="15" w:name="_Toc424906014"/>
      <w:r>
        <w:rPr>
          <w:b/>
        </w:rPr>
        <w:t>DATA ELEMENT: SecureMessageStatus</w:t>
      </w:r>
      <w:bookmarkEnd w:id="15"/>
    </w:p>
    <w:p w:rsidR="00482E0B" w:rsidRDefault="00482E0B" w:rsidP="00482E0B">
      <w:r>
        <w:t>The SecureMessageStatus object is an enumeration containing the following values:</w:t>
      </w:r>
    </w:p>
    <w:p w:rsidR="00482E0B" w:rsidRDefault="00482E0B" w:rsidP="00482E0B">
      <w:pPr>
        <w:pStyle w:val="ListParagraph"/>
        <w:numPr>
          <w:ilvl w:val="0"/>
          <w:numId w:val="27"/>
        </w:numPr>
      </w:pPr>
      <w:r>
        <w:lastRenderedPageBreak/>
        <w:t>Draft</w:t>
      </w:r>
    </w:p>
    <w:p w:rsidR="00482E0B" w:rsidRDefault="00482E0B" w:rsidP="00482E0B">
      <w:pPr>
        <w:pStyle w:val="ListParagraph"/>
        <w:numPr>
          <w:ilvl w:val="0"/>
          <w:numId w:val="27"/>
        </w:numPr>
      </w:pPr>
      <w:r>
        <w:t>Outbox</w:t>
      </w:r>
    </w:p>
    <w:p w:rsidR="00482E0B" w:rsidRDefault="00482E0B" w:rsidP="00482E0B">
      <w:pPr>
        <w:pStyle w:val="ListParagraph"/>
        <w:numPr>
          <w:ilvl w:val="0"/>
          <w:numId w:val="27"/>
        </w:numPr>
      </w:pPr>
      <w:r>
        <w:t>Sent</w:t>
      </w:r>
    </w:p>
    <w:p w:rsidR="00482E0B" w:rsidRDefault="00482E0B" w:rsidP="00482E0B">
      <w:pPr>
        <w:pStyle w:val="ListParagraph"/>
        <w:numPr>
          <w:ilvl w:val="0"/>
          <w:numId w:val="27"/>
        </w:numPr>
      </w:pPr>
      <w:r>
        <w:t>Read</w:t>
      </w:r>
    </w:p>
    <w:p w:rsidR="00482E0B" w:rsidRDefault="00482E0B" w:rsidP="00482E0B">
      <w:pPr>
        <w:pStyle w:val="ListParagraph"/>
        <w:numPr>
          <w:ilvl w:val="0"/>
          <w:numId w:val="27"/>
        </w:numPr>
      </w:pPr>
      <w:r>
        <w:t>Replied</w:t>
      </w:r>
    </w:p>
    <w:p w:rsidR="00482E0B" w:rsidRDefault="00482E0B" w:rsidP="00482E0B">
      <w:pPr>
        <w:pStyle w:val="ListParagraph"/>
        <w:numPr>
          <w:ilvl w:val="0"/>
          <w:numId w:val="27"/>
        </w:numPr>
      </w:pPr>
      <w:r>
        <w:t>Forwarded</w:t>
      </w:r>
    </w:p>
    <w:p w:rsidR="00482E0B" w:rsidRDefault="00482E0B" w:rsidP="00482E0B">
      <w:pPr>
        <w:pStyle w:val="ListParagraph"/>
        <w:numPr>
          <w:ilvl w:val="0"/>
          <w:numId w:val="27"/>
        </w:numPr>
      </w:pPr>
      <w:r>
        <w:t>Archived</w:t>
      </w:r>
    </w:p>
    <w:p w:rsidR="00482E0B" w:rsidRDefault="00482E0B" w:rsidP="00482E0B">
      <w:pPr>
        <w:pStyle w:val="ListParagraph"/>
        <w:numPr>
          <w:ilvl w:val="0"/>
          <w:numId w:val="27"/>
        </w:numPr>
      </w:pPr>
      <w:r>
        <w:t>Unread</w:t>
      </w:r>
    </w:p>
    <w:p w:rsidR="00482E0B" w:rsidRDefault="00482E0B" w:rsidP="00482E0B">
      <w:pPr>
        <w:pStyle w:val="ListParagraph"/>
        <w:numPr>
          <w:ilvl w:val="0"/>
          <w:numId w:val="27"/>
        </w:numPr>
      </w:pPr>
      <w:r>
        <w:t>Failed</w:t>
      </w:r>
    </w:p>
    <w:p w:rsidR="00482E0B" w:rsidRDefault="00482E0B" w:rsidP="00482E0B">
      <w:pPr>
        <w:pStyle w:val="ListParagraph"/>
        <w:numPr>
          <w:ilvl w:val="0"/>
          <w:numId w:val="27"/>
        </w:numPr>
      </w:pPr>
      <w:r>
        <w:t>Expired</w:t>
      </w:r>
    </w:p>
    <w:p w:rsidR="000B3F6E" w:rsidRDefault="000B3F6E" w:rsidP="000B3F6E">
      <w:pPr>
        <w:pStyle w:val="Heading3"/>
      </w:pPr>
      <w:bookmarkStart w:id="16" w:name="_Toc424906015"/>
      <w:r>
        <w:rPr>
          <w:b/>
        </w:rPr>
        <w:t>DATA ELEMENT: SecureMessageType</w:t>
      </w:r>
      <w:bookmarkEnd w:id="16"/>
    </w:p>
    <w:p w:rsidR="000B3F6E" w:rsidRDefault="000B3F6E" w:rsidP="000B3F6E">
      <w:r>
        <w:t>The SecureMessageType object is an enumeration containing the following values:</w:t>
      </w:r>
    </w:p>
    <w:p w:rsidR="000B3F6E" w:rsidRDefault="000B3F6E" w:rsidP="000B3F6E">
      <w:pPr>
        <w:pStyle w:val="ListParagraph"/>
        <w:numPr>
          <w:ilvl w:val="0"/>
          <w:numId w:val="27"/>
        </w:numPr>
      </w:pPr>
      <w:r>
        <w:t>Alert</w:t>
      </w:r>
    </w:p>
    <w:p w:rsidR="000B3F6E" w:rsidRDefault="000B3F6E" w:rsidP="000B3F6E">
      <w:pPr>
        <w:pStyle w:val="ListParagraph"/>
        <w:numPr>
          <w:ilvl w:val="0"/>
          <w:numId w:val="27"/>
        </w:numPr>
      </w:pPr>
      <w:r>
        <w:t>GeneralMessage</w:t>
      </w:r>
    </w:p>
    <w:p w:rsidR="000B3F6E" w:rsidRDefault="000B3F6E" w:rsidP="000B3F6E">
      <w:pPr>
        <w:pStyle w:val="ListParagraph"/>
        <w:numPr>
          <w:ilvl w:val="0"/>
          <w:numId w:val="27"/>
        </w:numPr>
      </w:pPr>
      <w:r>
        <w:t>Notice</w:t>
      </w:r>
    </w:p>
    <w:p w:rsidR="000B3F6E" w:rsidRDefault="000B3F6E" w:rsidP="000B3F6E">
      <w:pPr>
        <w:pStyle w:val="ListParagraph"/>
        <w:numPr>
          <w:ilvl w:val="0"/>
          <w:numId w:val="27"/>
        </w:numPr>
      </w:pPr>
      <w:r>
        <w:t>ProductOffering</w:t>
      </w:r>
    </w:p>
    <w:p w:rsidR="000B3F6E" w:rsidRDefault="000B3F6E" w:rsidP="000B3F6E">
      <w:pPr>
        <w:pStyle w:val="ListParagraph"/>
        <w:numPr>
          <w:ilvl w:val="0"/>
          <w:numId w:val="27"/>
        </w:numPr>
      </w:pPr>
      <w:r>
        <w:t>ScheduleMeeting</w:t>
      </w:r>
    </w:p>
    <w:p w:rsidR="000B3F6E" w:rsidRDefault="000B3F6E" w:rsidP="000B3F6E">
      <w:pPr>
        <w:pStyle w:val="ListParagraph"/>
        <w:numPr>
          <w:ilvl w:val="0"/>
          <w:numId w:val="27"/>
        </w:numPr>
      </w:pPr>
      <w:r>
        <w:t>ServiceUpdate</w:t>
      </w:r>
    </w:p>
    <w:p w:rsidR="000B3F6E" w:rsidRDefault="000B3F6E" w:rsidP="000B3F6E">
      <w:pPr>
        <w:pStyle w:val="ListParagraph"/>
        <w:numPr>
          <w:ilvl w:val="0"/>
          <w:numId w:val="27"/>
        </w:numPr>
      </w:pPr>
      <w:r>
        <w:t>SignatureRequired</w:t>
      </w:r>
    </w:p>
    <w:p w:rsidR="00DF2D03" w:rsidRPr="00DF2D03" w:rsidRDefault="000B3F6E" w:rsidP="000B3F6E">
      <w:pPr>
        <w:pStyle w:val="ListParagraph"/>
        <w:numPr>
          <w:ilvl w:val="0"/>
          <w:numId w:val="27"/>
        </w:numPr>
      </w:pPr>
      <w:r>
        <w:t>Other</w:t>
      </w:r>
    </w:p>
    <w:p w:rsidR="00AC7E87" w:rsidRDefault="009E749B">
      <w:pPr>
        <w:pStyle w:val="Heading2"/>
      </w:pPr>
      <w:bookmarkStart w:id="17" w:name="_Toc424906016"/>
      <w:r>
        <w:t>Filters used when accessing the SecureMessage data</w:t>
      </w:r>
      <w:bookmarkEnd w:id="17"/>
    </w:p>
    <w:p w:rsidR="00AC7E87" w:rsidRDefault="009E749B">
      <w:pPr>
        <w:rPr>
          <w:b/>
        </w:rPr>
      </w:pPr>
      <w:r>
        <w:t>Refer to Security Services documentation to understand what may be contained the header and processed by security procedures. When accessing the data</w:t>
      </w:r>
      <w:r w:rsidR="00F13AE0">
        <w:t>,</w:t>
      </w:r>
      <w:r>
        <w:t xml:space="preserve"> include </w:t>
      </w:r>
      <w:r>
        <w:rPr>
          <w:b/>
        </w:rPr>
        <w:t>MessageContext.xsd</w:t>
      </w:r>
      <w:r>
        <w:t xml:space="preserve"> so that the service can determine the scope of the request. Refer to recent CUFX messageContext Data and CUFX Security Services for use of MessageContext.xsd.</w:t>
      </w:r>
      <w:r w:rsidR="00D54ECD">
        <w:t xml:space="preserve"> </w:t>
      </w:r>
      <w:r>
        <w:t xml:space="preserve">Include any filter variables related to the request.  See </w:t>
      </w:r>
      <w:r>
        <w:rPr>
          <w:b/>
        </w:rPr>
        <w:t>SecureMessageFilter.xsd.</w:t>
      </w:r>
    </w:p>
    <w:p w:rsidR="00AC7E87" w:rsidRDefault="009E749B">
      <w:r>
        <w:t>The filters are used to filter based on associated data type for the secureMessage such as secureMessages for an account, party, contact, etc. Combining filters can be used to get secureMessages for such as things as Alert secureMessages on a specific account or associated to a specific party or contact, web site secureMessages for the logged in party, etc.</w:t>
      </w:r>
    </w:p>
    <w:p w:rsidR="00C00E1F" w:rsidRDefault="00C00E1F" w:rsidP="00C00E1F">
      <w:pPr>
        <w:pStyle w:val="Heading3"/>
      </w:pPr>
      <w:bookmarkStart w:id="18" w:name="_Toc424906017"/>
      <w:r>
        <w:rPr>
          <w:b/>
        </w:rPr>
        <w:t>DATA ELEMENT: SecureMessageFilter</w:t>
      </w:r>
      <w:bookmarkEnd w:id="18"/>
    </w:p>
    <w:p w:rsidR="00C00E1F" w:rsidRPr="003272B2" w:rsidRDefault="00C00E1F" w:rsidP="00C00E1F">
      <w:r>
        <w:t xml:space="preserve">The SecureMessageFilter object is used to identify zero or more SecureMessage objects that match the criteria contained by the filter. </w:t>
      </w:r>
      <w:r w:rsidR="003272B2">
        <w:t xml:space="preserve"> This object is described in </w:t>
      </w:r>
      <w:r w:rsidR="003272B2">
        <w:rPr>
          <w:b/>
        </w:rPr>
        <w:t xml:space="preserve">SecureMessageFilter.xsd </w:t>
      </w:r>
      <w:r w:rsidR="003272B2">
        <w:t>and contains attributes allowing filtering of messages by any of the attributes of the SecureMessage object.</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secureMessageIdList</w:t>
      </w:r>
      <w:r>
        <w:rPr>
          <w:rFonts w:hAnsi="Calibri"/>
          <w:color w:val="000000"/>
        </w:rPr>
        <w:t xml:space="preserve"> – A list containing zero or more identifiers of particular SecureMessage objects.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lastRenderedPageBreak/>
        <w:t xml:space="preserve">threadIdList </w:t>
      </w:r>
      <w:r>
        <w:rPr>
          <w:rFonts w:hAnsi="Calibri"/>
          <w:color w:val="000000"/>
        </w:rPr>
        <w:t>– A list containing zero or more identifiers of particular Thread objects.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subjectLineContainsList </w:t>
      </w:r>
      <w:r>
        <w:rPr>
          <w:rFonts w:hAnsi="Calibri"/>
          <w:color w:val="000000"/>
        </w:rPr>
        <w:t xml:space="preserve">– A list containing zero or more strings that </w:t>
      </w:r>
      <w:r w:rsidR="003272B2">
        <w:rPr>
          <w:rFonts w:hAnsi="Calibri"/>
          <w:color w:val="000000"/>
        </w:rPr>
        <w:t xml:space="preserve">will be contained in the subjectLine attributes of all </w:t>
      </w:r>
      <w:r>
        <w:rPr>
          <w:rFonts w:hAnsi="Calibri"/>
          <w:color w:val="000000"/>
        </w:rPr>
        <w:t>matching SecureMessage object(s).</w:t>
      </w:r>
    </w:p>
    <w:p w:rsidR="00C00E1F" w:rsidRPr="003272B2" w:rsidRDefault="003272B2" w:rsidP="00C00E1F">
      <w:pPr>
        <w:numPr>
          <w:ilvl w:val="0"/>
          <w:numId w:val="26"/>
        </w:numPr>
        <w:spacing w:before="0" w:after="0" w:line="240" w:lineRule="auto"/>
        <w:ind w:left="1440"/>
        <w:rPr>
          <w:rFonts w:ascii="Times New Roman"/>
          <w:sz w:val="24"/>
        </w:rPr>
      </w:pPr>
      <w:r w:rsidRPr="003272B2">
        <w:rPr>
          <w:rFonts w:hAnsi="Calibri"/>
          <w:b/>
          <w:i/>
          <w:color w:val="000000"/>
        </w:rPr>
        <w:t>messageFrom</w:t>
      </w:r>
      <w:r w:rsidR="00C00E1F" w:rsidRPr="003272B2">
        <w:rPr>
          <w:rFonts w:hAnsi="Calibri"/>
          <w:b/>
          <w:i/>
          <w:color w:val="000000"/>
        </w:rPr>
        <w:t>List</w:t>
      </w:r>
      <w:r w:rsidR="00C00E1F">
        <w:rPr>
          <w:rFonts w:hAnsi="Calibri"/>
          <w:b/>
          <w:i/>
          <w:color w:val="000000"/>
        </w:rPr>
        <w:t xml:space="preserve"> </w:t>
      </w:r>
      <w:r w:rsidR="00C00E1F">
        <w:rPr>
          <w:rFonts w:hAnsi="Calibri"/>
          <w:color w:val="000000"/>
        </w:rPr>
        <w:t xml:space="preserve">– </w:t>
      </w:r>
      <w:r>
        <w:rPr>
          <w:rFonts w:hAnsi="Calibri"/>
          <w:color w:val="000000"/>
        </w:rPr>
        <w:t>A SecureMessageUserList object identifying the SecureMessageUser(s) that are among the senders of the matching SecureMessage object(s)</w:t>
      </w:r>
      <w:r w:rsidR="00C00E1F">
        <w:rPr>
          <w:rFonts w:hAnsi="Calibri"/>
          <w:color w:val="000000"/>
        </w:rPr>
        <w:t>.</w:t>
      </w:r>
    </w:p>
    <w:p w:rsidR="003272B2" w:rsidRPr="00C00E1F" w:rsidRDefault="003272B2" w:rsidP="003272B2">
      <w:pPr>
        <w:numPr>
          <w:ilvl w:val="0"/>
          <w:numId w:val="26"/>
        </w:numPr>
        <w:spacing w:before="0" w:after="0" w:line="240" w:lineRule="auto"/>
        <w:ind w:left="1440"/>
        <w:rPr>
          <w:rFonts w:ascii="Times New Roman"/>
          <w:sz w:val="24"/>
        </w:rPr>
      </w:pPr>
      <w:r w:rsidRPr="003272B2">
        <w:rPr>
          <w:rFonts w:hAnsi="Calibri"/>
          <w:b/>
          <w:i/>
          <w:color w:val="000000"/>
        </w:rPr>
        <w:t>message</w:t>
      </w:r>
      <w:r>
        <w:rPr>
          <w:rFonts w:hAnsi="Calibri"/>
          <w:b/>
          <w:i/>
          <w:color w:val="000000"/>
        </w:rPr>
        <w:t>To</w:t>
      </w:r>
      <w:r w:rsidRPr="003272B2">
        <w:rPr>
          <w:rFonts w:hAnsi="Calibri"/>
          <w:b/>
          <w:i/>
          <w:color w:val="000000"/>
        </w:rPr>
        <w:t>List</w:t>
      </w:r>
      <w:r>
        <w:rPr>
          <w:rFonts w:hAnsi="Calibri"/>
          <w:b/>
          <w:i/>
          <w:color w:val="000000"/>
        </w:rPr>
        <w:t xml:space="preserve"> </w:t>
      </w:r>
      <w:r>
        <w:rPr>
          <w:rFonts w:hAnsi="Calibri"/>
          <w:color w:val="000000"/>
        </w:rPr>
        <w:t>– A SecureMessageUserList object identifying the SecureMessageUser(s) that are among the recipients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carbonCopyList </w:t>
      </w:r>
      <w:r>
        <w:rPr>
          <w:rFonts w:hAnsi="Calibri"/>
          <w:color w:val="000000"/>
        </w:rPr>
        <w:t>– A SecureMessageUserList object identifying the SecureMessageUser(s) that are among the Cc: recipients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blindCarbonCopyList </w:t>
      </w:r>
      <w:r>
        <w:rPr>
          <w:rFonts w:hAnsi="Calibri"/>
          <w:color w:val="000000"/>
        </w:rPr>
        <w:t>– A SecureMessageUserList object identifying the SecureMessageUser(s) that are among the Bcc: recipients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replyTo </w:t>
      </w:r>
      <w:r>
        <w:rPr>
          <w:rFonts w:hAnsi="Calibri"/>
          <w:color w:val="000000"/>
        </w:rPr>
        <w:t>– A SecureMessageUserList object identifying the SecureMessageUser(s) that are held in  the replyTo attributes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secureMessageTypeList </w:t>
      </w:r>
      <w:r>
        <w:rPr>
          <w:rFonts w:hAnsi="Calibri"/>
          <w:color w:val="000000"/>
        </w:rPr>
        <w:t>– A SecureMessageTypeList object identifying the SecureMessageType(s)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currentStatusList </w:t>
      </w:r>
      <w:r>
        <w:rPr>
          <w:rFonts w:hAnsi="Calibri"/>
          <w:color w:val="000000"/>
        </w:rPr>
        <w:t>– A SecureMessageStatusList object identifying the SecureMessageStatus(es)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statusLogList </w:t>
      </w:r>
      <w:r>
        <w:rPr>
          <w:rFonts w:hAnsi="Calibri"/>
          <w:color w:val="000000"/>
        </w:rPr>
        <w:t>– A SecureMessageStatusList object identifying the SecureMessageStatus(es) contained (in the statusLog of each) as the current or past statuses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statusLogBeginDate </w:t>
      </w:r>
      <w:r>
        <w:rPr>
          <w:rFonts w:hAnsi="Calibri"/>
          <w:color w:val="000000"/>
        </w:rPr>
        <w:t>– An optional earliest date and time to be used when filtering using a provided statusLogList attribute (described above).</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statusLogEndDate </w:t>
      </w:r>
      <w:r>
        <w:rPr>
          <w:rFonts w:hAnsi="Calibri"/>
          <w:color w:val="000000"/>
        </w:rPr>
        <w:t>– An optional latest date and time to be used when filtering using a provided statusLogList attribute (described above).</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bodyContainsList </w:t>
      </w:r>
      <w:r>
        <w:rPr>
          <w:rFonts w:hAnsi="Calibri"/>
          <w:color w:val="000000"/>
        </w:rPr>
        <w:t>– A list containing zero or more strings that will be contained in the body attributes of all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returnConversation </w:t>
      </w:r>
      <w:r>
        <w:rPr>
          <w:rFonts w:hAnsi="Calibri"/>
          <w:color w:val="000000"/>
        </w:rPr>
        <w:t>– A true or false attribute used to indicate whether the response should contain all previous messages linked to those identified by the filters in other attributes.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documentIdList </w:t>
      </w:r>
      <w:r>
        <w:rPr>
          <w:rFonts w:hAnsi="Calibri"/>
          <w:color w:val="000000"/>
        </w:rPr>
        <w:t xml:space="preserve">– A list containing zero or more documentId's </w:t>
      </w:r>
      <w:r w:rsidR="00BE352F">
        <w:rPr>
          <w:rFonts w:hAnsi="Calibri"/>
          <w:color w:val="000000"/>
        </w:rPr>
        <w:t>specifying the CUFX Document objects</w:t>
      </w:r>
      <w:r>
        <w:rPr>
          <w:rFonts w:hAnsi="Calibri"/>
          <w:color w:val="000000"/>
        </w:rPr>
        <w:t xml:space="preserve"> </w:t>
      </w:r>
      <w:r w:rsidR="00BE352F">
        <w:rPr>
          <w:rFonts w:hAnsi="Calibri"/>
          <w:color w:val="000000"/>
        </w:rPr>
        <w:t xml:space="preserve">that are </w:t>
      </w:r>
      <w:r>
        <w:rPr>
          <w:rFonts w:hAnsi="Calibri"/>
          <w:color w:val="000000"/>
        </w:rPr>
        <w:t xml:space="preserve">attached to the </w:t>
      </w:r>
      <w:r w:rsidR="00BE352F">
        <w:rPr>
          <w:rFonts w:hAnsi="Calibri"/>
          <w:color w:val="000000"/>
        </w:rPr>
        <w:t>SecureMessages being identified</w:t>
      </w:r>
      <w:r>
        <w:rPr>
          <w:rFonts w:hAnsi="Calibri"/>
          <w:color w:val="000000"/>
        </w:rPr>
        <w:t>.</w:t>
      </w:r>
    </w:p>
    <w:p w:rsidR="003272B2" w:rsidRDefault="00181124" w:rsidP="00BE352F">
      <w:pPr>
        <w:numPr>
          <w:ilvl w:val="0"/>
          <w:numId w:val="26"/>
        </w:numPr>
        <w:spacing w:before="0" w:after="0" w:line="240" w:lineRule="auto"/>
        <w:ind w:left="1440"/>
        <w:rPr>
          <w:rFonts w:ascii="Times New Roman"/>
          <w:sz w:val="24"/>
        </w:rPr>
      </w:pPr>
      <w:r>
        <w:rPr>
          <w:rFonts w:hAnsi="Calibri"/>
          <w:b/>
          <w:i/>
          <w:color w:val="000000"/>
        </w:rPr>
        <w:t>productServiceRequestId</w:t>
      </w:r>
      <w:r w:rsidR="00BE352F">
        <w:rPr>
          <w:rFonts w:hAnsi="Calibri"/>
          <w:b/>
          <w:i/>
          <w:color w:val="000000"/>
        </w:rPr>
        <w:t xml:space="preserve">list </w:t>
      </w:r>
      <w:r w:rsidR="00BE352F">
        <w:rPr>
          <w:rFonts w:hAnsi="Calibri"/>
          <w:color w:val="000000"/>
        </w:rPr>
        <w:t>– A list containing zero or more ProductServiceRequest identifiers specifying the product service requests related to the SecureMessages being identified.</w:t>
      </w:r>
    </w:p>
    <w:p w:rsidR="00BE352F" w:rsidRDefault="00BE352F" w:rsidP="00BE352F">
      <w:pPr>
        <w:tabs>
          <w:tab w:val="left" w:pos="3750"/>
        </w:tabs>
        <w:spacing w:before="0" w:after="0" w:line="240" w:lineRule="auto"/>
        <w:rPr>
          <w:rFonts w:ascii="Times New Roman"/>
          <w:sz w:val="24"/>
        </w:rPr>
      </w:pPr>
      <w:r>
        <w:rPr>
          <w:rFonts w:ascii="Times New Roman"/>
          <w:sz w:val="24"/>
        </w:rPr>
        <w:tab/>
      </w:r>
    </w:p>
    <w:p w:rsidR="00AC7E87" w:rsidRDefault="009E749B">
      <w:pPr>
        <w:pStyle w:val="Heading2"/>
      </w:pPr>
      <w:bookmarkStart w:id="19" w:name="_Toc424906018"/>
      <w:r>
        <w:t>SecureMessage Data attributes</w:t>
      </w:r>
      <w:bookmarkEnd w:id="19"/>
    </w:p>
    <w:p w:rsidR="00AC7E87" w:rsidRDefault="009E749B">
      <w:r>
        <w:t xml:space="preserve">All CUFX fields related to a secureMessage are defined in </w:t>
      </w:r>
      <w:r>
        <w:rPr>
          <w:b/>
        </w:rPr>
        <w:t>SecureMessage.xsd</w:t>
      </w:r>
      <w:r>
        <w:t>.</w:t>
      </w:r>
    </w:p>
    <w:p w:rsidR="00AC7E87" w:rsidRDefault="009E749B">
      <w:pPr>
        <w:pStyle w:val="Heading1"/>
      </w:pPr>
      <w:bookmarkStart w:id="20" w:name="_Toc424906019"/>
      <w:r>
        <w:t>Services</w:t>
      </w:r>
      <w:bookmarkEnd w:id="20"/>
    </w:p>
    <w:p w:rsidR="00AC7E87" w:rsidRDefault="009E749B">
      <w:pPr>
        <w:pStyle w:val="Heading2"/>
      </w:pPr>
      <w:bookmarkStart w:id="21" w:name="_Toc424906020"/>
      <w:r>
        <w:t>Overview</w:t>
      </w:r>
      <w:bookmarkEnd w:id="21"/>
    </w:p>
    <w:tbl>
      <w:tblPr>
        <w:tblStyle w:val="TableGrid"/>
        <w:tblW w:w="0" w:type="auto"/>
        <w:tblInd w:w="720" w:type="dxa"/>
        <w:tblLayout w:type="fixed"/>
        <w:tblLook w:val="04A0" w:firstRow="1" w:lastRow="0" w:firstColumn="1" w:lastColumn="0" w:noHBand="0" w:noVBand="1"/>
      </w:tblPr>
      <w:tblGrid>
        <w:gridCol w:w="1728"/>
        <w:gridCol w:w="7128"/>
      </w:tblGrid>
      <w:tr w:rsidR="00AC7E87">
        <w:tc>
          <w:tcPr>
            <w:tcW w:w="1728" w:type="dxa"/>
          </w:tcPr>
          <w:p w:rsidR="00AC7E87" w:rsidRDefault="009E749B">
            <w:pPr>
              <w:rPr>
                <w:rStyle w:val="IntenseEmphasis"/>
              </w:rPr>
            </w:pPr>
            <w:r>
              <w:rPr>
                <w:rStyle w:val="IntenseEmphasis"/>
              </w:rPr>
              <w:t>Definition</w:t>
            </w:r>
          </w:p>
        </w:tc>
        <w:tc>
          <w:tcPr>
            <w:tcW w:w="7128" w:type="dxa"/>
          </w:tcPr>
          <w:p w:rsidR="00AC7E87" w:rsidRDefault="009E749B">
            <w:r>
              <w:t>Collection of services to manage a secureMessage</w:t>
            </w:r>
          </w:p>
        </w:tc>
      </w:tr>
      <w:tr w:rsidR="00AC7E87">
        <w:tc>
          <w:tcPr>
            <w:tcW w:w="1728" w:type="dxa"/>
          </w:tcPr>
          <w:p w:rsidR="00AC7E87" w:rsidRDefault="009E749B">
            <w:pPr>
              <w:rPr>
                <w:rStyle w:val="IntenseEmphasis"/>
              </w:rPr>
            </w:pPr>
            <w:r>
              <w:rPr>
                <w:rStyle w:val="IntenseEmphasis"/>
              </w:rPr>
              <w:t>Overview of Capabilities</w:t>
            </w:r>
          </w:p>
        </w:tc>
        <w:tc>
          <w:tcPr>
            <w:tcW w:w="7128" w:type="dxa"/>
          </w:tcPr>
          <w:p w:rsidR="00AC7E87" w:rsidRDefault="009E749B">
            <w:r>
              <w:t xml:space="preserve">Create, read, update and delete a secureMessage.  The following scenarios may exist.  The secureMessage may be connected to an </w:t>
            </w:r>
            <w:r w:rsidR="00FF5302">
              <w:t>existing relationship</w:t>
            </w:r>
            <w:r>
              <w:t xml:space="preserve">, account, party or card.  </w:t>
            </w:r>
          </w:p>
        </w:tc>
      </w:tr>
      <w:tr w:rsidR="00AC7E87">
        <w:tc>
          <w:tcPr>
            <w:tcW w:w="1728" w:type="dxa"/>
          </w:tcPr>
          <w:p w:rsidR="00AC7E87" w:rsidRDefault="009E749B">
            <w:pPr>
              <w:rPr>
                <w:rStyle w:val="IntenseEmphasis"/>
              </w:rPr>
            </w:pPr>
            <w:r>
              <w:rPr>
                <w:rStyle w:val="IntenseEmphasis"/>
              </w:rPr>
              <w:t>Dependencies</w:t>
            </w:r>
          </w:p>
        </w:tc>
        <w:tc>
          <w:tcPr>
            <w:tcW w:w="7128" w:type="dxa"/>
          </w:tcPr>
          <w:p w:rsidR="00AC7E87" w:rsidRDefault="009E749B">
            <w:r>
              <w:t>fiUserId, Account, Party, card, and relationship data and security services</w:t>
            </w:r>
          </w:p>
        </w:tc>
      </w:tr>
      <w:tr w:rsidR="00AC7E87">
        <w:tc>
          <w:tcPr>
            <w:tcW w:w="1728" w:type="dxa"/>
          </w:tcPr>
          <w:p w:rsidR="00AC7E87" w:rsidRDefault="009E749B">
            <w:pPr>
              <w:rPr>
                <w:rStyle w:val="IntenseEmphasis"/>
              </w:rPr>
            </w:pPr>
            <w:r>
              <w:rPr>
                <w:rStyle w:val="IntenseEmphasis"/>
              </w:rPr>
              <w:t>Sample CUFX REST LINK</w:t>
            </w:r>
          </w:p>
        </w:tc>
        <w:tc>
          <w:tcPr>
            <w:tcW w:w="7128" w:type="dxa"/>
          </w:tcPr>
          <w:p w:rsidR="00AC7E87" w:rsidRDefault="009E749B">
            <w:r>
              <w:rPr>
                <w:rFonts w:ascii="Courier New" w:eastAsia="Courier New" w:hAnsi="Courier New"/>
                <w:sz w:val="16"/>
              </w:rPr>
              <w:t>https://api.dataprovider.com/secureMessage</w:t>
            </w:r>
          </w:p>
          <w:p w:rsidR="00AC7E87" w:rsidRDefault="00AC7E87"/>
        </w:tc>
      </w:tr>
      <w:tr w:rsidR="00AC7E87">
        <w:tc>
          <w:tcPr>
            <w:tcW w:w="1728" w:type="dxa"/>
          </w:tcPr>
          <w:p w:rsidR="00AC7E87" w:rsidRDefault="009E749B">
            <w:pPr>
              <w:rPr>
                <w:rStyle w:val="IntenseEmphasis"/>
              </w:rPr>
            </w:pPr>
            <w:r>
              <w:rPr>
                <w:rStyle w:val="IntenseEmphasis"/>
              </w:rPr>
              <w:t>CUFX WaDL LINK</w:t>
            </w:r>
          </w:p>
        </w:tc>
        <w:tc>
          <w:tcPr>
            <w:tcW w:w="7128" w:type="dxa"/>
          </w:tcPr>
          <w:p w:rsidR="00AC7E87" w:rsidRDefault="00AC7E87"/>
        </w:tc>
      </w:tr>
    </w:tbl>
    <w:p w:rsidR="00AC7E87" w:rsidRDefault="00AC7E87"/>
    <w:p w:rsidR="00AC7E87" w:rsidRDefault="009E749B">
      <w:pPr>
        <w:pStyle w:val="Heading2"/>
      </w:pPr>
      <w:bookmarkStart w:id="22" w:name="_Toc424906021"/>
      <w:r>
        <w:t>SecureMessage Resource based create, read, update, delete services</w:t>
      </w:r>
      <w:bookmarkEnd w:id="22"/>
    </w:p>
    <w:tbl>
      <w:tblPr>
        <w:tblStyle w:val="TableGrid"/>
        <w:tblW w:w="0" w:type="auto"/>
        <w:tblInd w:w="918" w:type="dxa"/>
        <w:tblLayout w:type="fixed"/>
        <w:tblLook w:val="04A0" w:firstRow="1" w:lastRow="0" w:firstColumn="1" w:lastColumn="0" w:noHBand="0" w:noVBand="1"/>
      </w:tblPr>
      <w:tblGrid>
        <w:gridCol w:w="1710"/>
        <w:gridCol w:w="6948"/>
      </w:tblGrid>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29205E" w:rsidRPr="0029205E" w:rsidRDefault="0029205E" w:rsidP="0029205E">
            <w:pPr>
              <w:rPr>
                <w:rStyle w:val="SubtleReference"/>
              </w:rPr>
            </w:pPr>
            <w:r w:rsidRPr="0029205E">
              <w:rPr>
                <w:rStyle w:val="SubtleReference"/>
              </w:rPr>
              <w:t>cufx: s</w:t>
            </w:r>
            <w:r w:rsidR="0025565D">
              <w:rPr>
                <w:rStyle w:val="SubtleReference"/>
              </w:rPr>
              <w:t>ecureMessage</w:t>
            </w:r>
            <w:r w:rsidRPr="0029205E">
              <w:rPr>
                <w:rStyle w:val="SubtleReference"/>
              </w:rPr>
              <w:t>Message (which includes)</w:t>
            </w:r>
          </w:p>
          <w:p w:rsidR="00AC7E87" w:rsidRDefault="00C66C4D" w:rsidP="0029205E">
            <w:pPr>
              <w:pStyle w:val="ListParagraph"/>
              <w:numPr>
                <w:ilvl w:val="0"/>
                <w:numId w:val="25"/>
              </w:numPr>
              <w:rPr>
                <w:rStyle w:val="SubtleReference"/>
              </w:rPr>
            </w:pPr>
            <w:hyperlink r:id="rId8" w:history="1">
              <w:r w:rsidR="009E749B">
                <w:rPr>
                  <w:rStyle w:val="SubtleReference"/>
                </w:rPr>
                <w:t>cufx:MessageContext</w:t>
              </w:r>
            </w:hyperlink>
          </w:p>
          <w:p w:rsidR="00AC7E87" w:rsidRDefault="009E749B" w:rsidP="0029205E">
            <w:pPr>
              <w:pStyle w:val="ListParagraph"/>
              <w:numPr>
                <w:ilvl w:val="0"/>
                <w:numId w:val="25"/>
              </w:numPr>
              <w:rPr>
                <w:rStyle w:val="SubtleReference"/>
              </w:rPr>
            </w:pPr>
            <w:r>
              <w:rPr>
                <w:rStyle w:val="SubtleReference"/>
              </w:rPr>
              <w:t>cufx:secureMessageFilter (for read, update, delete)</w:t>
            </w:r>
          </w:p>
          <w:p w:rsidR="00AC7E87" w:rsidRDefault="009E749B" w:rsidP="0029205E">
            <w:pPr>
              <w:pStyle w:val="ListParagraph"/>
              <w:numPr>
                <w:ilvl w:val="0"/>
                <w:numId w:val="25"/>
              </w:numPr>
              <w:rPr>
                <w:rStyle w:val="SubtleReference"/>
              </w:rPr>
            </w:pPr>
            <w:r>
              <w:rPr>
                <w:rStyle w:val="SubtleReference"/>
              </w:rPr>
              <w:t>cufx:secureMessage (for create, update)</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pPr>
              <w:rPr>
                <w:b/>
                <w:color w:val="4F81BD"/>
              </w:rPr>
            </w:pPr>
            <w:r>
              <w:rPr>
                <w:rStyle w:val="SubtleReference"/>
              </w:rPr>
              <w:t>cufx:secureMessage</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t>cufx:error</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t>Creation, update or deletion of secureMessage.  Read has no side effects.</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rPr>
                <w:rStyle w:val="SubtleEmphasis"/>
              </w:rPr>
              <w:t xml:space="preserve">Security Services </w:t>
            </w:r>
            <w:r>
              <w:t>for authentication and security.</w:t>
            </w:r>
          </w:p>
        </w:tc>
      </w:tr>
      <w:tr w:rsidR="00AC7E87">
        <w:tc>
          <w:tcPr>
            <w:tcW w:w="1710" w:type="dxa"/>
          </w:tcPr>
          <w:p w:rsidR="00AC7E87" w:rsidRDefault="009E749B">
            <w:pPr>
              <w:rPr>
                <w:rStyle w:val="IntenseEmphasis"/>
              </w:rPr>
            </w:pPr>
            <w:r>
              <w:rPr>
                <w:rStyle w:val="IntenseEmphasis"/>
              </w:rPr>
              <w:t>Fields used</w:t>
            </w:r>
          </w:p>
        </w:tc>
        <w:tc>
          <w:tcPr>
            <w:tcW w:w="6948" w:type="dxa"/>
          </w:tcPr>
          <w:p w:rsidR="00AC7E87" w:rsidRDefault="009E749B">
            <w:pPr>
              <w:rPr>
                <w:color w:val="0070C0"/>
              </w:rPr>
            </w:pPr>
            <w:r>
              <w:rPr>
                <w:b/>
                <w:color w:val="0070C0"/>
              </w:rPr>
              <w:t>Message Headers</w:t>
            </w:r>
            <w:r>
              <w:rPr>
                <w:color w:val="0070C0"/>
              </w:rPr>
              <w:t xml:space="preserve"> : See security services</w:t>
            </w:r>
          </w:p>
          <w:p w:rsidR="00AC7E87" w:rsidRDefault="009E749B">
            <w:pPr>
              <w:rPr>
                <w:color w:val="0070C0"/>
              </w:rPr>
            </w:pPr>
            <w:r>
              <w:rPr>
                <w:b/>
                <w:color w:val="0070C0"/>
              </w:rPr>
              <w:t>messageContext</w:t>
            </w:r>
            <w:r>
              <w:rPr>
                <w:color w:val="0070C0"/>
              </w:rPr>
              <w:t>: See MessageContext.xsd</w:t>
            </w:r>
          </w:p>
          <w:p w:rsidR="00AC7E87" w:rsidRDefault="009E749B">
            <w:pPr>
              <w:rPr>
                <w:color w:val="0070C0"/>
              </w:rPr>
            </w:pPr>
            <w:r>
              <w:rPr>
                <w:b/>
                <w:color w:val="0070C0"/>
              </w:rPr>
              <w:t>Filters</w:t>
            </w:r>
            <w:r>
              <w:rPr>
                <w:color w:val="0070C0"/>
              </w:rPr>
              <w:t>: See SecureMessageFilter.xsd</w:t>
            </w:r>
          </w:p>
          <w:p w:rsidR="00AC7E87" w:rsidRDefault="009E749B">
            <w:pPr>
              <w:rPr>
                <w:b/>
                <w:color w:val="0070C0"/>
              </w:rPr>
            </w:pPr>
            <w:r>
              <w:rPr>
                <w:b/>
                <w:color w:val="0070C0"/>
              </w:rPr>
              <w:t>Attributes: secureMessage : See SecureMessage.xsd</w:t>
            </w:r>
          </w:p>
          <w:p w:rsidR="00AC7E87" w:rsidRDefault="009E749B">
            <w:pPr>
              <w:rPr>
                <w:b/>
              </w:rPr>
            </w:pPr>
            <w:r>
              <w:rPr>
                <w:b/>
                <w:color w:val="0070C0"/>
              </w:rPr>
              <w:t>Errors: See Error.xsd</w:t>
            </w:r>
          </w:p>
        </w:tc>
      </w:tr>
    </w:tbl>
    <w:p w:rsidR="00AC7E87" w:rsidRDefault="009E749B">
      <w:pPr>
        <w:pStyle w:val="Heading3"/>
      </w:pPr>
      <w:bookmarkStart w:id="23" w:name="_Toc424906022"/>
      <w:r>
        <w:t>REST-JSON READ SECUREMESSSAGE list of available SecureMessage templates</w:t>
      </w:r>
      <w:bookmarkEnd w:id="23"/>
    </w:p>
    <w:p w:rsidR="00AC7E87" w:rsidRDefault="009E749B">
      <w:r>
        <w:t>This example pulls all available template records so system knows what available secure messages a party can use.</w:t>
      </w:r>
    </w:p>
    <w:p w:rsidR="00AC7E87" w:rsidRDefault="009E749B">
      <w:r>
        <w:t xml:space="preserve">Note: Not all fields are listed for simplicity of an example to create a secureMessage.  </w:t>
      </w:r>
    </w:p>
    <w:p w:rsidR="00AC7E87" w:rsidRDefault="009E749B">
      <w:r>
        <w:rPr>
          <w:b/>
        </w:rPr>
        <w:t>Required</w:t>
      </w:r>
      <w:r>
        <w:t xml:space="preserve">: messageContext, </w:t>
      </w:r>
      <w:r>
        <w:rPr>
          <w:b/>
        </w:rPr>
        <w:t>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AC7E87" w:rsidRDefault="002A0739">
      <w:pPr>
        <w:pStyle w:val="Code"/>
        <w:ind w:left="0"/>
        <w:rPr>
          <w:rFonts w:eastAsia="Courier New"/>
          <w:sz w:val="16"/>
        </w:rPr>
      </w:pPr>
      <w:r>
        <w:rPr>
          <w:rFonts w:eastAsia="Courier New"/>
          <w:sz w:val="16"/>
        </w:rPr>
        <w:t>X-API-Version: &gt;=3.0.0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FF5302">
        <w:rPr>
          <w:rFonts w:eastAsia="Courier New"/>
          <w:color w:val="0070C0"/>
          <w:sz w:val="16"/>
          <w:u w:val="single"/>
        </w:rPr>
        <w:t>.com/secureMessage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sidRPr="00F005D7">
        <w:rPr>
          <w:rFonts w:eastAsia="Courier New"/>
          <w:sz w:val="16"/>
        </w:rPr>
        <w:t>"</w:t>
      </w:r>
      <w:r w:rsidR="0025565D">
        <w:rPr>
          <w:rFonts w:eastAsia="Courier New"/>
          <w:sz w:val="16"/>
        </w:rPr>
        <w:t>secureMessage</w:t>
      </w:r>
      <w:r w:rsidRPr="0029205E">
        <w:rPr>
          <w:rFonts w:eastAsia="Courier New"/>
          <w:sz w:val="16"/>
        </w:rPr>
        <w:t>Message</w:t>
      </w:r>
      <w:r w:rsidR="00F005D7" w:rsidRP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sidRPr="00F005D7">
        <w:rPr>
          <w:rFonts w:eastAsia="Courier New"/>
          <w:sz w:val="16"/>
        </w:rPr>
        <w:t>"</w:t>
      </w:r>
      <w:r>
        <w:rPr>
          <w:rFonts w:eastAsia="Courier New"/>
          <w:b/>
          <w:sz w:val="16"/>
        </w:rPr>
        <w:t>secureMessageFilter</w:t>
      </w:r>
      <w:r w:rsidR="00F005D7" w:rsidRPr="00F005D7">
        <w:rPr>
          <w:rFonts w:eastAsia="Courier New"/>
          <w:sz w:val="16"/>
        </w:rPr>
        <w:t>"</w:t>
      </w:r>
      <w:r>
        <w:rPr>
          <w:rFonts w:eastAsia="Courier New"/>
          <w:sz w:val="16"/>
        </w:rPr>
        <w:t>:{</w:t>
      </w:r>
    </w:p>
    <w:p w:rsidR="00AC7E87" w:rsidRDefault="00F005D7">
      <w:pPr>
        <w:pStyle w:val="Code"/>
        <w:ind w:firstLine="720"/>
        <w:rPr>
          <w:rFonts w:eastAsia="Courier New"/>
          <w:sz w:val="16"/>
        </w:rPr>
      </w:pPr>
      <w:r w:rsidRPr="00F005D7">
        <w:rPr>
          <w:rFonts w:eastAsia="Courier New"/>
          <w:sz w:val="16"/>
        </w:rPr>
        <w:t>"</w:t>
      </w:r>
      <w:r w:rsidR="009E749B">
        <w:rPr>
          <w:rFonts w:eastAsia="Courier New"/>
          <w:b/>
          <w:sz w:val="16"/>
        </w:rPr>
        <w:t>secureMessageStatusList</w:t>
      </w:r>
      <w:r w:rsidRPr="00F005D7">
        <w:rPr>
          <w:rFonts w:eastAsia="Courier New"/>
          <w:sz w:val="16"/>
        </w:rPr>
        <w:t>"</w:t>
      </w:r>
      <w:r w:rsidR="009E749B">
        <w:rPr>
          <w:rFonts w:eastAsia="Courier New"/>
          <w:sz w:val="16"/>
        </w:rPr>
        <w:t xml:space="preserve">:[ </w:t>
      </w:r>
      <w:r>
        <w:rPr>
          <w:rFonts w:eastAsia="Courier New"/>
          <w:sz w:val="16"/>
        </w:rPr>
        <w:t>"</w:t>
      </w:r>
      <w:r w:rsidR="003E1748">
        <w:rPr>
          <w:rFonts w:eastAsia="Courier New"/>
          <w:sz w:val="16"/>
        </w:rPr>
        <w:t>Draft</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t>{</w:t>
      </w:r>
    </w:p>
    <w:p w:rsidR="00AC7E87" w:rsidRDefault="00F005D7">
      <w:pPr>
        <w:pStyle w:val="Code"/>
        <w:ind w:left="0" w:firstLine="720"/>
        <w:rPr>
          <w:rFonts w:eastAsia="Courier New"/>
          <w:sz w:val="16"/>
        </w:rPr>
      </w:pPr>
      <w:r w:rsidRPr="00F005D7">
        <w:rPr>
          <w:rFonts w:eastAsia="Courier New"/>
          <w:sz w:val="16"/>
        </w:rPr>
        <w:t>"</w:t>
      </w:r>
      <w:r w:rsidR="009E749B">
        <w:rPr>
          <w:rFonts w:eastAsia="Courier New"/>
          <w:sz w:val="16"/>
        </w:rPr>
        <w:t>secureMessageList</w:t>
      </w:r>
      <w:r w:rsidRPr="00F005D7">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sidRPr="00F005D7">
        <w:rPr>
          <w:rFonts w:eastAsia="Courier New"/>
          <w:sz w:val="16"/>
        </w:rPr>
        <w:t>"</w:t>
      </w:r>
      <w:r>
        <w:rPr>
          <w:rFonts w:eastAsia="Courier New"/>
          <w:b/>
          <w:sz w:val="16"/>
        </w:rPr>
        <w:t>secureMessageId</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12334</w:t>
      </w:r>
      <w:r w:rsidR="00F005D7" w:rsidRPr="00F005D7">
        <w:rPr>
          <w:rFonts w:eastAsia="Courier New"/>
          <w:sz w:val="16"/>
        </w:rPr>
        <w:t>"</w:t>
      </w:r>
      <w:r>
        <w:rPr>
          <w:rFonts w:eastAsia="Courier New"/>
          <w:sz w:val="16"/>
        </w:rPr>
        <w:t>,</w:t>
      </w:r>
    </w:p>
    <w:p w:rsidR="00AC7E87" w:rsidRDefault="009E749B">
      <w:pPr>
        <w:pStyle w:val="Code"/>
        <w:ind w:firstLine="720"/>
        <w:rPr>
          <w:rFonts w:eastAsia="Courier New"/>
          <w:sz w:val="16"/>
        </w:rPr>
      </w:pPr>
      <w:r>
        <w:rPr>
          <w:rFonts w:eastAsia="Courier New"/>
          <w:sz w:val="16"/>
        </w:rPr>
        <w:t xml:space="preserve"> </w:t>
      </w:r>
      <w:r w:rsidR="00F005D7" w:rsidRPr="00F005D7">
        <w:rPr>
          <w:rFonts w:eastAsia="Courier New"/>
          <w:sz w:val="16"/>
        </w:rPr>
        <w:t>"</w:t>
      </w:r>
      <w:r>
        <w:rPr>
          <w:rFonts w:eastAsia="Courier New"/>
          <w:sz w:val="16"/>
        </w:rPr>
        <w:t>subjectLine</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Credit Card Dispute</w:t>
      </w:r>
      <w:r w:rsidR="00F005D7" w:rsidRPr="00F005D7">
        <w:rPr>
          <w:rFonts w:eastAsia="Courier New"/>
          <w:sz w:val="16"/>
        </w:rPr>
        <w:t>"</w:t>
      </w:r>
      <w:r>
        <w:rPr>
          <w:rFonts w:eastAsia="Courier New"/>
          <w:sz w:val="16"/>
        </w:rPr>
        <w:t>,</w:t>
      </w:r>
    </w:p>
    <w:p w:rsidR="009C1282" w:rsidRDefault="009E749B" w:rsidP="009C1282">
      <w:pPr>
        <w:pStyle w:val="Code"/>
        <w:ind w:firstLine="720"/>
        <w:rPr>
          <w:rFonts w:eastAsia="Courier New"/>
          <w:sz w:val="16"/>
        </w:rPr>
      </w:pPr>
      <w:r>
        <w:rPr>
          <w:rFonts w:eastAsia="Courier New"/>
          <w:sz w:val="16"/>
        </w:rPr>
        <w:t xml:space="preserve"> </w:t>
      </w:r>
      <w:r w:rsidR="00F005D7" w:rsidRPr="00F005D7">
        <w:rPr>
          <w:rFonts w:eastAsia="Courier New"/>
          <w:sz w:val="16"/>
        </w:rPr>
        <w:t>"</w:t>
      </w:r>
      <w:r>
        <w:rPr>
          <w:rFonts w:eastAsia="Courier New"/>
          <w:sz w:val="16"/>
        </w:rPr>
        <w:t>messageTo</w:t>
      </w:r>
      <w:r w:rsidR="00BE0283">
        <w:rPr>
          <w:rFonts w:eastAsia="Courier New"/>
          <w:sz w:val="16"/>
        </w:rPr>
        <w:t>List</w:t>
      </w:r>
      <w:r w:rsidR="00F005D7" w:rsidRPr="00F005D7">
        <w:rPr>
          <w:rFonts w:eastAsia="Courier New"/>
          <w:sz w:val="16"/>
        </w:rPr>
        <w:t>"</w:t>
      </w:r>
      <w:r>
        <w:rPr>
          <w:rFonts w:eastAsia="Courier New"/>
          <w:sz w:val="16"/>
        </w:rPr>
        <w:t>:[</w:t>
      </w:r>
    </w:p>
    <w:p w:rsidR="009C1282" w:rsidRDefault="009E749B" w:rsidP="009C1282">
      <w:pPr>
        <w:pStyle w:val="Code"/>
        <w:ind w:left="1440" w:firstLine="720"/>
        <w:rPr>
          <w:rFonts w:eastAsia="Courier New"/>
          <w:sz w:val="16"/>
        </w:rPr>
      </w:pPr>
      <w:r>
        <w:rPr>
          <w:rFonts w:eastAsia="Courier New"/>
          <w:sz w:val="16"/>
        </w:rPr>
        <w:t>{</w:t>
      </w:r>
      <w:r w:rsidR="00F005D7" w:rsidRPr="00F005D7">
        <w:rPr>
          <w:rFonts w:eastAsia="Courier New"/>
          <w:sz w:val="16"/>
        </w:rPr>
        <w:t>"</w:t>
      </w:r>
      <w:r w:rsidR="00BE0283">
        <w:rPr>
          <w:rFonts w:eastAsia="Courier New"/>
          <w:sz w:val="16"/>
        </w:rPr>
        <w:t>partyId</w:t>
      </w:r>
      <w:r w:rsidR="00F005D7" w:rsidRPr="00F005D7">
        <w:rPr>
          <w:rFonts w:eastAsia="Courier New"/>
          <w:sz w:val="16"/>
        </w:rPr>
        <w:t>"</w:t>
      </w:r>
      <w:r>
        <w:rPr>
          <w:rFonts w:eastAsia="Courier New"/>
          <w:sz w:val="16"/>
        </w:rPr>
        <w:t>:</w:t>
      </w:r>
      <w:r w:rsidR="00F005D7">
        <w:rPr>
          <w:rFonts w:eastAsia="Courier New"/>
          <w:sz w:val="16"/>
        </w:rPr>
        <w:t>"</w:t>
      </w:r>
      <w:r w:rsidR="00BE0283">
        <w:rPr>
          <w:rFonts w:eastAsia="Courier New"/>
          <w:sz w:val="16"/>
        </w:rPr>
        <w:t>254561278f112</w:t>
      </w:r>
      <w:r w:rsidR="00F005D7">
        <w:rPr>
          <w:rFonts w:eastAsia="Courier New"/>
          <w:sz w:val="16"/>
        </w:rPr>
        <w:t>"</w:t>
      </w:r>
      <w:r>
        <w:rPr>
          <w:rFonts w:eastAsia="Courier New"/>
          <w:sz w:val="16"/>
        </w:rPr>
        <w:t>}</w:t>
      </w:r>
    </w:p>
    <w:p w:rsidR="00AC7E87" w:rsidRDefault="009C1282" w:rsidP="009C1282">
      <w:pPr>
        <w:pStyle w:val="Code"/>
        <w:rPr>
          <w:rFonts w:eastAsia="Courier New"/>
          <w:sz w:val="16"/>
        </w:rPr>
      </w:pPr>
      <w:r>
        <w:rPr>
          <w:rFonts w:eastAsia="Courier New"/>
          <w:sz w:val="16"/>
        </w:rPr>
        <w:lastRenderedPageBreak/>
        <w:t xml:space="preserve">         ]</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ServiceUpdate</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currentStatus</w:t>
      </w:r>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Draft</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body</w:t>
      </w:r>
      <w:r w:rsidR="00F005D7">
        <w:rPr>
          <w:rFonts w:eastAsia="Courier New"/>
          <w:sz w:val="16"/>
        </w:rPr>
        <w:t>"</w:t>
      </w:r>
      <w:r>
        <w:rPr>
          <w:rFonts w:eastAsia="Courier New"/>
          <w:sz w:val="16"/>
        </w:rPr>
        <w:t>:</w:t>
      </w:r>
      <w:r w:rsidR="00F005D7">
        <w:rPr>
          <w:rFonts w:eastAsia="Courier New"/>
          <w:sz w:val="16"/>
        </w:rPr>
        <w:t>"</w:t>
      </w:r>
      <w:r>
        <w:rPr>
          <w:rFonts w:eastAsia="Courier New"/>
          <w:sz w:val="16"/>
        </w:rPr>
        <w:t>Credit Card Number&lt;br</w:t>
      </w:r>
      <w:r w:rsidR="00F13AE0">
        <w:rPr>
          <w:rFonts w:eastAsia="Courier New"/>
          <w:sz w:val="16"/>
        </w:rPr>
        <w:t xml:space="preserve"> /</w:t>
      </w:r>
      <w:r>
        <w:rPr>
          <w:rFonts w:eastAsia="Courier New"/>
          <w:sz w:val="16"/>
        </w:rPr>
        <w:t>&gt;Transaction Description&lt;br</w:t>
      </w:r>
      <w:r w:rsidR="00F13AE0">
        <w:rPr>
          <w:rFonts w:eastAsia="Courier New"/>
          <w:sz w:val="16"/>
        </w:rPr>
        <w:t xml:space="preserve"> /</w:t>
      </w:r>
      <w:r>
        <w:rPr>
          <w:rFonts w:eastAsia="Courier New"/>
          <w:sz w:val="16"/>
        </w:rPr>
        <w:t>&gt;</w:t>
      </w:r>
      <w:r w:rsidR="00F005D7">
        <w:rPr>
          <w:rFonts w:eastAsia="Courier New"/>
          <w:sz w:val="16"/>
        </w:rPr>
        <w:t>"</w:t>
      </w:r>
      <w:r>
        <w:rPr>
          <w:rFonts w:eastAsia="Courier New"/>
          <w:sz w:val="16"/>
        </w:rPr>
        <w:t>,</w:t>
      </w:r>
    </w:p>
    <w:p w:rsidR="00AC7E87" w:rsidRPr="003E1748" w:rsidRDefault="009E749B" w:rsidP="00AB7EA2">
      <w:pPr>
        <w:pStyle w:val="Code"/>
        <w:ind w:left="0"/>
        <w:rPr>
          <w:rFonts w:eastAsia="Courier New"/>
          <w:b/>
          <w:color w:val="FF0000"/>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bodyFormat</w:t>
      </w:r>
      <w:r w:rsidR="00F005D7">
        <w:rPr>
          <w:rFonts w:eastAsia="Courier New"/>
          <w:sz w:val="16"/>
        </w:rPr>
        <w:t>"</w:t>
      </w:r>
      <w:r>
        <w:rPr>
          <w:rFonts w:eastAsia="Courier New"/>
          <w:sz w:val="16"/>
        </w:rPr>
        <w:t>:</w:t>
      </w:r>
      <w:r w:rsidR="003E1748">
        <w:rPr>
          <w:rFonts w:eastAsia="Courier New"/>
          <w:sz w:val="16"/>
        </w:rPr>
        <w:t>"Html",</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r>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BE0283">
        <w:rPr>
          <w:rFonts w:eastAsia="Courier New"/>
          <w:sz w:val="16"/>
        </w:rPr>
        <w:t>Draft</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BE0283" w:rsidRPr="00BE0283" w:rsidRDefault="00BE0283">
      <w:pPr>
        <w:pStyle w:val="Code"/>
        <w:ind w:firstLine="720"/>
        <w:rPr>
          <w:rFonts w:eastAsia="Courier New"/>
          <w:i/>
          <w:sz w:val="16"/>
        </w:rPr>
      </w:pPr>
      <w:r w:rsidRPr="00BE0283">
        <w:rPr>
          <w:rFonts w:eastAsia="Courier New"/>
          <w:i/>
          <w:sz w:val="16"/>
        </w:rPr>
        <w:t>&lt;other matching messages&gt;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w:t>
      </w:r>
    </w:p>
    <w:p w:rsidR="00AC7E87" w:rsidRDefault="00AC7E87"/>
    <w:p w:rsidR="00AC7E87" w:rsidRDefault="009E749B">
      <w:pPr>
        <w:pStyle w:val="Heading3"/>
      </w:pPr>
      <w:bookmarkStart w:id="24" w:name="_Toc424906023"/>
      <w:r>
        <w:t>REST-JSON CREATE SECUREMESSSAGE</w:t>
      </w:r>
      <w:bookmarkEnd w:id="24"/>
    </w:p>
    <w:p w:rsidR="00AC7E87" w:rsidRDefault="009E749B">
      <w:r>
        <w:t xml:space="preserve">This example shows where the </w:t>
      </w:r>
      <w:r w:rsidR="00FF5302">
        <w:t>relationship,</w:t>
      </w:r>
      <w:r>
        <w:t xml:space="preserve"> party and contact are known.</w:t>
      </w:r>
    </w:p>
    <w:p w:rsidR="00AC7E87" w:rsidRDefault="009E749B">
      <w:r>
        <w:t xml:space="preserve">Note: Not all fields are listed for simplicity of an example to create a secureMessage.  </w:t>
      </w:r>
    </w:p>
    <w:p w:rsidR="00AC7E87" w:rsidRDefault="009E749B">
      <w:r>
        <w:rPr>
          <w:b/>
        </w:rPr>
        <w:t>Required</w:t>
      </w:r>
      <w:r>
        <w:t>: messageContext, at least one secureMessage.</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AC7E87" w:rsidRDefault="002A0739">
      <w:pPr>
        <w:pStyle w:val="Code"/>
        <w:ind w:left="0"/>
        <w:rPr>
          <w:rFonts w:eastAsia="Courier New"/>
          <w:sz w:val="16"/>
        </w:rPr>
      </w:pPr>
      <w:r>
        <w:rPr>
          <w:rFonts w:eastAsia="Courier New"/>
          <w:sz w:val="16"/>
        </w:rPr>
        <w:t>X-API-Version: &gt;=3.0.0</w:t>
      </w:r>
    </w:p>
    <w:p w:rsidR="00AC7E87" w:rsidRDefault="00AC7E87">
      <w:pPr>
        <w:pStyle w:val="Code"/>
        <w:ind w:left="0"/>
        <w:rPr>
          <w:rFonts w:eastAsia="Courier New"/>
          <w:sz w:val="16"/>
        </w:rPr>
      </w:pPr>
    </w:p>
    <w:p w:rsidR="00AC7E87" w:rsidRDefault="009E749B">
      <w:pPr>
        <w:pStyle w:val="Code"/>
        <w:ind w:left="0"/>
        <w:rPr>
          <w:rFonts w:eastAsia="Courier New"/>
          <w:color w:val="0070C0"/>
          <w:sz w:val="16"/>
        </w:rPr>
      </w:pPr>
      <w:r>
        <w:rPr>
          <w:rFonts w:eastAsia="Courier New"/>
          <w:b/>
          <w:color w:val="0070C0"/>
          <w:sz w:val="16"/>
        </w:rPr>
        <w:t>POST h</w:t>
      </w:r>
      <w:r>
        <w:rPr>
          <w:rFonts w:eastAsia="Courier New"/>
          <w:color w:val="0070C0"/>
          <w:sz w:val="16"/>
        </w:rPr>
        <w:t>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messageToList</w:t>
      </w:r>
      <w:r w:rsidR="00AB7EA2" w:rsidRPr="00F005D7">
        <w:rPr>
          <w:rFonts w:eastAsia="Courier New"/>
          <w:sz w:val="16"/>
        </w:rPr>
        <w:t>"</w:t>
      </w:r>
      <w:r w:rsidR="009C1282">
        <w:rPr>
          <w:rFonts w:eastAsia="Courier New"/>
          <w:sz w:val="16"/>
        </w:rPr>
        <w:t>:[</w:t>
      </w:r>
    </w:p>
    <w:p w:rsidR="00AB7EA2"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:"254561278f112"},</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:"25661237612a3"</w:t>
      </w:r>
      <w:r>
        <w:rPr>
          <w:rFonts w:eastAsia="Courier New"/>
          <w:sz w:val="16"/>
        </w:rPr>
        <w:t>},</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accountId</w:t>
      </w:r>
      <w:r w:rsidR="00AB7EA2" w:rsidRPr="00F005D7">
        <w:rPr>
          <w:rFonts w:eastAsia="Courier New"/>
          <w:sz w:val="16"/>
        </w:rPr>
        <w:t>"</w:t>
      </w:r>
      <w:r w:rsidR="00AB7EA2">
        <w:rPr>
          <w:rFonts w:eastAsia="Courier New"/>
          <w:sz w:val="16"/>
        </w:rPr>
        <w:t>:"15642123"</w:t>
      </w:r>
      <w:r>
        <w:rPr>
          <w:rFonts w:eastAsia="Courier New"/>
          <w:sz w:val="16"/>
        </w:rPr>
        <w:t>}</w:t>
      </w:r>
    </w:p>
    <w:p w:rsidR="00AC7E87" w:rsidRDefault="009C1282" w:rsidP="00AB7EA2">
      <w:pPr>
        <w:pStyle w:val="Code"/>
        <w:ind w:firstLine="720"/>
        <w:rPr>
          <w:rFonts w:eastAsia="Courier New"/>
          <w:sz w:val="16"/>
        </w:rPr>
      </w:pPr>
      <w:r>
        <w:rPr>
          <w:rFonts w:eastAsia="Courier New"/>
          <w:sz w:val="16"/>
        </w:rPr>
        <w:t xml:space="preserve"> </w:t>
      </w:r>
      <w:r w:rsidR="00AB7EA2">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GeneralMessage</w:t>
      </w:r>
      <w:r w:rsidR="00F005D7">
        <w:rPr>
          <w:rFonts w:eastAsia="Courier New"/>
          <w:sz w:val="16"/>
        </w:rPr>
        <w:t>"</w:t>
      </w:r>
      <w:r>
        <w:rPr>
          <w:rFonts w:eastAsia="Courier New"/>
          <w:sz w:val="16"/>
        </w:rPr>
        <w:t>,</w:t>
      </w:r>
    </w:p>
    <w:p w:rsidR="00AB7EA2" w:rsidRDefault="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C7E87"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"body":"Your Credit Union proudly uses CUFX!",</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r>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Draft</w:t>
      </w:r>
      <w:r w:rsidR="00F005D7">
        <w:rPr>
          <w:rFonts w:eastAsia="Courier New"/>
          <w:sz w:val="16"/>
        </w:rPr>
        <w:t>"</w:t>
      </w:r>
      <w:r>
        <w:rPr>
          <w:rFonts w:eastAsia="Courier New"/>
          <w:sz w:val="16"/>
        </w:rPr>
        <w:t>,</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sz w:val="18"/>
        </w:rPr>
        <w:t>RESPONSE:</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9C1282" w:rsidRDefault="00AB7EA2" w:rsidP="009C1282">
      <w:pPr>
        <w:pStyle w:val="Code"/>
        <w:ind w:firstLine="720"/>
        <w:rPr>
          <w:rFonts w:eastAsia="Courier New"/>
          <w:sz w:val="16"/>
        </w:rPr>
      </w:pPr>
      <w:r>
        <w:rPr>
          <w:rFonts w:eastAsia="Courier New"/>
          <w:sz w:val="16"/>
        </w:rPr>
        <w:t xml:space="preserve"> </w:t>
      </w:r>
      <w:r w:rsidR="009C1282" w:rsidRPr="00F005D7">
        <w:rPr>
          <w:rFonts w:eastAsia="Courier New"/>
          <w:sz w:val="16"/>
        </w:rPr>
        <w:t>"</w:t>
      </w:r>
      <w:r w:rsidR="009C1282">
        <w:rPr>
          <w:rFonts w:eastAsia="Courier New"/>
          <w:sz w:val="16"/>
        </w:rPr>
        <w:t>messageToList</w:t>
      </w:r>
      <w:r w:rsidR="009C1282" w:rsidRPr="00F005D7">
        <w:rPr>
          <w:rFonts w:eastAsia="Courier New"/>
          <w:sz w:val="16"/>
        </w:rPr>
        <w:t>"</w:t>
      </w:r>
      <w:r w:rsidR="009C1282">
        <w:rPr>
          <w:rFonts w:eastAsia="Courier New"/>
          <w:sz w:val="16"/>
        </w:rPr>
        <w:t>:[</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:"254561278f112"},</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:"25661237612a3"},</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accountId</w:t>
      </w:r>
      <w:r w:rsidRPr="00F005D7">
        <w:rPr>
          <w:rFonts w:eastAsia="Courier New"/>
          <w:sz w:val="16"/>
        </w:rPr>
        <w:t>"</w:t>
      </w:r>
      <w:r>
        <w:rPr>
          <w:rFonts w:eastAsia="Courier New"/>
          <w:sz w:val="16"/>
        </w:rPr>
        <w:t>:"15642123"}</w:t>
      </w:r>
    </w:p>
    <w:p w:rsidR="00AB7EA2" w:rsidRDefault="009C1282" w:rsidP="009C1282">
      <w:pPr>
        <w:pStyle w:val="Code"/>
        <w:ind w:firstLine="720"/>
        <w:rPr>
          <w:rFonts w:eastAsia="Courier New"/>
          <w:sz w:val="16"/>
        </w:rPr>
      </w:pPr>
      <w:r>
        <w:rPr>
          <w:rFonts w:eastAsia="Courier New"/>
          <w:sz w:val="16"/>
        </w:rPr>
        <w:t xml:space="preserve"> ],</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"type":"GeneralMessage",</w:t>
      </w:r>
    </w:p>
    <w:p w:rsidR="00AB7EA2" w:rsidRDefault="00AB7EA2" w:rsidP="00AB7EA2">
      <w:pPr>
        <w:pStyle w:val="Code"/>
        <w:ind w:left="0"/>
        <w:rPr>
          <w:rFonts w:eastAsia="Courier New"/>
          <w:sz w:val="16"/>
        </w:rPr>
      </w:pPr>
      <w:r>
        <w:rPr>
          <w:rFonts w:eastAsia="Courier New"/>
          <w:sz w:val="16"/>
        </w:rPr>
        <w:lastRenderedPageBreak/>
        <w:tab/>
      </w:r>
      <w:r>
        <w:rPr>
          <w:rFonts w:eastAsia="Courier New"/>
          <w:sz w:val="16"/>
        </w:rPr>
        <w:tab/>
        <w:t xml:space="preserve"> "subjectLine":"New message from your Credit Union!",</w:t>
      </w:r>
    </w:p>
    <w:p w:rsidR="00AB7EA2"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"body":"Your Credit Union proudly uses CUFX!",</w:t>
      </w:r>
    </w:p>
    <w:p w:rsidR="00AB7EA2" w:rsidRPr="00BE0283" w:rsidRDefault="00AB7EA2" w:rsidP="00AB7EA2">
      <w:pPr>
        <w:pStyle w:val="Code"/>
        <w:ind w:firstLine="720"/>
        <w:rPr>
          <w:rFonts w:eastAsia="Courier New"/>
          <w:b/>
          <w:color w:val="FF0000"/>
          <w:sz w:val="16"/>
        </w:rPr>
      </w:pPr>
      <w:r>
        <w:rPr>
          <w:rFonts w:eastAsia="Courier New"/>
          <w:sz w:val="16"/>
        </w:rPr>
        <w:t xml:space="preserve"> "secureMessageStatus":"Draft",</w:t>
      </w:r>
    </w:p>
    <w:p w:rsidR="00AB7EA2" w:rsidRDefault="00AB7EA2" w:rsidP="00AB7EA2">
      <w:pPr>
        <w:pStyle w:val="Code"/>
        <w:ind w:firstLine="720"/>
        <w:rPr>
          <w:rFonts w:eastAsia="Courier New"/>
          <w:sz w:val="16"/>
        </w:rPr>
      </w:pPr>
      <w:r>
        <w:rPr>
          <w:rFonts w:eastAsia="Courier New"/>
          <w:sz w:val="16"/>
        </w:rPr>
        <w:t>}</w:t>
      </w:r>
    </w:p>
    <w:p w:rsidR="00AC7E87" w:rsidRDefault="009E749B" w:rsidP="00AB7EA2">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5" w:name="_Toc424906024"/>
      <w:r>
        <w:t>REST-JSON READ SECUREMESSSAGE of a specific secureMessage ID example</w:t>
      </w:r>
      <w:bookmarkEnd w:id="25"/>
    </w:p>
    <w:p w:rsidR="00AC7E87" w:rsidRDefault="009E749B">
      <w:r>
        <w:t>This example shows where the secureMessage ID is known.</w:t>
      </w:r>
    </w:p>
    <w:p w:rsidR="00AC7E87" w:rsidRDefault="009E749B">
      <w:r>
        <w:t xml:space="preserve">Note: Not all fields are listed for simplicity of an example to create a secureMessage.  </w:t>
      </w:r>
    </w:p>
    <w:p w:rsidR="00AC7E87" w:rsidRDefault="009E749B">
      <w:r>
        <w:rPr>
          <w:b/>
        </w:rPr>
        <w:t>Required</w:t>
      </w:r>
      <w:r>
        <w:t xml:space="preserve">: messageContext, </w:t>
      </w:r>
      <w:r>
        <w:rPr>
          <w:b/>
        </w:rPr>
        <w:t>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r>
        <w:rPr>
          <w:rFonts w:eastAsia="Courier New"/>
          <w:sz w:val="16"/>
        </w:rPr>
        <w:t xml:space="preserve"> </w:t>
      </w:r>
    </w:p>
    <w:p w:rsidR="00AC7E87" w:rsidRDefault="002A0739">
      <w:pPr>
        <w:pStyle w:val="Code"/>
        <w:ind w:left="0"/>
        <w:rPr>
          <w:rFonts w:eastAsia="Courier New"/>
          <w:sz w:val="16"/>
        </w:rPr>
      </w:pPr>
      <w:r>
        <w:rPr>
          <w:rFonts w:eastAsia="Courier New"/>
          <w:sz w:val="16"/>
        </w:rPr>
        <w:t>X-API-Version: &gt;=3.0.0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FF5302">
        <w:rPr>
          <w:rFonts w:eastAsia="Courier New"/>
          <w:color w:val="0070C0"/>
          <w:sz w:val="16"/>
          <w:u w:val="single"/>
        </w:rPr>
        <w:t>com/ 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FF5302" w:rsidRDefault="00FF5302">
      <w:pPr>
        <w:pStyle w:val="Code"/>
        <w:ind w:left="0"/>
        <w:rPr>
          <w:rFonts w:eastAsia="Courier New"/>
          <w:sz w:val="16"/>
        </w:rPr>
      </w:pP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r>
        <w:rPr>
          <w:rFonts w:eastAsia="Courier New"/>
          <w:b/>
          <w:sz w:val="16"/>
        </w:rPr>
        <w:t>secureMessageFilter</w:t>
      </w:r>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r w:rsidR="009E749B">
        <w:rPr>
          <w:rFonts w:eastAsia="Courier New"/>
          <w:b/>
          <w:sz w:val="16"/>
        </w:rPr>
        <w:t>secureMessageIdList</w:t>
      </w:r>
      <w:r>
        <w:rPr>
          <w:rFonts w:eastAsia="Courier New"/>
          <w:sz w:val="16"/>
        </w:rPr>
        <w:t>"</w:t>
      </w:r>
      <w:r w:rsidR="009E749B">
        <w:rPr>
          <w:rFonts w:eastAsia="Courier New"/>
          <w:sz w:val="16"/>
        </w:rPr>
        <w:t xml:space="preserve">:[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AB7EA2" w:rsidRPr="00F005D7">
        <w:rPr>
          <w:rFonts w:eastAsia="Courier New"/>
          <w:sz w:val="16"/>
        </w:rPr>
        <w:t>"</w:t>
      </w:r>
      <w:r w:rsidR="00AB7EA2">
        <w:rPr>
          <w:rFonts w:eastAsia="Courier New"/>
          <w:sz w:val="16"/>
        </w:rPr>
        <w:t>messageToList</w:t>
      </w:r>
      <w:r w:rsidR="00AB7EA2" w:rsidRPr="00F005D7">
        <w:rPr>
          <w:rFonts w:eastAsia="Courier New"/>
          <w:sz w:val="16"/>
        </w:rPr>
        <w:t>"</w:t>
      </w:r>
      <w:r w:rsidR="009C1282">
        <w:rPr>
          <w:rFonts w:eastAsia="Courier New"/>
          <w:sz w:val="16"/>
        </w:rPr>
        <w:t>:[</w:t>
      </w:r>
    </w:p>
    <w:p w:rsidR="00AC7E87"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:"15353534155asdf5"}</w:t>
      </w:r>
    </w:p>
    <w:p w:rsidR="009C1282" w:rsidRDefault="009C1282" w:rsidP="009C1282">
      <w:pPr>
        <w:pStyle w:val="Code"/>
        <w:rPr>
          <w:rFonts w:eastAsia="Courier New"/>
          <w:sz w:val="16"/>
        </w:rPr>
      </w:pPr>
      <w:r>
        <w:rPr>
          <w:rFonts w:eastAsia="Courier New"/>
          <w:sz w:val="16"/>
        </w:rPr>
        <w:t xml:space="preserve">         ],</w:t>
      </w:r>
    </w:p>
    <w:p w:rsidR="00AB7EA2"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AB7EA2">
        <w:rPr>
          <w:rFonts w:eastAsia="Courier New"/>
          <w:sz w:val="16"/>
        </w:rPr>
        <w:t>"type":"GeneralMessage",</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C7E87" w:rsidRDefault="00AB7EA2" w:rsidP="00AB7EA2">
      <w:pPr>
        <w:pStyle w:val="Code"/>
        <w:ind w:left="0"/>
        <w:rPr>
          <w:rFonts w:eastAsia="Courier New"/>
          <w:sz w:val="16"/>
        </w:rPr>
      </w:pPr>
      <w:r>
        <w:rPr>
          <w:rFonts w:eastAsia="Courier New"/>
          <w:sz w:val="16"/>
        </w:rPr>
        <w:tab/>
      </w:r>
      <w:r>
        <w:rPr>
          <w:rFonts w:eastAsia="Courier New"/>
          <w:sz w:val="16"/>
        </w:rPr>
        <w:tab/>
        <w:t xml:space="preserve"> "body":"Your Credit Union proudly uses CUFX!"</w:t>
      </w:r>
    </w:p>
    <w:p w:rsidR="00AB7EA2" w:rsidRPr="00AB7EA2" w:rsidRDefault="00AB7EA2" w:rsidP="00AB7EA2">
      <w:pPr>
        <w:pStyle w:val="Code"/>
        <w:ind w:left="0"/>
        <w:rPr>
          <w:rFonts w:eastAsia="Courier New"/>
          <w:b/>
          <w:color w:val="FF0000"/>
          <w:sz w:val="16"/>
        </w:rPr>
      </w:pPr>
      <w:r>
        <w:rPr>
          <w:rFonts w:eastAsia="Courier New"/>
          <w:sz w:val="16"/>
        </w:rPr>
        <w:tab/>
      </w:r>
      <w:r>
        <w:rPr>
          <w:rFonts w:eastAsia="Courier New"/>
          <w:sz w:val="16"/>
        </w:rPr>
        <w:tab/>
        <w: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6" w:name="_Toc424906025"/>
      <w:r>
        <w:t>REST-JSON UPDATE SECUREMESSSAGE for with specific SecureMessage ID.</w:t>
      </w:r>
      <w:bookmarkEnd w:id="26"/>
    </w:p>
    <w:p w:rsidR="00AC7E87" w:rsidRDefault="009E749B">
      <w:r>
        <w:t>This example shows where the secureMessage ID</w:t>
      </w:r>
      <w:r>
        <w:t>’</w:t>
      </w:r>
      <w:r>
        <w:t>s are known.</w:t>
      </w:r>
    </w:p>
    <w:p w:rsidR="00AC7E87" w:rsidRDefault="009E749B">
      <w:r>
        <w:t xml:space="preserve">Note: Not all fields are listed for simplicity of an example to create a secureMessage.  </w:t>
      </w:r>
    </w:p>
    <w:p w:rsidR="00AC7E87" w:rsidRDefault="009E749B">
      <w:r>
        <w:rPr>
          <w:b/>
        </w:rPr>
        <w:lastRenderedPageBreak/>
        <w:t>Required</w:t>
      </w:r>
      <w:r>
        <w:t>: messageContext, 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AC7E87" w:rsidRDefault="002A0739">
      <w:pPr>
        <w:pStyle w:val="Code"/>
        <w:ind w:left="0"/>
        <w:rPr>
          <w:rFonts w:eastAsia="Courier New"/>
          <w:sz w:val="16"/>
        </w:rPr>
      </w:pPr>
      <w:r>
        <w:rPr>
          <w:rFonts w:eastAsia="Courier New"/>
          <w:sz w:val="16"/>
        </w:rPr>
        <w:t>X-API-Version: &gt;=3.0.0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r>
        <w:rPr>
          <w:rFonts w:eastAsia="Courier New"/>
          <w:b/>
          <w:sz w:val="16"/>
        </w:rPr>
        <w:t>secureMessageFilter</w:t>
      </w:r>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r w:rsidR="009E749B">
        <w:rPr>
          <w:rFonts w:eastAsia="Courier New"/>
          <w:b/>
          <w:sz w:val="16"/>
        </w:rPr>
        <w:t>secureMessageIdList</w:t>
      </w:r>
      <w:r>
        <w:rPr>
          <w:rFonts w:eastAsia="Courier New"/>
          <w:sz w:val="16"/>
        </w:rPr>
        <w:t>"</w:t>
      </w:r>
      <w:r w:rsidR="009E749B">
        <w:rPr>
          <w:rFonts w:eastAsia="Courier New"/>
          <w:sz w:val="16"/>
        </w:rPr>
        <w:t xml:space="preserve">: [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C7E87" w:rsidRDefault="009E749B" w:rsidP="00AB7EA2">
      <w:pPr>
        <w:pStyle w:val="Code"/>
        <w:ind w:firstLine="720"/>
        <w:rPr>
          <w:rFonts w:eastAsia="Courier New"/>
          <w:sz w:val="16"/>
        </w:rPr>
      </w:pPr>
      <w:r>
        <w:rPr>
          <w:rFonts w:eastAsia="Courier New"/>
          <w:sz w:val="16"/>
        </w:rPr>
        <w:t>{</w:t>
      </w:r>
      <w:r w:rsidR="00F005D7">
        <w:rPr>
          <w:rFonts w:eastAsia="Courier New"/>
          <w:sz w:val="16"/>
        </w:rPr>
        <w:t>"</w:t>
      </w:r>
      <w:r w:rsidR="00AB7EA2">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AC7E87" w:rsidRDefault="009E749B" w:rsidP="009C1282">
      <w:pPr>
        <w:pStyle w:val="Code"/>
        <w:ind w:firstLine="720"/>
        <w:rPr>
          <w:rFonts w:eastAsia="Courier New"/>
          <w:sz w:val="16"/>
        </w:rPr>
      </w:pPr>
      <w:r>
        <w:rPr>
          <w:rFonts w:eastAsia="Courier New"/>
          <w:sz w:val="16"/>
        </w:rPr>
        <w:t xml:space="preserve"> </w:t>
      </w:r>
      <w:r w:rsidR="00F005D7">
        <w:rPr>
          <w:rFonts w:eastAsia="Courier New"/>
          <w:sz w:val="16"/>
        </w:rPr>
        <w:t>"</w:t>
      </w:r>
      <w:r w:rsidR="009C1282">
        <w:rPr>
          <w:rFonts w:eastAsia="Courier New"/>
          <w:b/>
          <w:sz w:val="16"/>
        </w:rPr>
        <w:t>messageToList</w:t>
      </w:r>
      <w:r w:rsidR="00F005D7">
        <w:rPr>
          <w:rFonts w:eastAsia="Courier New"/>
          <w:sz w:val="16"/>
        </w:rPr>
        <w:t>"</w:t>
      </w:r>
      <w:r>
        <w:rPr>
          <w:rFonts w:eastAsia="Courier New"/>
          <w:sz w:val="16"/>
        </w:rPr>
        <w:t xml:space="preserve">: [ </w:t>
      </w:r>
      <w:r w:rsidR="009C1282">
        <w:rPr>
          <w:rFonts w:eastAsia="Courier New"/>
          <w:sz w:val="16"/>
        </w:rPr>
        <w:t xml:space="preserve">{ "partyId": </w:t>
      </w:r>
      <w:r w:rsidR="00F005D7">
        <w:rPr>
          <w:rFonts w:eastAsia="Courier New"/>
          <w:sz w:val="16"/>
        </w:rPr>
        <w:t>"</w:t>
      </w:r>
      <w:r>
        <w:rPr>
          <w:rFonts w:eastAsia="Courier New"/>
          <w:sz w:val="16"/>
        </w:rPr>
        <w:t>15353534155asdf5</w:t>
      </w:r>
      <w:r w:rsidR="00F005D7">
        <w:rPr>
          <w:rFonts w:eastAsia="Courier New"/>
          <w:sz w:val="16"/>
        </w:rPr>
        <w:t>"</w:t>
      </w:r>
      <w:r>
        <w:rPr>
          <w:rFonts w:eastAsia="Courier New"/>
          <w:sz w:val="16"/>
        </w:rPr>
        <w:t xml:space="preserve"> </w:t>
      </w:r>
      <w:r w:rsidR="009C1282">
        <w:rPr>
          <w:rFonts w:eastAsia="Courier New"/>
          <w:sz w:val="16"/>
        </w:rPr>
        <w:t xml:space="preserve">} </w:t>
      </w:r>
      <w:r>
        <w:rPr>
          <w:rFonts w:eastAsia="Courier New"/>
          <w:sz w:val="16"/>
        </w:rPr>
        <w:t>],</w:t>
      </w:r>
    </w:p>
    <w:p w:rsidR="00AC7E87"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GeneralMessage</w:t>
      </w:r>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F005D7">
        <w:rPr>
          <w:rFonts w:eastAsia="Courier New"/>
          <w:sz w:val="16"/>
        </w:rPr>
        <w:t>"</w:t>
      </w:r>
      <w:r>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r>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"body":"Your Credit Union proudly uses CUFX!"</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w:t>
      </w:r>
    </w:p>
    <w:p w:rsidR="00AC7E87" w:rsidRDefault="009E749B">
      <w:pPr>
        <w:pStyle w:val="Heading3"/>
      </w:pPr>
      <w:bookmarkStart w:id="27" w:name="_Toc424906026"/>
      <w:r>
        <w:t>REST-JSON DELETE SECUREMESSSAGE example.</w:t>
      </w:r>
      <w:bookmarkEnd w:id="27"/>
    </w:p>
    <w:p w:rsidR="00AC7E87" w:rsidRDefault="009E749B">
      <w:r>
        <w:t xml:space="preserve">This example deletes </w:t>
      </w:r>
      <w:r>
        <w:rPr>
          <w:b/>
        </w:rPr>
        <w:t>all</w:t>
      </w:r>
      <w:r>
        <w:t xml:space="preserve"> secureMessage records from a list of account Id</w:t>
      </w:r>
      <w:r w:rsidR="00E3738E">
        <w:t>’</w:t>
      </w:r>
      <w:r w:rsidR="00E3738E">
        <w:t>s.</w:t>
      </w:r>
    </w:p>
    <w:p w:rsidR="00AC7E87" w:rsidRDefault="009E749B">
      <w:r>
        <w:t xml:space="preserve">Note: Not all fields are listed for simplicity of an example to create a secureMessage.  </w:t>
      </w:r>
    </w:p>
    <w:p w:rsidR="00AC7E87" w:rsidRDefault="009E749B">
      <w:r>
        <w:rPr>
          <w:b/>
        </w:rPr>
        <w:t>Required</w:t>
      </w:r>
      <w:r>
        <w:t>: messageContext, 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AC7E87" w:rsidRDefault="002A0739">
      <w:pPr>
        <w:pStyle w:val="Code"/>
        <w:ind w:left="0"/>
        <w:rPr>
          <w:rFonts w:eastAsia="Courier New"/>
          <w:sz w:val="16"/>
        </w:rPr>
      </w:pPr>
      <w:r>
        <w:rPr>
          <w:rFonts w:eastAsia="Courier New"/>
          <w:sz w:val="16"/>
        </w:rPr>
        <w:t>X-API-Version: &gt;=3.0.0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lastRenderedPageBreak/>
        <w:t>},</w:t>
      </w:r>
    </w:p>
    <w:p w:rsidR="00AC7E87" w:rsidRDefault="009E749B">
      <w:pPr>
        <w:pStyle w:val="Code"/>
        <w:ind w:left="0" w:firstLine="720"/>
        <w:rPr>
          <w:rFonts w:eastAsia="Courier New"/>
          <w:sz w:val="16"/>
        </w:rPr>
      </w:pPr>
      <w:r>
        <w:rPr>
          <w:rFonts w:eastAsia="Courier New"/>
          <w:sz w:val="16"/>
        </w:rPr>
        <w:t xml:space="preserve"> </w:t>
      </w:r>
      <w:r w:rsidR="00F005D7">
        <w:rPr>
          <w:rFonts w:eastAsia="Courier New"/>
          <w:sz w:val="16"/>
        </w:rPr>
        <w:t>"</w:t>
      </w:r>
      <w:r>
        <w:rPr>
          <w:rFonts w:eastAsia="Courier New"/>
          <w:b/>
          <w:sz w:val="16"/>
        </w:rPr>
        <w:t>secureMessageFilter</w:t>
      </w:r>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r w:rsidR="009E749B">
        <w:rPr>
          <w:rFonts w:eastAsia="Courier New"/>
          <w:sz w:val="16"/>
        </w:rPr>
        <w:t>accountIdList</w:t>
      </w:r>
      <w:r>
        <w:rPr>
          <w:rFonts w:eastAsia="Courier New"/>
          <w:sz w:val="16"/>
        </w:rPr>
        <w:t>"</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t>615644aa32sf</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15345151s25</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1513341635</w:t>
      </w:r>
      <w:r w:rsidR="00F005D7">
        <w:rPr>
          <w:rFonts w:eastAsia="Courier New"/>
          <w:sz w:val="16"/>
        </w:rPr>
        <w:t>"</w:t>
      </w:r>
      <w:r>
        <w:rPr>
          <w:rFonts w:eastAsia="Courier New"/>
          <w:sz w:val="16"/>
        </w:rPr>
        <w:t xml:space="preserve"> </w:t>
      </w:r>
    </w:p>
    <w:p w:rsidR="00AC7E87" w:rsidRDefault="009E749B">
      <w:pPr>
        <w:pStyle w:val="Code"/>
        <w:ind w:left="0"/>
        <w:rPr>
          <w:rFonts w:eastAsia="Courier New"/>
          <w:sz w:val="16"/>
        </w:rPr>
      </w:pPr>
      <w:r>
        <w:rPr>
          <w:rFonts w:eastAsia="Courier New"/>
          <w:sz w:val="16"/>
        </w:rPr>
        <w:tab/>
      </w:r>
      <w:r>
        <w:rPr>
          <w:rFonts w:eastAsia="Courier New"/>
          <w:sz w:val="16"/>
        </w:rPr>
        <w:tab/>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ascii="Courier New" w:eastAsia="Courier New" w:hAnsi="Courier New"/>
          <w:sz w:val="16"/>
        </w:rPr>
      </w:pPr>
      <w:r>
        <w:rPr>
          <w:rFonts w:ascii="Courier New" w:eastAsia="Courier New" w:hAnsi="Courier New"/>
          <w:b/>
          <w:sz w:val="16"/>
        </w:rPr>
        <w:t>RESPONSE</w:t>
      </w:r>
      <w:r>
        <w:rPr>
          <w:rFonts w:ascii="Courier New" w:eastAsia="Courier New" w:hAnsi="Courier New"/>
          <w:sz w:val="16"/>
        </w:rPr>
        <w:t>:</w:t>
      </w:r>
    </w:p>
    <w:p w:rsidR="00AC7E87" w:rsidRDefault="009E749B">
      <w:pPr>
        <w:pStyle w:val="Code"/>
        <w:ind w:left="0"/>
        <w:rPr>
          <w:rFonts w:eastAsia="Courier New"/>
          <w:sz w:val="16"/>
        </w:rPr>
      </w:pPr>
      <w:r>
        <w:rPr>
          <w:rFonts w:eastAsia="Courier New"/>
          <w:sz w:val="16"/>
        </w:rPr>
        <w:t>Headers:</w:t>
      </w:r>
    </w:p>
    <w:p w:rsidR="00AC7E87" w:rsidRDefault="009E749B">
      <w:pPr>
        <w:pStyle w:val="Code"/>
        <w:ind w:left="0"/>
        <w:rPr>
          <w:rFonts w:eastAsia="Courier New"/>
          <w:sz w:val="16"/>
        </w:rPr>
      </w:pPr>
      <w:r>
        <w:rPr>
          <w:rFonts w:eastAsia="Courier New"/>
          <w:sz w:val="16"/>
        </w:rPr>
        <w:t>Status Code: 200 Ok</w:t>
      </w:r>
    </w:p>
    <w:p w:rsidR="00AC7E87" w:rsidRDefault="00AC7E87">
      <w:pPr>
        <w:pStyle w:val="Code"/>
        <w:ind w:left="0"/>
        <w:rPr>
          <w:rFonts w:eastAsia="Courier New"/>
          <w:sz w:val="16"/>
        </w:rPr>
      </w:pPr>
    </w:p>
    <w:p w:rsidR="00AC7E87" w:rsidRDefault="009E749B">
      <w:pPr>
        <w:pStyle w:val="Heading1"/>
      </w:pPr>
      <w:bookmarkStart w:id="28" w:name="_Toc424906027"/>
      <w:r>
        <w:t>General Error handling For All Services</w:t>
      </w:r>
      <w:bookmarkEnd w:id="28"/>
    </w:p>
    <w:p w:rsidR="00AC7E87" w:rsidRDefault="009E749B">
      <w:r>
        <w:t xml:space="preserve">Refer to latest CUFX documentation </w:t>
      </w:r>
      <w:r>
        <w:rPr>
          <w:i/>
        </w:rPr>
        <w:t>Error Mapping</w:t>
      </w:r>
      <w:r>
        <w:t>.</w:t>
      </w:r>
    </w:p>
    <w:p w:rsidR="00AC7E87" w:rsidRDefault="009E749B">
      <w:pPr>
        <w:pStyle w:val="Heading1"/>
      </w:pPr>
      <w:bookmarkStart w:id="29" w:name="_Toc424906028"/>
      <w:r>
        <w:t>Bibliography</w:t>
      </w:r>
      <w:bookmarkEnd w:id="29"/>
    </w:p>
    <w:p w:rsidR="00AC7E87" w:rsidRDefault="009E749B">
      <w:pPr>
        <w:pStyle w:val="Bibliography"/>
        <w:ind w:left="720" w:hanging="719"/>
      </w:pPr>
      <w:r>
        <w:t xml:space="preserve">W3C. (n.d.). </w:t>
      </w:r>
      <w:r>
        <w:rPr>
          <w:i/>
        </w:rPr>
        <w:t>Key words for use in RFCs to Indicate Requirement Levels [RFC2119].</w:t>
      </w:r>
      <w:r>
        <w:t xml:space="preserve"> Retrieved Sept. 8th, 2011, from W3C.</w:t>
      </w:r>
    </w:p>
    <w:p w:rsidR="00AC7E87" w:rsidRDefault="00AC7E87"/>
    <w:p w:rsidR="00AC7E87" w:rsidRDefault="00AC7E87"/>
    <w:sectPr w:rsidR="00AC7E87">
      <w:footerReference w:type="default" r:id="rI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C4D" w:rsidRDefault="00C66C4D">
      <w:pPr>
        <w:spacing w:before="0" w:after="0" w:line="240" w:lineRule="auto"/>
      </w:pPr>
      <w:r>
        <w:separator/>
      </w:r>
    </w:p>
  </w:endnote>
  <w:endnote w:type="continuationSeparator" w:id="0">
    <w:p w:rsidR="00C66C4D" w:rsidRDefault="00C66C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482E0B">
      <w:tc>
        <w:tcPr>
          <w:tcW w:w="918" w:type="dxa"/>
        </w:tcPr>
        <w:p w:rsidR="00482E0B" w:rsidRDefault="00482E0B">
          <w:pPr>
            <w:pStyle w:val="Footer"/>
            <w:jc w:val="right"/>
            <w:rPr>
              <w:b/>
              <w:color w:val="4F81BD"/>
              <w:sz w:val="32"/>
            </w:rPr>
          </w:pPr>
          <w:r>
            <w:rPr>
              <w:sz w:val="22"/>
            </w:rPr>
            <w:fldChar w:fldCharType="begin"/>
          </w:r>
          <w:r>
            <w:rPr>
              <w:sz w:val="22"/>
            </w:rPr>
            <w:instrText>PAGE \* MERGEFORMAT</w:instrText>
          </w:r>
          <w:r>
            <w:rPr>
              <w:sz w:val="22"/>
            </w:rPr>
            <w:fldChar w:fldCharType="separate"/>
          </w:r>
          <w:r w:rsidR="0032752A">
            <w:rPr>
              <w:noProof/>
              <w:sz w:val="22"/>
            </w:rPr>
            <w:t>1</w:t>
          </w:r>
          <w:r>
            <w:rPr>
              <w:sz w:val="22"/>
            </w:rPr>
            <w:fldChar w:fldCharType="end"/>
          </w:r>
        </w:p>
      </w:tc>
      <w:tc>
        <w:tcPr>
          <w:tcW w:w="7938" w:type="dxa"/>
        </w:tcPr>
        <w:p w:rsidR="00482E0B" w:rsidRDefault="00482E0B">
          <w:pPr>
            <w:pStyle w:val="Footer"/>
          </w:pPr>
          <w:r>
            <w:fldChar w:fldCharType="begin"/>
          </w:r>
          <w:r>
            <w:instrText xml:space="preserve"> FILENAME   \* MERGEFORMAT </w:instrText>
          </w:r>
          <w:r>
            <w:fldChar w:fldCharType="separate"/>
          </w:r>
          <w:r w:rsidR="0032752A">
            <w:rPr>
              <w:noProof/>
            </w:rPr>
            <w:t>CUFXSecureMessageDataandServicesVer3_1.docx</w:t>
          </w:r>
          <w:r>
            <w:fldChar w:fldCharType="end"/>
          </w:r>
        </w:p>
      </w:tc>
    </w:tr>
  </w:tbl>
  <w:p w:rsidR="00482E0B" w:rsidRDefault="00482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C4D" w:rsidRDefault="00C66C4D">
      <w:pPr>
        <w:spacing w:before="0" w:after="0" w:line="240" w:lineRule="auto"/>
      </w:pPr>
      <w:r>
        <w:separator/>
      </w:r>
    </w:p>
  </w:footnote>
  <w:footnote w:type="continuationSeparator" w:id="0">
    <w:p w:rsidR="00C66C4D" w:rsidRDefault="00C66C4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2438C"/>
    <w:multiLevelType w:val="hybridMultilevel"/>
    <w:tmpl w:val="0396F9E4"/>
    <w:lvl w:ilvl="0" w:tplc="440CD748">
      <w:start w:val="1"/>
      <w:numFmt w:val="bullet"/>
      <w:lvlText w:val=""/>
      <w:lvlJc w:val="left"/>
      <w:pPr>
        <w:ind w:left="720" w:hanging="359"/>
      </w:pPr>
      <w:rPr>
        <w:rFonts w:ascii="Symbol" w:hAnsi="Symbol"/>
      </w:rPr>
    </w:lvl>
    <w:lvl w:ilvl="1" w:tplc="630ADA20">
      <w:start w:val="1"/>
      <w:numFmt w:val="bullet"/>
      <w:lvlText w:val="o"/>
      <w:lvlJc w:val="left"/>
      <w:pPr>
        <w:ind w:left="1440" w:hanging="359"/>
      </w:pPr>
      <w:rPr>
        <w:rFonts w:ascii="Courier New" w:eastAsia="Courier New" w:hAnsi="Courier New"/>
      </w:rPr>
    </w:lvl>
    <w:lvl w:ilvl="2" w:tplc="955457D2">
      <w:start w:val="1"/>
      <w:numFmt w:val="bullet"/>
      <w:lvlText w:val=""/>
      <w:lvlJc w:val="left"/>
      <w:pPr>
        <w:ind w:left="2160" w:hanging="359"/>
      </w:pPr>
      <w:rPr>
        <w:rFonts w:ascii="Wingdings" w:hAnsi="Wingdings"/>
      </w:rPr>
    </w:lvl>
    <w:lvl w:ilvl="3" w:tplc="9552FED0">
      <w:start w:val="1"/>
      <w:numFmt w:val="bullet"/>
      <w:lvlText w:val=""/>
      <w:lvlJc w:val="left"/>
      <w:pPr>
        <w:ind w:left="2880" w:hanging="359"/>
      </w:pPr>
      <w:rPr>
        <w:rFonts w:ascii="Symbol" w:hAnsi="Symbol"/>
      </w:rPr>
    </w:lvl>
    <w:lvl w:ilvl="4" w:tplc="28468C62">
      <w:start w:val="1"/>
      <w:numFmt w:val="bullet"/>
      <w:lvlText w:val="o"/>
      <w:lvlJc w:val="left"/>
      <w:pPr>
        <w:ind w:left="3600" w:hanging="359"/>
      </w:pPr>
      <w:rPr>
        <w:rFonts w:ascii="Courier New" w:eastAsia="Courier New" w:hAnsi="Courier New"/>
      </w:rPr>
    </w:lvl>
    <w:lvl w:ilvl="5" w:tplc="280CD606">
      <w:start w:val="1"/>
      <w:numFmt w:val="bullet"/>
      <w:lvlText w:val=""/>
      <w:lvlJc w:val="left"/>
      <w:pPr>
        <w:ind w:left="4320" w:hanging="359"/>
      </w:pPr>
      <w:rPr>
        <w:rFonts w:ascii="Wingdings" w:hAnsi="Wingdings"/>
      </w:rPr>
    </w:lvl>
    <w:lvl w:ilvl="6" w:tplc="26F28644">
      <w:start w:val="1"/>
      <w:numFmt w:val="bullet"/>
      <w:lvlText w:val=""/>
      <w:lvlJc w:val="left"/>
      <w:pPr>
        <w:ind w:left="5040" w:hanging="359"/>
      </w:pPr>
      <w:rPr>
        <w:rFonts w:ascii="Symbol" w:hAnsi="Symbol"/>
      </w:rPr>
    </w:lvl>
    <w:lvl w:ilvl="7" w:tplc="7FDA4F06">
      <w:start w:val="1"/>
      <w:numFmt w:val="bullet"/>
      <w:lvlText w:val="o"/>
      <w:lvlJc w:val="left"/>
      <w:pPr>
        <w:ind w:left="5760" w:hanging="359"/>
      </w:pPr>
      <w:rPr>
        <w:rFonts w:ascii="Courier New" w:eastAsia="Courier New" w:hAnsi="Courier New"/>
      </w:rPr>
    </w:lvl>
    <w:lvl w:ilvl="8" w:tplc="F340A6C2">
      <w:start w:val="1"/>
      <w:numFmt w:val="bullet"/>
      <w:lvlText w:val=""/>
      <w:lvlJc w:val="left"/>
      <w:pPr>
        <w:ind w:left="6480" w:hanging="359"/>
      </w:pPr>
      <w:rPr>
        <w:rFonts w:ascii="Wingdings" w:hAnsi="Wingdings"/>
      </w:rPr>
    </w:lvl>
  </w:abstractNum>
  <w:abstractNum w:abstractNumId="1" w15:restartNumberingAfterBreak="0">
    <w:nsid w:val="057929F6"/>
    <w:multiLevelType w:val="hybridMultilevel"/>
    <w:tmpl w:val="DDC8DFA4"/>
    <w:lvl w:ilvl="0" w:tplc="2E689D1C">
      <w:start w:val="1"/>
      <w:numFmt w:val="bullet"/>
      <w:lvlText w:val=""/>
      <w:lvlJc w:val="left"/>
      <w:pPr>
        <w:ind w:left="720" w:hanging="359"/>
      </w:pPr>
      <w:rPr>
        <w:rFonts w:ascii="Symbol" w:hAnsi="Symbol"/>
      </w:rPr>
    </w:lvl>
    <w:lvl w:ilvl="1" w:tplc="E646ABF2">
      <w:start w:val="1"/>
      <w:numFmt w:val="bullet"/>
      <w:lvlText w:val="o"/>
      <w:lvlJc w:val="left"/>
      <w:pPr>
        <w:ind w:left="1440" w:hanging="359"/>
      </w:pPr>
      <w:rPr>
        <w:rFonts w:ascii="Courier New" w:eastAsia="Courier New" w:hAnsi="Courier New"/>
      </w:rPr>
    </w:lvl>
    <w:lvl w:ilvl="2" w:tplc="D94E38D8">
      <w:start w:val="1"/>
      <w:numFmt w:val="bullet"/>
      <w:lvlText w:val=""/>
      <w:lvlJc w:val="left"/>
      <w:pPr>
        <w:ind w:left="2160" w:hanging="359"/>
      </w:pPr>
      <w:rPr>
        <w:rFonts w:ascii="Wingdings" w:hAnsi="Wingdings"/>
      </w:rPr>
    </w:lvl>
    <w:lvl w:ilvl="3" w:tplc="059A546C">
      <w:start w:val="1"/>
      <w:numFmt w:val="bullet"/>
      <w:lvlText w:val=""/>
      <w:lvlJc w:val="left"/>
      <w:pPr>
        <w:ind w:left="2880" w:hanging="359"/>
      </w:pPr>
      <w:rPr>
        <w:rFonts w:ascii="Symbol" w:hAnsi="Symbol"/>
      </w:rPr>
    </w:lvl>
    <w:lvl w:ilvl="4" w:tplc="21949B66">
      <w:start w:val="1"/>
      <w:numFmt w:val="bullet"/>
      <w:lvlText w:val="o"/>
      <w:lvlJc w:val="left"/>
      <w:pPr>
        <w:ind w:left="3600" w:hanging="359"/>
      </w:pPr>
      <w:rPr>
        <w:rFonts w:ascii="Courier New" w:eastAsia="Courier New" w:hAnsi="Courier New"/>
      </w:rPr>
    </w:lvl>
    <w:lvl w:ilvl="5" w:tplc="29E23DAC">
      <w:start w:val="1"/>
      <w:numFmt w:val="bullet"/>
      <w:lvlText w:val=""/>
      <w:lvlJc w:val="left"/>
      <w:pPr>
        <w:ind w:left="4320" w:hanging="359"/>
      </w:pPr>
      <w:rPr>
        <w:rFonts w:ascii="Wingdings" w:hAnsi="Wingdings"/>
      </w:rPr>
    </w:lvl>
    <w:lvl w:ilvl="6" w:tplc="3B92BF50">
      <w:start w:val="1"/>
      <w:numFmt w:val="bullet"/>
      <w:lvlText w:val=""/>
      <w:lvlJc w:val="left"/>
      <w:pPr>
        <w:ind w:left="5040" w:hanging="359"/>
      </w:pPr>
      <w:rPr>
        <w:rFonts w:ascii="Symbol" w:hAnsi="Symbol"/>
      </w:rPr>
    </w:lvl>
    <w:lvl w:ilvl="7" w:tplc="F61E8F52">
      <w:start w:val="1"/>
      <w:numFmt w:val="bullet"/>
      <w:lvlText w:val="o"/>
      <w:lvlJc w:val="left"/>
      <w:pPr>
        <w:ind w:left="5760" w:hanging="359"/>
      </w:pPr>
      <w:rPr>
        <w:rFonts w:ascii="Courier New" w:eastAsia="Courier New" w:hAnsi="Courier New"/>
      </w:rPr>
    </w:lvl>
    <w:lvl w:ilvl="8" w:tplc="ADB46A6C">
      <w:start w:val="1"/>
      <w:numFmt w:val="bullet"/>
      <w:lvlText w:val=""/>
      <w:lvlJc w:val="left"/>
      <w:pPr>
        <w:ind w:left="6480" w:hanging="359"/>
      </w:pPr>
      <w:rPr>
        <w:rFonts w:ascii="Wingdings" w:hAnsi="Wingdings"/>
      </w:rPr>
    </w:lvl>
  </w:abstractNum>
  <w:abstractNum w:abstractNumId="2"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C4849"/>
    <w:multiLevelType w:val="hybridMultilevel"/>
    <w:tmpl w:val="D2AEFE3E"/>
    <w:lvl w:ilvl="0" w:tplc="13DE8288">
      <w:start w:val="1"/>
      <w:numFmt w:val="bullet"/>
      <w:lvlText w:val=""/>
      <w:lvlJc w:val="left"/>
      <w:pPr>
        <w:ind w:left="720" w:hanging="359"/>
      </w:pPr>
      <w:rPr>
        <w:rFonts w:ascii="Symbol" w:hAnsi="Symbol"/>
      </w:rPr>
    </w:lvl>
    <w:lvl w:ilvl="1" w:tplc="118A55FA">
      <w:start w:val="1"/>
      <w:numFmt w:val="bullet"/>
      <w:lvlText w:val="o"/>
      <w:lvlJc w:val="left"/>
      <w:pPr>
        <w:ind w:left="1440" w:hanging="359"/>
      </w:pPr>
      <w:rPr>
        <w:rFonts w:ascii="Courier New" w:eastAsia="Courier New" w:hAnsi="Courier New"/>
      </w:rPr>
    </w:lvl>
    <w:lvl w:ilvl="2" w:tplc="AF32C096">
      <w:start w:val="1"/>
      <w:numFmt w:val="bullet"/>
      <w:lvlText w:val=""/>
      <w:lvlJc w:val="left"/>
      <w:pPr>
        <w:ind w:left="2160" w:hanging="359"/>
      </w:pPr>
      <w:rPr>
        <w:rFonts w:ascii="Wingdings" w:hAnsi="Wingdings"/>
      </w:rPr>
    </w:lvl>
    <w:lvl w:ilvl="3" w:tplc="D012C41A">
      <w:start w:val="1"/>
      <w:numFmt w:val="bullet"/>
      <w:lvlText w:val=""/>
      <w:lvlJc w:val="left"/>
      <w:pPr>
        <w:ind w:left="2880" w:hanging="359"/>
      </w:pPr>
      <w:rPr>
        <w:rFonts w:ascii="Symbol" w:hAnsi="Symbol"/>
      </w:rPr>
    </w:lvl>
    <w:lvl w:ilvl="4" w:tplc="CE3C867E">
      <w:start w:val="1"/>
      <w:numFmt w:val="bullet"/>
      <w:lvlText w:val="o"/>
      <w:lvlJc w:val="left"/>
      <w:pPr>
        <w:ind w:left="3600" w:hanging="359"/>
      </w:pPr>
      <w:rPr>
        <w:rFonts w:ascii="Courier New" w:eastAsia="Courier New" w:hAnsi="Courier New"/>
      </w:rPr>
    </w:lvl>
    <w:lvl w:ilvl="5" w:tplc="0E5EA04A">
      <w:start w:val="1"/>
      <w:numFmt w:val="bullet"/>
      <w:lvlText w:val=""/>
      <w:lvlJc w:val="left"/>
      <w:pPr>
        <w:ind w:left="4320" w:hanging="359"/>
      </w:pPr>
      <w:rPr>
        <w:rFonts w:ascii="Wingdings" w:hAnsi="Wingdings"/>
      </w:rPr>
    </w:lvl>
    <w:lvl w:ilvl="6" w:tplc="D32489FA">
      <w:start w:val="1"/>
      <w:numFmt w:val="bullet"/>
      <w:lvlText w:val=""/>
      <w:lvlJc w:val="left"/>
      <w:pPr>
        <w:ind w:left="5040" w:hanging="359"/>
      </w:pPr>
      <w:rPr>
        <w:rFonts w:ascii="Symbol" w:hAnsi="Symbol"/>
      </w:rPr>
    </w:lvl>
    <w:lvl w:ilvl="7" w:tplc="D26CFF80">
      <w:start w:val="1"/>
      <w:numFmt w:val="bullet"/>
      <w:lvlText w:val="o"/>
      <w:lvlJc w:val="left"/>
      <w:pPr>
        <w:ind w:left="5760" w:hanging="359"/>
      </w:pPr>
      <w:rPr>
        <w:rFonts w:ascii="Courier New" w:eastAsia="Courier New" w:hAnsi="Courier New"/>
      </w:rPr>
    </w:lvl>
    <w:lvl w:ilvl="8" w:tplc="7618F4E0">
      <w:start w:val="1"/>
      <w:numFmt w:val="bullet"/>
      <w:lvlText w:val=""/>
      <w:lvlJc w:val="left"/>
      <w:pPr>
        <w:ind w:left="6480" w:hanging="359"/>
      </w:pPr>
      <w:rPr>
        <w:rFonts w:ascii="Wingdings" w:hAnsi="Wingdings"/>
      </w:rPr>
    </w:lvl>
  </w:abstractNum>
  <w:abstractNum w:abstractNumId="4" w15:restartNumberingAfterBreak="0">
    <w:nsid w:val="1CA35B1C"/>
    <w:multiLevelType w:val="hybridMultilevel"/>
    <w:tmpl w:val="05A4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B4CAC"/>
    <w:multiLevelType w:val="hybridMultilevel"/>
    <w:tmpl w:val="6EF0635A"/>
    <w:lvl w:ilvl="0" w:tplc="DE5AD6E8">
      <w:start w:val="1"/>
      <w:numFmt w:val="bullet"/>
      <w:lvlText w:val=""/>
      <w:lvlJc w:val="left"/>
      <w:pPr>
        <w:ind w:left="720" w:hanging="359"/>
      </w:pPr>
      <w:rPr>
        <w:rFonts w:ascii="Symbol" w:hAnsi="Symbol"/>
      </w:rPr>
    </w:lvl>
    <w:lvl w:ilvl="1" w:tplc="2BDE6FFC">
      <w:start w:val="1"/>
      <w:numFmt w:val="bullet"/>
      <w:lvlText w:val="o"/>
      <w:lvlJc w:val="left"/>
      <w:pPr>
        <w:ind w:left="1440" w:hanging="359"/>
      </w:pPr>
      <w:rPr>
        <w:rFonts w:ascii="Courier New" w:eastAsia="Courier New" w:hAnsi="Courier New"/>
      </w:rPr>
    </w:lvl>
    <w:lvl w:ilvl="2" w:tplc="9A2AB33E">
      <w:start w:val="1"/>
      <w:numFmt w:val="bullet"/>
      <w:lvlText w:val=""/>
      <w:lvlJc w:val="left"/>
      <w:pPr>
        <w:ind w:left="2160" w:hanging="359"/>
      </w:pPr>
      <w:rPr>
        <w:rFonts w:ascii="Wingdings" w:hAnsi="Wingdings"/>
      </w:rPr>
    </w:lvl>
    <w:lvl w:ilvl="3" w:tplc="D26E7FBA">
      <w:start w:val="1"/>
      <w:numFmt w:val="bullet"/>
      <w:lvlText w:val=""/>
      <w:lvlJc w:val="left"/>
      <w:pPr>
        <w:ind w:left="2880" w:hanging="359"/>
      </w:pPr>
      <w:rPr>
        <w:rFonts w:ascii="Symbol" w:hAnsi="Symbol"/>
      </w:rPr>
    </w:lvl>
    <w:lvl w:ilvl="4" w:tplc="8EA61DEA">
      <w:start w:val="1"/>
      <w:numFmt w:val="bullet"/>
      <w:lvlText w:val="o"/>
      <w:lvlJc w:val="left"/>
      <w:pPr>
        <w:ind w:left="3600" w:hanging="359"/>
      </w:pPr>
      <w:rPr>
        <w:rFonts w:ascii="Courier New" w:eastAsia="Courier New" w:hAnsi="Courier New"/>
      </w:rPr>
    </w:lvl>
    <w:lvl w:ilvl="5" w:tplc="24F4FEA8">
      <w:start w:val="1"/>
      <w:numFmt w:val="bullet"/>
      <w:lvlText w:val=""/>
      <w:lvlJc w:val="left"/>
      <w:pPr>
        <w:ind w:left="4320" w:hanging="359"/>
      </w:pPr>
      <w:rPr>
        <w:rFonts w:ascii="Wingdings" w:hAnsi="Wingdings"/>
      </w:rPr>
    </w:lvl>
    <w:lvl w:ilvl="6" w:tplc="38A69386">
      <w:start w:val="1"/>
      <w:numFmt w:val="bullet"/>
      <w:lvlText w:val=""/>
      <w:lvlJc w:val="left"/>
      <w:pPr>
        <w:ind w:left="5040" w:hanging="359"/>
      </w:pPr>
      <w:rPr>
        <w:rFonts w:ascii="Symbol" w:hAnsi="Symbol"/>
      </w:rPr>
    </w:lvl>
    <w:lvl w:ilvl="7" w:tplc="1AD60A12">
      <w:start w:val="1"/>
      <w:numFmt w:val="bullet"/>
      <w:lvlText w:val="o"/>
      <w:lvlJc w:val="left"/>
      <w:pPr>
        <w:ind w:left="5760" w:hanging="359"/>
      </w:pPr>
      <w:rPr>
        <w:rFonts w:ascii="Courier New" w:eastAsia="Courier New" w:hAnsi="Courier New"/>
      </w:rPr>
    </w:lvl>
    <w:lvl w:ilvl="8" w:tplc="D55CCEB0">
      <w:start w:val="1"/>
      <w:numFmt w:val="bullet"/>
      <w:lvlText w:val=""/>
      <w:lvlJc w:val="left"/>
      <w:pPr>
        <w:ind w:left="6480" w:hanging="359"/>
      </w:pPr>
      <w:rPr>
        <w:rFonts w:ascii="Wingdings" w:hAnsi="Wingdings"/>
      </w:rPr>
    </w:lvl>
  </w:abstractNum>
  <w:abstractNum w:abstractNumId="6" w15:restartNumberingAfterBreak="0">
    <w:nsid w:val="28F87099"/>
    <w:multiLevelType w:val="hybridMultilevel"/>
    <w:tmpl w:val="C5D4DEBC"/>
    <w:lvl w:ilvl="0" w:tplc="8B501364">
      <w:start w:val="1"/>
      <w:numFmt w:val="bullet"/>
      <w:lvlText w:val=""/>
      <w:lvlJc w:val="left"/>
      <w:pPr>
        <w:ind w:left="720" w:hanging="359"/>
      </w:pPr>
      <w:rPr>
        <w:rFonts w:ascii="Symbol" w:hAnsi="Symbol"/>
      </w:rPr>
    </w:lvl>
    <w:lvl w:ilvl="1" w:tplc="4372FB30">
      <w:start w:val="1"/>
      <w:numFmt w:val="bullet"/>
      <w:lvlText w:val="o"/>
      <w:lvlJc w:val="left"/>
      <w:pPr>
        <w:ind w:left="1440" w:hanging="359"/>
      </w:pPr>
      <w:rPr>
        <w:rFonts w:ascii="Courier New" w:eastAsia="Courier New" w:hAnsi="Courier New"/>
      </w:rPr>
    </w:lvl>
    <w:lvl w:ilvl="2" w:tplc="FD5A0F1C">
      <w:start w:val="1"/>
      <w:numFmt w:val="bullet"/>
      <w:lvlText w:val=""/>
      <w:lvlJc w:val="left"/>
      <w:pPr>
        <w:ind w:left="2160" w:hanging="359"/>
      </w:pPr>
      <w:rPr>
        <w:rFonts w:ascii="Wingdings" w:hAnsi="Wingdings"/>
      </w:rPr>
    </w:lvl>
    <w:lvl w:ilvl="3" w:tplc="184C7BDC">
      <w:start w:val="1"/>
      <w:numFmt w:val="bullet"/>
      <w:lvlText w:val=""/>
      <w:lvlJc w:val="left"/>
      <w:pPr>
        <w:ind w:left="2880" w:hanging="359"/>
      </w:pPr>
      <w:rPr>
        <w:rFonts w:ascii="Symbol" w:hAnsi="Symbol"/>
      </w:rPr>
    </w:lvl>
    <w:lvl w:ilvl="4" w:tplc="4998AC92">
      <w:start w:val="1"/>
      <w:numFmt w:val="bullet"/>
      <w:lvlText w:val="o"/>
      <w:lvlJc w:val="left"/>
      <w:pPr>
        <w:ind w:left="3600" w:hanging="359"/>
      </w:pPr>
      <w:rPr>
        <w:rFonts w:ascii="Courier New" w:eastAsia="Courier New" w:hAnsi="Courier New"/>
      </w:rPr>
    </w:lvl>
    <w:lvl w:ilvl="5" w:tplc="CD1894A4">
      <w:start w:val="1"/>
      <w:numFmt w:val="bullet"/>
      <w:lvlText w:val=""/>
      <w:lvlJc w:val="left"/>
      <w:pPr>
        <w:ind w:left="4320" w:hanging="359"/>
      </w:pPr>
      <w:rPr>
        <w:rFonts w:ascii="Wingdings" w:hAnsi="Wingdings"/>
      </w:rPr>
    </w:lvl>
    <w:lvl w:ilvl="6" w:tplc="FD06539E">
      <w:start w:val="1"/>
      <w:numFmt w:val="bullet"/>
      <w:lvlText w:val=""/>
      <w:lvlJc w:val="left"/>
      <w:pPr>
        <w:ind w:left="5040" w:hanging="359"/>
      </w:pPr>
      <w:rPr>
        <w:rFonts w:ascii="Symbol" w:hAnsi="Symbol"/>
      </w:rPr>
    </w:lvl>
    <w:lvl w:ilvl="7" w:tplc="416091E8">
      <w:start w:val="1"/>
      <w:numFmt w:val="bullet"/>
      <w:lvlText w:val="o"/>
      <w:lvlJc w:val="left"/>
      <w:pPr>
        <w:ind w:left="5760" w:hanging="359"/>
      </w:pPr>
      <w:rPr>
        <w:rFonts w:ascii="Courier New" w:eastAsia="Courier New" w:hAnsi="Courier New"/>
      </w:rPr>
    </w:lvl>
    <w:lvl w:ilvl="8" w:tplc="D986ABA0">
      <w:start w:val="1"/>
      <w:numFmt w:val="bullet"/>
      <w:lvlText w:val=""/>
      <w:lvlJc w:val="left"/>
      <w:pPr>
        <w:ind w:left="6480" w:hanging="359"/>
      </w:pPr>
      <w:rPr>
        <w:rFonts w:ascii="Wingdings" w:hAnsi="Wingdings"/>
      </w:rPr>
    </w:lvl>
  </w:abstractNum>
  <w:abstractNum w:abstractNumId="7"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8" w15:restartNumberingAfterBreak="0">
    <w:nsid w:val="2D542BD2"/>
    <w:multiLevelType w:val="hybridMultilevel"/>
    <w:tmpl w:val="811A37DC"/>
    <w:lvl w:ilvl="0" w:tplc="6D802C1E">
      <w:start w:val="1"/>
      <w:numFmt w:val="bullet"/>
      <w:lvlText w:val=""/>
      <w:lvlJc w:val="left"/>
      <w:pPr>
        <w:ind w:left="720" w:hanging="359"/>
      </w:pPr>
      <w:rPr>
        <w:rFonts w:ascii="Symbol" w:hAnsi="Symbol"/>
      </w:rPr>
    </w:lvl>
    <w:lvl w:ilvl="1" w:tplc="F1A0237C">
      <w:start w:val="1"/>
      <w:numFmt w:val="bullet"/>
      <w:lvlText w:val="o"/>
      <w:lvlJc w:val="left"/>
      <w:pPr>
        <w:ind w:left="1440" w:hanging="359"/>
      </w:pPr>
      <w:rPr>
        <w:rFonts w:ascii="Courier New" w:eastAsia="Courier New" w:hAnsi="Courier New"/>
      </w:rPr>
    </w:lvl>
    <w:lvl w:ilvl="2" w:tplc="95A68D76">
      <w:start w:val="1"/>
      <w:numFmt w:val="bullet"/>
      <w:lvlText w:val=""/>
      <w:lvlJc w:val="left"/>
      <w:pPr>
        <w:ind w:left="2160" w:hanging="359"/>
      </w:pPr>
      <w:rPr>
        <w:rFonts w:ascii="Wingdings" w:hAnsi="Wingdings"/>
      </w:rPr>
    </w:lvl>
    <w:lvl w:ilvl="3" w:tplc="4B705AAE">
      <w:start w:val="1"/>
      <w:numFmt w:val="bullet"/>
      <w:lvlText w:val=""/>
      <w:lvlJc w:val="left"/>
      <w:pPr>
        <w:ind w:left="2880" w:hanging="359"/>
      </w:pPr>
      <w:rPr>
        <w:rFonts w:ascii="Symbol" w:hAnsi="Symbol"/>
      </w:rPr>
    </w:lvl>
    <w:lvl w:ilvl="4" w:tplc="1B8C28C6">
      <w:start w:val="1"/>
      <w:numFmt w:val="bullet"/>
      <w:lvlText w:val="o"/>
      <w:lvlJc w:val="left"/>
      <w:pPr>
        <w:ind w:left="3600" w:hanging="359"/>
      </w:pPr>
      <w:rPr>
        <w:rFonts w:ascii="Courier New" w:eastAsia="Courier New" w:hAnsi="Courier New"/>
      </w:rPr>
    </w:lvl>
    <w:lvl w:ilvl="5" w:tplc="A2A632BC">
      <w:start w:val="1"/>
      <w:numFmt w:val="bullet"/>
      <w:lvlText w:val=""/>
      <w:lvlJc w:val="left"/>
      <w:pPr>
        <w:ind w:left="4320" w:hanging="359"/>
      </w:pPr>
      <w:rPr>
        <w:rFonts w:ascii="Wingdings" w:hAnsi="Wingdings"/>
      </w:rPr>
    </w:lvl>
    <w:lvl w:ilvl="6" w:tplc="DF74E1C2">
      <w:start w:val="1"/>
      <w:numFmt w:val="bullet"/>
      <w:lvlText w:val=""/>
      <w:lvlJc w:val="left"/>
      <w:pPr>
        <w:ind w:left="5040" w:hanging="359"/>
      </w:pPr>
      <w:rPr>
        <w:rFonts w:ascii="Symbol" w:hAnsi="Symbol"/>
      </w:rPr>
    </w:lvl>
    <w:lvl w:ilvl="7" w:tplc="50041792">
      <w:start w:val="1"/>
      <w:numFmt w:val="bullet"/>
      <w:lvlText w:val="o"/>
      <w:lvlJc w:val="left"/>
      <w:pPr>
        <w:ind w:left="5760" w:hanging="359"/>
      </w:pPr>
      <w:rPr>
        <w:rFonts w:ascii="Courier New" w:eastAsia="Courier New" w:hAnsi="Courier New"/>
      </w:rPr>
    </w:lvl>
    <w:lvl w:ilvl="8" w:tplc="9DD6B03A">
      <w:start w:val="1"/>
      <w:numFmt w:val="bullet"/>
      <w:lvlText w:val=""/>
      <w:lvlJc w:val="left"/>
      <w:pPr>
        <w:ind w:left="6480" w:hanging="359"/>
      </w:pPr>
      <w:rPr>
        <w:rFonts w:ascii="Wingdings" w:hAnsi="Wingdings"/>
      </w:rPr>
    </w:lvl>
  </w:abstractNum>
  <w:abstractNum w:abstractNumId="9" w15:restartNumberingAfterBreak="0">
    <w:nsid w:val="2E256CC4"/>
    <w:multiLevelType w:val="hybridMultilevel"/>
    <w:tmpl w:val="CE2E3754"/>
    <w:lvl w:ilvl="0" w:tplc="DB74B3D8">
      <w:start w:val="1"/>
      <w:numFmt w:val="decimal"/>
      <w:lvlText w:val="%1."/>
      <w:lvlJc w:val="left"/>
      <w:pPr>
        <w:ind w:left="720" w:hanging="359"/>
      </w:pPr>
    </w:lvl>
    <w:lvl w:ilvl="1" w:tplc="FD347DFA">
      <w:start w:val="1"/>
      <w:numFmt w:val="lowerLetter"/>
      <w:lvlText w:val="%2."/>
      <w:lvlJc w:val="left"/>
      <w:pPr>
        <w:ind w:left="1440" w:hanging="359"/>
      </w:pPr>
    </w:lvl>
    <w:lvl w:ilvl="2" w:tplc="7760201A">
      <w:start w:val="1"/>
      <w:numFmt w:val="lowerRoman"/>
      <w:lvlText w:val="%3."/>
      <w:lvlJc w:val="left"/>
      <w:pPr>
        <w:ind w:left="2160" w:hanging="179"/>
      </w:pPr>
    </w:lvl>
    <w:lvl w:ilvl="3" w:tplc="D53A99A0">
      <w:start w:val="1"/>
      <w:numFmt w:val="decimal"/>
      <w:lvlText w:val="%4."/>
      <w:lvlJc w:val="left"/>
      <w:pPr>
        <w:ind w:left="2880" w:hanging="359"/>
      </w:pPr>
    </w:lvl>
    <w:lvl w:ilvl="4" w:tplc="F9B05DEE">
      <w:start w:val="1"/>
      <w:numFmt w:val="lowerLetter"/>
      <w:lvlText w:val="%5."/>
      <w:lvlJc w:val="left"/>
      <w:pPr>
        <w:ind w:left="3600" w:hanging="359"/>
      </w:pPr>
    </w:lvl>
    <w:lvl w:ilvl="5" w:tplc="DE76E9F2">
      <w:start w:val="1"/>
      <w:numFmt w:val="lowerRoman"/>
      <w:lvlText w:val="%6."/>
      <w:lvlJc w:val="left"/>
      <w:pPr>
        <w:ind w:left="4320" w:hanging="179"/>
      </w:pPr>
    </w:lvl>
    <w:lvl w:ilvl="6" w:tplc="7FD44EDE">
      <w:start w:val="1"/>
      <w:numFmt w:val="decimal"/>
      <w:lvlText w:val="%7."/>
      <w:lvlJc w:val="left"/>
      <w:pPr>
        <w:ind w:left="5040" w:hanging="359"/>
      </w:pPr>
    </w:lvl>
    <w:lvl w:ilvl="7" w:tplc="1C203D90">
      <w:start w:val="1"/>
      <w:numFmt w:val="lowerLetter"/>
      <w:lvlText w:val="%8."/>
      <w:lvlJc w:val="left"/>
      <w:pPr>
        <w:ind w:left="5760" w:hanging="359"/>
      </w:pPr>
    </w:lvl>
    <w:lvl w:ilvl="8" w:tplc="3E801730">
      <w:start w:val="1"/>
      <w:numFmt w:val="lowerRoman"/>
      <w:lvlText w:val="%9."/>
      <w:lvlJc w:val="left"/>
      <w:pPr>
        <w:ind w:left="6480" w:hanging="179"/>
      </w:pPr>
    </w:lvl>
  </w:abstractNum>
  <w:abstractNum w:abstractNumId="10" w15:restartNumberingAfterBreak="0">
    <w:nsid w:val="2F4C2A00"/>
    <w:multiLevelType w:val="hybridMultilevel"/>
    <w:tmpl w:val="DBEEE676"/>
    <w:lvl w:ilvl="0" w:tplc="03122BAE">
      <w:start w:val="1"/>
      <w:numFmt w:val="bullet"/>
      <w:lvlText w:val=""/>
      <w:lvlJc w:val="left"/>
      <w:pPr>
        <w:ind w:left="360" w:hanging="359"/>
      </w:pPr>
      <w:rPr>
        <w:rFonts w:ascii="Symbol" w:hAnsi="Symbol"/>
      </w:rPr>
    </w:lvl>
    <w:lvl w:ilvl="1" w:tplc="1952C0FA">
      <w:start w:val="1"/>
      <w:numFmt w:val="bullet"/>
      <w:lvlText w:val="o"/>
      <w:lvlJc w:val="left"/>
      <w:pPr>
        <w:ind w:left="1080" w:hanging="359"/>
      </w:pPr>
      <w:rPr>
        <w:rFonts w:ascii="Courier New" w:eastAsia="Courier New" w:hAnsi="Courier New"/>
      </w:rPr>
    </w:lvl>
    <w:lvl w:ilvl="2" w:tplc="E960B77E">
      <w:start w:val="1"/>
      <w:numFmt w:val="bullet"/>
      <w:lvlText w:val=""/>
      <w:lvlJc w:val="left"/>
      <w:pPr>
        <w:ind w:left="1800" w:hanging="359"/>
      </w:pPr>
      <w:rPr>
        <w:rFonts w:ascii="Wingdings" w:hAnsi="Wingdings"/>
      </w:rPr>
    </w:lvl>
    <w:lvl w:ilvl="3" w:tplc="16262B3A">
      <w:start w:val="1"/>
      <w:numFmt w:val="bullet"/>
      <w:lvlText w:val=""/>
      <w:lvlJc w:val="left"/>
      <w:pPr>
        <w:ind w:left="2520" w:hanging="359"/>
      </w:pPr>
      <w:rPr>
        <w:rFonts w:ascii="Symbol" w:hAnsi="Symbol"/>
      </w:rPr>
    </w:lvl>
    <w:lvl w:ilvl="4" w:tplc="B85ACC32">
      <w:start w:val="1"/>
      <w:numFmt w:val="bullet"/>
      <w:lvlText w:val="o"/>
      <w:lvlJc w:val="left"/>
      <w:pPr>
        <w:ind w:left="3240" w:hanging="359"/>
      </w:pPr>
      <w:rPr>
        <w:rFonts w:ascii="Courier New" w:eastAsia="Courier New" w:hAnsi="Courier New"/>
      </w:rPr>
    </w:lvl>
    <w:lvl w:ilvl="5" w:tplc="35D0E772">
      <w:start w:val="1"/>
      <w:numFmt w:val="bullet"/>
      <w:lvlText w:val=""/>
      <w:lvlJc w:val="left"/>
      <w:pPr>
        <w:ind w:left="3960" w:hanging="359"/>
      </w:pPr>
      <w:rPr>
        <w:rFonts w:ascii="Wingdings" w:hAnsi="Wingdings"/>
      </w:rPr>
    </w:lvl>
    <w:lvl w:ilvl="6" w:tplc="AF9A1E58">
      <w:start w:val="1"/>
      <w:numFmt w:val="bullet"/>
      <w:lvlText w:val=""/>
      <w:lvlJc w:val="left"/>
      <w:pPr>
        <w:ind w:left="4680" w:hanging="359"/>
      </w:pPr>
      <w:rPr>
        <w:rFonts w:ascii="Symbol" w:hAnsi="Symbol"/>
      </w:rPr>
    </w:lvl>
    <w:lvl w:ilvl="7" w:tplc="8138B4B0">
      <w:start w:val="1"/>
      <w:numFmt w:val="bullet"/>
      <w:lvlText w:val="o"/>
      <w:lvlJc w:val="left"/>
      <w:pPr>
        <w:ind w:left="5400" w:hanging="359"/>
      </w:pPr>
      <w:rPr>
        <w:rFonts w:ascii="Courier New" w:eastAsia="Courier New" w:hAnsi="Courier New"/>
      </w:rPr>
    </w:lvl>
    <w:lvl w:ilvl="8" w:tplc="535668C0">
      <w:start w:val="1"/>
      <w:numFmt w:val="bullet"/>
      <w:lvlText w:val=""/>
      <w:lvlJc w:val="left"/>
      <w:pPr>
        <w:ind w:left="6120" w:hanging="359"/>
      </w:pPr>
      <w:rPr>
        <w:rFonts w:ascii="Wingdings" w:hAnsi="Wingdings"/>
      </w:rPr>
    </w:lvl>
  </w:abstractNum>
  <w:abstractNum w:abstractNumId="11" w15:restartNumberingAfterBreak="0">
    <w:nsid w:val="34DC24C4"/>
    <w:multiLevelType w:val="hybridMultilevel"/>
    <w:tmpl w:val="73AC1E6A"/>
    <w:lvl w:ilvl="0" w:tplc="0958B0CE">
      <w:start w:val="1"/>
      <w:numFmt w:val="bullet"/>
      <w:lvlText w:val=""/>
      <w:lvlJc w:val="left"/>
      <w:pPr>
        <w:ind w:left="720" w:hanging="359"/>
      </w:pPr>
      <w:rPr>
        <w:rFonts w:ascii="Symbol" w:hAnsi="Symbol"/>
      </w:rPr>
    </w:lvl>
    <w:lvl w:ilvl="1" w:tplc="623E419E">
      <w:start w:val="1"/>
      <w:numFmt w:val="bullet"/>
      <w:lvlText w:val="o"/>
      <w:lvlJc w:val="left"/>
      <w:pPr>
        <w:ind w:left="1440" w:hanging="359"/>
      </w:pPr>
      <w:rPr>
        <w:rFonts w:ascii="Courier New" w:eastAsia="Courier New" w:hAnsi="Courier New"/>
      </w:rPr>
    </w:lvl>
    <w:lvl w:ilvl="2" w:tplc="DA860492">
      <w:start w:val="1"/>
      <w:numFmt w:val="bullet"/>
      <w:lvlText w:val=""/>
      <w:lvlJc w:val="left"/>
      <w:pPr>
        <w:ind w:left="2160" w:hanging="359"/>
      </w:pPr>
      <w:rPr>
        <w:rFonts w:ascii="Wingdings" w:hAnsi="Wingdings"/>
      </w:rPr>
    </w:lvl>
    <w:lvl w:ilvl="3" w:tplc="BE16ED22">
      <w:start w:val="1"/>
      <w:numFmt w:val="bullet"/>
      <w:lvlText w:val=""/>
      <w:lvlJc w:val="left"/>
      <w:pPr>
        <w:ind w:left="2880" w:hanging="359"/>
      </w:pPr>
      <w:rPr>
        <w:rFonts w:ascii="Symbol" w:hAnsi="Symbol"/>
      </w:rPr>
    </w:lvl>
    <w:lvl w:ilvl="4" w:tplc="E410F466">
      <w:start w:val="1"/>
      <w:numFmt w:val="bullet"/>
      <w:lvlText w:val="o"/>
      <w:lvlJc w:val="left"/>
      <w:pPr>
        <w:ind w:left="3600" w:hanging="359"/>
      </w:pPr>
      <w:rPr>
        <w:rFonts w:ascii="Courier New" w:eastAsia="Courier New" w:hAnsi="Courier New"/>
      </w:rPr>
    </w:lvl>
    <w:lvl w:ilvl="5" w:tplc="B38C7FCC">
      <w:start w:val="1"/>
      <w:numFmt w:val="bullet"/>
      <w:lvlText w:val=""/>
      <w:lvlJc w:val="left"/>
      <w:pPr>
        <w:ind w:left="4320" w:hanging="359"/>
      </w:pPr>
      <w:rPr>
        <w:rFonts w:ascii="Wingdings" w:hAnsi="Wingdings"/>
      </w:rPr>
    </w:lvl>
    <w:lvl w:ilvl="6" w:tplc="1D34D3BC">
      <w:start w:val="1"/>
      <w:numFmt w:val="bullet"/>
      <w:lvlText w:val=""/>
      <w:lvlJc w:val="left"/>
      <w:pPr>
        <w:ind w:left="5040" w:hanging="359"/>
      </w:pPr>
      <w:rPr>
        <w:rFonts w:ascii="Symbol" w:hAnsi="Symbol"/>
      </w:rPr>
    </w:lvl>
    <w:lvl w:ilvl="7" w:tplc="511E74D4">
      <w:start w:val="1"/>
      <w:numFmt w:val="bullet"/>
      <w:lvlText w:val="o"/>
      <w:lvlJc w:val="left"/>
      <w:pPr>
        <w:ind w:left="5760" w:hanging="359"/>
      </w:pPr>
      <w:rPr>
        <w:rFonts w:ascii="Courier New" w:eastAsia="Courier New" w:hAnsi="Courier New"/>
      </w:rPr>
    </w:lvl>
    <w:lvl w:ilvl="8" w:tplc="4486136C">
      <w:start w:val="1"/>
      <w:numFmt w:val="bullet"/>
      <w:lvlText w:val=""/>
      <w:lvlJc w:val="left"/>
      <w:pPr>
        <w:ind w:left="6480" w:hanging="359"/>
      </w:pPr>
      <w:rPr>
        <w:rFonts w:ascii="Wingdings" w:hAnsi="Wingdings"/>
      </w:rPr>
    </w:lvl>
  </w:abstractNum>
  <w:abstractNum w:abstractNumId="12" w15:restartNumberingAfterBreak="0">
    <w:nsid w:val="38333DDB"/>
    <w:multiLevelType w:val="hybridMultilevel"/>
    <w:tmpl w:val="906043D2"/>
    <w:lvl w:ilvl="0" w:tplc="22B02624">
      <w:start w:val="1"/>
      <w:numFmt w:val="bullet"/>
      <w:lvlText w:val=""/>
      <w:lvlJc w:val="left"/>
      <w:pPr>
        <w:ind w:left="720" w:hanging="359"/>
      </w:pPr>
      <w:rPr>
        <w:rFonts w:ascii="Symbol" w:hAnsi="Symbol"/>
      </w:rPr>
    </w:lvl>
    <w:lvl w:ilvl="1" w:tplc="9C10AD9A">
      <w:start w:val="1"/>
      <w:numFmt w:val="bullet"/>
      <w:lvlText w:val="o"/>
      <w:lvlJc w:val="left"/>
      <w:pPr>
        <w:ind w:left="1440" w:hanging="359"/>
      </w:pPr>
      <w:rPr>
        <w:rFonts w:ascii="Courier New" w:eastAsia="Courier New" w:hAnsi="Courier New"/>
      </w:rPr>
    </w:lvl>
    <w:lvl w:ilvl="2" w:tplc="8FD08D20">
      <w:start w:val="1"/>
      <w:numFmt w:val="bullet"/>
      <w:lvlText w:val=""/>
      <w:lvlJc w:val="left"/>
      <w:pPr>
        <w:ind w:left="2160" w:hanging="359"/>
      </w:pPr>
      <w:rPr>
        <w:rFonts w:ascii="Wingdings" w:hAnsi="Wingdings"/>
      </w:rPr>
    </w:lvl>
    <w:lvl w:ilvl="3" w:tplc="9D5EC85E">
      <w:start w:val="1"/>
      <w:numFmt w:val="bullet"/>
      <w:lvlText w:val=""/>
      <w:lvlJc w:val="left"/>
      <w:pPr>
        <w:ind w:left="2880" w:hanging="359"/>
      </w:pPr>
      <w:rPr>
        <w:rFonts w:ascii="Symbol" w:hAnsi="Symbol"/>
      </w:rPr>
    </w:lvl>
    <w:lvl w:ilvl="4" w:tplc="6F7A185E">
      <w:start w:val="1"/>
      <w:numFmt w:val="bullet"/>
      <w:lvlText w:val="o"/>
      <w:lvlJc w:val="left"/>
      <w:pPr>
        <w:ind w:left="3600" w:hanging="359"/>
      </w:pPr>
      <w:rPr>
        <w:rFonts w:ascii="Courier New" w:eastAsia="Courier New" w:hAnsi="Courier New"/>
      </w:rPr>
    </w:lvl>
    <w:lvl w:ilvl="5" w:tplc="358E143E">
      <w:start w:val="1"/>
      <w:numFmt w:val="bullet"/>
      <w:lvlText w:val=""/>
      <w:lvlJc w:val="left"/>
      <w:pPr>
        <w:ind w:left="4320" w:hanging="359"/>
      </w:pPr>
      <w:rPr>
        <w:rFonts w:ascii="Wingdings" w:hAnsi="Wingdings"/>
      </w:rPr>
    </w:lvl>
    <w:lvl w:ilvl="6" w:tplc="E5BE5C42">
      <w:start w:val="1"/>
      <w:numFmt w:val="bullet"/>
      <w:lvlText w:val=""/>
      <w:lvlJc w:val="left"/>
      <w:pPr>
        <w:ind w:left="5040" w:hanging="359"/>
      </w:pPr>
      <w:rPr>
        <w:rFonts w:ascii="Symbol" w:hAnsi="Symbol"/>
      </w:rPr>
    </w:lvl>
    <w:lvl w:ilvl="7" w:tplc="B24802C6">
      <w:start w:val="1"/>
      <w:numFmt w:val="bullet"/>
      <w:lvlText w:val="o"/>
      <w:lvlJc w:val="left"/>
      <w:pPr>
        <w:ind w:left="5760" w:hanging="359"/>
      </w:pPr>
      <w:rPr>
        <w:rFonts w:ascii="Courier New" w:eastAsia="Courier New" w:hAnsi="Courier New"/>
      </w:rPr>
    </w:lvl>
    <w:lvl w:ilvl="8" w:tplc="E4260F6A">
      <w:start w:val="1"/>
      <w:numFmt w:val="bullet"/>
      <w:lvlText w:val=""/>
      <w:lvlJc w:val="left"/>
      <w:pPr>
        <w:ind w:left="6480" w:hanging="359"/>
      </w:pPr>
      <w:rPr>
        <w:rFonts w:ascii="Wingdings" w:hAnsi="Wingdings"/>
      </w:rPr>
    </w:lvl>
  </w:abstractNum>
  <w:abstractNum w:abstractNumId="13" w15:restartNumberingAfterBreak="0">
    <w:nsid w:val="48A10EB8"/>
    <w:multiLevelType w:val="hybridMultilevel"/>
    <w:tmpl w:val="A694098C"/>
    <w:lvl w:ilvl="0" w:tplc="C220D62C">
      <w:start w:val="1"/>
      <w:numFmt w:val="bullet"/>
      <w:lvlText w:val=""/>
      <w:lvlJc w:val="left"/>
      <w:pPr>
        <w:ind w:left="720" w:hanging="359"/>
      </w:pPr>
      <w:rPr>
        <w:rFonts w:ascii="Symbol" w:hAnsi="Symbol"/>
      </w:rPr>
    </w:lvl>
    <w:lvl w:ilvl="1" w:tplc="E0747DE4">
      <w:start w:val="1"/>
      <w:numFmt w:val="bullet"/>
      <w:lvlText w:val="o"/>
      <w:lvlJc w:val="left"/>
      <w:pPr>
        <w:ind w:left="1440" w:hanging="359"/>
      </w:pPr>
      <w:rPr>
        <w:rFonts w:ascii="Courier New" w:eastAsia="Courier New" w:hAnsi="Courier New"/>
      </w:rPr>
    </w:lvl>
    <w:lvl w:ilvl="2" w:tplc="F6AA814E">
      <w:start w:val="1"/>
      <w:numFmt w:val="bullet"/>
      <w:lvlText w:val=""/>
      <w:lvlJc w:val="left"/>
      <w:pPr>
        <w:ind w:left="2160" w:hanging="359"/>
      </w:pPr>
      <w:rPr>
        <w:rFonts w:ascii="Wingdings" w:hAnsi="Wingdings"/>
      </w:rPr>
    </w:lvl>
    <w:lvl w:ilvl="3" w:tplc="0D98DF8C">
      <w:start w:val="1"/>
      <w:numFmt w:val="bullet"/>
      <w:lvlText w:val=""/>
      <w:lvlJc w:val="left"/>
      <w:pPr>
        <w:ind w:left="2880" w:hanging="359"/>
      </w:pPr>
      <w:rPr>
        <w:rFonts w:ascii="Symbol" w:hAnsi="Symbol"/>
      </w:rPr>
    </w:lvl>
    <w:lvl w:ilvl="4" w:tplc="83943D92">
      <w:start w:val="1"/>
      <w:numFmt w:val="bullet"/>
      <w:lvlText w:val="o"/>
      <w:lvlJc w:val="left"/>
      <w:pPr>
        <w:ind w:left="3600" w:hanging="359"/>
      </w:pPr>
      <w:rPr>
        <w:rFonts w:ascii="Courier New" w:eastAsia="Courier New" w:hAnsi="Courier New"/>
      </w:rPr>
    </w:lvl>
    <w:lvl w:ilvl="5" w:tplc="793E9E4E">
      <w:start w:val="1"/>
      <w:numFmt w:val="bullet"/>
      <w:lvlText w:val=""/>
      <w:lvlJc w:val="left"/>
      <w:pPr>
        <w:ind w:left="4320" w:hanging="359"/>
      </w:pPr>
      <w:rPr>
        <w:rFonts w:ascii="Wingdings" w:hAnsi="Wingdings"/>
      </w:rPr>
    </w:lvl>
    <w:lvl w:ilvl="6" w:tplc="87BA9562">
      <w:start w:val="1"/>
      <w:numFmt w:val="bullet"/>
      <w:lvlText w:val=""/>
      <w:lvlJc w:val="left"/>
      <w:pPr>
        <w:ind w:left="5040" w:hanging="359"/>
      </w:pPr>
      <w:rPr>
        <w:rFonts w:ascii="Symbol" w:hAnsi="Symbol"/>
      </w:rPr>
    </w:lvl>
    <w:lvl w:ilvl="7" w:tplc="7C60D0D4">
      <w:start w:val="1"/>
      <w:numFmt w:val="bullet"/>
      <w:lvlText w:val="o"/>
      <w:lvlJc w:val="left"/>
      <w:pPr>
        <w:ind w:left="5760" w:hanging="359"/>
      </w:pPr>
      <w:rPr>
        <w:rFonts w:ascii="Courier New" w:eastAsia="Courier New" w:hAnsi="Courier New"/>
      </w:rPr>
    </w:lvl>
    <w:lvl w:ilvl="8" w:tplc="02C82E82">
      <w:start w:val="1"/>
      <w:numFmt w:val="bullet"/>
      <w:lvlText w:val=""/>
      <w:lvlJc w:val="left"/>
      <w:pPr>
        <w:ind w:left="6480" w:hanging="359"/>
      </w:pPr>
      <w:rPr>
        <w:rFonts w:ascii="Wingdings" w:hAnsi="Wingdings"/>
      </w:rPr>
    </w:lvl>
  </w:abstractNum>
  <w:abstractNum w:abstractNumId="14" w15:restartNumberingAfterBreak="0">
    <w:nsid w:val="4A9F6981"/>
    <w:multiLevelType w:val="hybridMultilevel"/>
    <w:tmpl w:val="89842372"/>
    <w:lvl w:ilvl="0" w:tplc="5546EE5A">
      <w:start w:val="1"/>
      <w:numFmt w:val="bullet"/>
      <w:lvlText w:val=""/>
      <w:lvlJc w:val="left"/>
      <w:pPr>
        <w:ind w:left="720" w:hanging="359"/>
      </w:pPr>
      <w:rPr>
        <w:rFonts w:ascii="Symbol" w:hAnsi="Symbol"/>
      </w:rPr>
    </w:lvl>
    <w:lvl w:ilvl="1" w:tplc="9BC8B7E8">
      <w:start w:val="1"/>
      <w:numFmt w:val="bullet"/>
      <w:lvlText w:val="o"/>
      <w:lvlJc w:val="left"/>
      <w:pPr>
        <w:ind w:left="1440" w:hanging="359"/>
      </w:pPr>
      <w:rPr>
        <w:rFonts w:ascii="Courier New" w:eastAsia="Courier New" w:hAnsi="Courier New"/>
      </w:rPr>
    </w:lvl>
    <w:lvl w:ilvl="2" w:tplc="D3D63444">
      <w:start w:val="1"/>
      <w:numFmt w:val="bullet"/>
      <w:lvlText w:val=""/>
      <w:lvlJc w:val="left"/>
      <w:pPr>
        <w:ind w:left="2160" w:hanging="359"/>
      </w:pPr>
      <w:rPr>
        <w:rFonts w:ascii="Wingdings" w:hAnsi="Wingdings"/>
      </w:rPr>
    </w:lvl>
    <w:lvl w:ilvl="3" w:tplc="68F01AEC">
      <w:start w:val="1"/>
      <w:numFmt w:val="bullet"/>
      <w:lvlText w:val=""/>
      <w:lvlJc w:val="left"/>
      <w:pPr>
        <w:ind w:left="2880" w:hanging="359"/>
      </w:pPr>
      <w:rPr>
        <w:rFonts w:ascii="Symbol" w:hAnsi="Symbol"/>
      </w:rPr>
    </w:lvl>
    <w:lvl w:ilvl="4" w:tplc="50CE8932">
      <w:start w:val="1"/>
      <w:numFmt w:val="bullet"/>
      <w:lvlText w:val="o"/>
      <w:lvlJc w:val="left"/>
      <w:pPr>
        <w:ind w:left="3600" w:hanging="359"/>
      </w:pPr>
      <w:rPr>
        <w:rFonts w:ascii="Courier New" w:eastAsia="Courier New" w:hAnsi="Courier New"/>
      </w:rPr>
    </w:lvl>
    <w:lvl w:ilvl="5" w:tplc="B90C6F78">
      <w:start w:val="1"/>
      <w:numFmt w:val="bullet"/>
      <w:lvlText w:val=""/>
      <w:lvlJc w:val="left"/>
      <w:pPr>
        <w:ind w:left="4320" w:hanging="359"/>
      </w:pPr>
      <w:rPr>
        <w:rFonts w:ascii="Wingdings" w:hAnsi="Wingdings"/>
      </w:rPr>
    </w:lvl>
    <w:lvl w:ilvl="6" w:tplc="E0E8EA74">
      <w:start w:val="1"/>
      <w:numFmt w:val="bullet"/>
      <w:lvlText w:val=""/>
      <w:lvlJc w:val="left"/>
      <w:pPr>
        <w:ind w:left="5040" w:hanging="359"/>
      </w:pPr>
      <w:rPr>
        <w:rFonts w:ascii="Symbol" w:hAnsi="Symbol"/>
      </w:rPr>
    </w:lvl>
    <w:lvl w:ilvl="7" w:tplc="ECA4F35E">
      <w:start w:val="1"/>
      <w:numFmt w:val="bullet"/>
      <w:lvlText w:val="o"/>
      <w:lvlJc w:val="left"/>
      <w:pPr>
        <w:ind w:left="5760" w:hanging="359"/>
      </w:pPr>
      <w:rPr>
        <w:rFonts w:ascii="Courier New" w:eastAsia="Courier New" w:hAnsi="Courier New"/>
      </w:rPr>
    </w:lvl>
    <w:lvl w:ilvl="8" w:tplc="F8BE1BF4">
      <w:start w:val="1"/>
      <w:numFmt w:val="bullet"/>
      <w:lvlText w:val=""/>
      <w:lvlJc w:val="left"/>
      <w:pPr>
        <w:ind w:left="6480" w:hanging="359"/>
      </w:pPr>
      <w:rPr>
        <w:rFonts w:ascii="Wingdings" w:hAnsi="Wingdings"/>
      </w:rPr>
    </w:lvl>
  </w:abstractNum>
  <w:abstractNum w:abstractNumId="15" w15:restartNumberingAfterBreak="0">
    <w:nsid w:val="4C3E3CBD"/>
    <w:multiLevelType w:val="hybridMultilevel"/>
    <w:tmpl w:val="97F2B43A"/>
    <w:lvl w:ilvl="0" w:tplc="93803772">
      <w:start w:val="1"/>
      <w:numFmt w:val="bullet"/>
      <w:lvlText w:val=""/>
      <w:lvlJc w:val="left"/>
      <w:pPr>
        <w:ind w:left="720" w:hanging="359"/>
      </w:pPr>
      <w:rPr>
        <w:rFonts w:ascii="Symbol" w:hAnsi="Symbol"/>
      </w:rPr>
    </w:lvl>
    <w:lvl w:ilvl="1" w:tplc="A0705E20">
      <w:start w:val="1"/>
      <w:numFmt w:val="bullet"/>
      <w:lvlText w:val="o"/>
      <w:lvlJc w:val="left"/>
      <w:pPr>
        <w:ind w:left="1440" w:hanging="359"/>
      </w:pPr>
      <w:rPr>
        <w:rFonts w:ascii="Courier New" w:eastAsia="Courier New" w:hAnsi="Courier New"/>
      </w:rPr>
    </w:lvl>
    <w:lvl w:ilvl="2" w:tplc="730E5B2C">
      <w:start w:val="1"/>
      <w:numFmt w:val="bullet"/>
      <w:lvlText w:val=""/>
      <w:lvlJc w:val="left"/>
      <w:pPr>
        <w:ind w:left="2160" w:hanging="359"/>
      </w:pPr>
      <w:rPr>
        <w:rFonts w:ascii="Wingdings" w:hAnsi="Wingdings"/>
      </w:rPr>
    </w:lvl>
    <w:lvl w:ilvl="3" w:tplc="17B6E138">
      <w:start w:val="1"/>
      <w:numFmt w:val="bullet"/>
      <w:lvlText w:val=""/>
      <w:lvlJc w:val="left"/>
      <w:pPr>
        <w:ind w:left="2880" w:hanging="359"/>
      </w:pPr>
      <w:rPr>
        <w:rFonts w:ascii="Symbol" w:hAnsi="Symbol"/>
      </w:rPr>
    </w:lvl>
    <w:lvl w:ilvl="4" w:tplc="A59E0A9C">
      <w:start w:val="1"/>
      <w:numFmt w:val="bullet"/>
      <w:lvlText w:val="o"/>
      <w:lvlJc w:val="left"/>
      <w:pPr>
        <w:ind w:left="3600" w:hanging="359"/>
      </w:pPr>
      <w:rPr>
        <w:rFonts w:ascii="Courier New" w:eastAsia="Courier New" w:hAnsi="Courier New"/>
      </w:rPr>
    </w:lvl>
    <w:lvl w:ilvl="5" w:tplc="529C8A0C">
      <w:start w:val="1"/>
      <w:numFmt w:val="bullet"/>
      <w:lvlText w:val=""/>
      <w:lvlJc w:val="left"/>
      <w:pPr>
        <w:ind w:left="4320" w:hanging="359"/>
      </w:pPr>
      <w:rPr>
        <w:rFonts w:ascii="Wingdings" w:hAnsi="Wingdings"/>
      </w:rPr>
    </w:lvl>
    <w:lvl w:ilvl="6" w:tplc="7FF8B2D6">
      <w:start w:val="1"/>
      <w:numFmt w:val="bullet"/>
      <w:lvlText w:val=""/>
      <w:lvlJc w:val="left"/>
      <w:pPr>
        <w:ind w:left="5040" w:hanging="359"/>
      </w:pPr>
      <w:rPr>
        <w:rFonts w:ascii="Symbol" w:hAnsi="Symbol"/>
      </w:rPr>
    </w:lvl>
    <w:lvl w:ilvl="7" w:tplc="44EC8AEC">
      <w:start w:val="1"/>
      <w:numFmt w:val="bullet"/>
      <w:lvlText w:val="o"/>
      <w:lvlJc w:val="left"/>
      <w:pPr>
        <w:ind w:left="5760" w:hanging="359"/>
      </w:pPr>
      <w:rPr>
        <w:rFonts w:ascii="Courier New" w:eastAsia="Courier New" w:hAnsi="Courier New"/>
      </w:rPr>
    </w:lvl>
    <w:lvl w:ilvl="8" w:tplc="EEF24C8E">
      <w:start w:val="1"/>
      <w:numFmt w:val="bullet"/>
      <w:lvlText w:val=""/>
      <w:lvlJc w:val="left"/>
      <w:pPr>
        <w:ind w:left="6480" w:hanging="359"/>
      </w:pPr>
      <w:rPr>
        <w:rFonts w:ascii="Wingdings" w:hAnsi="Wingdings"/>
      </w:rPr>
    </w:lvl>
  </w:abstractNum>
  <w:abstractNum w:abstractNumId="16" w15:restartNumberingAfterBreak="0">
    <w:nsid w:val="51CE1BC4"/>
    <w:multiLevelType w:val="hybridMultilevel"/>
    <w:tmpl w:val="A8184FEC"/>
    <w:lvl w:ilvl="0" w:tplc="8728B3A8">
      <w:start w:val="1"/>
      <w:numFmt w:val="bullet"/>
      <w:lvlText w:val=""/>
      <w:lvlJc w:val="left"/>
      <w:pPr>
        <w:ind w:left="720" w:hanging="359"/>
      </w:pPr>
      <w:rPr>
        <w:rFonts w:ascii="Symbol" w:hAnsi="Symbol"/>
      </w:rPr>
    </w:lvl>
    <w:lvl w:ilvl="1" w:tplc="DDD82A8C">
      <w:start w:val="1"/>
      <w:numFmt w:val="bullet"/>
      <w:lvlText w:val="o"/>
      <w:lvlJc w:val="left"/>
      <w:pPr>
        <w:ind w:left="1440" w:hanging="359"/>
      </w:pPr>
      <w:rPr>
        <w:rFonts w:ascii="Courier New" w:eastAsia="Courier New" w:hAnsi="Courier New"/>
      </w:rPr>
    </w:lvl>
    <w:lvl w:ilvl="2" w:tplc="9C5AA7AE">
      <w:start w:val="1"/>
      <w:numFmt w:val="bullet"/>
      <w:lvlText w:val=""/>
      <w:lvlJc w:val="left"/>
      <w:pPr>
        <w:ind w:left="2160" w:hanging="359"/>
      </w:pPr>
      <w:rPr>
        <w:rFonts w:ascii="Wingdings" w:hAnsi="Wingdings"/>
      </w:rPr>
    </w:lvl>
    <w:lvl w:ilvl="3" w:tplc="72E64424">
      <w:start w:val="1"/>
      <w:numFmt w:val="bullet"/>
      <w:lvlText w:val=""/>
      <w:lvlJc w:val="left"/>
      <w:pPr>
        <w:ind w:left="2880" w:hanging="359"/>
      </w:pPr>
      <w:rPr>
        <w:rFonts w:ascii="Symbol" w:hAnsi="Symbol"/>
      </w:rPr>
    </w:lvl>
    <w:lvl w:ilvl="4" w:tplc="A07E9EC6">
      <w:start w:val="1"/>
      <w:numFmt w:val="bullet"/>
      <w:lvlText w:val="o"/>
      <w:lvlJc w:val="left"/>
      <w:pPr>
        <w:ind w:left="3600" w:hanging="359"/>
      </w:pPr>
      <w:rPr>
        <w:rFonts w:ascii="Courier New" w:eastAsia="Courier New" w:hAnsi="Courier New"/>
      </w:rPr>
    </w:lvl>
    <w:lvl w:ilvl="5" w:tplc="790AD500">
      <w:start w:val="1"/>
      <w:numFmt w:val="bullet"/>
      <w:lvlText w:val=""/>
      <w:lvlJc w:val="left"/>
      <w:pPr>
        <w:ind w:left="4320" w:hanging="359"/>
      </w:pPr>
      <w:rPr>
        <w:rFonts w:ascii="Wingdings" w:hAnsi="Wingdings"/>
      </w:rPr>
    </w:lvl>
    <w:lvl w:ilvl="6" w:tplc="1CD8015C">
      <w:start w:val="1"/>
      <w:numFmt w:val="bullet"/>
      <w:lvlText w:val=""/>
      <w:lvlJc w:val="left"/>
      <w:pPr>
        <w:ind w:left="5040" w:hanging="359"/>
      </w:pPr>
      <w:rPr>
        <w:rFonts w:ascii="Symbol" w:hAnsi="Symbol"/>
      </w:rPr>
    </w:lvl>
    <w:lvl w:ilvl="7" w:tplc="9D14933E">
      <w:start w:val="1"/>
      <w:numFmt w:val="bullet"/>
      <w:lvlText w:val="o"/>
      <w:lvlJc w:val="left"/>
      <w:pPr>
        <w:ind w:left="5760" w:hanging="359"/>
      </w:pPr>
      <w:rPr>
        <w:rFonts w:ascii="Courier New" w:eastAsia="Courier New" w:hAnsi="Courier New"/>
      </w:rPr>
    </w:lvl>
    <w:lvl w:ilvl="8" w:tplc="5EDA5E8E">
      <w:start w:val="1"/>
      <w:numFmt w:val="bullet"/>
      <w:lvlText w:val=""/>
      <w:lvlJc w:val="left"/>
      <w:pPr>
        <w:ind w:left="6480" w:hanging="359"/>
      </w:pPr>
      <w:rPr>
        <w:rFonts w:ascii="Wingdings" w:hAnsi="Wingdings"/>
      </w:rPr>
    </w:lvl>
  </w:abstractNum>
  <w:abstractNum w:abstractNumId="17" w15:restartNumberingAfterBreak="0">
    <w:nsid w:val="52106881"/>
    <w:multiLevelType w:val="hybridMultilevel"/>
    <w:tmpl w:val="F7FAEA26"/>
    <w:lvl w:ilvl="0" w:tplc="546284B4">
      <w:start w:val="1"/>
      <w:numFmt w:val="bullet"/>
      <w:lvlText w:val=""/>
      <w:lvlJc w:val="left"/>
      <w:pPr>
        <w:ind w:left="720" w:hanging="359"/>
      </w:pPr>
      <w:rPr>
        <w:rFonts w:ascii="Symbol" w:hAnsi="Symbol"/>
      </w:rPr>
    </w:lvl>
    <w:lvl w:ilvl="1" w:tplc="568CC90E">
      <w:start w:val="1"/>
      <w:numFmt w:val="bullet"/>
      <w:lvlText w:val="o"/>
      <w:lvlJc w:val="left"/>
      <w:pPr>
        <w:ind w:left="1440" w:hanging="359"/>
      </w:pPr>
      <w:rPr>
        <w:rFonts w:ascii="Courier New" w:eastAsia="Courier New" w:hAnsi="Courier New"/>
      </w:rPr>
    </w:lvl>
    <w:lvl w:ilvl="2" w:tplc="CD862040">
      <w:start w:val="1"/>
      <w:numFmt w:val="bullet"/>
      <w:lvlText w:val=""/>
      <w:lvlJc w:val="left"/>
      <w:pPr>
        <w:ind w:left="2160" w:hanging="359"/>
      </w:pPr>
      <w:rPr>
        <w:rFonts w:ascii="Wingdings" w:hAnsi="Wingdings"/>
      </w:rPr>
    </w:lvl>
    <w:lvl w:ilvl="3" w:tplc="7E920AC8">
      <w:start w:val="1"/>
      <w:numFmt w:val="bullet"/>
      <w:lvlText w:val=""/>
      <w:lvlJc w:val="left"/>
      <w:pPr>
        <w:ind w:left="2880" w:hanging="359"/>
      </w:pPr>
      <w:rPr>
        <w:rFonts w:ascii="Symbol" w:hAnsi="Symbol"/>
      </w:rPr>
    </w:lvl>
    <w:lvl w:ilvl="4" w:tplc="ECF06CCC">
      <w:start w:val="1"/>
      <w:numFmt w:val="bullet"/>
      <w:lvlText w:val="o"/>
      <w:lvlJc w:val="left"/>
      <w:pPr>
        <w:ind w:left="3600" w:hanging="359"/>
      </w:pPr>
      <w:rPr>
        <w:rFonts w:ascii="Courier New" w:eastAsia="Courier New" w:hAnsi="Courier New"/>
      </w:rPr>
    </w:lvl>
    <w:lvl w:ilvl="5" w:tplc="33581CEA">
      <w:start w:val="1"/>
      <w:numFmt w:val="bullet"/>
      <w:lvlText w:val=""/>
      <w:lvlJc w:val="left"/>
      <w:pPr>
        <w:ind w:left="4320" w:hanging="359"/>
      </w:pPr>
      <w:rPr>
        <w:rFonts w:ascii="Wingdings" w:hAnsi="Wingdings"/>
      </w:rPr>
    </w:lvl>
    <w:lvl w:ilvl="6" w:tplc="B4D6F9A0">
      <w:start w:val="1"/>
      <w:numFmt w:val="bullet"/>
      <w:lvlText w:val=""/>
      <w:lvlJc w:val="left"/>
      <w:pPr>
        <w:ind w:left="5040" w:hanging="359"/>
      </w:pPr>
      <w:rPr>
        <w:rFonts w:ascii="Symbol" w:hAnsi="Symbol"/>
      </w:rPr>
    </w:lvl>
    <w:lvl w:ilvl="7" w:tplc="F6E2DCF2">
      <w:start w:val="1"/>
      <w:numFmt w:val="bullet"/>
      <w:lvlText w:val="o"/>
      <w:lvlJc w:val="left"/>
      <w:pPr>
        <w:ind w:left="5760" w:hanging="359"/>
      </w:pPr>
      <w:rPr>
        <w:rFonts w:ascii="Courier New" w:eastAsia="Courier New" w:hAnsi="Courier New"/>
      </w:rPr>
    </w:lvl>
    <w:lvl w:ilvl="8" w:tplc="F49CA4BE">
      <w:start w:val="1"/>
      <w:numFmt w:val="bullet"/>
      <w:lvlText w:val=""/>
      <w:lvlJc w:val="left"/>
      <w:pPr>
        <w:ind w:left="6480" w:hanging="359"/>
      </w:pPr>
      <w:rPr>
        <w:rFonts w:ascii="Wingdings" w:hAnsi="Wingdings"/>
      </w:rPr>
    </w:lvl>
  </w:abstractNum>
  <w:abstractNum w:abstractNumId="18" w15:restartNumberingAfterBreak="0">
    <w:nsid w:val="5FD821C5"/>
    <w:multiLevelType w:val="hybridMultilevel"/>
    <w:tmpl w:val="7AE8B31C"/>
    <w:lvl w:ilvl="0" w:tplc="D4289710">
      <w:start w:val="1"/>
      <w:numFmt w:val="bullet"/>
      <w:lvlText w:val=""/>
      <w:lvlJc w:val="left"/>
      <w:pPr>
        <w:ind w:left="720" w:hanging="359"/>
      </w:pPr>
      <w:rPr>
        <w:rFonts w:ascii="Symbol" w:hAnsi="Symbol"/>
      </w:rPr>
    </w:lvl>
    <w:lvl w:ilvl="1" w:tplc="DD685DE6">
      <w:start w:val="1"/>
      <w:numFmt w:val="bullet"/>
      <w:lvlText w:val="o"/>
      <w:lvlJc w:val="left"/>
      <w:pPr>
        <w:ind w:left="1440" w:hanging="359"/>
      </w:pPr>
      <w:rPr>
        <w:rFonts w:ascii="Courier New" w:eastAsia="Courier New" w:hAnsi="Courier New"/>
      </w:rPr>
    </w:lvl>
    <w:lvl w:ilvl="2" w:tplc="C458F724">
      <w:start w:val="1"/>
      <w:numFmt w:val="bullet"/>
      <w:lvlText w:val=""/>
      <w:lvlJc w:val="left"/>
      <w:pPr>
        <w:ind w:left="2160" w:hanging="359"/>
      </w:pPr>
      <w:rPr>
        <w:rFonts w:ascii="Wingdings" w:hAnsi="Wingdings"/>
      </w:rPr>
    </w:lvl>
    <w:lvl w:ilvl="3" w:tplc="B3E61C04">
      <w:start w:val="1"/>
      <w:numFmt w:val="bullet"/>
      <w:lvlText w:val=""/>
      <w:lvlJc w:val="left"/>
      <w:pPr>
        <w:ind w:left="2880" w:hanging="359"/>
      </w:pPr>
      <w:rPr>
        <w:rFonts w:ascii="Symbol" w:hAnsi="Symbol"/>
      </w:rPr>
    </w:lvl>
    <w:lvl w:ilvl="4" w:tplc="4820877E">
      <w:start w:val="1"/>
      <w:numFmt w:val="bullet"/>
      <w:lvlText w:val="o"/>
      <w:lvlJc w:val="left"/>
      <w:pPr>
        <w:ind w:left="3600" w:hanging="359"/>
      </w:pPr>
      <w:rPr>
        <w:rFonts w:ascii="Courier New" w:eastAsia="Courier New" w:hAnsi="Courier New"/>
      </w:rPr>
    </w:lvl>
    <w:lvl w:ilvl="5" w:tplc="67CC6658">
      <w:start w:val="1"/>
      <w:numFmt w:val="bullet"/>
      <w:lvlText w:val=""/>
      <w:lvlJc w:val="left"/>
      <w:pPr>
        <w:ind w:left="4320" w:hanging="359"/>
      </w:pPr>
      <w:rPr>
        <w:rFonts w:ascii="Wingdings" w:hAnsi="Wingdings"/>
      </w:rPr>
    </w:lvl>
    <w:lvl w:ilvl="6" w:tplc="DC288AA6">
      <w:start w:val="1"/>
      <w:numFmt w:val="bullet"/>
      <w:lvlText w:val=""/>
      <w:lvlJc w:val="left"/>
      <w:pPr>
        <w:ind w:left="5040" w:hanging="359"/>
      </w:pPr>
      <w:rPr>
        <w:rFonts w:ascii="Symbol" w:hAnsi="Symbol"/>
      </w:rPr>
    </w:lvl>
    <w:lvl w:ilvl="7" w:tplc="91F4DAB6">
      <w:start w:val="1"/>
      <w:numFmt w:val="bullet"/>
      <w:lvlText w:val="o"/>
      <w:lvlJc w:val="left"/>
      <w:pPr>
        <w:ind w:left="5760" w:hanging="359"/>
      </w:pPr>
      <w:rPr>
        <w:rFonts w:ascii="Courier New" w:eastAsia="Courier New" w:hAnsi="Courier New"/>
      </w:rPr>
    </w:lvl>
    <w:lvl w:ilvl="8" w:tplc="F630124C">
      <w:start w:val="1"/>
      <w:numFmt w:val="bullet"/>
      <w:lvlText w:val=""/>
      <w:lvlJc w:val="left"/>
      <w:pPr>
        <w:ind w:left="6480" w:hanging="359"/>
      </w:pPr>
      <w:rPr>
        <w:rFonts w:ascii="Wingdings" w:hAnsi="Wingdings"/>
      </w:rPr>
    </w:lvl>
  </w:abstractNum>
  <w:abstractNum w:abstractNumId="19" w15:restartNumberingAfterBreak="0">
    <w:nsid w:val="5FF46A6E"/>
    <w:multiLevelType w:val="hybridMultilevel"/>
    <w:tmpl w:val="7D14F6D2"/>
    <w:lvl w:ilvl="0" w:tplc="58089FB4">
      <w:start w:val="1"/>
      <w:numFmt w:val="bullet"/>
      <w:lvlText w:val=""/>
      <w:lvlJc w:val="left"/>
      <w:pPr>
        <w:ind w:left="720" w:hanging="359"/>
      </w:pPr>
      <w:rPr>
        <w:rFonts w:ascii="Symbol" w:hAnsi="Symbol"/>
      </w:rPr>
    </w:lvl>
    <w:lvl w:ilvl="1" w:tplc="34F024E8">
      <w:start w:val="1"/>
      <w:numFmt w:val="bullet"/>
      <w:lvlText w:val="o"/>
      <w:lvlJc w:val="left"/>
      <w:pPr>
        <w:ind w:left="1440" w:hanging="359"/>
      </w:pPr>
      <w:rPr>
        <w:rFonts w:ascii="Courier New" w:eastAsia="Courier New" w:hAnsi="Courier New"/>
      </w:rPr>
    </w:lvl>
    <w:lvl w:ilvl="2" w:tplc="316440B8">
      <w:start w:val="1"/>
      <w:numFmt w:val="bullet"/>
      <w:lvlText w:val=""/>
      <w:lvlJc w:val="left"/>
      <w:pPr>
        <w:ind w:left="2160" w:hanging="359"/>
      </w:pPr>
      <w:rPr>
        <w:rFonts w:ascii="Wingdings" w:hAnsi="Wingdings"/>
      </w:rPr>
    </w:lvl>
    <w:lvl w:ilvl="3" w:tplc="35C299D4">
      <w:start w:val="1"/>
      <w:numFmt w:val="bullet"/>
      <w:lvlText w:val=""/>
      <w:lvlJc w:val="left"/>
      <w:pPr>
        <w:ind w:left="2880" w:hanging="359"/>
      </w:pPr>
      <w:rPr>
        <w:rFonts w:ascii="Symbol" w:hAnsi="Symbol"/>
      </w:rPr>
    </w:lvl>
    <w:lvl w:ilvl="4" w:tplc="F4D8C0DC">
      <w:start w:val="1"/>
      <w:numFmt w:val="bullet"/>
      <w:lvlText w:val="o"/>
      <w:lvlJc w:val="left"/>
      <w:pPr>
        <w:ind w:left="3600" w:hanging="359"/>
      </w:pPr>
      <w:rPr>
        <w:rFonts w:ascii="Courier New" w:eastAsia="Courier New" w:hAnsi="Courier New"/>
      </w:rPr>
    </w:lvl>
    <w:lvl w:ilvl="5" w:tplc="5A861E14">
      <w:start w:val="1"/>
      <w:numFmt w:val="bullet"/>
      <w:lvlText w:val=""/>
      <w:lvlJc w:val="left"/>
      <w:pPr>
        <w:ind w:left="4320" w:hanging="359"/>
      </w:pPr>
      <w:rPr>
        <w:rFonts w:ascii="Wingdings" w:hAnsi="Wingdings"/>
      </w:rPr>
    </w:lvl>
    <w:lvl w:ilvl="6" w:tplc="67605748">
      <w:start w:val="1"/>
      <w:numFmt w:val="bullet"/>
      <w:lvlText w:val=""/>
      <w:lvlJc w:val="left"/>
      <w:pPr>
        <w:ind w:left="5040" w:hanging="359"/>
      </w:pPr>
      <w:rPr>
        <w:rFonts w:ascii="Symbol" w:hAnsi="Symbol"/>
      </w:rPr>
    </w:lvl>
    <w:lvl w:ilvl="7" w:tplc="EA4C1BF4">
      <w:start w:val="1"/>
      <w:numFmt w:val="bullet"/>
      <w:lvlText w:val="o"/>
      <w:lvlJc w:val="left"/>
      <w:pPr>
        <w:ind w:left="5760" w:hanging="359"/>
      </w:pPr>
      <w:rPr>
        <w:rFonts w:ascii="Courier New" w:eastAsia="Courier New" w:hAnsi="Courier New"/>
      </w:rPr>
    </w:lvl>
    <w:lvl w:ilvl="8" w:tplc="E8D84860">
      <w:start w:val="1"/>
      <w:numFmt w:val="bullet"/>
      <w:lvlText w:val=""/>
      <w:lvlJc w:val="left"/>
      <w:pPr>
        <w:ind w:left="6480" w:hanging="359"/>
      </w:pPr>
      <w:rPr>
        <w:rFonts w:ascii="Wingdings" w:hAnsi="Wingdings"/>
      </w:rPr>
    </w:lvl>
  </w:abstractNum>
  <w:abstractNum w:abstractNumId="20" w15:restartNumberingAfterBreak="0">
    <w:nsid w:val="60833C9D"/>
    <w:multiLevelType w:val="hybridMultilevel"/>
    <w:tmpl w:val="347CF0B2"/>
    <w:lvl w:ilvl="0" w:tplc="8E722CB0">
      <w:start w:val="1"/>
      <w:numFmt w:val="decimal"/>
      <w:lvlText w:val="%1."/>
      <w:lvlJc w:val="left"/>
      <w:pPr>
        <w:ind w:left="720" w:hanging="359"/>
      </w:pPr>
    </w:lvl>
    <w:lvl w:ilvl="1" w:tplc="BD609734">
      <w:start w:val="1"/>
      <w:numFmt w:val="lowerLetter"/>
      <w:lvlText w:val="%2."/>
      <w:lvlJc w:val="left"/>
      <w:pPr>
        <w:ind w:left="1440" w:hanging="359"/>
      </w:pPr>
    </w:lvl>
    <w:lvl w:ilvl="2" w:tplc="39F0FE68">
      <w:start w:val="1"/>
      <w:numFmt w:val="lowerRoman"/>
      <w:lvlText w:val="%3."/>
      <w:lvlJc w:val="left"/>
      <w:pPr>
        <w:ind w:left="2160" w:hanging="179"/>
      </w:pPr>
    </w:lvl>
    <w:lvl w:ilvl="3" w:tplc="72AA6C98">
      <w:start w:val="1"/>
      <w:numFmt w:val="decimal"/>
      <w:lvlText w:val="%4."/>
      <w:lvlJc w:val="left"/>
      <w:pPr>
        <w:ind w:left="2880" w:hanging="359"/>
      </w:pPr>
    </w:lvl>
    <w:lvl w:ilvl="4" w:tplc="990024DC">
      <w:start w:val="1"/>
      <w:numFmt w:val="lowerLetter"/>
      <w:lvlText w:val="%5."/>
      <w:lvlJc w:val="left"/>
      <w:pPr>
        <w:ind w:left="3600" w:hanging="359"/>
      </w:pPr>
    </w:lvl>
    <w:lvl w:ilvl="5" w:tplc="8B3606BC">
      <w:start w:val="1"/>
      <w:numFmt w:val="lowerRoman"/>
      <w:lvlText w:val="%6."/>
      <w:lvlJc w:val="left"/>
      <w:pPr>
        <w:ind w:left="4320" w:hanging="179"/>
      </w:pPr>
    </w:lvl>
    <w:lvl w:ilvl="6" w:tplc="BB4001FC">
      <w:start w:val="1"/>
      <w:numFmt w:val="decimal"/>
      <w:lvlText w:val="%7."/>
      <w:lvlJc w:val="left"/>
      <w:pPr>
        <w:ind w:left="5040" w:hanging="359"/>
      </w:pPr>
    </w:lvl>
    <w:lvl w:ilvl="7" w:tplc="5D54DBE8">
      <w:start w:val="1"/>
      <w:numFmt w:val="lowerLetter"/>
      <w:lvlText w:val="%8."/>
      <w:lvlJc w:val="left"/>
      <w:pPr>
        <w:ind w:left="5760" w:hanging="359"/>
      </w:pPr>
    </w:lvl>
    <w:lvl w:ilvl="8" w:tplc="E3F27E38">
      <w:start w:val="1"/>
      <w:numFmt w:val="lowerRoman"/>
      <w:lvlText w:val="%9."/>
      <w:lvlJc w:val="left"/>
      <w:pPr>
        <w:ind w:left="6480" w:hanging="179"/>
      </w:pPr>
    </w:lvl>
  </w:abstractNum>
  <w:abstractNum w:abstractNumId="21" w15:restartNumberingAfterBreak="0">
    <w:nsid w:val="655000C9"/>
    <w:multiLevelType w:val="hybridMultilevel"/>
    <w:tmpl w:val="98F43A28"/>
    <w:lvl w:ilvl="0" w:tplc="644627DC">
      <w:start w:val="1"/>
      <w:numFmt w:val="bullet"/>
      <w:lvlText w:val=""/>
      <w:lvlJc w:val="left"/>
      <w:pPr>
        <w:ind w:left="720" w:hanging="359"/>
      </w:pPr>
      <w:rPr>
        <w:rFonts w:ascii="Symbol" w:hAnsi="Symbol"/>
      </w:rPr>
    </w:lvl>
    <w:lvl w:ilvl="1" w:tplc="AC34E27C">
      <w:start w:val="1"/>
      <w:numFmt w:val="bullet"/>
      <w:lvlText w:val="o"/>
      <w:lvlJc w:val="left"/>
      <w:pPr>
        <w:ind w:left="1440" w:hanging="359"/>
      </w:pPr>
      <w:rPr>
        <w:rFonts w:ascii="Courier New" w:eastAsia="Courier New" w:hAnsi="Courier New"/>
      </w:rPr>
    </w:lvl>
    <w:lvl w:ilvl="2" w:tplc="345C2A8C">
      <w:start w:val="1"/>
      <w:numFmt w:val="bullet"/>
      <w:lvlText w:val=""/>
      <w:lvlJc w:val="left"/>
      <w:pPr>
        <w:ind w:left="2160" w:hanging="359"/>
      </w:pPr>
      <w:rPr>
        <w:rFonts w:ascii="Wingdings" w:hAnsi="Wingdings"/>
      </w:rPr>
    </w:lvl>
    <w:lvl w:ilvl="3" w:tplc="87FEA702">
      <w:start w:val="1"/>
      <w:numFmt w:val="bullet"/>
      <w:lvlText w:val=""/>
      <w:lvlJc w:val="left"/>
      <w:pPr>
        <w:ind w:left="2880" w:hanging="359"/>
      </w:pPr>
      <w:rPr>
        <w:rFonts w:ascii="Symbol" w:hAnsi="Symbol"/>
      </w:rPr>
    </w:lvl>
    <w:lvl w:ilvl="4" w:tplc="7554A384">
      <w:start w:val="1"/>
      <w:numFmt w:val="bullet"/>
      <w:lvlText w:val="o"/>
      <w:lvlJc w:val="left"/>
      <w:pPr>
        <w:ind w:left="3600" w:hanging="359"/>
      </w:pPr>
      <w:rPr>
        <w:rFonts w:ascii="Courier New" w:eastAsia="Courier New" w:hAnsi="Courier New"/>
      </w:rPr>
    </w:lvl>
    <w:lvl w:ilvl="5" w:tplc="6E505000">
      <w:start w:val="1"/>
      <w:numFmt w:val="bullet"/>
      <w:lvlText w:val=""/>
      <w:lvlJc w:val="left"/>
      <w:pPr>
        <w:ind w:left="4320" w:hanging="359"/>
      </w:pPr>
      <w:rPr>
        <w:rFonts w:ascii="Wingdings" w:hAnsi="Wingdings"/>
      </w:rPr>
    </w:lvl>
    <w:lvl w:ilvl="6" w:tplc="963ABC70">
      <w:start w:val="1"/>
      <w:numFmt w:val="bullet"/>
      <w:lvlText w:val=""/>
      <w:lvlJc w:val="left"/>
      <w:pPr>
        <w:ind w:left="5040" w:hanging="359"/>
      </w:pPr>
      <w:rPr>
        <w:rFonts w:ascii="Symbol" w:hAnsi="Symbol"/>
      </w:rPr>
    </w:lvl>
    <w:lvl w:ilvl="7" w:tplc="CE7C038A">
      <w:start w:val="1"/>
      <w:numFmt w:val="bullet"/>
      <w:lvlText w:val="o"/>
      <w:lvlJc w:val="left"/>
      <w:pPr>
        <w:ind w:left="5760" w:hanging="359"/>
      </w:pPr>
      <w:rPr>
        <w:rFonts w:ascii="Courier New" w:eastAsia="Courier New" w:hAnsi="Courier New"/>
      </w:rPr>
    </w:lvl>
    <w:lvl w:ilvl="8" w:tplc="41EC5DEA">
      <w:start w:val="1"/>
      <w:numFmt w:val="bullet"/>
      <w:lvlText w:val=""/>
      <w:lvlJc w:val="left"/>
      <w:pPr>
        <w:ind w:left="6480" w:hanging="359"/>
      </w:pPr>
      <w:rPr>
        <w:rFonts w:ascii="Wingdings" w:hAnsi="Wingdings"/>
      </w:rPr>
    </w:lvl>
  </w:abstractNum>
  <w:abstractNum w:abstractNumId="22" w15:restartNumberingAfterBreak="0">
    <w:nsid w:val="66981F8B"/>
    <w:multiLevelType w:val="hybridMultilevel"/>
    <w:tmpl w:val="7A78E47A"/>
    <w:lvl w:ilvl="0" w:tplc="BAF032E0">
      <w:start w:val="1"/>
      <w:numFmt w:val="bullet"/>
      <w:lvlText w:val=""/>
      <w:lvlJc w:val="left"/>
      <w:pPr>
        <w:ind w:left="720" w:hanging="359"/>
      </w:pPr>
      <w:rPr>
        <w:rFonts w:ascii="Symbol" w:hAnsi="Symbol"/>
      </w:rPr>
    </w:lvl>
    <w:lvl w:ilvl="1" w:tplc="23283042">
      <w:start w:val="1"/>
      <w:numFmt w:val="bullet"/>
      <w:lvlText w:val="o"/>
      <w:lvlJc w:val="left"/>
      <w:pPr>
        <w:ind w:left="1440" w:hanging="359"/>
      </w:pPr>
      <w:rPr>
        <w:rFonts w:ascii="Courier New" w:eastAsia="Courier New" w:hAnsi="Courier New"/>
      </w:rPr>
    </w:lvl>
    <w:lvl w:ilvl="2" w:tplc="B7527D78">
      <w:start w:val="1"/>
      <w:numFmt w:val="bullet"/>
      <w:lvlText w:val=""/>
      <w:lvlJc w:val="left"/>
      <w:pPr>
        <w:ind w:left="2160" w:hanging="359"/>
      </w:pPr>
      <w:rPr>
        <w:rFonts w:ascii="Wingdings" w:hAnsi="Wingdings"/>
      </w:rPr>
    </w:lvl>
    <w:lvl w:ilvl="3" w:tplc="FF4EDB0C">
      <w:start w:val="1"/>
      <w:numFmt w:val="bullet"/>
      <w:lvlText w:val=""/>
      <w:lvlJc w:val="left"/>
      <w:pPr>
        <w:ind w:left="2880" w:hanging="359"/>
      </w:pPr>
      <w:rPr>
        <w:rFonts w:ascii="Symbol" w:hAnsi="Symbol"/>
      </w:rPr>
    </w:lvl>
    <w:lvl w:ilvl="4" w:tplc="E0CCB4B2">
      <w:start w:val="1"/>
      <w:numFmt w:val="bullet"/>
      <w:lvlText w:val="o"/>
      <w:lvlJc w:val="left"/>
      <w:pPr>
        <w:ind w:left="3600" w:hanging="359"/>
      </w:pPr>
      <w:rPr>
        <w:rFonts w:ascii="Courier New" w:eastAsia="Courier New" w:hAnsi="Courier New"/>
      </w:rPr>
    </w:lvl>
    <w:lvl w:ilvl="5" w:tplc="A462E5D0">
      <w:start w:val="1"/>
      <w:numFmt w:val="bullet"/>
      <w:lvlText w:val=""/>
      <w:lvlJc w:val="left"/>
      <w:pPr>
        <w:ind w:left="4320" w:hanging="359"/>
      </w:pPr>
      <w:rPr>
        <w:rFonts w:ascii="Wingdings" w:hAnsi="Wingdings"/>
      </w:rPr>
    </w:lvl>
    <w:lvl w:ilvl="6" w:tplc="1EF8938E">
      <w:start w:val="1"/>
      <w:numFmt w:val="bullet"/>
      <w:lvlText w:val=""/>
      <w:lvlJc w:val="left"/>
      <w:pPr>
        <w:ind w:left="5040" w:hanging="359"/>
      </w:pPr>
      <w:rPr>
        <w:rFonts w:ascii="Symbol" w:hAnsi="Symbol"/>
      </w:rPr>
    </w:lvl>
    <w:lvl w:ilvl="7" w:tplc="1C266530">
      <w:start w:val="1"/>
      <w:numFmt w:val="bullet"/>
      <w:lvlText w:val="o"/>
      <w:lvlJc w:val="left"/>
      <w:pPr>
        <w:ind w:left="5760" w:hanging="359"/>
      </w:pPr>
      <w:rPr>
        <w:rFonts w:ascii="Courier New" w:eastAsia="Courier New" w:hAnsi="Courier New"/>
      </w:rPr>
    </w:lvl>
    <w:lvl w:ilvl="8" w:tplc="6A84BA9E">
      <w:start w:val="1"/>
      <w:numFmt w:val="bullet"/>
      <w:lvlText w:val=""/>
      <w:lvlJc w:val="left"/>
      <w:pPr>
        <w:ind w:left="6480" w:hanging="359"/>
      </w:pPr>
      <w:rPr>
        <w:rFonts w:ascii="Wingdings" w:hAnsi="Wingdings"/>
      </w:rPr>
    </w:lvl>
  </w:abstractNum>
  <w:abstractNum w:abstractNumId="23" w15:restartNumberingAfterBreak="0">
    <w:nsid w:val="6941340C"/>
    <w:multiLevelType w:val="hybridMultilevel"/>
    <w:tmpl w:val="0250F7BE"/>
    <w:lvl w:ilvl="0" w:tplc="CC56A130">
      <w:start w:val="1"/>
      <w:numFmt w:val="bullet"/>
      <w:lvlText w:val=""/>
      <w:lvlJc w:val="left"/>
      <w:pPr>
        <w:ind w:left="720" w:hanging="359"/>
      </w:pPr>
      <w:rPr>
        <w:rFonts w:ascii="Symbol" w:hAnsi="Symbol"/>
      </w:rPr>
    </w:lvl>
    <w:lvl w:ilvl="1" w:tplc="4D9E31A0">
      <w:start w:val="1"/>
      <w:numFmt w:val="bullet"/>
      <w:lvlText w:val="o"/>
      <w:lvlJc w:val="left"/>
      <w:pPr>
        <w:ind w:left="1440" w:hanging="359"/>
      </w:pPr>
      <w:rPr>
        <w:rFonts w:ascii="Courier New" w:eastAsia="Courier New" w:hAnsi="Courier New"/>
      </w:rPr>
    </w:lvl>
    <w:lvl w:ilvl="2" w:tplc="5834157A">
      <w:start w:val="1"/>
      <w:numFmt w:val="bullet"/>
      <w:lvlText w:val=""/>
      <w:lvlJc w:val="left"/>
      <w:pPr>
        <w:ind w:left="2160" w:hanging="359"/>
      </w:pPr>
      <w:rPr>
        <w:rFonts w:ascii="Wingdings" w:hAnsi="Wingdings"/>
      </w:rPr>
    </w:lvl>
    <w:lvl w:ilvl="3" w:tplc="4FE0A434">
      <w:start w:val="1"/>
      <w:numFmt w:val="bullet"/>
      <w:lvlText w:val=""/>
      <w:lvlJc w:val="left"/>
      <w:pPr>
        <w:ind w:left="2880" w:hanging="359"/>
      </w:pPr>
      <w:rPr>
        <w:rFonts w:ascii="Symbol" w:hAnsi="Symbol"/>
      </w:rPr>
    </w:lvl>
    <w:lvl w:ilvl="4" w:tplc="C8DC54FC">
      <w:start w:val="1"/>
      <w:numFmt w:val="bullet"/>
      <w:lvlText w:val="o"/>
      <w:lvlJc w:val="left"/>
      <w:pPr>
        <w:ind w:left="3600" w:hanging="359"/>
      </w:pPr>
      <w:rPr>
        <w:rFonts w:ascii="Courier New" w:eastAsia="Courier New" w:hAnsi="Courier New"/>
      </w:rPr>
    </w:lvl>
    <w:lvl w:ilvl="5" w:tplc="DD721F36">
      <w:start w:val="1"/>
      <w:numFmt w:val="bullet"/>
      <w:lvlText w:val=""/>
      <w:lvlJc w:val="left"/>
      <w:pPr>
        <w:ind w:left="4320" w:hanging="359"/>
      </w:pPr>
      <w:rPr>
        <w:rFonts w:ascii="Wingdings" w:hAnsi="Wingdings"/>
      </w:rPr>
    </w:lvl>
    <w:lvl w:ilvl="6" w:tplc="B440A20A">
      <w:start w:val="1"/>
      <w:numFmt w:val="bullet"/>
      <w:lvlText w:val=""/>
      <w:lvlJc w:val="left"/>
      <w:pPr>
        <w:ind w:left="5040" w:hanging="359"/>
      </w:pPr>
      <w:rPr>
        <w:rFonts w:ascii="Symbol" w:hAnsi="Symbol"/>
      </w:rPr>
    </w:lvl>
    <w:lvl w:ilvl="7" w:tplc="DC88F6DE">
      <w:start w:val="1"/>
      <w:numFmt w:val="bullet"/>
      <w:lvlText w:val="o"/>
      <w:lvlJc w:val="left"/>
      <w:pPr>
        <w:ind w:left="5760" w:hanging="359"/>
      </w:pPr>
      <w:rPr>
        <w:rFonts w:ascii="Courier New" w:eastAsia="Courier New" w:hAnsi="Courier New"/>
      </w:rPr>
    </w:lvl>
    <w:lvl w:ilvl="8" w:tplc="2438FAAE">
      <w:start w:val="1"/>
      <w:numFmt w:val="bullet"/>
      <w:lvlText w:val=""/>
      <w:lvlJc w:val="left"/>
      <w:pPr>
        <w:ind w:left="6480" w:hanging="359"/>
      </w:pPr>
      <w:rPr>
        <w:rFonts w:ascii="Wingdings" w:hAnsi="Wingdings"/>
      </w:rPr>
    </w:lvl>
  </w:abstractNum>
  <w:abstractNum w:abstractNumId="24" w15:restartNumberingAfterBreak="0">
    <w:nsid w:val="6CAC4FA0"/>
    <w:multiLevelType w:val="hybridMultilevel"/>
    <w:tmpl w:val="CAF6F0B8"/>
    <w:lvl w:ilvl="0" w:tplc="79508BBC">
      <w:start w:val="1"/>
      <w:numFmt w:val="bullet"/>
      <w:lvlText w:val=""/>
      <w:lvlJc w:val="left"/>
      <w:pPr>
        <w:ind w:left="720" w:hanging="359"/>
      </w:pPr>
      <w:rPr>
        <w:rFonts w:ascii="Symbol" w:hAnsi="Symbol"/>
      </w:rPr>
    </w:lvl>
    <w:lvl w:ilvl="1" w:tplc="57DCF9F0">
      <w:start w:val="1"/>
      <w:numFmt w:val="bullet"/>
      <w:lvlText w:val="o"/>
      <w:lvlJc w:val="left"/>
      <w:pPr>
        <w:ind w:left="1440" w:hanging="359"/>
      </w:pPr>
      <w:rPr>
        <w:rFonts w:ascii="Courier New" w:eastAsia="Courier New" w:hAnsi="Courier New"/>
      </w:rPr>
    </w:lvl>
    <w:lvl w:ilvl="2" w:tplc="0B6CB434">
      <w:start w:val="1"/>
      <w:numFmt w:val="bullet"/>
      <w:lvlText w:val=""/>
      <w:lvlJc w:val="left"/>
      <w:pPr>
        <w:ind w:left="2160" w:hanging="359"/>
      </w:pPr>
      <w:rPr>
        <w:rFonts w:ascii="Wingdings" w:hAnsi="Wingdings"/>
      </w:rPr>
    </w:lvl>
    <w:lvl w:ilvl="3" w:tplc="AF92FD60">
      <w:start w:val="1"/>
      <w:numFmt w:val="bullet"/>
      <w:lvlText w:val=""/>
      <w:lvlJc w:val="left"/>
      <w:pPr>
        <w:ind w:left="2880" w:hanging="359"/>
      </w:pPr>
      <w:rPr>
        <w:rFonts w:ascii="Symbol" w:hAnsi="Symbol"/>
      </w:rPr>
    </w:lvl>
    <w:lvl w:ilvl="4" w:tplc="CFC656E6">
      <w:start w:val="1"/>
      <w:numFmt w:val="bullet"/>
      <w:lvlText w:val="o"/>
      <w:lvlJc w:val="left"/>
      <w:pPr>
        <w:ind w:left="3600" w:hanging="359"/>
      </w:pPr>
      <w:rPr>
        <w:rFonts w:ascii="Courier New" w:eastAsia="Courier New" w:hAnsi="Courier New"/>
      </w:rPr>
    </w:lvl>
    <w:lvl w:ilvl="5" w:tplc="3BCEA5F2">
      <w:start w:val="1"/>
      <w:numFmt w:val="bullet"/>
      <w:lvlText w:val=""/>
      <w:lvlJc w:val="left"/>
      <w:pPr>
        <w:ind w:left="4320" w:hanging="359"/>
      </w:pPr>
      <w:rPr>
        <w:rFonts w:ascii="Wingdings" w:hAnsi="Wingdings"/>
      </w:rPr>
    </w:lvl>
    <w:lvl w:ilvl="6" w:tplc="B6B82C28">
      <w:start w:val="1"/>
      <w:numFmt w:val="bullet"/>
      <w:lvlText w:val=""/>
      <w:lvlJc w:val="left"/>
      <w:pPr>
        <w:ind w:left="5040" w:hanging="359"/>
      </w:pPr>
      <w:rPr>
        <w:rFonts w:ascii="Symbol" w:hAnsi="Symbol"/>
      </w:rPr>
    </w:lvl>
    <w:lvl w:ilvl="7" w:tplc="8020E03E">
      <w:start w:val="1"/>
      <w:numFmt w:val="bullet"/>
      <w:lvlText w:val="o"/>
      <w:lvlJc w:val="left"/>
      <w:pPr>
        <w:ind w:left="5760" w:hanging="359"/>
      </w:pPr>
      <w:rPr>
        <w:rFonts w:ascii="Courier New" w:eastAsia="Courier New" w:hAnsi="Courier New"/>
      </w:rPr>
    </w:lvl>
    <w:lvl w:ilvl="8" w:tplc="35BA7210">
      <w:start w:val="1"/>
      <w:numFmt w:val="bullet"/>
      <w:lvlText w:val=""/>
      <w:lvlJc w:val="left"/>
      <w:pPr>
        <w:ind w:left="6480" w:hanging="359"/>
      </w:pPr>
      <w:rPr>
        <w:rFonts w:ascii="Wingdings" w:hAnsi="Wingdings"/>
      </w:rPr>
    </w:lvl>
  </w:abstractNum>
  <w:abstractNum w:abstractNumId="25" w15:restartNumberingAfterBreak="0">
    <w:nsid w:val="7A7E190C"/>
    <w:multiLevelType w:val="hybridMultilevel"/>
    <w:tmpl w:val="2568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B0104"/>
    <w:multiLevelType w:val="hybridMultilevel"/>
    <w:tmpl w:val="2C504232"/>
    <w:lvl w:ilvl="0" w:tplc="D67CCA9C">
      <w:start w:val="1"/>
      <w:numFmt w:val="bullet"/>
      <w:lvlText w:val=""/>
      <w:lvlJc w:val="left"/>
      <w:pPr>
        <w:ind w:left="761" w:hanging="359"/>
      </w:pPr>
      <w:rPr>
        <w:rFonts w:ascii="Symbol" w:hAnsi="Symbol"/>
      </w:rPr>
    </w:lvl>
    <w:lvl w:ilvl="1" w:tplc="813C5354">
      <w:start w:val="1"/>
      <w:numFmt w:val="bullet"/>
      <w:lvlText w:val="o"/>
      <w:lvlJc w:val="left"/>
      <w:pPr>
        <w:ind w:left="1481" w:hanging="359"/>
      </w:pPr>
      <w:rPr>
        <w:rFonts w:ascii="Courier New" w:eastAsia="Courier New" w:hAnsi="Courier New"/>
      </w:rPr>
    </w:lvl>
    <w:lvl w:ilvl="2" w:tplc="394C645C">
      <w:start w:val="1"/>
      <w:numFmt w:val="bullet"/>
      <w:lvlText w:val=""/>
      <w:lvlJc w:val="left"/>
      <w:pPr>
        <w:ind w:left="2201" w:hanging="359"/>
      </w:pPr>
      <w:rPr>
        <w:rFonts w:ascii="Wingdings" w:hAnsi="Wingdings"/>
      </w:rPr>
    </w:lvl>
    <w:lvl w:ilvl="3" w:tplc="77DA7766">
      <w:start w:val="1"/>
      <w:numFmt w:val="bullet"/>
      <w:lvlText w:val=""/>
      <w:lvlJc w:val="left"/>
      <w:pPr>
        <w:ind w:left="2921" w:hanging="359"/>
      </w:pPr>
      <w:rPr>
        <w:rFonts w:ascii="Symbol" w:hAnsi="Symbol"/>
      </w:rPr>
    </w:lvl>
    <w:lvl w:ilvl="4" w:tplc="01E85AA2">
      <w:start w:val="1"/>
      <w:numFmt w:val="bullet"/>
      <w:lvlText w:val="o"/>
      <w:lvlJc w:val="left"/>
      <w:pPr>
        <w:ind w:left="3641" w:hanging="359"/>
      </w:pPr>
      <w:rPr>
        <w:rFonts w:ascii="Courier New" w:eastAsia="Courier New" w:hAnsi="Courier New"/>
      </w:rPr>
    </w:lvl>
    <w:lvl w:ilvl="5" w:tplc="7B92EC82">
      <w:start w:val="1"/>
      <w:numFmt w:val="bullet"/>
      <w:lvlText w:val=""/>
      <w:lvlJc w:val="left"/>
      <w:pPr>
        <w:ind w:left="4361" w:hanging="359"/>
      </w:pPr>
      <w:rPr>
        <w:rFonts w:ascii="Wingdings" w:hAnsi="Wingdings"/>
      </w:rPr>
    </w:lvl>
    <w:lvl w:ilvl="6" w:tplc="F066FB00">
      <w:start w:val="1"/>
      <w:numFmt w:val="bullet"/>
      <w:lvlText w:val=""/>
      <w:lvlJc w:val="left"/>
      <w:pPr>
        <w:ind w:left="5081" w:hanging="359"/>
      </w:pPr>
      <w:rPr>
        <w:rFonts w:ascii="Symbol" w:hAnsi="Symbol"/>
      </w:rPr>
    </w:lvl>
    <w:lvl w:ilvl="7" w:tplc="B27E07A8">
      <w:start w:val="1"/>
      <w:numFmt w:val="bullet"/>
      <w:lvlText w:val="o"/>
      <w:lvlJc w:val="left"/>
      <w:pPr>
        <w:ind w:left="5801" w:hanging="359"/>
      </w:pPr>
      <w:rPr>
        <w:rFonts w:ascii="Courier New" w:eastAsia="Courier New" w:hAnsi="Courier New"/>
      </w:rPr>
    </w:lvl>
    <w:lvl w:ilvl="8" w:tplc="2E18B19A">
      <w:start w:val="1"/>
      <w:numFmt w:val="bullet"/>
      <w:lvlText w:val=""/>
      <w:lvlJc w:val="left"/>
      <w:pPr>
        <w:ind w:left="6521" w:hanging="359"/>
      </w:pPr>
      <w:rPr>
        <w:rFonts w:ascii="Wingdings" w:hAnsi="Wingdings"/>
      </w:rPr>
    </w:lvl>
  </w:abstractNum>
  <w:num w:numId="1">
    <w:abstractNumId w:val="17"/>
  </w:num>
  <w:num w:numId="2">
    <w:abstractNumId w:val="3"/>
  </w:num>
  <w:num w:numId="3">
    <w:abstractNumId w:val="18"/>
  </w:num>
  <w:num w:numId="4">
    <w:abstractNumId w:val="23"/>
  </w:num>
  <w:num w:numId="5">
    <w:abstractNumId w:val="19"/>
  </w:num>
  <w:num w:numId="6">
    <w:abstractNumId w:val="5"/>
  </w:num>
  <w:num w:numId="7">
    <w:abstractNumId w:val="22"/>
  </w:num>
  <w:num w:numId="8">
    <w:abstractNumId w:val="8"/>
  </w:num>
  <w:num w:numId="9">
    <w:abstractNumId w:val="0"/>
  </w:num>
  <w:num w:numId="10">
    <w:abstractNumId w:val="20"/>
  </w:num>
  <w:num w:numId="11">
    <w:abstractNumId w:val="15"/>
  </w:num>
  <w:num w:numId="12">
    <w:abstractNumId w:val="9"/>
  </w:num>
  <w:num w:numId="13">
    <w:abstractNumId w:val="13"/>
  </w:num>
  <w:num w:numId="14">
    <w:abstractNumId w:val="14"/>
  </w:num>
  <w:num w:numId="15">
    <w:abstractNumId w:val="11"/>
  </w:num>
  <w:num w:numId="16">
    <w:abstractNumId w:val="16"/>
  </w:num>
  <w:num w:numId="17">
    <w:abstractNumId w:val="26"/>
  </w:num>
  <w:num w:numId="18">
    <w:abstractNumId w:val="6"/>
  </w:num>
  <w:num w:numId="19">
    <w:abstractNumId w:val="24"/>
  </w:num>
  <w:num w:numId="20">
    <w:abstractNumId w:val="12"/>
  </w:num>
  <w:num w:numId="21">
    <w:abstractNumId w:val="10"/>
  </w:num>
  <w:num w:numId="22">
    <w:abstractNumId w:val="1"/>
  </w:num>
  <w:num w:numId="23">
    <w:abstractNumId w:val="21"/>
  </w:num>
  <w:num w:numId="24">
    <w:abstractNumId w:val="2"/>
  </w:num>
  <w:num w:numId="25">
    <w:abstractNumId w:val="25"/>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7E87"/>
    <w:rsid w:val="000548BE"/>
    <w:rsid w:val="000A68D6"/>
    <w:rsid w:val="000B3F6E"/>
    <w:rsid w:val="00147B64"/>
    <w:rsid w:val="00181124"/>
    <w:rsid w:val="001E2CFF"/>
    <w:rsid w:val="00206970"/>
    <w:rsid w:val="0025565D"/>
    <w:rsid w:val="0029205E"/>
    <w:rsid w:val="002A0739"/>
    <w:rsid w:val="003272B2"/>
    <w:rsid w:val="0032752A"/>
    <w:rsid w:val="003E1748"/>
    <w:rsid w:val="00422F7D"/>
    <w:rsid w:val="00482E0B"/>
    <w:rsid w:val="005D71BB"/>
    <w:rsid w:val="009C1282"/>
    <w:rsid w:val="009E749B"/>
    <w:rsid w:val="00A817C1"/>
    <w:rsid w:val="00AB7EA2"/>
    <w:rsid w:val="00AC7E87"/>
    <w:rsid w:val="00BE0283"/>
    <w:rsid w:val="00BE352F"/>
    <w:rsid w:val="00C00E1F"/>
    <w:rsid w:val="00C50B01"/>
    <w:rsid w:val="00C66C4D"/>
    <w:rsid w:val="00CC0020"/>
    <w:rsid w:val="00D00C35"/>
    <w:rsid w:val="00D54ECD"/>
    <w:rsid w:val="00D729E1"/>
    <w:rsid w:val="00DF2D03"/>
    <w:rsid w:val="00E3738E"/>
    <w:rsid w:val="00ED2D6D"/>
    <w:rsid w:val="00F005D7"/>
    <w:rsid w:val="00F13AE0"/>
    <w:rsid w:val="00F70E0F"/>
    <w:rsid w:val="00FF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187FA-38C3-4585-AA86-CA0039B7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FF5302"/>
    <w:rPr>
      <w:color w:val="000000"/>
    </w:rPr>
  </w:style>
  <w:style w:type="character" w:customStyle="1" w:styleId="pun1">
    <w:name w:val="pun1"/>
    <w:basedOn w:val="DefaultParagraphFont"/>
    <w:rsid w:val="00FF5302"/>
    <w:rPr>
      <w:color w:val="000000"/>
    </w:rPr>
  </w:style>
  <w:style w:type="character" w:customStyle="1" w:styleId="typ1">
    <w:name w:val="typ1"/>
    <w:basedOn w:val="DefaultParagraphFont"/>
    <w:rsid w:val="00FF5302"/>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files2\users\CMarjaniemi\Projects\CUFX\MessageContext.html"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3127</Words>
  <Characters>17826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20912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6</cp:revision>
  <dcterms:created xsi:type="dcterms:W3CDTF">2013-12-19T01:25:00Z</dcterms:created>
  <dcterms:modified xsi:type="dcterms:W3CDTF">2015-07-17T20:18:00Z</dcterms:modified>
</cp:coreProperties>
</file>