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Project Architecture </w:t>
      </w:r>
    </w:p>
    <w:p>
      <w:r>
        <w:drawing>
          <wp:inline distT="114300" distB="114300" distL="114300" distR="114300">
            <wp:extent cx="59436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Guideline to create the Architecture Diagram: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Identify the services you will be using and categorize them into storage, processing, input, output, execution layers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Select all the activities your application will perform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rtl w:val="0"/>
          <w:lang w:val="en-US"/>
        </w:rPr>
        <w:t>C</w:t>
      </w:r>
      <w:r>
        <w:rPr>
          <w:rtl w:val="0"/>
        </w:rPr>
        <w:t>reate a graph where on X axis you can have all activities and on Y axis you can have all the layers in their proper order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Choice of keeping content on X and Y axis is y</w:t>
      </w:r>
      <w:bookmarkStart w:id="0" w:name="_GoBack"/>
      <w:bookmarkEnd w:id="0"/>
      <w:r>
        <w:rPr>
          <w:rtl w:val="0"/>
        </w:rPr>
        <w:t>our choice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Now display all the content you identify in their specific layer</w:t>
      </w:r>
    </w:p>
    <w:p/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How to follow the Guideline as shown in above example: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have several activities and components in our project as Manifest Table, Id card, Video, boarding pass and baggage images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are using Azure Vision services as Custom Vision, Form Recognizer, Face API, Video analyzer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store all of our data at the Azure Blob Storage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Based on the above collections, we create 3 layers as storage, processing and input for our architecture.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place proper content to Blob storage to the storage layer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place all the Azure services into the Processing layer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We place all the inputs at the data input place.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 xml:space="preserve">Now we need to connect these components together based on their interaction inside the project. </w:t>
      </w:r>
    </w:p>
    <w:p>
      <w:pPr>
        <w:rPr>
          <w:b/>
        </w:rPr>
      </w:pPr>
    </w:p>
    <w:p>
      <w:pPr>
        <w:rPr>
          <w:sz w:val="30"/>
          <w:szCs w:val="30"/>
        </w:rPr>
      </w:pPr>
      <w:r>
        <w:rPr>
          <w:b/>
          <w:sz w:val="30"/>
          <w:szCs w:val="30"/>
          <w:rtl w:val="0"/>
        </w:rPr>
        <w:t>Objective:</w:t>
      </w:r>
      <w:r>
        <w:rPr>
          <w:sz w:val="30"/>
          <w:szCs w:val="30"/>
          <w:rtl w:val="0"/>
        </w:rPr>
        <w:t xml:space="preserve"> </w:t>
      </w:r>
    </w:p>
    <w:p>
      <w:r>
        <w:rPr>
          <w:rtl w:val="0"/>
        </w:rPr>
        <w:t xml:space="preserve">Our objective is that looking at the architecture diagram, the reader should be able to understand various services and components that interact in our project.  </w:t>
      </w:r>
    </w:p>
    <w:sectPr>
      <w:pgSz w:w="12240" w:h="15840"/>
      <w:pgMar w:top="900" w:right="1440" w:bottom="810" w:left="1440" w:header="288" w:footer="28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E3BB8"/>
    <w:multiLevelType w:val="multilevel"/>
    <w:tmpl w:val="CAFE3BB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F6F977"/>
    <w:multiLevelType w:val="multilevel"/>
    <w:tmpl w:val="CFF6F97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DFFB3BD"/>
    <w:multiLevelType w:val="multilevel"/>
    <w:tmpl w:val="7DFFB3B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FEFC0E"/>
    <w:rsid w:val="7F7F09CD"/>
    <w:rsid w:val="EBE8D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2022-12-06T12:03:05Z</dcterms:created>
  <dc:creator>cugiahuy</dc:creator>
  <cp:lastModifiedBy>cugiahuy</cp:lastModifiedBy>
  <dcterms:modified xsi:type="dcterms:W3CDTF">2022-12-06T12:10:05Z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