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A1F" w:rsidRPr="00CB79DF" w:rsidRDefault="002C0A1F" w:rsidP="00647E80">
      <w:pPr>
        <w:jc w:val="center"/>
        <w:rPr>
          <w:rFonts w:ascii="仿宋" w:eastAsia="仿宋" w:hAnsi="仿宋" w:hint="eastAsia"/>
          <w:sz w:val="44"/>
          <w:szCs w:val="44"/>
        </w:rPr>
      </w:pPr>
      <w:r w:rsidRPr="00CB79DF">
        <w:rPr>
          <w:rFonts w:ascii="仿宋" w:eastAsia="仿宋" w:hAnsi="仿宋" w:hint="eastAsia"/>
          <w:sz w:val="44"/>
          <w:szCs w:val="44"/>
        </w:rPr>
        <w:t>结构记录卡技术点</w:t>
      </w:r>
    </w:p>
    <w:p w:rsidR="002D21BE" w:rsidRPr="00CB79DF" w:rsidRDefault="000A05C5" w:rsidP="00AF3DF7">
      <w:pPr>
        <w:pStyle w:val="1"/>
        <w:rPr>
          <w:rFonts w:ascii="仿宋" w:eastAsia="仿宋" w:hAnsi="仿宋" w:hint="eastAsia"/>
        </w:rPr>
      </w:pPr>
      <w:r w:rsidRPr="00CB79DF">
        <w:rPr>
          <w:rFonts w:ascii="仿宋" w:eastAsia="仿宋" w:hAnsi="仿宋" w:hint="eastAsia"/>
        </w:rPr>
        <w:t>1、</w:t>
      </w:r>
      <w:r w:rsidR="00E14B66" w:rsidRPr="00CB79DF">
        <w:rPr>
          <w:rFonts w:ascii="仿宋" w:eastAsia="仿宋" w:hAnsi="仿宋" w:hint="eastAsia"/>
        </w:rPr>
        <w:t>统一封装环境</w:t>
      </w:r>
    </w:p>
    <w:p w:rsidR="00AA02BF" w:rsidRPr="00CB79DF" w:rsidRDefault="00AA02BF" w:rsidP="00AA02BF">
      <w:pPr>
        <w:pStyle w:val="2"/>
        <w:rPr>
          <w:rFonts w:ascii="仿宋" w:eastAsia="仿宋" w:hAnsi="仿宋" w:hint="eastAsia"/>
        </w:rPr>
      </w:pPr>
      <w:r w:rsidRPr="00CB79DF">
        <w:rPr>
          <w:rFonts w:ascii="仿宋" w:eastAsia="仿宋" w:hAnsi="仿宋" w:hint="eastAsia"/>
        </w:rPr>
        <w:t>功能</w:t>
      </w:r>
    </w:p>
    <w:p w:rsidR="00C73BE5" w:rsidRPr="00CB79DF" w:rsidRDefault="00124412" w:rsidP="00C73BE5">
      <w:pPr>
        <w:rPr>
          <w:rFonts w:ascii="仿宋" w:eastAsia="仿宋" w:hAnsi="仿宋" w:hint="eastAsia"/>
          <w:sz w:val="28"/>
          <w:szCs w:val="28"/>
        </w:rPr>
      </w:pPr>
      <w:r w:rsidRPr="00CB79DF">
        <w:rPr>
          <w:rFonts w:ascii="仿宋" w:eastAsia="仿宋" w:hAnsi="仿宋" w:hint="eastAsia"/>
          <w:sz w:val="28"/>
          <w:szCs w:val="28"/>
        </w:rPr>
        <w:t>流程模板</w:t>
      </w:r>
      <w:r w:rsidR="001E63C0" w:rsidRPr="00CB79DF">
        <w:rPr>
          <w:rFonts w:ascii="仿宋" w:eastAsia="仿宋" w:hAnsi="仿宋" w:hint="eastAsia"/>
          <w:sz w:val="28"/>
          <w:szCs w:val="28"/>
        </w:rPr>
        <w:t>：</w:t>
      </w:r>
    </w:p>
    <w:p w:rsidR="00AA44C3" w:rsidRPr="006B3EED" w:rsidRDefault="006965E6" w:rsidP="00C73BE5">
      <w:pPr>
        <w:rPr>
          <w:rFonts w:ascii="仿宋" w:eastAsia="仿宋" w:hAnsi="仿宋" w:hint="eastAsia"/>
          <w:sz w:val="24"/>
          <w:szCs w:val="24"/>
        </w:rPr>
      </w:pPr>
      <w:r w:rsidRPr="00CB79DF">
        <w:rPr>
          <w:rFonts w:ascii="仿宋" w:eastAsia="仿宋" w:hAnsi="仿宋" w:hint="eastAsia"/>
          <w:sz w:val="28"/>
          <w:szCs w:val="28"/>
        </w:rPr>
        <w:tab/>
      </w:r>
      <w:r w:rsidR="00AA44C3" w:rsidRPr="006B3EED">
        <w:rPr>
          <w:rFonts w:ascii="仿宋" w:eastAsia="仿宋" w:hAnsi="仿宋" w:hint="eastAsia"/>
          <w:sz w:val="24"/>
          <w:szCs w:val="24"/>
        </w:rPr>
        <w:t>用户可以在我的组件中定义流程模板，在工作包中可以通过选择模板的功能，选择在我的组件中发布的流程模板进行关联，直接启动流程。</w:t>
      </w:r>
    </w:p>
    <w:p w:rsidR="001A793F" w:rsidRPr="00CB79DF" w:rsidRDefault="001A793F" w:rsidP="00C73BE5">
      <w:pPr>
        <w:rPr>
          <w:rFonts w:ascii="仿宋" w:eastAsia="仿宋" w:hAnsi="仿宋" w:hint="eastAsia"/>
          <w:sz w:val="28"/>
          <w:szCs w:val="28"/>
        </w:rPr>
      </w:pPr>
      <w:r w:rsidRPr="00CB79DF">
        <w:rPr>
          <w:rFonts w:ascii="仿宋" w:eastAsia="仿宋" w:hAnsi="仿宋" w:hint="eastAsia"/>
          <w:sz w:val="28"/>
          <w:szCs w:val="28"/>
        </w:rPr>
        <w:tab/>
      </w:r>
      <w:r w:rsidR="002B68F9" w:rsidRPr="00CB79DF">
        <w:rPr>
          <w:rFonts w:ascii="仿宋" w:eastAsia="仿宋" w:hAnsi="仿宋" w:hint="eastAsia"/>
          <w:noProof/>
          <w:sz w:val="28"/>
          <w:szCs w:val="28"/>
        </w:rPr>
        <w:drawing>
          <wp:inline distT="0" distB="0" distL="0" distR="0">
            <wp:extent cx="3152775" cy="51339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152775" cy="5133975"/>
                    </a:xfrm>
                    <a:prstGeom prst="rect">
                      <a:avLst/>
                    </a:prstGeom>
                    <a:noFill/>
                    <a:ln w="9525">
                      <a:noFill/>
                      <a:miter lim="800000"/>
                      <a:headEnd/>
                      <a:tailEnd/>
                    </a:ln>
                  </pic:spPr>
                </pic:pic>
              </a:graphicData>
            </a:graphic>
          </wp:inline>
        </w:drawing>
      </w:r>
    </w:p>
    <w:p w:rsidR="00592298" w:rsidRPr="00CB79DF" w:rsidRDefault="00592298" w:rsidP="00C73BE5">
      <w:pPr>
        <w:rPr>
          <w:rFonts w:ascii="仿宋" w:eastAsia="仿宋" w:hAnsi="仿宋" w:hint="eastAsia"/>
          <w:sz w:val="28"/>
          <w:szCs w:val="28"/>
        </w:rPr>
      </w:pPr>
      <w:r w:rsidRPr="00CB79DF">
        <w:rPr>
          <w:rFonts w:ascii="仿宋" w:eastAsia="仿宋" w:hAnsi="仿宋" w:hint="eastAsia"/>
          <w:sz w:val="28"/>
          <w:szCs w:val="28"/>
        </w:rPr>
        <w:t>流程定义</w:t>
      </w:r>
      <w:r w:rsidR="000C2E68" w:rsidRPr="00CB79DF">
        <w:rPr>
          <w:rFonts w:ascii="仿宋" w:eastAsia="仿宋" w:hAnsi="仿宋" w:hint="eastAsia"/>
          <w:sz w:val="28"/>
          <w:szCs w:val="28"/>
        </w:rPr>
        <w:t>：</w:t>
      </w:r>
    </w:p>
    <w:p w:rsidR="00776687" w:rsidRPr="008A7081" w:rsidRDefault="00086EF6" w:rsidP="00C73BE5">
      <w:pPr>
        <w:rPr>
          <w:rFonts w:ascii="仿宋" w:eastAsia="仿宋" w:hAnsi="仿宋" w:hint="eastAsia"/>
          <w:sz w:val="24"/>
          <w:szCs w:val="24"/>
        </w:rPr>
      </w:pPr>
      <w:r w:rsidRPr="00CB79DF">
        <w:rPr>
          <w:rFonts w:ascii="仿宋" w:eastAsia="仿宋" w:hAnsi="仿宋" w:hint="eastAsia"/>
          <w:sz w:val="28"/>
          <w:szCs w:val="28"/>
        </w:rPr>
        <w:tab/>
      </w:r>
      <w:r w:rsidR="008179A2" w:rsidRPr="008A7081">
        <w:rPr>
          <w:rFonts w:ascii="仿宋" w:eastAsia="仿宋" w:hAnsi="仿宋" w:hint="eastAsia"/>
          <w:sz w:val="24"/>
          <w:szCs w:val="24"/>
        </w:rPr>
        <w:t>工作流（Work Flow）就是工作流程的计算模型，即将工作流程中的工作如何前后组织在一起的逻辑和规则在计算机中以恰当的模型进行表示并对其实施计算。工作流要解决的主要问题是：为实现某个业务目标，在多个参与者之间，</w:t>
      </w:r>
      <w:r w:rsidR="008179A2" w:rsidRPr="008A7081">
        <w:rPr>
          <w:rFonts w:ascii="仿宋" w:eastAsia="仿宋" w:hAnsi="仿宋" w:hint="eastAsia"/>
          <w:sz w:val="24"/>
          <w:szCs w:val="24"/>
        </w:rPr>
        <w:lastRenderedPageBreak/>
        <w:t>利用计算机，按某种预定规则自动传递文档、信息或者任务。简单地说，工作流就是一系列相互衔接、自动进行的业务活动或任务。</w:t>
      </w:r>
    </w:p>
    <w:p w:rsidR="00D05C48" w:rsidRPr="00CB79DF" w:rsidRDefault="00F426A7" w:rsidP="00C73BE5">
      <w:pPr>
        <w:rPr>
          <w:rFonts w:ascii="仿宋" w:eastAsia="仿宋" w:hAnsi="仿宋" w:hint="eastAsia"/>
        </w:rPr>
      </w:pPr>
      <w:r w:rsidRPr="00CB79DF">
        <w:rPr>
          <w:rFonts w:ascii="仿宋" w:eastAsia="仿宋" w:hAnsi="仿宋" w:hint="eastAsia"/>
        </w:rPr>
        <w:tab/>
      </w:r>
      <w:r w:rsidR="00FA5BF9" w:rsidRPr="00CB79DF">
        <w:rPr>
          <w:rFonts w:ascii="仿宋" w:eastAsia="仿宋" w:hAnsi="仿宋" w:hint="eastAsia"/>
          <w:noProof/>
        </w:rPr>
        <w:drawing>
          <wp:inline distT="0" distB="0" distL="0" distR="0">
            <wp:extent cx="5274310" cy="315359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3153598"/>
                    </a:xfrm>
                    <a:prstGeom prst="rect">
                      <a:avLst/>
                    </a:prstGeom>
                    <a:noFill/>
                    <a:ln w="9525">
                      <a:noFill/>
                      <a:miter lim="800000"/>
                      <a:headEnd/>
                      <a:tailEnd/>
                    </a:ln>
                  </pic:spPr>
                </pic:pic>
              </a:graphicData>
            </a:graphic>
          </wp:inline>
        </w:drawing>
      </w:r>
    </w:p>
    <w:p w:rsidR="00716622" w:rsidRPr="00CB79DF" w:rsidRDefault="00716622" w:rsidP="00C73BE5">
      <w:pPr>
        <w:rPr>
          <w:rFonts w:ascii="仿宋" w:eastAsia="仿宋" w:hAnsi="仿宋" w:hint="eastAsia"/>
          <w:sz w:val="28"/>
          <w:szCs w:val="28"/>
        </w:rPr>
      </w:pPr>
      <w:r w:rsidRPr="00CB79DF">
        <w:rPr>
          <w:rFonts w:ascii="仿宋" w:eastAsia="仿宋" w:hAnsi="仿宋" w:hint="eastAsia"/>
          <w:sz w:val="28"/>
          <w:szCs w:val="28"/>
        </w:rPr>
        <w:t>数据映射：</w:t>
      </w:r>
    </w:p>
    <w:p w:rsidR="00716622" w:rsidRPr="00CB79DF" w:rsidRDefault="005C2CC4" w:rsidP="00C73BE5">
      <w:pPr>
        <w:rPr>
          <w:rFonts w:ascii="仿宋" w:eastAsia="仿宋" w:hAnsi="仿宋" w:hint="eastAsia"/>
          <w:sz w:val="28"/>
          <w:szCs w:val="28"/>
        </w:rPr>
      </w:pPr>
      <w:r w:rsidRPr="00CB79DF">
        <w:rPr>
          <w:rFonts w:ascii="仿宋" w:eastAsia="仿宋" w:hAnsi="仿宋" w:hint="eastAsia"/>
          <w:noProof/>
          <w:sz w:val="28"/>
          <w:szCs w:val="28"/>
        </w:rPr>
        <w:drawing>
          <wp:inline distT="0" distB="0" distL="0" distR="0">
            <wp:extent cx="5274310" cy="32931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3293116"/>
                    </a:xfrm>
                    <a:prstGeom prst="rect">
                      <a:avLst/>
                    </a:prstGeom>
                    <a:noFill/>
                    <a:ln w="9525">
                      <a:noFill/>
                      <a:miter lim="800000"/>
                      <a:headEnd/>
                      <a:tailEnd/>
                    </a:ln>
                  </pic:spPr>
                </pic:pic>
              </a:graphicData>
            </a:graphic>
          </wp:inline>
        </w:drawing>
      </w:r>
    </w:p>
    <w:p w:rsidR="00B254CE" w:rsidRPr="00CB79DF" w:rsidRDefault="00B254CE" w:rsidP="00B254CE">
      <w:pPr>
        <w:pStyle w:val="2"/>
        <w:rPr>
          <w:rFonts w:ascii="仿宋" w:eastAsia="仿宋" w:hAnsi="仿宋" w:hint="eastAsia"/>
        </w:rPr>
      </w:pPr>
      <w:r w:rsidRPr="00CB79DF">
        <w:rPr>
          <w:rFonts w:ascii="仿宋" w:eastAsia="仿宋" w:hAnsi="仿宋" w:hint="eastAsia"/>
        </w:rPr>
        <w:t>技术</w:t>
      </w:r>
    </w:p>
    <w:p w:rsidR="008179A2" w:rsidRPr="00CB79DF" w:rsidRDefault="008179A2" w:rsidP="00C73BE5">
      <w:pPr>
        <w:rPr>
          <w:rFonts w:ascii="仿宋" w:eastAsia="仿宋" w:hAnsi="仿宋" w:hint="eastAsia"/>
          <w:sz w:val="28"/>
          <w:szCs w:val="28"/>
        </w:rPr>
      </w:pPr>
      <w:r w:rsidRPr="00CB79DF">
        <w:rPr>
          <w:rFonts w:ascii="仿宋" w:eastAsia="仿宋" w:hAnsi="仿宋" w:hint="eastAsia"/>
          <w:sz w:val="28"/>
          <w:szCs w:val="28"/>
        </w:rPr>
        <w:t>技术特点：</w:t>
      </w:r>
    </w:p>
    <w:p w:rsidR="008179A2" w:rsidRPr="00CB79DF" w:rsidRDefault="008179A2" w:rsidP="008179A2">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lastRenderedPageBreak/>
        <w:t>通过拖拽式进行流程模型创建</w:t>
      </w:r>
    </w:p>
    <w:p w:rsidR="008179A2" w:rsidRPr="00CB79DF" w:rsidRDefault="008179A2" w:rsidP="008179A2">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支持多层流程嵌套</w:t>
      </w:r>
    </w:p>
    <w:p w:rsidR="008179A2" w:rsidRPr="00CB79DF" w:rsidRDefault="008179A2" w:rsidP="008179A2">
      <w:pPr>
        <w:pStyle w:val="w"/>
        <w:numPr>
          <w:ilvl w:val="0"/>
          <w:numId w:val="1"/>
        </w:numPr>
        <w:spacing w:before="78" w:after="78"/>
        <w:ind w:firstLineChars="0"/>
        <w:rPr>
          <w:rFonts w:ascii="仿宋" w:eastAsia="仿宋" w:hAnsi="仿宋"/>
          <w:iCs/>
        </w:rPr>
      </w:pPr>
      <w:r w:rsidRPr="00CB79DF">
        <w:rPr>
          <w:rFonts w:ascii="仿宋" w:eastAsia="仿宋" w:hAnsi="仿宋" w:hint="eastAsia"/>
          <w:iCs/>
        </w:rPr>
        <w:t>支持多种复杂控制流，如串行、并行、分支选择、条件判断；</w:t>
      </w:r>
    </w:p>
    <w:p w:rsidR="008179A2" w:rsidRPr="00CB79DF" w:rsidRDefault="008179A2" w:rsidP="008179A2">
      <w:pPr>
        <w:pStyle w:val="w"/>
        <w:numPr>
          <w:ilvl w:val="0"/>
          <w:numId w:val="1"/>
        </w:numPr>
        <w:spacing w:before="78" w:after="78"/>
        <w:ind w:firstLineChars="0"/>
        <w:rPr>
          <w:rFonts w:ascii="仿宋" w:eastAsia="仿宋" w:hAnsi="仿宋"/>
          <w:iCs/>
        </w:rPr>
      </w:pPr>
      <w:r w:rsidRPr="00CB79DF">
        <w:rPr>
          <w:rFonts w:ascii="仿宋" w:eastAsia="仿宋" w:hAnsi="仿宋" w:hint="eastAsia"/>
          <w:iCs/>
        </w:rPr>
        <w:t>采用全局数据集，支持跨层级传递数据。</w:t>
      </w:r>
    </w:p>
    <w:p w:rsidR="008179A2" w:rsidRPr="00CB79DF" w:rsidRDefault="008179A2" w:rsidP="008179A2">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支持字符串、数值、布尔及文件参数的映射</w:t>
      </w:r>
    </w:p>
    <w:p w:rsidR="008179A2" w:rsidRPr="00CB79DF" w:rsidRDefault="008179A2" w:rsidP="008179A2">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支持流程定义文件的导入导出</w:t>
      </w:r>
    </w:p>
    <w:p w:rsidR="008179A2" w:rsidRPr="00CB79DF" w:rsidRDefault="008179A2" w:rsidP="008179A2">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支持流程模板，固化流程结构</w:t>
      </w:r>
    </w:p>
    <w:p w:rsidR="00400E92" w:rsidRPr="00CB79DF" w:rsidRDefault="00400E92" w:rsidP="00C73BE5">
      <w:pPr>
        <w:rPr>
          <w:rFonts w:ascii="仿宋" w:eastAsia="仿宋" w:hAnsi="仿宋" w:hint="eastAsia"/>
          <w:sz w:val="28"/>
          <w:szCs w:val="28"/>
        </w:rPr>
      </w:pPr>
      <w:r w:rsidRPr="00CB79DF">
        <w:rPr>
          <w:rFonts w:ascii="仿宋" w:eastAsia="仿宋" w:hAnsi="仿宋" w:hint="eastAsia"/>
          <w:sz w:val="28"/>
          <w:szCs w:val="28"/>
        </w:rPr>
        <w:t>技术点：</w:t>
      </w:r>
    </w:p>
    <w:p w:rsidR="003D343B" w:rsidRPr="00CB79DF" w:rsidRDefault="00BA09A7" w:rsidP="00372113">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SVG：SVG可缩放矢量图形（Scalable Vector Graphics）是基于可扩展标记语言（XML），用于描述二维矢量图形的一种图形格式。SVG是W3C(World Wide Web ConSor—tium国际互联网标准组织)在2000年8月制定的一种新的二维矢量图形格式，也是规范中的网络矢量图形标准。SVG严格遵从XML语法，并用文本格式的描述性语言来描述图像内容，因此是一种和图像分辨率无关的矢量图形格式。</w:t>
      </w:r>
    </w:p>
    <w:p w:rsidR="00226898" w:rsidRPr="00CB79DF" w:rsidRDefault="00226898" w:rsidP="00372113">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Jquery：Jquery是一个优秀的Javascrīpt框架。它是轻量级的js库(压缩后只有21k) ，它兼容CSS3，还兼容各种浏览器 （IE 6.0+, FF 1.5+, Safari 2.0+, Opera 9.0+）。jQuery使用户能更方便地处理HTML documents、events、实现动画效果，并且方便地为网站提供AJAX交互。同时还有许多成熟的插件可供选择。jQuery能够使用户的html页保持代码和html内容分离。</w:t>
      </w:r>
    </w:p>
    <w:p w:rsidR="00111751" w:rsidRPr="00CB79DF" w:rsidRDefault="00111751" w:rsidP="00372113">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DOM ：DOM= Document Object Model，文档对象模型，DOM 可以以一种独立于平台和语言的方式访问和修改一个文档的内容和结构。换句话说，这是表示和处理一个HTML或XML文档的常用方法。有一点很重要，DOM 的设计是以对象管理组织（OMG）的规约为基础的，因此可以用于任何编程语言。最初人们把它认为是一种让JavaScript在浏览器间可移植的方法，不 过DOM的应用已经远远超出这个范围。Dom技术使得用户页面可</w:t>
      </w:r>
      <w:r w:rsidRPr="00CB79DF">
        <w:rPr>
          <w:rFonts w:ascii="仿宋" w:eastAsia="仿宋" w:hAnsi="仿宋" w:hint="eastAsia"/>
          <w:iCs/>
        </w:rPr>
        <w:lastRenderedPageBreak/>
        <w:t>以动态地变化，如可以动态地显示或隐藏一个元素，改变它们的属性，增加一个元素等，Dom 技术使得页面的交互性大大地增强。</w:t>
      </w:r>
    </w:p>
    <w:p w:rsidR="000D1663" w:rsidRDefault="00E14B66" w:rsidP="00AF3DF7">
      <w:pPr>
        <w:pStyle w:val="1"/>
        <w:rPr>
          <w:rFonts w:ascii="仿宋" w:eastAsia="仿宋" w:hAnsi="仿宋" w:hint="eastAsia"/>
          <w:b w:val="0"/>
        </w:rPr>
      </w:pPr>
      <w:r w:rsidRPr="00CB79DF">
        <w:rPr>
          <w:rFonts w:ascii="仿宋" w:eastAsia="仿宋" w:hAnsi="仿宋" w:hint="eastAsia"/>
          <w:b w:val="0"/>
        </w:rPr>
        <w:t>2、统一运行环境</w:t>
      </w:r>
    </w:p>
    <w:p w:rsidR="00F61212" w:rsidRDefault="00F61212" w:rsidP="00DB5258">
      <w:pPr>
        <w:pStyle w:val="2"/>
        <w:rPr>
          <w:rFonts w:ascii="仿宋" w:eastAsia="仿宋" w:hAnsi="仿宋" w:hint="eastAsia"/>
        </w:rPr>
      </w:pPr>
      <w:r w:rsidRPr="00DB5258">
        <w:rPr>
          <w:rFonts w:ascii="仿宋" w:eastAsia="仿宋" w:hAnsi="仿宋" w:hint="eastAsia"/>
        </w:rPr>
        <w:t>功能</w:t>
      </w:r>
    </w:p>
    <w:p w:rsidR="0016453F" w:rsidRDefault="0016453F" w:rsidP="0016453F">
      <w:pPr>
        <w:rPr>
          <w:rFonts w:ascii="仿宋" w:eastAsia="仿宋" w:hAnsi="仿宋" w:hint="eastAsia"/>
          <w:sz w:val="28"/>
          <w:szCs w:val="28"/>
        </w:rPr>
      </w:pPr>
      <w:r w:rsidRPr="008D29E2">
        <w:rPr>
          <w:rFonts w:ascii="仿宋" w:eastAsia="仿宋" w:hAnsi="仿宋" w:hint="eastAsia"/>
          <w:sz w:val="28"/>
          <w:szCs w:val="28"/>
        </w:rPr>
        <w:t>流程引擎</w:t>
      </w:r>
      <w:r w:rsidR="008D29E2">
        <w:rPr>
          <w:rFonts w:ascii="仿宋" w:eastAsia="仿宋" w:hAnsi="仿宋" w:hint="eastAsia"/>
          <w:sz w:val="28"/>
          <w:szCs w:val="28"/>
        </w:rPr>
        <w:t>：</w:t>
      </w:r>
    </w:p>
    <w:p w:rsidR="004A6385" w:rsidRPr="00DD12E5" w:rsidRDefault="00BF0E09" w:rsidP="00726939">
      <w:pPr>
        <w:rPr>
          <w:rFonts w:ascii="仿宋" w:eastAsia="仿宋" w:hAnsi="仿宋" w:hint="eastAsia"/>
          <w:sz w:val="24"/>
          <w:szCs w:val="24"/>
        </w:rPr>
      </w:pPr>
      <w:r>
        <w:rPr>
          <w:rFonts w:ascii="仿宋" w:eastAsia="仿宋" w:hAnsi="仿宋" w:hint="eastAsia"/>
          <w:sz w:val="28"/>
          <w:szCs w:val="28"/>
        </w:rPr>
        <w:tab/>
      </w:r>
      <w:r w:rsidR="004A6385" w:rsidRPr="00DD12E5">
        <w:rPr>
          <w:rFonts w:ascii="仿宋" w:eastAsia="仿宋" w:hAnsi="仿宋"/>
          <w:sz w:val="24"/>
          <w:szCs w:val="24"/>
        </w:rPr>
        <w:t>所谓工作流引擎是指workflow作为应用系统的一部分，并为之提供对各应用系统有决定作用的根据角色、分工和条件的不同决定信息传递路由、内容等级等核心解决方案。</w:t>
      </w:r>
    </w:p>
    <w:p w:rsidR="00671346" w:rsidRPr="00726939" w:rsidRDefault="004A6385" w:rsidP="004A6385">
      <w:pPr>
        <w:rPr>
          <w:rFonts w:ascii="仿宋" w:eastAsia="仿宋" w:hAnsi="仿宋" w:hint="eastAsia"/>
          <w:sz w:val="28"/>
          <w:szCs w:val="28"/>
        </w:rPr>
      </w:pPr>
      <w:r w:rsidRPr="00DD12E5">
        <w:rPr>
          <w:rFonts w:ascii="仿宋" w:eastAsia="仿宋" w:hAnsi="仿宋" w:hint="eastAsia"/>
          <w:sz w:val="24"/>
          <w:szCs w:val="24"/>
        </w:rPr>
        <w:t>流程在执行过程中，主要由</w:t>
      </w:r>
      <w:r w:rsidRPr="00DD12E5">
        <w:rPr>
          <w:rFonts w:ascii="仿宋" w:eastAsia="仿宋" w:hAnsi="仿宋"/>
          <w:sz w:val="24"/>
          <w:szCs w:val="24"/>
        </w:rPr>
        <w:t>工作流引擎</w:t>
      </w:r>
      <w:r w:rsidRPr="00DD12E5">
        <w:rPr>
          <w:rFonts w:ascii="仿宋" w:eastAsia="仿宋" w:hAnsi="仿宋" w:hint="eastAsia"/>
          <w:sz w:val="24"/>
          <w:szCs w:val="24"/>
        </w:rPr>
        <w:t>驱动实现逻辑关系及数据关系的流转和映射。</w:t>
      </w:r>
    </w:p>
    <w:p w:rsidR="004A6385" w:rsidRDefault="004A6385" w:rsidP="004A6385">
      <w:pPr>
        <w:rPr>
          <w:rFonts w:ascii="仿宋" w:eastAsia="仿宋" w:hAnsi="仿宋" w:hint="eastAsia"/>
          <w:sz w:val="28"/>
          <w:szCs w:val="28"/>
        </w:rPr>
      </w:pPr>
      <w:r w:rsidRPr="00E41844">
        <w:rPr>
          <w:rFonts w:ascii="仿宋" w:eastAsia="仿宋" w:hAnsi="仿宋" w:hint="eastAsia"/>
          <w:sz w:val="28"/>
          <w:szCs w:val="28"/>
        </w:rPr>
        <w:t>流程监控</w:t>
      </w:r>
      <w:r w:rsidR="00621FEC">
        <w:rPr>
          <w:rFonts w:ascii="仿宋" w:eastAsia="仿宋" w:hAnsi="仿宋" w:hint="eastAsia"/>
          <w:sz w:val="28"/>
          <w:szCs w:val="28"/>
        </w:rPr>
        <w:t>：</w:t>
      </w:r>
    </w:p>
    <w:p w:rsidR="00621FEC" w:rsidRPr="008D29E2" w:rsidRDefault="006F32B6" w:rsidP="004A6385">
      <w:pPr>
        <w:rPr>
          <w:rFonts w:ascii="仿宋" w:eastAsia="仿宋" w:hAnsi="仿宋" w:hint="eastAsia"/>
          <w:sz w:val="28"/>
          <w:szCs w:val="28"/>
        </w:rPr>
      </w:pPr>
      <w:r>
        <w:rPr>
          <w:rFonts w:ascii="仿宋" w:eastAsia="仿宋" w:hAnsi="仿宋" w:hint="eastAsia"/>
          <w:noProof/>
          <w:sz w:val="28"/>
          <w:szCs w:val="28"/>
        </w:rPr>
        <w:drawing>
          <wp:inline distT="0" distB="0" distL="0" distR="0">
            <wp:extent cx="5274310" cy="3175574"/>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3175574"/>
                    </a:xfrm>
                    <a:prstGeom prst="rect">
                      <a:avLst/>
                    </a:prstGeom>
                    <a:noFill/>
                    <a:ln w="9525">
                      <a:noFill/>
                      <a:miter lim="800000"/>
                      <a:headEnd/>
                      <a:tailEnd/>
                    </a:ln>
                  </pic:spPr>
                </pic:pic>
              </a:graphicData>
            </a:graphic>
          </wp:inline>
        </w:drawing>
      </w:r>
    </w:p>
    <w:p w:rsidR="00F61212" w:rsidRPr="00DB5258" w:rsidRDefault="00F61212" w:rsidP="00DB5258">
      <w:pPr>
        <w:pStyle w:val="2"/>
        <w:rPr>
          <w:rFonts w:ascii="仿宋" w:eastAsia="仿宋" w:hAnsi="仿宋" w:hint="eastAsia"/>
        </w:rPr>
      </w:pPr>
      <w:r w:rsidRPr="00DB5258">
        <w:rPr>
          <w:rFonts w:ascii="仿宋" w:eastAsia="仿宋" w:hAnsi="仿宋" w:hint="eastAsia"/>
        </w:rPr>
        <w:t>技术</w:t>
      </w:r>
    </w:p>
    <w:p w:rsidR="000D1663" w:rsidRPr="00CB79DF" w:rsidRDefault="00F219C5" w:rsidP="00593BA1">
      <w:pPr>
        <w:rPr>
          <w:rFonts w:ascii="仿宋" w:eastAsia="仿宋" w:hAnsi="仿宋" w:hint="eastAsia"/>
          <w:sz w:val="28"/>
          <w:szCs w:val="28"/>
        </w:rPr>
      </w:pPr>
      <w:r w:rsidRPr="00CB79DF">
        <w:rPr>
          <w:rFonts w:ascii="仿宋" w:eastAsia="仿宋" w:hAnsi="仿宋" w:hint="eastAsia"/>
          <w:sz w:val="28"/>
          <w:szCs w:val="28"/>
        </w:rPr>
        <w:t>流程引擎：</w:t>
      </w:r>
    </w:p>
    <w:p w:rsidR="007A6554" w:rsidRDefault="00CA6B45" w:rsidP="00593BA1">
      <w:pPr>
        <w:rPr>
          <w:rFonts w:ascii="仿宋" w:eastAsia="仿宋" w:hAnsi="仿宋" w:hint="eastAsia"/>
          <w:sz w:val="28"/>
          <w:szCs w:val="28"/>
        </w:rPr>
      </w:pPr>
      <w:r w:rsidRPr="00CB79DF">
        <w:rPr>
          <w:rFonts w:ascii="仿宋" w:eastAsia="仿宋" w:hAnsi="仿宋" w:hint="eastAsia"/>
          <w:sz w:val="28"/>
          <w:szCs w:val="28"/>
        </w:rPr>
        <w:t>技术</w:t>
      </w:r>
      <w:r w:rsidR="00F31EAE">
        <w:rPr>
          <w:rFonts w:ascii="仿宋" w:eastAsia="仿宋" w:hAnsi="仿宋" w:hint="eastAsia"/>
          <w:sz w:val="28"/>
          <w:szCs w:val="28"/>
        </w:rPr>
        <w:t>特</w:t>
      </w:r>
      <w:r w:rsidRPr="00CB79DF">
        <w:rPr>
          <w:rFonts w:ascii="仿宋" w:eastAsia="仿宋" w:hAnsi="仿宋" w:hint="eastAsia"/>
          <w:sz w:val="28"/>
          <w:szCs w:val="28"/>
        </w:rPr>
        <w:t>点</w:t>
      </w:r>
      <w:r w:rsidR="002453F9">
        <w:rPr>
          <w:rFonts w:ascii="仿宋" w:eastAsia="仿宋" w:hAnsi="仿宋" w:hint="eastAsia"/>
          <w:sz w:val="28"/>
          <w:szCs w:val="28"/>
        </w:rPr>
        <w:t>：</w:t>
      </w:r>
    </w:p>
    <w:p w:rsidR="005C6E29" w:rsidRPr="005C6E29" w:rsidRDefault="005C6E29" w:rsidP="005C6E29">
      <w:pPr>
        <w:pStyle w:val="w"/>
        <w:numPr>
          <w:ilvl w:val="0"/>
          <w:numId w:val="1"/>
        </w:numPr>
        <w:spacing w:before="78" w:after="78"/>
        <w:ind w:firstLineChars="0"/>
        <w:rPr>
          <w:rFonts w:ascii="仿宋" w:eastAsia="仿宋" w:hAnsi="仿宋" w:hint="eastAsia"/>
          <w:iCs/>
        </w:rPr>
      </w:pPr>
      <w:r w:rsidRPr="005C6E29">
        <w:rPr>
          <w:rFonts w:ascii="仿宋" w:eastAsia="仿宋" w:hAnsi="仿宋" w:hint="eastAsia"/>
          <w:iCs/>
        </w:rPr>
        <w:lastRenderedPageBreak/>
        <w:t>执行人可以继续分解任务</w:t>
      </w:r>
    </w:p>
    <w:p w:rsidR="005C6E29" w:rsidRPr="005C6E29" w:rsidRDefault="005C6E29" w:rsidP="005C6E29">
      <w:pPr>
        <w:pStyle w:val="w"/>
        <w:numPr>
          <w:ilvl w:val="0"/>
          <w:numId w:val="1"/>
        </w:numPr>
        <w:spacing w:before="78" w:after="78"/>
        <w:ind w:firstLineChars="0"/>
        <w:rPr>
          <w:rFonts w:ascii="仿宋" w:eastAsia="仿宋" w:hAnsi="仿宋" w:hint="eastAsia"/>
          <w:iCs/>
        </w:rPr>
      </w:pPr>
      <w:r w:rsidRPr="005C6E29">
        <w:rPr>
          <w:rFonts w:ascii="仿宋" w:eastAsia="仿宋" w:hAnsi="仿宋" w:hint="eastAsia"/>
          <w:iCs/>
        </w:rPr>
        <w:t>对于已完成并且后续任务未开始的任务，执行人可以取回该任务重新执行</w:t>
      </w:r>
    </w:p>
    <w:p w:rsidR="005C6E29" w:rsidRPr="005C6E29" w:rsidRDefault="005C6E29" w:rsidP="005C6E29">
      <w:pPr>
        <w:pStyle w:val="w"/>
        <w:numPr>
          <w:ilvl w:val="0"/>
          <w:numId w:val="1"/>
        </w:numPr>
        <w:spacing w:before="78" w:after="78"/>
        <w:ind w:firstLineChars="0"/>
        <w:rPr>
          <w:rFonts w:ascii="仿宋" w:eastAsia="仿宋" w:hAnsi="仿宋" w:hint="eastAsia"/>
          <w:iCs/>
        </w:rPr>
      </w:pPr>
      <w:r w:rsidRPr="005C6E29">
        <w:rPr>
          <w:rFonts w:ascii="仿宋" w:eastAsia="仿宋" w:hAnsi="仿宋" w:hint="eastAsia"/>
          <w:iCs/>
        </w:rPr>
        <w:t>流程产生的数据可以进行检入检出，记录版本</w:t>
      </w:r>
    </w:p>
    <w:p w:rsidR="005C6E29" w:rsidRPr="005C6E29" w:rsidRDefault="005C6E29" w:rsidP="005C6E29">
      <w:pPr>
        <w:pStyle w:val="w"/>
        <w:numPr>
          <w:ilvl w:val="0"/>
          <w:numId w:val="1"/>
        </w:numPr>
        <w:spacing w:before="78" w:after="78"/>
        <w:ind w:firstLineChars="0"/>
        <w:rPr>
          <w:rFonts w:ascii="仿宋" w:eastAsia="仿宋" w:hAnsi="仿宋"/>
          <w:iCs/>
        </w:rPr>
      </w:pPr>
      <w:r w:rsidRPr="005C6E29">
        <w:rPr>
          <w:rFonts w:ascii="仿宋" w:eastAsia="仿宋" w:hAnsi="仿宋" w:hint="eastAsia"/>
          <w:iCs/>
        </w:rPr>
        <w:t>流程运行的过程中对于未开始的任务可以动态修改</w:t>
      </w:r>
    </w:p>
    <w:p w:rsidR="005C6E29" w:rsidRPr="005C6E29" w:rsidRDefault="005C6E29" w:rsidP="005C6E29">
      <w:pPr>
        <w:pStyle w:val="w"/>
        <w:numPr>
          <w:ilvl w:val="0"/>
          <w:numId w:val="1"/>
        </w:numPr>
        <w:spacing w:before="78" w:after="78"/>
        <w:ind w:firstLineChars="0"/>
        <w:rPr>
          <w:rFonts w:ascii="仿宋" w:eastAsia="仿宋" w:hAnsi="仿宋" w:hint="eastAsia"/>
          <w:iCs/>
        </w:rPr>
      </w:pPr>
      <w:r w:rsidRPr="005C6E29">
        <w:rPr>
          <w:rFonts w:ascii="仿宋" w:eastAsia="仿宋" w:hAnsi="仿宋" w:hint="eastAsia"/>
          <w:iCs/>
        </w:rPr>
        <w:t>以可视化图形或表格的形式查看流程的运行状况</w:t>
      </w:r>
    </w:p>
    <w:p w:rsidR="005C6E29" w:rsidRPr="005C6E29" w:rsidRDefault="005C6E29" w:rsidP="005C6E29">
      <w:pPr>
        <w:pStyle w:val="w"/>
        <w:numPr>
          <w:ilvl w:val="0"/>
          <w:numId w:val="1"/>
        </w:numPr>
        <w:spacing w:before="78" w:after="78"/>
        <w:ind w:firstLineChars="0"/>
        <w:rPr>
          <w:rFonts w:ascii="仿宋" w:eastAsia="仿宋" w:hAnsi="仿宋" w:hint="eastAsia"/>
          <w:iCs/>
        </w:rPr>
      </w:pPr>
      <w:r w:rsidRPr="005C6E29">
        <w:rPr>
          <w:rFonts w:ascii="仿宋" w:eastAsia="仿宋" w:hAnsi="仿宋" w:hint="eastAsia"/>
          <w:iCs/>
        </w:rPr>
        <w:t>以可视化图形或表格的形式查看数据的流转</w:t>
      </w:r>
    </w:p>
    <w:p w:rsidR="005C6E29" w:rsidRDefault="005C6E29" w:rsidP="005C6E29">
      <w:pPr>
        <w:pStyle w:val="w"/>
        <w:numPr>
          <w:ilvl w:val="0"/>
          <w:numId w:val="1"/>
        </w:numPr>
        <w:spacing w:before="78" w:after="78"/>
        <w:ind w:firstLineChars="0"/>
        <w:rPr>
          <w:rFonts w:ascii="仿宋" w:eastAsia="仿宋" w:hAnsi="仿宋" w:hint="eastAsia"/>
          <w:iCs/>
        </w:rPr>
      </w:pPr>
      <w:r w:rsidRPr="005C6E29">
        <w:rPr>
          <w:rFonts w:ascii="仿宋" w:eastAsia="仿宋" w:hAnsi="仿宋" w:hint="eastAsia"/>
          <w:iCs/>
        </w:rPr>
        <w:t>流程运行时，主管可以干预流程的运行，如：挂起、恢复、指派、驳回</w:t>
      </w:r>
    </w:p>
    <w:p w:rsidR="00F31EAE" w:rsidRDefault="007940EC" w:rsidP="007940EC">
      <w:pPr>
        <w:rPr>
          <w:rFonts w:ascii="仿宋" w:eastAsia="仿宋" w:hAnsi="仿宋" w:hint="eastAsia"/>
          <w:sz w:val="28"/>
          <w:szCs w:val="28"/>
        </w:rPr>
      </w:pPr>
      <w:r w:rsidRPr="00CB79DF">
        <w:rPr>
          <w:rFonts w:ascii="仿宋" w:eastAsia="仿宋" w:hAnsi="仿宋" w:hint="eastAsia"/>
          <w:sz w:val="28"/>
          <w:szCs w:val="28"/>
        </w:rPr>
        <w:t>技术点</w:t>
      </w:r>
      <w:r>
        <w:rPr>
          <w:rFonts w:ascii="仿宋" w:eastAsia="仿宋" w:hAnsi="仿宋" w:hint="eastAsia"/>
          <w:sz w:val="28"/>
          <w:szCs w:val="28"/>
        </w:rPr>
        <w:t>：</w:t>
      </w:r>
    </w:p>
    <w:p w:rsidR="00A77346" w:rsidRPr="008813A5" w:rsidRDefault="00A77346" w:rsidP="007940EC">
      <w:pPr>
        <w:pStyle w:val="w"/>
        <w:numPr>
          <w:ilvl w:val="0"/>
          <w:numId w:val="1"/>
        </w:numPr>
        <w:spacing w:before="78" w:after="78"/>
        <w:ind w:firstLineChars="0"/>
        <w:rPr>
          <w:rFonts w:ascii="仿宋" w:eastAsia="仿宋" w:hAnsi="仿宋" w:hint="eastAsia"/>
          <w:iCs/>
        </w:rPr>
      </w:pPr>
      <w:r w:rsidRPr="00A459B7">
        <w:rPr>
          <w:rFonts w:ascii="仿宋" w:eastAsia="仿宋" w:hAnsi="仿宋" w:hint="eastAsia"/>
          <w:iCs/>
        </w:rPr>
        <w:t>XPDL ：XPDL（XML Process Definition Language）是由Workflow Management Coalition所提出的一个标准化规格，使用XML文件让不同的工作流程软件能够交换商业流程定义。XPDL是一个通用的框架，这也是XPDL的一个重要特性，这个框架可以支持开发者的特殊使用目的，而对外表现形式却相同。开发者的实现和它的外部接口可以独立分开，因为不管你如何实现的，采用什么图形描述(状态图，活动图等)，只要外部接口符合XPDL 规范，那么就可以保持相同的表示形式。希望在WFMC 接口1的未来发布版本中，能够包含现版本中缺少的属性。XPDL被设计为图形上和语义上都满足交换用的商业流程定义，是描述BPMN图的最佳文件格式。BPEL也可以描述商业流程。但是XPDL不仅包含流程执行的描述，还包括了元素的图形信息，更适于商业流程建模。</w:t>
      </w:r>
    </w:p>
    <w:p w:rsidR="00673DDA" w:rsidRPr="00CB79DF" w:rsidRDefault="00673DDA" w:rsidP="00673DDA">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SVG：SVG可缩放矢量图形（Scalable Vector Graphics）是基于可扩展标记语言（XML），用于描述二维矢量图形的一种图形格式。SVG是W3C(World Wide Web ConSor—tium国际互联网标准组织)在2000年8月制定的一种新的二维矢量图形格式，也是规范中的网络矢量图形标准。SVG严格遵从XML语法，并用文本格式的描述性语言来描述图像内容，因此是一种和图像分辨率无关的矢量图形格式。</w:t>
      </w:r>
    </w:p>
    <w:p w:rsidR="00673DDA" w:rsidRPr="00CB79DF" w:rsidRDefault="00673DDA" w:rsidP="00673DDA">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lastRenderedPageBreak/>
        <w:t>Jquery：Jquery是一个优秀的Javascrīpt框架。它是轻量级的js库(压缩后只有21k) ，它兼容CSS3，还兼容各种浏览器 （IE 6.0+, FF 1.5+, Safari 2.0+, Opera 9.0+）。jQuery使用户能更方便地处理HTML documents、events、实现动画效果，并且方便地为网站提供AJAX交互。同时还有许多成熟的插件可供选择。jQuery能够使用户的html页保持代码和html内容分离。</w:t>
      </w:r>
    </w:p>
    <w:p w:rsidR="00673DDA" w:rsidRPr="00CB79DF" w:rsidRDefault="00673DDA" w:rsidP="00673DDA">
      <w:pPr>
        <w:pStyle w:val="w"/>
        <w:numPr>
          <w:ilvl w:val="0"/>
          <w:numId w:val="1"/>
        </w:numPr>
        <w:spacing w:before="78" w:after="78"/>
        <w:ind w:firstLineChars="0"/>
        <w:rPr>
          <w:rFonts w:ascii="仿宋" w:eastAsia="仿宋" w:hAnsi="仿宋" w:hint="eastAsia"/>
          <w:iCs/>
        </w:rPr>
      </w:pPr>
      <w:r w:rsidRPr="00CB79DF">
        <w:rPr>
          <w:rFonts w:ascii="仿宋" w:eastAsia="仿宋" w:hAnsi="仿宋" w:hint="eastAsia"/>
          <w:iCs/>
        </w:rPr>
        <w:t>DOM ：DOM= Document Object Model，文档对象模型，DOM 可以以一种独立于平台和语言的方式访问和修改一个文档的内容和结构。换句话说，这是表示和处理一个HTML或XML文档的常用方法。有一点很重要，DOM 的设计是以对象管理组织（OMG）的规约为基础的，因此可以用于任何编程语言。最初人们把它认为是一种让JavaScript在浏览器间可移植的方法，不 过DOM的应用已经远远超出这个范围。Dom技术使得用户页面可以动态地变化，如可以动态地显示或隐藏一个元素，改变它们的属性，增加一个元素等，Dom 技术使得页面的交互性大大地增强。</w:t>
      </w:r>
    </w:p>
    <w:sectPr w:rsidR="00673DDA" w:rsidRPr="00CB79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23A" w:rsidRDefault="0073523A" w:rsidP="002C0A1F">
      <w:r>
        <w:separator/>
      </w:r>
    </w:p>
  </w:endnote>
  <w:endnote w:type="continuationSeparator" w:id="1">
    <w:p w:rsidR="0073523A" w:rsidRDefault="0073523A" w:rsidP="002C0A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23A" w:rsidRDefault="0073523A" w:rsidP="002C0A1F">
      <w:r>
        <w:separator/>
      </w:r>
    </w:p>
  </w:footnote>
  <w:footnote w:type="continuationSeparator" w:id="1">
    <w:p w:rsidR="0073523A" w:rsidRDefault="0073523A" w:rsidP="002C0A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84EA7"/>
    <w:multiLevelType w:val="hybridMultilevel"/>
    <w:tmpl w:val="34F8807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53701F7"/>
    <w:multiLevelType w:val="hybridMultilevel"/>
    <w:tmpl w:val="3410BF78"/>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0A1F"/>
    <w:rsid w:val="00070AFE"/>
    <w:rsid w:val="00086EF6"/>
    <w:rsid w:val="000A05C5"/>
    <w:rsid w:val="000C2E68"/>
    <w:rsid w:val="000D1663"/>
    <w:rsid w:val="00111751"/>
    <w:rsid w:val="00124412"/>
    <w:rsid w:val="0016453F"/>
    <w:rsid w:val="001A793F"/>
    <w:rsid w:val="001E63C0"/>
    <w:rsid w:val="00226898"/>
    <w:rsid w:val="002453F9"/>
    <w:rsid w:val="002B68F9"/>
    <w:rsid w:val="002C0A1F"/>
    <w:rsid w:val="002D21BE"/>
    <w:rsid w:val="003477A0"/>
    <w:rsid w:val="00372113"/>
    <w:rsid w:val="003D343B"/>
    <w:rsid w:val="00400E92"/>
    <w:rsid w:val="00413E2C"/>
    <w:rsid w:val="00457CF6"/>
    <w:rsid w:val="004A6385"/>
    <w:rsid w:val="00524DE8"/>
    <w:rsid w:val="00533736"/>
    <w:rsid w:val="00557A54"/>
    <w:rsid w:val="00592298"/>
    <w:rsid w:val="00593BA1"/>
    <w:rsid w:val="005A5062"/>
    <w:rsid w:val="005C2CC4"/>
    <w:rsid w:val="005C6E29"/>
    <w:rsid w:val="00621FEC"/>
    <w:rsid w:val="00647E80"/>
    <w:rsid w:val="00655EB4"/>
    <w:rsid w:val="00671346"/>
    <w:rsid w:val="00673DDA"/>
    <w:rsid w:val="006965E6"/>
    <w:rsid w:val="006B3EED"/>
    <w:rsid w:val="006F32B6"/>
    <w:rsid w:val="00706CEA"/>
    <w:rsid w:val="007107E9"/>
    <w:rsid w:val="00716622"/>
    <w:rsid w:val="007249F6"/>
    <w:rsid w:val="00726939"/>
    <w:rsid w:val="0073523A"/>
    <w:rsid w:val="00776687"/>
    <w:rsid w:val="007940EC"/>
    <w:rsid w:val="007A6554"/>
    <w:rsid w:val="007C3A8B"/>
    <w:rsid w:val="007F2CF2"/>
    <w:rsid w:val="008179A2"/>
    <w:rsid w:val="0086062B"/>
    <w:rsid w:val="0086084E"/>
    <w:rsid w:val="008813A5"/>
    <w:rsid w:val="008A7081"/>
    <w:rsid w:val="008D29E2"/>
    <w:rsid w:val="00A2266E"/>
    <w:rsid w:val="00A459B7"/>
    <w:rsid w:val="00A77346"/>
    <w:rsid w:val="00AA02BF"/>
    <w:rsid w:val="00AA44C3"/>
    <w:rsid w:val="00AF3DF7"/>
    <w:rsid w:val="00B254CE"/>
    <w:rsid w:val="00B64DA6"/>
    <w:rsid w:val="00BA09A7"/>
    <w:rsid w:val="00BF0E09"/>
    <w:rsid w:val="00C73BE5"/>
    <w:rsid w:val="00C7602F"/>
    <w:rsid w:val="00C8093B"/>
    <w:rsid w:val="00CA6274"/>
    <w:rsid w:val="00CA6B45"/>
    <w:rsid w:val="00CB79DF"/>
    <w:rsid w:val="00D05C48"/>
    <w:rsid w:val="00DB5258"/>
    <w:rsid w:val="00DD12E5"/>
    <w:rsid w:val="00E14B66"/>
    <w:rsid w:val="00E2478E"/>
    <w:rsid w:val="00E41844"/>
    <w:rsid w:val="00F219C5"/>
    <w:rsid w:val="00F2438C"/>
    <w:rsid w:val="00F31EAE"/>
    <w:rsid w:val="00F3287A"/>
    <w:rsid w:val="00F426A7"/>
    <w:rsid w:val="00F56855"/>
    <w:rsid w:val="00F61212"/>
    <w:rsid w:val="00F906AF"/>
    <w:rsid w:val="00FA265F"/>
    <w:rsid w:val="00FA5B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3DF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02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0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0A1F"/>
    <w:rPr>
      <w:sz w:val="18"/>
      <w:szCs w:val="18"/>
    </w:rPr>
  </w:style>
  <w:style w:type="paragraph" w:styleId="a4">
    <w:name w:val="footer"/>
    <w:basedOn w:val="a"/>
    <w:link w:val="Char0"/>
    <w:uiPriority w:val="99"/>
    <w:semiHidden/>
    <w:unhideWhenUsed/>
    <w:rsid w:val="002C0A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0A1F"/>
    <w:rPr>
      <w:sz w:val="18"/>
      <w:szCs w:val="18"/>
    </w:rPr>
  </w:style>
  <w:style w:type="character" w:customStyle="1" w:styleId="1Char">
    <w:name w:val="标题 1 Char"/>
    <w:basedOn w:val="a0"/>
    <w:link w:val="1"/>
    <w:uiPriority w:val="9"/>
    <w:rsid w:val="00AF3DF7"/>
    <w:rPr>
      <w:b/>
      <w:bCs/>
      <w:kern w:val="44"/>
      <w:sz w:val="44"/>
      <w:szCs w:val="44"/>
    </w:rPr>
  </w:style>
  <w:style w:type="paragraph" w:styleId="a5">
    <w:name w:val="Document Map"/>
    <w:basedOn w:val="a"/>
    <w:link w:val="Char1"/>
    <w:uiPriority w:val="99"/>
    <w:semiHidden/>
    <w:unhideWhenUsed/>
    <w:rsid w:val="00AF3DF7"/>
    <w:rPr>
      <w:rFonts w:ascii="宋体" w:eastAsia="宋体"/>
      <w:sz w:val="18"/>
      <w:szCs w:val="18"/>
    </w:rPr>
  </w:style>
  <w:style w:type="character" w:customStyle="1" w:styleId="Char1">
    <w:name w:val="文档结构图 Char"/>
    <w:basedOn w:val="a0"/>
    <w:link w:val="a5"/>
    <w:uiPriority w:val="99"/>
    <w:semiHidden/>
    <w:rsid w:val="00AF3DF7"/>
    <w:rPr>
      <w:rFonts w:ascii="宋体" w:eastAsia="宋体"/>
      <w:sz w:val="18"/>
      <w:szCs w:val="18"/>
    </w:rPr>
  </w:style>
  <w:style w:type="paragraph" w:styleId="a6">
    <w:name w:val="Balloon Text"/>
    <w:basedOn w:val="a"/>
    <w:link w:val="Char2"/>
    <w:uiPriority w:val="99"/>
    <w:semiHidden/>
    <w:unhideWhenUsed/>
    <w:rsid w:val="002B68F9"/>
    <w:rPr>
      <w:sz w:val="18"/>
      <w:szCs w:val="18"/>
    </w:rPr>
  </w:style>
  <w:style w:type="character" w:customStyle="1" w:styleId="Char2">
    <w:name w:val="批注框文本 Char"/>
    <w:basedOn w:val="a0"/>
    <w:link w:val="a6"/>
    <w:uiPriority w:val="99"/>
    <w:semiHidden/>
    <w:rsid w:val="002B68F9"/>
    <w:rPr>
      <w:sz w:val="18"/>
      <w:szCs w:val="18"/>
    </w:rPr>
  </w:style>
  <w:style w:type="paragraph" w:customStyle="1" w:styleId="w">
    <w:name w:val="w正文"/>
    <w:basedOn w:val="a"/>
    <w:link w:val="wChar"/>
    <w:qFormat/>
    <w:rsid w:val="008179A2"/>
    <w:pPr>
      <w:widowControl/>
      <w:topLinePunct/>
      <w:autoSpaceDE w:val="0"/>
      <w:autoSpaceDN w:val="0"/>
      <w:spacing w:beforeLines="25" w:afterLines="25" w:line="360" w:lineRule="auto"/>
      <w:ind w:firstLineChars="200" w:firstLine="200"/>
    </w:pPr>
    <w:rPr>
      <w:rFonts w:ascii="Times New Roman" w:eastAsia="宋体" w:hAnsi="Times New Roman" w:cs="宋体"/>
      <w:kern w:val="0"/>
      <w:sz w:val="24"/>
      <w:szCs w:val="24"/>
      <w:lang w:val="de-DE"/>
    </w:rPr>
  </w:style>
  <w:style w:type="character" w:customStyle="1" w:styleId="wChar">
    <w:name w:val="w正文 Char"/>
    <w:basedOn w:val="a0"/>
    <w:link w:val="w"/>
    <w:rsid w:val="008179A2"/>
    <w:rPr>
      <w:rFonts w:ascii="Times New Roman" w:eastAsia="宋体" w:hAnsi="Times New Roman" w:cs="宋体"/>
      <w:kern w:val="0"/>
      <w:sz w:val="24"/>
      <w:szCs w:val="24"/>
      <w:lang w:val="de-DE"/>
    </w:rPr>
  </w:style>
  <w:style w:type="character" w:customStyle="1" w:styleId="2Char">
    <w:name w:val="标题 2 Char"/>
    <w:basedOn w:val="a0"/>
    <w:link w:val="2"/>
    <w:uiPriority w:val="9"/>
    <w:rsid w:val="00AA02BF"/>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qingtian.li</dc:creator>
  <cp:keywords/>
  <dc:description/>
  <cp:lastModifiedBy>qingtian.li</cp:lastModifiedBy>
  <cp:revision>88</cp:revision>
  <dcterms:created xsi:type="dcterms:W3CDTF">2012-08-02T03:18:00Z</dcterms:created>
  <dcterms:modified xsi:type="dcterms:W3CDTF">2012-08-02T03:39:00Z</dcterms:modified>
</cp:coreProperties>
</file>