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044C10" w:rsidRDefault="002E5A15" w:rsidP="004B2635">
      <w:pPr>
        <w:spacing w:line="276" w:lineRule="auto"/>
        <w:jc w:val="center"/>
        <w:rPr>
          <w:rFonts w:hint="eastAsia"/>
          <w:b/>
          <w:sz w:val="36"/>
          <w:szCs w:val="36"/>
        </w:rPr>
      </w:pPr>
      <w:r w:rsidRPr="00E70826">
        <w:rPr>
          <w:rFonts w:hint="eastAsia"/>
          <w:b/>
          <w:sz w:val="36"/>
          <w:szCs w:val="36"/>
        </w:rPr>
        <w:t>产品研发三维可视化技术及</w:t>
      </w:r>
      <w:r w:rsidR="00752283" w:rsidRPr="00E70826">
        <w:rPr>
          <w:rFonts w:hint="eastAsia"/>
          <w:b/>
          <w:sz w:val="36"/>
          <w:szCs w:val="36"/>
        </w:rPr>
        <w:t>解决方案</w:t>
      </w:r>
      <w:r w:rsidRPr="00E70826">
        <w:rPr>
          <w:rFonts w:hint="eastAsia"/>
          <w:b/>
          <w:sz w:val="36"/>
          <w:szCs w:val="36"/>
        </w:rPr>
        <w:t>概述</w:t>
      </w: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Default="00257FA9" w:rsidP="004B2635">
      <w:pPr>
        <w:spacing w:line="276" w:lineRule="auto"/>
        <w:jc w:val="center"/>
        <w:rPr>
          <w:rFonts w:hint="eastAsia"/>
          <w:b/>
          <w:sz w:val="36"/>
          <w:szCs w:val="36"/>
        </w:rPr>
      </w:pPr>
    </w:p>
    <w:p w:rsidR="00257FA9" w:rsidRPr="00257FA9" w:rsidRDefault="00257FA9" w:rsidP="00257FA9">
      <w:pPr>
        <w:spacing w:line="276" w:lineRule="auto"/>
        <w:jc w:val="center"/>
        <w:rPr>
          <w:rFonts w:hint="eastAsia"/>
          <w:b/>
          <w:sz w:val="28"/>
          <w:szCs w:val="28"/>
        </w:rPr>
      </w:pPr>
      <w:r w:rsidRPr="00257FA9">
        <w:rPr>
          <w:rFonts w:hint="eastAsia"/>
          <w:b/>
          <w:sz w:val="28"/>
          <w:szCs w:val="28"/>
        </w:rPr>
        <w:t>数据管理开发组</w:t>
      </w:r>
    </w:p>
    <w:p w:rsidR="00257FA9" w:rsidRPr="00257FA9" w:rsidRDefault="00257FA9" w:rsidP="004B2635">
      <w:pPr>
        <w:spacing w:line="276" w:lineRule="auto"/>
        <w:jc w:val="center"/>
        <w:rPr>
          <w:rFonts w:hint="eastAsia"/>
          <w:b/>
          <w:sz w:val="28"/>
          <w:szCs w:val="28"/>
        </w:rPr>
      </w:pPr>
      <w:r w:rsidRPr="00257FA9">
        <w:rPr>
          <w:rFonts w:hint="eastAsia"/>
          <w:b/>
          <w:sz w:val="28"/>
          <w:szCs w:val="28"/>
        </w:rPr>
        <w:t>陆兴海</w:t>
      </w:r>
      <w:r w:rsidRPr="00257FA9">
        <w:rPr>
          <w:rFonts w:hint="eastAsia"/>
          <w:b/>
          <w:sz w:val="28"/>
          <w:szCs w:val="28"/>
        </w:rPr>
        <w:t xml:space="preserve"> </w:t>
      </w:r>
      <w:r w:rsidRPr="00257FA9">
        <w:rPr>
          <w:rFonts w:hint="eastAsia"/>
          <w:b/>
          <w:sz w:val="28"/>
          <w:szCs w:val="28"/>
        </w:rPr>
        <w:t>宋晓辉</w:t>
      </w:r>
    </w:p>
    <w:p w:rsidR="00257FA9" w:rsidRPr="00257FA9" w:rsidRDefault="00257FA9" w:rsidP="004B2635">
      <w:pPr>
        <w:spacing w:line="276" w:lineRule="auto"/>
        <w:jc w:val="center"/>
        <w:rPr>
          <w:b/>
          <w:sz w:val="28"/>
          <w:szCs w:val="28"/>
        </w:rPr>
      </w:pPr>
      <w:r>
        <w:rPr>
          <w:rFonts w:hint="eastAsia"/>
          <w:b/>
          <w:sz w:val="28"/>
          <w:szCs w:val="28"/>
        </w:rPr>
        <w:t>2011</w:t>
      </w:r>
      <w:r>
        <w:rPr>
          <w:rFonts w:hint="eastAsia"/>
          <w:b/>
          <w:sz w:val="28"/>
          <w:szCs w:val="28"/>
        </w:rPr>
        <w:t>年</w:t>
      </w:r>
      <w:r>
        <w:rPr>
          <w:rFonts w:hint="eastAsia"/>
          <w:b/>
          <w:sz w:val="28"/>
          <w:szCs w:val="28"/>
        </w:rPr>
        <w:t>9</w:t>
      </w:r>
      <w:r>
        <w:rPr>
          <w:rFonts w:hint="eastAsia"/>
          <w:b/>
          <w:sz w:val="28"/>
          <w:szCs w:val="28"/>
        </w:rPr>
        <w:t>月</w:t>
      </w:r>
      <w:r>
        <w:rPr>
          <w:rFonts w:hint="eastAsia"/>
          <w:b/>
          <w:sz w:val="28"/>
          <w:szCs w:val="28"/>
        </w:rPr>
        <w:t>8</w:t>
      </w:r>
      <w:r>
        <w:rPr>
          <w:rFonts w:hint="eastAsia"/>
          <w:b/>
          <w:sz w:val="28"/>
          <w:szCs w:val="28"/>
        </w:rPr>
        <w:t>日</w:t>
      </w:r>
    </w:p>
    <w:p w:rsidR="00257FA9" w:rsidRDefault="00257FA9">
      <w:pPr>
        <w:widowControl/>
        <w:jc w:val="left"/>
        <w:rPr>
          <w:rFonts w:hint="eastAsia"/>
        </w:rPr>
      </w:pPr>
      <w:r>
        <w:br w:type="page"/>
      </w:r>
    </w:p>
    <w:p w:rsidR="00DE09EB" w:rsidRPr="00203B73" w:rsidRDefault="00DE09EB" w:rsidP="00203B73">
      <w:pPr>
        <w:pStyle w:val="1"/>
        <w:spacing w:before="0" w:after="0" w:line="360" w:lineRule="auto"/>
        <w:ind w:left="431" w:hanging="431"/>
        <w:rPr>
          <w:sz w:val="28"/>
          <w:szCs w:val="28"/>
        </w:rPr>
      </w:pPr>
      <w:r w:rsidRPr="00203B73">
        <w:rPr>
          <w:rFonts w:hint="eastAsia"/>
          <w:sz w:val="28"/>
          <w:szCs w:val="28"/>
        </w:rPr>
        <w:lastRenderedPageBreak/>
        <w:t>简述</w:t>
      </w:r>
    </w:p>
    <w:p w:rsidR="00576494" w:rsidRPr="00203B73" w:rsidRDefault="002E5A15" w:rsidP="00203B73">
      <w:pPr>
        <w:spacing w:line="360" w:lineRule="auto"/>
        <w:ind w:firstLine="420"/>
        <w:jc w:val="left"/>
        <w:rPr>
          <w:sz w:val="24"/>
          <w:szCs w:val="24"/>
        </w:rPr>
      </w:pPr>
      <w:r w:rsidRPr="00203B73">
        <w:rPr>
          <w:rFonts w:hint="eastAsia"/>
          <w:sz w:val="24"/>
          <w:szCs w:val="24"/>
        </w:rPr>
        <w:t>三维可视化（</w:t>
      </w:r>
      <w:r w:rsidRPr="00203B73">
        <w:rPr>
          <w:rFonts w:hint="eastAsia"/>
          <w:sz w:val="24"/>
          <w:szCs w:val="24"/>
        </w:rPr>
        <w:t>3D Visualization</w:t>
      </w:r>
      <w:r w:rsidRPr="00203B73">
        <w:rPr>
          <w:rFonts w:hint="eastAsia"/>
          <w:sz w:val="24"/>
          <w:szCs w:val="24"/>
        </w:rPr>
        <w:t>）技术是上世纪八十年代发展起来的一门集计算机数据处理、图形显示的一门综合技术。产品三维可视化是指在航空、航天、兵器等诸多行业中，在产品研发阶段，采用三维可视化工具对零部件、装配件及产品整机模型进行可视化查看。</w:t>
      </w:r>
    </w:p>
    <w:p w:rsidR="002E5A15" w:rsidRPr="00203B73" w:rsidRDefault="00DE09EB" w:rsidP="00203B73">
      <w:pPr>
        <w:spacing w:line="360" w:lineRule="auto"/>
        <w:ind w:firstLine="420"/>
        <w:jc w:val="left"/>
        <w:rPr>
          <w:sz w:val="24"/>
          <w:szCs w:val="24"/>
        </w:rPr>
      </w:pPr>
      <w:r w:rsidRPr="00203B73">
        <w:rPr>
          <w:rFonts w:hint="eastAsia"/>
          <w:sz w:val="24"/>
          <w:szCs w:val="24"/>
        </w:rPr>
        <w:t>随着需求的不断深入和技术的不断进步，基于“查看”衍生了很多其他的扩展功能，如仿真分析结果的后处理、生成报告功能、元数据抽取功能、在线实时设计、支持更多的非产品模型等等，这些功能在极大程度上丰富了三维可视化的技术体系，也使得多用户协同、决策分析等变得更加便捷</w:t>
      </w:r>
      <w:r w:rsidR="00576494" w:rsidRPr="00203B73">
        <w:rPr>
          <w:rFonts w:hint="eastAsia"/>
          <w:sz w:val="24"/>
          <w:szCs w:val="24"/>
        </w:rPr>
        <w:t>，</w:t>
      </w:r>
      <w:r w:rsidR="00576494" w:rsidRPr="00203B73">
        <w:rPr>
          <w:sz w:val="24"/>
          <w:szCs w:val="24"/>
        </w:rPr>
        <w:t>对产品开发周期的缩短起到了一定的辅助作用。</w:t>
      </w:r>
    </w:p>
    <w:p w:rsidR="00DD3CFE" w:rsidRPr="00203B73" w:rsidRDefault="00DD3CFE" w:rsidP="00203B73">
      <w:pPr>
        <w:spacing w:line="360" w:lineRule="auto"/>
        <w:ind w:firstLine="420"/>
        <w:jc w:val="left"/>
        <w:rPr>
          <w:sz w:val="24"/>
          <w:szCs w:val="24"/>
        </w:rPr>
      </w:pPr>
      <w:r w:rsidRPr="00203B73">
        <w:rPr>
          <w:rFonts w:hint="eastAsia"/>
          <w:sz w:val="24"/>
          <w:szCs w:val="24"/>
        </w:rPr>
        <w:t>本文分析了当今三维可视化技术的主要需求和功能特征，比对分析了主流的三维可视化工具，并详细分析了其中企业比较流行使用的工具及其功能，并对协同环境下的三维可视化工具及技术应用做了说明，最后对应用前景进行展望。</w:t>
      </w:r>
    </w:p>
    <w:p w:rsidR="00AD5475" w:rsidRPr="00203B73" w:rsidRDefault="00131422" w:rsidP="00203B73">
      <w:pPr>
        <w:pStyle w:val="1"/>
        <w:spacing w:before="0" w:after="0" w:line="360" w:lineRule="auto"/>
        <w:ind w:left="431" w:hanging="431"/>
        <w:rPr>
          <w:sz w:val="28"/>
          <w:szCs w:val="28"/>
        </w:rPr>
      </w:pPr>
      <w:r w:rsidRPr="00203B73">
        <w:rPr>
          <w:rFonts w:hint="eastAsia"/>
          <w:sz w:val="28"/>
          <w:szCs w:val="28"/>
        </w:rPr>
        <w:t>可视化模型分类</w:t>
      </w:r>
    </w:p>
    <w:p w:rsidR="00AD5475" w:rsidRPr="00203B73" w:rsidRDefault="00AD5475" w:rsidP="00203B73">
      <w:pPr>
        <w:spacing w:line="360" w:lineRule="auto"/>
        <w:ind w:firstLine="420"/>
        <w:jc w:val="left"/>
        <w:rPr>
          <w:sz w:val="24"/>
          <w:szCs w:val="24"/>
        </w:rPr>
      </w:pPr>
      <w:r w:rsidRPr="00203B73">
        <w:rPr>
          <w:rFonts w:hint="eastAsia"/>
          <w:sz w:val="24"/>
          <w:szCs w:val="24"/>
        </w:rPr>
        <w:t>从产品研发的过程分类来讲，三维可视化文件主要分为</w:t>
      </w:r>
      <w:r w:rsidR="00A34FFD" w:rsidRPr="00203B73">
        <w:rPr>
          <w:rFonts w:hint="eastAsia"/>
          <w:sz w:val="24"/>
          <w:szCs w:val="24"/>
        </w:rPr>
        <w:t>几</w:t>
      </w:r>
      <w:r w:rsidRPr="00203B73">
        <w:rPr>
          <w:rFonts w:hint="eastAsia"/>
          <w:sz w:val="24"/>
          <w:szCs w:val="24"/>
        </w:rPr>
        <w:t>大类。一类是产品设计模型即</w:t>
      </w:r>
      <w:r w:rsidRPr="00203B73">
        <w:rPr>
          <w:rFonts w:hint="eastAsia"/>
          <w:sz w:val="24"/>
          <w:szCs w:val="24"/>
        </w:rPr>
        <w:t>CAD</w:t>
      </w:r>
      <w:r w:rsidRPr="00203B73">
        <w:rPr>
          <w:rFonts w:hint="eastAsia"/>
          <w:sz w:val="24"/>
          <w:szCs w:val="24"/>
        </w:rPr>
        <w:t>模型，这类模型一般是由专业的</w:t>
      </w:r>
      <w:r w:rsidRPr="00203B73">
        <w:rPr>
          <w:rFonts w:hint="eastAsia"/>
          <w:sz w:val="24"/>
          <w:szCs w:val="24"/>
        </w:rPr>
        <w:t>CAD</w:t>
      </w:r>
      <w:r w:rsidRPr="00203B73">
        <w:rPr>
          <w:rFonts w:hint="eastAsia"/>
          <w:sz w:val="24"/>
          <w:szCs w:val="24"/>
        </w:rPr>
        <w:t>设计软件直接产生输入的，类型相对比较单一；另一类模型是仿真分析模型，即</w:t>
      </w:r>
      <w:r w:rsidRPr="00203B73">
        <w:rPr>
          <w:rFonts w:hint="eastAsia"/>
          <w:sz w:val="24"/>
          <w:szCs w:val="24"/>
        </w:rPr>
        <w:t>CAE</w:t>
      </w:r>
      <w:r w:rsidRPr="00203B73">
        <w:rPr>
          <w:rFonts w:hint="eastAsia"/>
          <w:sz w:val="24"/>
          <w:szCs w:val="24"/>
        </w:rPr>
        <w:t>模型，是由不同专业的</w:t>
      </w:r>
      <w:r w:rsidRPr="00203B73">
        <w:rPr>
          <w:rFonts w:hint="eastAsia"/>
          <w:sz w:val="24"/>
          <w:szCs w:val="24"/>
        </w:rPr>
        <w:t>CAE</w:t>
      </w:r>
      <w:r w:rsidRPr="00203B73">
        <w:rPr>
          <w:rFonts w:hint="eastAsia"/>
          <w:sz w:val="24"/>
          <w:szCs w:val="24"/>
        </w:rPr>
        <w:t>工具软件产生的输出，而且，在仿真的不同阶段，会产生一系列相关的中间和结果文件，如</w:t>
      </w:r>
      <w:r w:rsidR="009E6BEC" w:rsidRPr="00203B73">
        <w:rPr>
          <w:sz w:val="24"/>
          <w:szCs w:val="24"/>
        </w:rPr>
        <w:t>几何模型</w:t>
      </w:r>
      <w:r w:rsidR="009E6BEC" w:rsidRPr="00203B73">
        <w:rPr>
          <w:rFonts w:hint="eastAsia"/>
          <w:sz w:val="24"/>
          <w:szCs w:val="24"/>
        </w:rPr>
        <w:t>（简化）</w:t>
      </w:r>
      <w:r w:rsidR="009E6BEC" w:rsidRPr="00203B73">
        <w:rPr>
          <w:sz w:val="24"/>
          <w:szCs w:val="24"/>
        </w:rPr>
        <w:t>、网格模型、载荷工况、边界条件、脚本、计算结果、仿真报告</w:t>
      </w:r>
      <w:r w:rsidR="009E6BEC" w:rsidRPr="00203B73">
        <w:rPr>
          <w:rFonts w:hint="eastAsia"/>
          <w:sz w:val="24"/>
          <w:szCs w:val="24"/>
        </w:rPr>
        <w:t>等；所以从这个</w:t>
      </w:r>
      <w:r w:rsidR="00131422" w:rsidRPr="00203B73">
        <w:rPr>
          <w:rFonts w:hint="eastAsia"/>
          <w:sz w:val="24"/>
          <w:szCs w:val="24"/>
        </w:rPr>
        <w:t>角度</w:t>
      </w:r>
      <w:r w:rsidR="009E6BEC" w:rsidRPr="00203B73">
        <w:rPr>
          <w:rFonts w:hint="eastAsia"/>
          <w:sz w:val="24"/>
          <w:szCs w:val="24"/>
        </w:rPr>
        <w:t>来看，</w:t>
      </w:r>
      <w:r w:rsidR="009E6BEC" w:rsidRPr="00203B73">
        <w:rPr>
          <w:rFonts w:hint="eastAsia"/>
          <w:sz w:val="24"/>
          <w:szCs w:val="24"/>
        </w:rPr>
        <w:t>CAE</w:t>
      </w:r>
      <w:r w:rsidR="009E6BEC" w:rsidRPr="00203B73">
        <w:rPr>
          <w:rFonts w:hint="eastAsia"/>
          <w:sz w:val="24"/>
          <w:szCs w:val="24"/>
        </w:rPr>
        <w:t>模型的可视化比起</w:t>
      </w:r>
      <w:r w:rsidR="009E6BEC" w:rsidRPr="00203B73">
        <w:rPr>
          <w:rFonts w:hint="eastAsia"/>
          <w:sz w:val="24"/>
          <w:szCs w:val="24"/>
        </w:rPr>
        <w:t>CAD</w:t>
      </w:r>
      <w:r w:rsidR="009E6BEC" w:rsidRPr="00203B73">
        <w:rPr>
          <w:rFonts w:hint="eastAsia"/>
          <w:sz w:val="24"/>
          <w:szCs w:val="24"/>
        </w:rPr>
        <w:t>模型来讲要复杂很多，</w:t>
      </w:r>
      <w:r w:rsidR="00131422" w:rsidRPr="00203B73">
        <w:rPr>
          <w:rFonts w:hint="eastAsia"/>
          <w:sz w:val="24"/>
          <w:szCs w:val="24"/>
        </w:rPr>
        <w:t>很难像</w:t>
      </w:r>
      <w:r w:rsidR="00131422" w:rsidRPr="00203B73">
        <w:rPr>
          <w:rFonts w:hint="eastAsia"/>
          <w:sz w:val="24"/>
          <w:szCs w:val="24"/>
        </w:rPr>
        <w:t>CAD</w:t>
      </w:r>
      <w:r w:rsidR="00131422" w:rsidRPr="00203B73">
        <w:rPr>
          <w:rFonts w:hint="eastAsia"/>
          <w:sz w:val="24"/>
          <w:szCs w:val="24"/>
        </w:rPr>
        <w:t>模型可视化工具那样，开发出一个“大而全”的全能</w:t>
      </w:r>
      <w:r w:rsidR="00131422" w:rsidRPr="00203B73">
        <w:rPr>
          <w:rFonts w:hint="eastAsia"/>
          <w:sz w:val="24"/>
          <w:szCs w:val="24"/>
        </w:rPr>
        <w:t>CAE</w:t>
      </w:r>
      <w:r w:rsidR="00131422" w:rsidRPr="00203B73">
        <w:rPr>
          <w:rFonts w:hint="eastAsia"/>
          <w:sz w:val="24"/>
          <w:szCs w:val="24"/>
        </w:rPr>
        <w:t>模型三维可视化工具。</w:t>
      </w:r>
      <w:r w:rsidR="00A34FFD" w:rsidRPr="00203B73">
        <w:rPr>
          <w:rFonts w:hint="eastAsia"/>
          <w:sz w:val="24"/>
          <w:szCs w:val="24"/>
        </w:rPr>
        <w:t>第三类是</w:t>
      </w:r>
      <w:r w:rsidR="00A34FFD" w:rsidRPr="00203B73">
        <w:rPr>
          <w:rFonts w:hint="eastAsia"/>
          <w:sz w:val="24"/>
          <w:szCs w:val="24"/>
        </w:rPr>
        <w:t>CAM</w:t>
      </w:r>
      <w:r w:rsidR="00A34FFD" w:rsidRPr="00203B73">
        <w:rPr>
          <w:rFonts w:hint="eastAsia"/>
          <w:sz w:val="24"/>
          <w:szCs w:val="24"/>
        </w:rPr>
        <w:t>类软件，如</w:t>
      </w:r>
      <w:proofErr w:type="spellStart"/>
      <w:r w:rsidR="00A34FFD" w:rsidRPr="00203B73">
        <w:rPr>
          <w:sz w:val="24"/>
          <w:szCs w:val="24"/>
        </w:rPr>
        <w:t>SuperForm</w:t>
      </w:r>
      <w:proofErr w:type="spellEnd"/>
      <w:r w:rsidR="00A34FFD" w:rsidRPr="00203B73">
        <w:rPr>
          <w:rFonts w:hint="eastAsia"/>
          <w:sz w:val="24"/>
          <w:szCs w:val="24"/>
        </w:rPr>
        <w:t>、</w:t>
      </w:r>
      <w:r w:rsidR="00A34FFD" w:rsidRPr="00203B73">
        <w:rPr>
          <w:sz w:val="24"/>
          <w:szCs w:val="24"/>
        </w:rPr>
        <w:t>Magma</w:t>
      </w:r>
      <w:r w:rsidR="00A34FFD" w:rsidRPr="00203B73">
        <w:rPr>
          <w:rFonts w:hint="eastAsia"/>
          <w:sz w:val="24"/>
          <w:szCs w:val="24"/>
        </w:rPr>
        <w:t>等软件的结果文件格式等；</w:t>
      </w:r>
      <w:r w:rsidR="00131422" w:rsidRPr="00203B73">
        <w:rPr>
          <w:rFonts w:hint="eastAsia"/>
          <w:sz w:val="24"/>
          <w:szCs w:val="24"/>
        </w:rPr>
        <w:t>第</w:t>
      </w:r>
      <w:r w:rsidR="00A34FFD" w:rsidRPr="00203B73">
        <w:rPr>
          <w:rFonts w:hint="eastAsia"/>
          <w:sz w:val="24"/>
          <w:szCs w:val="24"/>
        </w:rPr>
        <w:t>四</w:t>
      </w:r>
      <w:r w:rsidR="00131422" w:rsidRPr="00203B73">
        <w:rPr>
          <w:rFonts w:hint="eastAsia"/>
          <w:sz w:val="24"/>
          <w:szCs w:val="24"/>
        </w:rPr>
        <w:t>类是用户常用的文档、视频等文件格式，如</w:t>
      </w:r>
      <w:r w:rsidR="00131422" w:rsidRPr="00203B73">
        <w:rPr>
          <w:rFonts w:hint="eastAsia"/>
          <w:sz w:val="24"/>
          <w:szCs w:val="24"/>
        </w:rPr>
        <w:t>Office</w:t>
      </w:r>
      <w:r w:rsidR="00131422" w:rsidRPr="00203B73">
        <w:rPr>
          <w:rFonts w:hint="eastAsia"/>
          <w:sz w:val="24"/>
          <w:szCs w:val="24"/>
        </w:rPr>
        <w:t>系列软件、常见的图片格式、</w:t>
      </w:r>
      <w:r w:rsidR="00131422" w:rsidRPr="00203B73">
        <w:rPr>
          <w:rFonts w:hint="eastAsia"/>
          <w:sz w:val="24"/>
          <w:szCs w:val="24"/>
        </w:rPr>
        <w:t>flash</w:t>
      </w:r>
      <w:r w:rsidR="00131422" w:rsidRPr="00203B73">
        <w:rPr>
          <w:rFonts w:hint="eastAsia"/>
          <w:sz w:val="24"/>
          <w:szCs w:val="24"/>
        </w:rPr>
        <w:t>等（本部分不属于三维可视化范畴，但是也属于可视化的技术体系，所以一并介绍）。</w:t>
      </w:r>
    </w:p>
    <w:p w:rsidR="00542391" w:rsidRPr="00203B73" w:rsidRDefault="00213AEF" w:rsidP="00203B73">
      <w:pPr>
        <w:pStyle w:val="1"/>
        <w:spacing w:before="0" w:after="0" w:line="360" w:lineRule="auto"/>
        <w:ind w:left="431" w:hanging="431"/>
        <w:rPr>
          <w:sz w:val="28"/>
          <w:szCs w:val="28"/>
        </w:rPr>
      </w:pPr>
      <w:r>
        <w:rPr>
          <w:rFonts w:hint="eastAsia"/>
          <w:sz w:val="28"/>
          <w:szCs w:val="28"/>
        </w:rPr>
        <w:t>三维可视化技术的</w:t>
      </w:r>
      <w:r w:rsidR="006A71AF">
        <w:rPr>
          <w:rFonts w:hint="eastAsia"/>
          <w:sz w:val="28"/>
          <w:szCs w:val="28"/>
        </w:rPr>
        <w:t>实现</w:t>
      </w:r>
    </w:p>
    <w:p w:rsidR="001503DB" w:rsidRPr="001503DB" w:rsidRDefault="009627EB" w:rsidP="001503DB">
      <w:pPr>
        <w:pStyle w:val="2"/>
        <w:spacing w:before="0" w:after="0" w:line="360" w:lineRule="auto"/>
        <w:ind w:left="578" w:hanging="578"/>
        <w:rPr>
          <w:sz w:val="24"/>
          <w:szCs w:val="24"/>
        </w:rPr>
      </w:pPr>
      <w:r w:rsidRPr="001503DB">
        <w:rPr>
          <w:rFonts w:hint="eastAsia"/>
          <w:sz w:val="24"/>
          <w:szCs w:val="24"/>
        </w:rPr>
        <w:t>O</w:t>
      </w:r>
      <w:r w:rsidR="00D44C13">
        <w:rPr>
          <w:rFonts w:hint="eastAsia"/>
          <w:sz w:val="24"/>
          <w:szCs w:val="24"/>
        </w:rPr>
        <w:t>PEN</w:t>
      </w:r>
      <w:r w:rsidRPr="001503DB">
        <w:rPr>
          <w:rFonts w:hint="eastAsia"/>
          <w:sz w:val="24"/>
          <w:szCs w:val="24"/>
        </w:rPr>
        <w:t>GL</w:t>
      </w:r>
    </w:p>
    <w:p w:rsidR="00542391" w:rsidRPr="001503DB" w:rsidRDefault="009627EB" w:rsidP="001503DB">
      <w:pPr>
        <w:spacing w:line="360" w:lineRule="auto"/>
        <w:ind w:firstLine="420"/>
        <w:jc w:val="left"/>
        <w:rPr>
          <w:sz w:val="24"/>
          <w:szCs w:val="24"/>
        </w:rPr>
      </w:pPr>
      <w:r w:rsidRPr="001503DB">
        <w:rPr>
          <w:rFonts w:hint="eastAsia"/>
          <w:sz w:val="24"/>
          <w:szCs w:val="24"/>
        </w:rPr>
        <w:t>提到三维可视化技术，就不能不提到</w:t>
      </w:r>
      <w:r w:rsidRPr="001503DB">
        <w:rPr>
          <w:rFonts w:hint="eastAsia"/>
          <w:sz w:val="24"/>
          <w:szCs w:val="24"/>
        </w:rPr>
        <w:t>OpenGL</w:t>
      </w:r>
      <w:r w:rsidR="00A61BB2" w:rsidRPr="001503DB">
        <w:rPr>
          <w:rFonts w:hint="eastAsia"/>
          <w:sz w:val="24"/>
          <w:szCs w:val="24"/>
        </w:rPr>
        <w:t>(</w:t>
      </w:r>
      <w:r w:rsidR="00A61BB2" w:rsidRPr="001503DB">
        <w:rPr>
          <w:sz w:val="24"/>
          <w:szCs w:val="24"/>
        </w:rPr>
        <w:t>Open Graphics Library</w:t>
      </w:r>
      <w:r w:rsidR="00A61BB2" w:rsidRPr="001503DB">
        <w:rPr>
          <w:rFonts w:hint="eastAsia"/>
          <w:sz w:val="24"/>
          <w:szCs w:val="24"/>
        </w:rPr>
        <w:t xml:space="preserve">) </w:t>
      </w:r>
      <w:r w:rsidR="00A61BB2" w:rsidRPr="001503DB">
        <w:rPr>
          <w:rFonts w:hint="eastAsia"/>
          <w:sz w:val="24"/>
          <w:szCs w:val="24"/>
        </w:rPr>
        <w:t>即“</w:t>
      </w:r>
      <w:r w:rsidR="00A61BB2" w:rsidRPr="001503DB">
        <w:rPr>
          <w:sz w:val="24"/>
          <w:szCs w:val="24"/>
        </w:rPr>
        <w:t>开</w:t>
      </w:r>
      <w:r w:rsidR="00A61BB2" w:rsidRPr="001503DB">
        <w:rPr>
          <w:sz w:val="24"/>
          <w:szCs w:val="24"/>
        </w:rPr>
        <w:lastRenderedPageBreak/>
        <w:t>放的图形程序接口</w:t>
      </w:r>
      <w:r w:rsidR="00A61BB2" w:rsidRPr="001503DB">
        <w:rPr>
          <w:rFonts w:hint="eastAsia"/>
          <w:sz w:val="24"/>
          <w:szCs w:val="24"/>
        </w:rPr>
        <w:t>”</w:t>
      </w:r>
      <w:r w:rsidRPr="001503DB">
        <w:rPr>
          <w:rFonts w:hint="eastAsia"/>
          <w:sz w:val="24"/>
          <w:szCs w:val="24"/>
        </w:rPr>
        <w:t>，它</w:t>
      </w:r>
      <w:r w:rsidRPr="001503DB">
        <w:rPr>
          <w:sz w:val="24"/>
          <w:szCs w:val="24"/>
        </w:rPr>
        <w:t>是行业领域中最为广泛</w:t>
      </w:r>
      <w:r w:rsidR="00A61BB2" w:rsidRPr="001503DB">
        <w:rPr>
          <w:rFonts w:hint="eastAsia"/>
          <w:sz w:val="24"/>
          <w:szCs w:val="24"/>
        </w:rPr>
        <w:t>应用</w:t>
      </w:r>
      <w:r w:rsidRPr="001503DB">
        <w:rPr>
          <w:sz w:val="24"/>
          <w:szCs w:val="24"/>
        </w:rPr>
        <w:t>的</w:t>
      </w:r>
      <w:r w:rsidRPr="001503DB">
        <w:rPr>
          <w:sz w:val="24"/>
          <w:szCs w:val="24"/>
        </w:rPr>
        <w:t xml:space="preserve"> 2D/3D </w:t>
      </w:r>
      <w:r w:rsidRPr="001503DB">
        <w:rPr>
          <w:sz w:val="24"/>
          <w:szCs w:val="24"/>
        </w:rPr>
        <w:t>图形</w:t>
      </w:r>
      <w:r w:rsidRPr="001503DB">
        <w:rPr>
          <w:sz w:val="24"/>
          <w:szCs w:val="24"/>
        </w:rPr>
        <w:t xml:space="preserve"> API</w:t>
      </w:r>
      <w:r w:rsidR="00A61BB2" w:rsidRPr="001503DB">
        <w:rPr>
          <w:rFonts w:hint="eastAsia"/>
          <w:sz w:val="24"/>
          <w:szCs w:val="24"/>
        </w:rPr>
        <w:t>。</w:t>
      </w:r>
      <w:r w:rsidR="00A61BB2" w:rsidRPr="001503DB">
        <w:rPr>
          <w:sz w:val="24"/>
          <w:szCs w:val="24"/>
        </w:rPr>
        <w:t>在</w:t>
      </w:r>
      <w:r w:rsidR="00A61BB2" w:rsidRPr="001503DB">
        <w:rPr>
          <w:sz w:val="24"/>
          <w:szCs w:val="24"/>
        </w:rPr>
        <w:t>OpenGL</w:t>
      </w:r>
      <w:r w:rsidR="00A61BB2" w:rsidRPr="001503DB">
        <w:rPr>
          <w:sz w:val="24"/>
          <w:szCs w:val="24"/>
        </w:rPr>
        <w:t>的基础上有</w:t>
      </w:r>
      <w:r w:rsidR="00A61BB2" w:rsidRPr="001503DB">
        <w:rPr>
          <w:sz w:val="24"/>
          <w:szCs w:val="24"/>
        </w:rPr>
        <w:t>Optimizer</w:t>
      </w:r>
      <w:r w:rsidR="00A61BB2" w:rsidRPr="001503DB">
        <w:rPr>
          <w:rFonts w:hint="eastAsia"/>
          <w:sz w:val="24"/>
          <w:szCs w:val="24"/>
        </w:rPr>
        <w:t>、</w:t>
      </w:r>
      <w:proofErr w:type="spellStart"/>
      <w:r w:rsidR="00A61BB2" w:rsidRPr="001503DB">
        <w:rPr>
          <w:sz w:val="24"/>
          <w:szCs w:val="24"/>
        </w:rPr>
        <w:t>Volumizer</w:t>
      </w:r>
      <w:proofErr w:type="spellEnd"/>
      <w:r w:rsidR="00A61BB2" w:rsidRPr="001503DB">
        <w:rPr>
          <w:rFonts w:hint="eastAsia"/>
          <w:sz w:val="24"/>
          <w:szCs w:val="24"/>
        </w:rPr>
        <w:t>、</w:t>
      </w:r>
      <w:r w:rsidR="00A61BB2" w:rsidRPr="001503DB">
        <w:rPr>
          <w:sz w:val="24"/>
          <w:szCs w:val="24"/>
        </w:rPr>
        <w:t>Performer</w:t>
      </w:r>
      <w:r w:rsidR="00A61BB2" w:rsidRPr="001503DB">
        <w:rPr>
          <w:sz w:val="24"/>
          <w:szCs w:val="24"/>
        </w:rPr>
        <w:t>等多种高级图形库，如</w:t>
      </w:r>
      <w:r w:rsidR="00A61BB2" w:rsidRPr="001503DB">
        <w:rPr>
          <w:sz w:val="24"/>
          <w:szCs w:val="24"/>
        </w:rPr>
        <w:t>OpenGL Optimizer</w:t>
      </w:r>
      <w:r w:rsidR="00A61BB2" w:rsidRPr="001503DB">
        <w:rPr>
          <w:sz w:val="24"/>
          <w:szCs w:val="24"/>
        </w:rPr>
        <w:t>是一种多平台工具箱，提供高层次的构造、交互操作，在</w:t>
      </w:r>
      <w:r w:rsidR="00A61BB2" w:rsidRPr="001503DB">
        <w:rPr>
          <w:sz w:val="24"/>
          <w:szCs w:val="24"/>
        </w:rPr>
        <w:t>CAD/CAM/CAE</w:t>
      </w:r>
      <w:r w:rsidR="00A61BB2" w:rsidRPr="001503DB">
        <w:rPr>
          <w:sz w:val="24"/>
          <w:szCs w:val="24"/>
        </w:rPr>
        <w:t>和</w:t>
      </w:r>
      <w:r w:rsidR="00A61BB2" w:rsidRPr="001503DB">
        <w:rPr>
          <w:sz w:val="24"/>
          <w:szCs w:val="24"/>
        </w:rPr>
        <w:t>AEC</w:t>
      </w:r>
      <w:r w:rsidR="00A61BB2" w:rsidRPr="001503DB">
        <w:rPr>
          <w:sz w:val="24"/>
          <w:szCs w:val="24"/>
        </w:rPr>
        <w:t>的应用中提供最优的图形功能。</w:t>
      </w:r>
      <w:r w:rsidR="00A61BB2" w:rsidRPr="001503DB">
        <w:rPr>
          <w:sz w:val="24"/>
          <w:szCs w:val="24"/>
        </w:rPr>
        <w:t xml:space="preserve">OpenGL </w:t>
      </w:r>
      <w:proofErr w:type="spellStart"/>
      <w:r w:rsidR="00A61BB2" w:rsidRPr="001503DB">
        <w:rPr>
          <w:sz w:val="24"/>
          <w:szCs w:val="24"/>
        </w:rPr>
        <w:t>Volumizer</w:t>
      </w:r>
      <w:proofErr w:type="spellEnd"/>
      <w:r w:rsidR="00A61BB2" w:rsidRPr="001503DB">
        <w:rPr>
          <w:rFonts w:hint="eastAsia"/>
          <w:sz w:val="24"/>
          <w:szCs w:val="24"/>
        </w:rPr>
        <w:t>处理</w:t>
      </w:r>
      <w:r w:rsidR="00A61BB2" w:rsidRPr="001503DB">
        <w:rPr>
          <w:sz w:val="24"/>
          <w:szCs w:val="24"/>
        </w:rPr>
        <w:t>体渲染，便于对基于体素的数据集可视化。</w:t>
      </w:r>
      <w:r w:rsidR="00A61BB2" w:rsidRPr="001503DB">
        <w:rPr>
          <w:sz w:val="24"/>
          <w:szCs w:val="24"/>
        </w:rPr>
        <w:t>OpenGL Performer</w:t>
      </w:r>
      <w:r w:rsidR="00A61BB2" w:rsidRPr="001503DB">
        <w:rPr>
          <w:sz w:val="24"/>
          <w:szCs w:val="24"/>
        </w:rPr>
        <w:t>是</w:t>
      </w:r>
      <w:r w:rsidR="00A61BB2" w:rsidRPr="001503DB">
        <w:rPr>
          <w:rFonts w:hint="eastAsia"/>
          <w:sz w:val="24"/>
          <w:szCs w:val="24"/>
        </w:rPr>
        <w:t>一种</w:t>
      </w:r>
      <w:r w:rsidR="00A61BB2" w:rsidRPr="001503DB">
        <w:rPr>
          <w:sz w:val="24"/>
          <w:szCs w:val="24"/>
        </w:rPr>
        <w:t>实时三维图形渲染工具。</w:t>
      </w:r>
      <w:r w:rsidR="00A61BB2" w:rsidRPr="001503DB">
        <w:rPr>
          <w:rFonts w:hint="eastAsia"/>
          <w:sz w:val="24"/>
          <w:szCs w:val="24"/>
        </w:rPr>
        <w:t>由于</w:t>
      </w:r>
      <w:r w:rsidRPr="001503DB">
        <w:rPr>
          <w:sz w:val="24"/>
          <w:szCs w:val="24"/>
        </w:rPr>
        <w:t>OpenGL</w:t>
      </w:r>
      <w:r w:rsidRPr="001503DB">
        <w:rPr>
          <w:sz w:val="24"/>
          <w:szCs w:val="24"/>
        </w:rPr>
        <w:t>是</w:t>
      </w:r>
      <w:r w:rsidR="00A61BB2" w:rsidRPr="001503DB">
        <w:rPr>
          <w:sz w:val="24"/>
          <w:szCs w:val="24"/>
        </w:rPr>
        <w:t>与硬件无关的软件接口，可</w:t>
      </w:r>
      <w:r w:rsidRPr="001503DB">
        <w:rPr>
          <w:sz w:val="24"/>
          <w:szCs w:val="24"/>
        </w:rPr>
        <w:t>在不同的平台之间进行移植</w:t>
      </w:r>
      <w:r w:rsidR="00A61BB2" w:rsidRPr="001503DB">
        <w:rPr>
          <w:rFonts w:hint="eastAsia"/>
          <w:sz w:val="24"/>
          <w:szCs w:val="24"/>
        </w:rPr>
        <w:t>，所以</w:t>
      </w:r>
      <w:r w:rsidRPr="001503DB">
        <w:rPr>
          <w:sz w:val="24"/>
          <w:szCs w:val="24"/>
        </w:rPr>
        <w:t>获得</w:t>
      </w:r>
      <w:r w:rsidR="00A61BB2" w:rsidRPr="001503DB">
        <w:rPr>
          <w:rFonts w:hint="eastAsia"/>
          <w:sz w:val="24"/>
          <w:szCs w:val="24"/>
        </w:rPr>
        <w:t>了</w:t>
      </w:r>
      <w:r w:rsidRPr="001503DB">
        <w:rPr>
          <w:sz w:val="24"/>
          <w:szCs w:val="24"/>
        </w:rPr>
        <w:t>广泛的应用</w:t>
      </w:r>
      <w:r w:rsidR="00A72C50" w:rsidRPr="001503DB">
        <w:rPr>
          <w:rFonts w:hint="eastAsia"/>
          <w:sz w:val="24"/>
          <w:szCs w:val="24"/>
        </w:rPr>
        <w:t>，</w:t>
      </w:r>
      <w:r w:rsidR="00542391" w:rsidRPr="001503DB">
        <w:rPr>
          <w:sz w:val="24"/>
          <w:szCs w:val="24"/>
        </w:rPr>
        <w:t>A/W</w:t>
      </w:r>
      <w:r w:rsidR="00542391" w:rsidRPr="001503DB">
        <w:rPr>
          <w:sz w:val="24"/>
          <w:szCs w:val="24"/>
        </w:rPr>
        <w:t>公司的三维动画软件</w:t>
      </w:r>
      <w:r w:rsidR="00542391" w:rsidRPr="001503DB">
        <w:rPr>
          <w:sz w:val="24"/>
          <w:szCs w:val="24"/>
        </w:rPr>
        <w:t>Maya</w:t>
      </w:r>
      <w:r w:rsidR="00542391" w:rsidRPr="001503DB">
        <w:rPr>
          <w:sz w:val="24"/>
          <w:szCs w:val="24"/>
        </w:rPr>
        <w:t>、</w:t>
      </w:r>
      <w:r w:rsidR="00542391" w:rsidRPr="001503DB">
        <w:rPr>
          <w:sz w:val="24"/>
          <w:szCs w:val="24"/>
        </w:rPr>
        <w:t>PTC</w:t>
      </w:r>
      <w:r w:rsidR="00D532BE" w:rsidRPr="001503DB">
        <w:rPr>
          <w:sz w:val="24"/>
          <w:szCs w:val="24"/>
        </w:rPr>
        <w:t>公司</w:t>
      </w:r>
      <w:r w:rsidR="00D532BE" w:rsidRPr="001503DB">
        <w:rPr>
          <w:rFonts w:hint="eastAsia"/>
          <w:sz w:val="24"/>
          <w:szCs w:val="24"/>
        </w:rPr>
        <w:t>的</w:t>
      </w:r>
      <w:r w:rsidR="00542391" w:rsidRPr="001503DB">
        <w:rPr>
          <w:sz w:val="24"/>
          <w:szCs w:val="24"/>
        </w:rPr>
        <w:t>Pro/</w:t>
      </w:r>
      <w:proofErr w:type="spellStart"/>
      <w:r w:rsidR="00542391" w:rsidRPr="001503DB">
        <w:rPr>
          <w:sz w:val="24"/>
          <w:szCs w:val="24"/>
        </w:rPr>
        <w:t>Engnieer</w:t>
      </w:r>
      <w:proofErr w:type="spellEnd"/>
      <w:r w:rsidR="00A61BB2" w:rsidRPr="001503DB">
        <w:rPr>
          <w:rFonts w:hint="eastAsia"/>
          <w:sz w:val="24"/>
          <w:szCs w:val="24"/>
        </w:rPr>
        <w:t>等</w:t>
      </w:r>
      <w:r w:rsidR="00A72C50" w:rsidRPr="001503DB">
        <w:rPr>
          <w:rFonts w:hint="eastAsia"/>
          <w:sz w:val="24"/>
          <w:szCs w:val="24"/>
        </w:rPr>
        <w:t>几千个软件都是基于</w:t>
      </w:r>
      <w:r w:rsidR="00A72C50" w:rsidRPr="001503DB">
        <w:rPr>
          <w:rFonts w:hint="eastAsia"/>
          <w:sz w:val="24"/>
          <w:szCs w:val="24"/>
        </w:rPr>
        <w:t>OpenGL</w:t>
      </w:r>
      <w:r w:rsidR="00A72C50" w:rsidRPr="001503DB">
        <w:rPr>
          <w:rFonts w:hint="eastAsia"/>
          <w:sz w:val="24"/>
          <w:szCs w:val="24"/>
        </w:rPr>
        <w:t>开发的</w:t>
      </w:r>
      <w:r w:rsidR="00542391" w:rsidRPr="001503DB">
        <w:rPr>
          <w:sz w:val="24"/>
          <w:szCs w:val="24"/>
        </w:rPr>
        <w:t>。</w:t>
      </w:r>
      <w:r w:rsidR="00A72C50" w:rsidRPr="001503DB">
        <w:rPr>
          <w:rFonts w:hint="eastAsia"/>
          <w:sz w:val="24"/>
          <w:szCs w:val="24"/>
        </w:rPr>
        <w:t>本文所涉及的很多三维可视化工具也是采用</w:t>
      </w:r>
      <w:r w:rsidR="00A72C50" w:rsidRPr="001503DB">
        <w:rPr>
          <w:rFonts w:hint="eastAsia"/>
          <w:sz w:val="24"/>
          <w:szCs w:val="24"/>
        </w:rPr>
        <w:t>OpenGL</w:t>
      </w:r>
      <w:r w:rsidR="00A72C50" w:rsidRPr="001503DB">
        <w:rPr>
          <w:rFonts w:hint="eastAsia"/>
          <w:sz w:val="24"/>
          <w:szCs w:val="24"/>
        </w:rPr>
        <w:t>作为底层技术实现的。</w:t>
      </w:r>
    </w:p>
    <w:p w:rsidR="001503DB" w:rsidRDefault="001503DB" w:rsidP="001503DB">
      <w:pPr>
        <w:pStyle w:val="2"/>
        <w:spacing w:before="0" w:after="0" w:line="360" w:lineRule="auto"/>
        <w:ind w:left="578" w:hanging="578"/>
        <w:rPr>
          <w:sz w:val="24"/>
          <w:szCs w:val="24"/>
        </w:rPr>
      </w:pPr>
      <w:r>
        <w:rPr>
          <w:rFonts w:hint="eastAsia"/>
          <w:sz w:val="24"/>
          <w:szCs w:val="24"/>
        </w:rPr>
        <w:t>模型格式转换</w:t>
      </w:r>
    </w:p>
    <w:p w:rsidR="00A72C50" w:rsidRPr="00203B73" w:rsidRDefault="00A72C50" w:rsidP="00203B73">
      <w:pPr>
        <w:spacing w:line="360" w:lineRule="auto"/>
        <w:ind w:firstLine="420"/>
        <w:jc w:val="left"/>
        <w:rPr>
          <w:sz w:val="24"/>
          <w:szCs w:val="24"/>
        </w:rPr>
      </w:pPr>
      <w:r w:rsidRPr="00203B73">
        <w:rPr>
          <w:rFonts w:hint="eastAsia"/>
          <w:sz w:val="24"/>
          <w:szCs w:val="24"/>
        </w:rPr>
        <w:t>从可视化读取格式角度来讲，三维可视化文件分为两大类。</w:t>
      </w:r>
    </w:p>
    <w:p w:rsidR="00A72C50" w:rsidRPr="00203B73" w:rsidRDefault="00A72C50" w:rsidP="00203B73">
      <w:pPr>
        <w:spacing w:line="360" w:lineRule="auto"/>
        <w:ind w:firstLine="420"/>
        <w:jc w:val="left"/>
        <w:rPr>
          <w:sz w:val="24"/>
          <w:szCs w:val="24"/>
        </w:rPr>
      </w:pPr>
      <w:r w:rsidRPr="00203B73">
        <w:rPr>
          <w:rFonts w:hint="eastAsia"/>
          <w:sz w:val="24"/>
          <w:szCs w:val="24"/>
        </w:rPr>
        <w:t>1</w:t>
      </w:r>
      <w:r w:rsidRPr="00203B73">
        <w:rPr>
          <w:rFonts w:hint="eastAsia"/>
          <w:sz w:val="24"/>
          <w:szCs w:val="24"/>
        </w:rPr>
        <w:t>）一类是</w:t>
      </w:r>
      <w:r w:rsidRPr="00203B73">
        <w:rPr>
          <w:rFonts w:hint="eastAsia"/>
          <w:sz w:val="24"/>
          <w:szCs w:val="24"/>
        </w:rPr>
        <w:t>CAD/CAE</w:t>
      </w:r>
      <w:r w:rsidRPr="00203B73">
        <w:rPr>
          <w:rFonts w:hint="eastAsia"/>
          <w:sz w:val="24"/>
          <w:szCs w:val="24"/>
        </w:rPr>
        <w:t>工具软件本身定义和产出的文件格式，如</w:t>
      </w:r>
      <w:proofErr w:type="spellStart"/>
      <w:r w:rsidRPr="00203B73">
        <w:rPr>
          <w:rFonts w:hint="eastAsia"/>
          <w:sz w:val="24"/>
          <w:szCs w:val="24"/>
        </w:rPr>
        <w:t>Catia</w:t>
      </w:r>
      <w:proofErr w:type="spellEnd"/>
      <w:r w:rsidRPr="00203B73">
        <w:rPr>
          <w:rFonts w:hint="eastAsia"/>
          <w:sz w:val="24"/>
          <w:szCs w:val="24"/>
        </w:rPr>
        <w:t>的</w:t>
      </w:r>
      <w:r w:rsidRPr="00203B73">
        <w:rPr>
          <w:rFonts w:hint="eastAsia"/>
          <w:sz w:val="24"/>
          <w:szCs w:val="24"/>
        </w:rPr>
        <w:t>*</w:t>
      </w:r>
      <w:r w:rsidRPr="00203B73">
        <w:rPr>
          <w:sz w:val="24"/>
          <w:szCs w:val="24"/>
        </w:rPr>
        <w:t>.</w:t>
      </w:r>
      <w:proofErr w:type="spellStart"/>
      <w:r w:rsidRPr="00203B73">
        <w:rPr>
          <w:sz w:val="24"/>
          <w:szCs w:val="24"/>
        </w:rPr>
        <w:t>CATPart</w:t>
      </w:r>
      <w:proofErr w:type="spellEnd"/>
      <w:r w:rsidRPr="00203B73">
        <w:rPr>
          <w:rFonts w:hint="eastAsia"/>
          <w:sz w:val="24"/>
          <w:szCs w:val="24"/>
        </w:rPr>
        <w:t>格式、</w:t>
      </w:r>
      <w:proofErr w:type="spellStart"/>
      <w:r w:rsidRPr="00203B73">
        <w:rPr>
          <w:rFonts w:hint="eastAsia"/>
          <w:sz w:val="24"/>
          <w:szCs w:val="24"/>
        </w:rPr>
        <w:t>Ansys</w:t>
      </w:r>
      <w:proofErr w:type="spellEnd"/>
      <w:r w:rsidRPr="00203B73">
        <w:rPr>
          <w:rFonts w:hint="eastAsia"/>
          <w:sz w:val="24"/>
          <w:szCs w:val="24"/>
        </w:rPr>
        <w:t xml:space="preserve"> Workbench</w:t>
      </w:r>
      <w:r w:rsidRPr="00203B73">
        <w:rPr>
          <w:rFonts w:hint="eastAsia"/>
          <w:sz w:val="24"/>
          <w:szCs w:val="24"/>
        </w:rPr>
        <w:t>的</w:t>
      </w:r>
      <w:r w:rsidRPr="00203B73">
        <w:rPr>
          <w:rFonts w:hint="eastAsia"/>
          <w:sz w:val="24"/>
          <w:szCs w:val="24"/>
        </w:rPr>
        <w:t>*.rst</w:t>
      </w:r>
      <w:r w:rsidRPr="00203B73">
        <w:rPr>
          <w:rFonts w:hint="eastAsia"/>
          <w:sz w:val="24"/>
          <w:szCs w:val="24"/>
        </w:rPr>
        <w:t>文件格式等；</w:t>
      </w:r>
    </w:p>
    <w:p w:rsidR="00A72C50" w:rsidRPr="00203B73" w:rsidRDefault="00A72C50" w:rsidP="00203B73">
      <w:pPr>
        <w:spacing w:line="360" w:lineRule="auto"/>
        <w:ind w:firstLine="420"/>
        <w:jc w:val="left"/>
        <w:rPr>
          <w:sz w:val="24"/>
          <w:szCs w:val="24"/>
        </w:rPr>
      </w:pPr>
      <w:r w:rsidRPr="00203B73">
        <w:rPr>
          <w:rFonts w:hint="eastAsia"/>
          <w:sz w:val="24"/>
          <w:szCs w:val="24"/>
        </w:rPr>
        <w:t>2</w:t>
      </w:r>
      <w:r w:rsidRPr="00203B73">
        <w:rPr>
          <w:rFonts w:hint="eastAsia"/>
          <w:sz w:val="24"/>
          <w:szCs w:val="24"/>
        </w:rPr>
        <w:t>）另一类是通用的三维可视化工具所定义的统一格式，一般来讲这是一种轻量化的格式，大小能压缩到原文件格式的</w:t>
      </w:r>
      <w:r w:rsidRPr="00203B73">
        <w:rPr>
          <w:rFonts w:hint="eastAsia"/>
          <w:sz w:val="24"/>
          <w:szCs w:val="24"/>
        </w:rPr>
        <w:t>1/10</w:t>
      </w:r>
      <w:r w:rsidRPr="00203B73">
        <w:rPr>
          <w:rFonts w:hint="eastAsia"/>
          <w:sz w:val="24"/>
          <w:szCs w:val="24"/>
        </w:rPr>
        <w:t>甚至更小（有些软件允许用户定义导出轻量化文件的特定信息，此时的压缩比会根据定义用户配置有所不同），这种模型“轻量化”带来的好处是解决了网络传输问题、文件共享、存储空间和快速后处理等问题。</w:t>
      </w:r>
    </w:p>
    <w:p w:rsidR="00542391" w:rsidRPr="00203B73" w:rsidRDefault="00A72C50" w:rsidP="00203B73">
      <w:pPr>
        <w:spacing w:line="360" w:lineRule="auto"/>
        <w:ind w:firstLine="420"/>
        <w:jc w:val="left"/>
        <w:rPr>
          <w:sz w:val="24"/>
          <w:szCs w:val="24"/>
        </w:rPr>
      </w:pPr>
      <w:r w:rsidRPr="00203B73">
        <w:rPr>
          <w:rFonts w:hint="eastAsia"/>
          <w:sz w:val="24"/>
          <w:szCs w:val="24"/>
        </w:rPr>
        <w:t>根据原始模型转换与否来分类，可视化工具分为两种，一种是需要统一转换为统一的格式，然后用统一的浏览器来解析显示三维图形，如</w:t>
      </w:r>
      <w:proofErr w:type="spellStart"/>
      <w:r w:rsidRPr="00203B73">
        <w:rPr>
          <w:rFonts w:hint="eastAsia"/>
          <w:sz w:val="24"/>
          <w:szCs w:val="24"/>
        </w:rPr>
        <w:t>Vcollab</w:t>
      </w:r>
      <w:proofErr w:type="spellEnd"/>
      <w:r w:rsidRPr="00203B73">
        <w:rPr>
          <w:rFonts w:hint="eastAsia"/>
          <w:sz w:val="24"/>
          <w:szCs w:val="24"/>
        </w:rPr>
        <w:t>、</w:t>
      </w:r>
      <w:proofErr w:type="spellStart"/>
      <w:r w:rsidRPr="00203B73">
        <w:rPr>
          <w:rFonts w:hint="eastAsia"/>
          <w:sz w:val="24"/>
          <w:szCs w:val="24"/>
        </w:rPr>
        <w:t>GLVIew</w:t>
      </w:r>
      <w:proofErr w:type="spellEnd"/>
      <w:r w:rsidRPr="00203B73">
        <w:rPr>
          <w:rFonts w:hint="eastAsia"/>
          <w:sz w:val="24"/>
          <w:szCs w:val="24"/>
        </w:rPr>
        <w:t>等都属于这类解决方案；另一种是提供多种格式的“转换适配器”，</w:t>
      </w:r>
      <w:proofErr w:type="spellStart"/>
      <w:r w:rsidR="00E468EC" w:rsidRPr="00203B73">
        <w:rPr>
          <w:sz w:val="24"/>
          <w:szCs w:val="24"/>
        </w:rPr>
        <w:t>AutoVue</w:t>
      </w:r>
      <w:proofErr w:type="spellEnd"/>
      <w:r w:rsidR="00E468EC" w:rsidRPr="00203B73">
        <w:rPr>
          <w:rFonts w:hint="eastAsia"/>
          <w:sz w:val="24"/>
          <w:szCs w:val="24"/>
        </w:rPr>
        <w:t>就是该种方案的典型代表。</w:t>
      </w:r>
      <w:r w:rsidR="00036419" w:rsidRPr="00203B73">
        <w:rPr>
          <w:rFonts w:hint="eastAsia"/>
          <w:sz w:val="24"/>
          <w:szCs w:val="24"/>
        </w:rPr>
        <w:t>如下图所示</w:t>
      </w:r>
      <w:proofErr w:type="spellStart"/>
      <w:r w:rsidR="00036419" w:rsidRPr="00203B73">
        <w:rPr>
          <w:rFonts w:hint="eastAsia"/>
          <w:sz w:val="24"/>
          <w:szCs w:val="24"/>
        </w:rPr>
        <w:t>GLView</w:t>
      </w:r>
      <w:proofErr w:type="spellEnd"/>
      <w:r w:rsidR="00036419" w:rsidRPr="00203B73">
        <w:rPr>
          <w:rFonts w:hint="eastAsia"/>
          <w:sz w:val="24"/>
          <w:szCs w:val="24"/>
        </w:rPr>
        <w:t>应用</w:t>
      </w:r>
      <w:proofErr w:type="spellStart"/>
      <w:r w:rsidR="00036419" w:rsidRPr="00203B73">
        <w:rPr>
          <w:sz w:val="24"/>
          <w:szCs w:val="24"/>
        </w:rPr>
        <w:t>VTFx</w:t>
      </w:r>
      <w:proofErr w:type="spellEnd"/>
      <w:r w:rsidR="00036419" w:rsidRPr="00203B73">
        <w:rPr>
          <w:rFonts w:hint="eastAsia"/>
          <w:sz w:val="24"/>
          <w:szCs w:val="24"/>
        </w:rPr>
        <w:t>作为统一的文件格式处理可视化问题的解决方案。</w:t>
      </w:r>
    </w:p>
    <w:p w:rsidR="00542391" w:rsidRPr="00036419" w:rsidRDefault="00036419" w:rsidP="00036419">
      <w:pPr>
        <w:spacing w:line="276" w:lineRule="auto"/>
        <w:jc w:val="center"/>
      </w:pPr>
      <w:r>
        <w:rPr>
          <w:rFonts w:hint="eastAsia"/>
          <w:noProof/>
        </w:rPr>
        <w:lastRenderedPageBreak/>
        <w:drawing>
          <wp:inline distT="0" distB="0" distL="0" distR="0">
            <wp:extent cx="3352800" cy="2390775"/>
            <wp:effectExtent l="19050" t="0" r="0" b="0"/>
            <wp:docPr id="4" name="图片 3" descr="41-com_model1_whole_I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com_model1_whole_Inova.jpg"/>
                    <pic:cNvPicPr/>
                  </pic:nvPicPr>
                  <pic:blipFill>
                    <a:blip r:embed="rId8" cstate="print"/>
                    <a:stretch>
                      <a:fillRect/>
                    </a:stretch>
                  </pic:blipFill>
                  <pic:spPr>
                    <a:xfrm>
                      <a:off x="0" y="0"/>
                      <a:ext cx="3352800" cy="2390775"/>
                    </a:xfrm>
                    <a:prstGeom prst="rect">
                      <a:avLst/>
                    </a:prstGeom>
                  </pic:spPr>
                </pic:pic>
              </a:graphicData>
            </a:graphic>
          </wp:inline>
        </w:drawing>
      </w:r>
    </w:p>
    <w:p w:rsidR="005A12A3" w:rsidRPr="00203B73" w:rsidRDefault="005A12A3" w:rsidP="00203B73">
      <w:pPr>
        <w:pStyle w:val="1"/>
        <w:spacing w:before="0" w:after="0" w:line="360" w:lineRule="auto"/>
        <w:ind w:left="431" w:hanging="431"/>
        <w:rPr>
          <w:sz w:val="28"/>
          <w:szCs w:val="28"/>
        </w:rPr>
      </w:pPr>
      <w:r w:rsidRPr="00203B73">
        <w:rPr>
          <w:rFonts w:hint="eastAsia"/>
          <w:sz w:val="28"/>
          <w:szCs w:val="28"/>
        </w:rPr>
        <w:t>企业对三维可视化的需求</w:t>
      </w:r>
    </w:p>
    <w:p w:rsidR="001503DB" w:rsidRPr="001503DB" w:rsidRDefault="001503DB" w:rsidP="001503DB">
      <w:pPr>
        <w:pStyle w:val="2"/>
        <w:spacing w:before="0" w:after="0" w:line="360" w:lineRule="auto"/>
        <w:ind w:left="578" w:hanging="578"/>
        <w:rPr>
          <w:sz w:val="24"/>
          <w:szCs w:val="24"/>
        </w:rPr>
      </w:pPr>
      <w:r>
        <w:rPr>
          <w:rFonts w:hint="eastAsia"/>
          <w:sz w:val="24"/>
          <w:szCs w:val="24"/>
        </w:rPr>
        <w:t>模型的表达和解释</w:t>
      </w:r>
    </w:p>
    <w:p w:rsidR="005A12A3" w:rsidRPr="001503DB" w:rsidRDefault="006A5C33" w:rsidP="001503DB">
      <w:pPr>
        <w:spacing w:line="360" w:lineRule="auto"/>
        <w:ind w:firstLine="420"/>
        <w:jc w:val="left"/>
        <w:rPr>
          <w:sz w:val="24"/>
          <w:szCs w:val="24"/>
        </w:rPr>
      </w:pPr>
      <w:r w:rsidRPr="001503DB">
        <w:rPr>
          <w:rFonts w:hint="eastAsia"/>
          <w:sz w:val="24"/>
          <w:szCs w:val="24"/>
        </w:rPr>
        <w:t>在产品研发的过程中的几何模型、网格模型和结果模型等，一般除产生模型的设计分析工具之外，希望提供一种轻量化的模型表达和解释，而不需要安装原版的软件。这也是企业的应用需求，一般由于</w:t>
      </w:r>
      <w:r w:rsidRPr="001503DB">
        <w:rPr>
          <w:rFonts w:hint="eastAsia"/>
          <w:sz w:val="24"/>
          <w:szCs w:val="24"/>
        </w:rPr>
        <w:t>license</w:t>
      </w:r>
      <w:r w:rsidRPr="001503DB">
        <w:rPr>
          <w:rFonts w:hint="eastAsia"/>
          <w:sz w:val="24"/>
          <w:szCs w:val="24"/>
        </w:rPr>
        <w:t>等限制，不需要每个参与研发的人员电脑上都要安装对应的设计分析软件，大多时候，只是需要对模型进行简单的“查看”，这也是对于三维可视化工具的</w:t>
      </w:r>
      <w:proofErr w:type="gramStart"/>
      <w:r w:rsidRPr="001503DB">
        <w:rPr>
          <w:rFonts w:hint="eastAsia"/>
          <w:sz w:val="24"/>
          <w:szCs w:val="24"/>
        </w:rPr>
        <w:t>最</w:t>
      </w:r>
      <w:proofErr w:type="gramEnd"/>
      <w:r w:rsidRPr="001503DB">
        <w:rPr>
          <w:rFonts w:hint="eastAsia"/>
          <w:sz w:val="24"/>
          <w:szCs w:val="24"/>
        </w:rPr>
        <w:t>基础需求。</w:t>
      </w:r>
      <w:r w:rsidR="00232512" w:rsidRPr="001503DB">
        <w:rPr>
          <w:rFonts w:hint="eastAsia"/>
          <w:sz w:val="24"/>
          <w:szCs w:val="24"/>
        </w:rPr>
        <w:t>针对查看，一般的可视化工具都提供了一系列操作功能，如模型的缩放、平移、旋转、标注、动画（线性、瞬态、动仿真）；这些丰富的操作方式，增强了模型的表达方式，使得用户可以更好的理解和分析各种模型；</w:t>
      </w:r>
      <w:r w:rsidR="00DD3CFE" w:rsidRPr="001503DB">
        <w:rPr>
          <w:rFonts w:hint="eastAsia"/>
          <w:sz w:val="24"/>
          <w:szCs w:val="24"/>
        </w:rPr>
        <w:t>注：本文提到的三维可视化工具一般不是指的产生文件模型的那个</w:t>
      </w:r>
      <w:r w:rsidR="00DD3CFE" w:rsidRPr="001503DB">
        <w:rPr>
          <w:rFonts w:hint="eastAsia"/>
          <w:sz w:val="24"/>
          <w:szCs w:val="24"/>
        </w:rPr>
        <w:t>CAD</w:t>
      </w:r>
      <w:r w:rsidR="00DD3CFE" w:rsidRPr="001503DB">
        <w:rPr>
          <w:rFonts w:hint="eastAsia"/>
          <w:sz w:val="24"/>
          <w:szCs w:val="24"/>
        </w:rPr>
        <w:t>或者</w:t>
      </w:r>
      <w:r w:rsidR="00DD3CFE" w:rsidRPr="001503DB">
        <w:rPr>
          <w:rFonts w:hint="eastAsia"/>
          <w:sz w:val="24"/>
          <w:szCs w:val="24"/>
        </w:rPr>
        <w:t>CAE</w:t>
      </w:r>
      <w:r w:rsidR="00DD3CFE" w:rsidRPr="001503DB">
        <w:rPr>
          <w:rFonts w:hint="eastAsia"/>
          <w:sz w:val="24"/>
          <w:szCs w:val="24"/>
        </w:rPr>
        <w:t>工具软件，而是脱离了原有工具软件的一种轻量化浏览工具。</w:t>
      </w:r>
    </w:p>
    <w:p w:rsidR="001503DB" w:rsidRPr="001503DB" w:rsidRDefault="001503DB" w:rsidP="001503DB">
      <w:pPr>
        <w:pStyle w:val="2"/>
        <w:spacing w:before="0" w:after="0" w:line="360" w:lineRule="auto"/>
        <w:ind w:left="578" w:hanging="578"/>
        <w:rPr>
          <w:sz w:val="24"/>
          <w:szCs w:val="24"/>
        </w:rPr>
      </w:pPr>
      <w:r>
        <w:rPr>
          <w:rFonts w:hint="eastAsia"/>
          <w:sz w:val="24"/>
          <w:szCs w:val="24"/>
        </w:rPr>
        <w:t>统一“格式工厂”</w:t>
      </w:r>
    </w:p>
    <w:p w:rsidR="00016B80" w:rsidRPr="00C24EA8" w:rsidRDefault="009A17F7" w:rsidP="00C24EA8">
      <w:pPr>
        <w:spacing w:line="360" w:lineRule="auto"/>
        <w:ind w:firstLine="420"/>
        <w:jc w:val="left"/>
        <w:rPr>
          <w:sz w:val="24"/>
          <w:szCs w:val="24"/>
        </w:rPr>
      </w:pPr>
      <w:r w:rsidRPr="001503DB">
        <w:rPr>
          <w:rFonts w:hint="eastAsia"/>
          <w:sz w:val="24"/>
          <w:szCs w:val="24"/>
        </w:rPr>
        <w:t>所谓格式工厂指的是一种可以兼容多种文件格式的可视化工具解决方案。如上面小结分析的，在很多情况下，用户不需要安装多种复杂的设计分析软件而仅仅是“看一眼”模型。这</w:t>
      </w:r>
      <w:r w:rsidR="008B186C" w:rsidRPr="001503DB">
        <w:rPr>
          <w:rFonts w:hint="eastAsia"/>
          <w:sz w:val="24"/>
          <w:szCs w:val="24"/>
        </w:rPr>
        <w:t>种需求下，能支持在同一环境下查看多种格式文件的工具便孕育而生。目前，主流的面向</w:t>
      </w:r>
      <w:r w:rsidR="008B186C" w:rsidRPr="001503DB">
        <w:rPr>
          <w:rFonts w:hint="eastAsia"/>
          <w:sz w:val="24"/>
          <w:szCs w:val="24"/>
        </w:rPr>
        <w:t>CAD</w:t>
      </w:r>
      <w:r w:rsidR="008B186C" w:rsidRPr="001503DB">
        <w:rPr>
          <w:rFonts w:hint="eastAsia"/>
          <w:sz w:val="24"/>
          <w:szCs w:val="24"/>
        </w:rPr>
        <w:t>几何模型的可视化工具软件已经能够支持大多数的</w:t>
      </w:r>
      <w:r w:rsidR="008B186C" w:rsidRPr="001503DB">
        <w:rPr>
          <w:rFonts w:hint="eastAsia"/>
          <w:sz w:val="24"/>
          <w:szCs w:val="24"/>
        </w:rPr>
        <w:t>CAD</w:t>
      </w:r>
      <w:r w:rsidR="008B186C" w:rsidRPr="001503DB">
        <w:rPr>
          <w:rFonts w:hint="eastAsia"/>
          <w:sz w:val="24"/>
          <w:szCs w:val="24"/>
        </w:rPr>
        <w:t>软件格式（多种软件的多个版本），而</w:t>
      </w:r>
      <w:r w:rsidR="008B186C" w:rsidRPr="001503DB">
        <w:rPr>
          <w:rFonts w:hint="eastAsia"/>
          <w:sz w:val="24"/>
          <w:szCs w:val="24"/>
        </w:rPr>
        <w:t>CAE</w:t>
      </w:r>
      <w:r w:rsidR="008B186C" w:rsidRPr="001503DB">
        <w:rPr>
          <w:rFonts w:hint="eastAsia"/>
          <w:sz w:val="24"/>
          <w:szCs w:val="24"/>
        </w:rPr>
        <w:t>结果文件的可视化工具一般也能支持几十种文件格式之多。并且大多数可视化工具软件都采用了开放式的技术架构，基于“插件”思想，能够实现以后其它文件格式的不断扩展；</w:t>
      </w:r>
    </w:p>
    <w:p w:rsidR="001503DB" w:rsidRDefault="00E9344F" w:rsidP="001503DB">
      <w:pPr>
        <w:pStyle w:val="2"/>
        <w:spacing w:before="0" w:after="0" w:line="360" w:lineRule="auto"/>
        <w:ind w:left="578" w:hanging="578"/>
        <w:rPr>
          <w:sz w:val="24"/>
          <w:szCs w:val="24"/>
        </w:rPr>
      </w:pPr>
      <w:r>
        <w:rPr>
          <w:rFonts w:hint="eastAsia"/>
          <w:sz w:val="24"/>
          <w:szCs w:val="24"/>
        </w:rPr>
        <w:lastRenderedPageBreak/>
        <w:t>网络共享和协同</w:t>
      </w:r>
    </w:p>
    <w:p w:rsidR="008B186C" w:rsidRPr="00203B73" w:rsidRDefault="008B186C" w:rsidP="00203B73">
      <w:pPr>
        <w:spacing w:line="360" w:lineRule="auto"/>
        <w:ind w:firstLine="420"/>
        <w:jc w:val="left"/>
        <w:rPr>
          <w:sz w:val="24"/>
          <w:szCs w:val="24"/>
        </w:rPr>
      </w:pPr>
      <w:r w:rsidRPr="00203B73">
        <w:rPr>
          <w:rFonts w:hint="eastAsia"/>
          <w:sz w:val="24"/>
          <w:szCs w:val="24"/>
        </w:rPr>
        <w:t>设计和仿真分析结果的一大特点就是体积庞大，这些大数据带来的问题不仅是文件存储空间的消耗，同时还有传输不便、共享和协同难以实现；基于轻量化的可视化技术有效缩小了文件的大小，使得多部门人员利用网络基于统一的模型进行工作成为可能；</w:t>
      </w:r>
      <w:r w:rsidR="00016B80" w:rsidRPr="00203B73">
        <w:rPr>
          <w:rFonts w:hint="eastAsia"/>
          <w:sz w:val="24"/>
          <w:szCs w:val="24"/>
        </w:rPr>
        <w:t>如下图所示</w:t>
      </w:r>
      <w:r w:rsidR="004B2635" w:rsidRPr="00203B73">
        <w:rPr>
          <w:rFonts w:hint="eastAsia"/>
          <w:sz w:val="24"/>
          <w:szCs w:val="24"/>
        </w:rPr>
        <w:t>Vcollab CAE</w:t>
      </w:r>
      <w:r w:rsidR="004B2635" w:rsidRPr="00203B73">
        <w:rPr>
          <w:rFonts w:hint="eastAsia"/>
          <w:sz w:val="24"/>
          <w:szCs w:val="24"/>
        </w:rPr>
        <w:t>结果文件可视化软件的转换压缩对比。</w:t>
      </w:r>
    </w:p>
    <w:p w:rsidR="00016B80" w:rsidRDefault="004B2635" w:rsidP="004B2635">
      <w:pPr>
        <w:jc w:val="center"/>
      </w:pPr>
      <w:r>
        <w:rPr>
          <w:rFonts w:hint="eastAsia"/>
        </w:rPr>
        <w:t>表：</w:t>
      </w:r>
      <w:r>
        <w:rPr>
          <w:rFonts w:hint="eastAsia"/>
        </w:rPr>
        <w:t xml:space="preserve">Vcollab </w:t>
      </w:r>
      <w:r w:rsidRPr="004B2635">
        <w:t xml:space="preserve">Sample File Size Reductions  </w:t>
      </w:r>
    </w:p>
    <w:tbl>
      <w:tblPr>
        <w:tblW w:w="81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3459"/>
        <w:gridCol w:w="2126"/>
        <w:gridCol w:w="1418"/>
        <w:gridCol w:w="1132"/>
      </w:tblGrid>
      <w:tr w:rsidR="00016B80" w:rsidRPr="00016B80" w:rsidTr="004B2635">
        <w:trPr>
          <w:trHeight w:val="778"/>
          <w:jc w:val="center"/>
        </w:trPr>
        <w:tc>
          <w:tcPr>
            <w:tcW w:w="3459" w:type="dxa"/>
            <w:shd w:val="clear" w:color="auto" w:fill="BFBFBF" w:themeFill="background1" w:themeFillShade="BF"/>
            <w:tcMar>
              <w:top w:w="72" w:type="dxa"/>
              <w:left w:w="144" w:type="dxa"/>
              <w:bottom w:w="72" w:type="dxa"/>
              <w:right w:w="144" w:type="dxa"/>
            </w:tcMar>
            <w:vAlign w:val="center"/>
            <w:hideMark/>
          </w:tcPr>
          <w:p w:rsidR="00016B80" w:rsidRPr="00A55952" w:rsidRDefault="00016B80" w:rsidP="00A55952">
            <w:pPr>
              <w:rPr>
                <w:b/>
              </w:rPr>
            </w:pPr>
            <w:r w:rsidRPr="00A55952">
              <w:rPr>
                <w:b/>
              </w:rPr>
              <w:t>CAE Software</w:t>
            </w:r>
          </w:p>
        </w:tc>
        <w:tc>
          <w:tcPr>
            <w:tcW w:w="2126" w:type="dxa"/>
            <w:shd w:val="clear" w:color="auto" w:fill="BFBFBF" w:themeFill="background1" w:themeFillShade="BF"/>
            <w:tcMar>
              <w:top w:w="72" w:type="dxa"/>
              <w:left w:w="144" w:type="dxa"/>
              <w:bottom w:w="72" w:type="dxa"/>
              <w:right w:w="144" w:type="dxa"/>
            </w:tcMar>
            <w:vAlign w:val="center"/>
            <w:hideMark/>
          </w:tcPr>
          <w:p w:rsidR="00016B80" w:rsidRPr="00A55952" w:rsidRDefault="00016B80" w:rsidP="00A55952">
            <w:pPr>
              <w:rPr>
                <w:b/>
              </w:rPr>
            </w:pPr>
            <w:r w:rsidRPr="00A55952">
              <w:rPr>
                <w:b/>
              </w:rPr>
              <w:t>CAE Results File Size  ( MB)</w:t>
            </w:r>
          </w:p>
        </w:tc>
        <w:tc>
          <w:tcPr>
            <w:tcW w:w="1418" w:type="dxa"/>
            <w:shd w:val="clear" w:color="auto" w:fill="BFBFBF" w:themeFill="background1" w:themeFillShade="BF"/>
            <w:tcMar>
              <w:top w:w="72" w:type="dxa"/>
              <w:left w:w="144" w:type="dxa"/>
              <w:bottom w:w="72" w:type="dxa"/>
              <w:right w:w="144" w:type="dxa"/>
            </w:tcMar>
            <w:vAlign w:val="center"/>
            <w:hideMark/>
          </w:tcPr>
          <w:p w:rsidR="00016B80" w:rsidRPr="00A55952" w:rsidRDefault="00016B80" w:rsidP="00A55952">
            <w:pPr>
              <w:rPr>
                <w:b/>
              </w:rPr>
            </w:pPr>
            <w:r w:rsidRPr="00A55952">
              <w:rPr>
                <w:b/>
              </w:rPr>
              <w:t>CAX File Size (MB)</w:t>
            </w:r>
          </w:p>
        </w:tc>
        <w:tc>
          <w:tcPr>
            <w:tcW w:w="1132" w:type="dxa"/>
            <w:shd w:val="clear" w:color="auto" w:fill="BFBFBF" w:themeFill="background1" w:themeFillShade="BF"/>
            <w:tcMar>
              <w:top w:w="72" w:type="dxa"/>
              <w:left w:w="144" w:type="dxa"/>
              <w:bottom w:w="72" w:type="dxa"/>
              <w:right w:w="144" w:type="dxa"/>
            </w:tcMar>
            <w:vAlign w:val="center"/>
            <w:hideMark/>
          </w:tcPr>
          <w:p w:rsidR="00016B80" w:rsidRPr="00A55952" w:rsidRDefault="00016B80" w:rsidP="00A55952">
            <w:pPr>
              <w:rPr>
                <w:b/>
              </w:rPr>
            </w:pPr>
            <w:r w:rsidRPr="00A55952">
              <w:rPr>
                <w:rFonts w:hint="eastAsia"/>
                <w:b/>
              </w:rPr>
              <w:t>S</w:t>
            </w:r>
            <w:r w:rsidRPr="00A55952">
              <w:rPr>
                <w:b/>
              </w:rPr>
              <w:t>ize reduction</w:t>
            </w:r>
          </w:p>
        </w:tc>
      </w:tr>
      <w:tr w:rsidR="00016B80" w:rsidRPr="00016B80" w:rsidTr="004B2635">
        <w:trPr>
          <w:trHeight w:val="215"/>
          <w:jc w:val="center"/>
        </w:trPr>
        <w:tc>
          <w:tcPr>
            <w:tcW w:w="3459" w:type="dxa"/>
            <w:shd w:val="clear" w:color="auto" w:fill="auto"/>
            <w:tcMar>
              <w:top w:w="72" w:type="dxa"/>
              <w:left w:w="144" w:type="dxa"/>
              <w:bottom w:w="72" w:type="dxa"/>
              <w:right w:w="144" w:type="dxa"/>
            </w:tcMar>
            <w:hideMark/>
          </w:tcPr>
          <w:p w:rsidR="00016B80" w:rsidRPr="00016B80" w:rsidRDefault="00016B80" w:rsidP="00016B80">
            <w:pPr>
              <w:jc w:val="left"/>
            </w:pPr>
            <w:r w:rsidRPr="00016B80">
              <w:t>MSC NASTRAN</w:t>
            </w:r>
          </w:p>
        </w:tc>
        <w:tc>
          <w:tcPr>
            <w:tcW w:w="2126" w:type="dxa"/>
            <w:shd w:val="clear" w:color="auto" w:fill="auto"/>
            <w:tcMar>
              <w:top w:w="72" w:type="dxa"/>
              <w:left w:w="144" w:type="dxa"/>
              <w:bottom w:w="72" w:type="dxa"/>
              <w:right w:w="144" w:type="dxa"/>
            </w:tcMar>
            <w:hideMark/>
          </w:tcPr>
          <w:p w:rsidR="00016B80" w:rsidRPr="00016B80" w:rsidRDefault="00016B80" w:rsidP="00016B80">
            <w:pPr>
              <w:jc w:val="left"/>
            </w:pPr>
            <w:r w:rsidRPr="00016B80">
              <w:t>289</w:t>
            </w:r>
          </w:p>
        </w:tc>
        <w:tc>
          <w:tcPr>
            <w:tcW w:w="1418" w:type="dxa"/>
            <w:shd w:val="clear" w:color="auto" w:fill="auto"/>
            <w:tcMar>
              <w:top w:w="72" w:type="dxa"/>
              <w:left w:w="144" w:type="dxa"/>
              <w:bottom w:w="72" w:type="dxa"/>
              <w:right w:w="144" w:type="dxa"/>
            </w:tcMar>
            <w:hideMark/>
          </w:tcPr>
          <w:p w:rsidR="00016B80" w:rsidRPr="00016B80" w:rsidRDefault="00016B80" w:rsidP="00016B80">
            <w:pPr>
              <w:jc w:val="left"/>
            </w:pPr>
            <w:r w:rsidRPr="00016B80">
              <w:t>46.4</w:t>
            </w:r>
          </w:p>
        </w:tc>
        <w:tc>
          <w:tcPr>
            <w:tcW w:w="1132" w:type="dxa"/>
            <w:shd w:val="clear" w:color="auto" w:fill="auto"/>
            <w:tcMar>
              <w:top w:w="72" w:type="dxa"/>
              <w:left w:w="144" w:type="dxa"/>
              <w:bottom w:w="72" w:type="dxa"/>
              <w:right w:w="144" w:type="dxa"/>
            </w:tcMar>
            <w:hideMark/>
          </w:tcPr>
          <w:p w:rsidR="00016B80" w:rsidRPr="00016B80" w:rsidRDefault="00016B80" w:rsidP="00016B80">
            <w:pPr>
              <w:jc w:val="left"/>
            </w:pPr>
            <w:r w:rsidRPr="00016B80">
              <w:t>84%</w:t>
            </w:r>
          </w:p>
        </w:tc>
      </w:tr>
      <w:tr w:rsidR="00016B80" w:rsidRPr="00016B80" w:rsidTr="004B2635">
        <w:trPr>
          <w:trHeight w:val="215"/>
          <w:jc w:val="center"/>
        </w:trPr>
        <w:tc>
          <w:tcPr>
            <w:tcW w:w="3459" w:type="dxa"/>
            <w:shd w:val="clear" w:color="auto" w:fill="auto"/>
            <w:tcMar>
              <w:top w:w="72" w:type="dxa"/>
              <w:left w:w="144" w:type="dxa"/>
              <w:bottom w:w="72" w:type="dxa"/>
              <w:right w:w="144" w:type="dxa"/>
            </w:tcMar>
            <w:hideMark/>
          </w:tcPr>
          <w:p w:rsidR="00016B80" w:rsidRPr="00016B80" w:rsidRDefault="00016B80" w:rsidP="00016B80">
            <w:pPr>
              <w:jc w:val="left"/>
            </w:pPr>
            <w:r w:rsidRPr="00016B80">
              <w:t>MSC MARC</w:t>
            </w:r>
          </w:p>
        </w:tc>
        <w:tc>
          <w:tcPr>
            <w:tcW w:w="2126" w:type="dxa"/>
            <w:shd w:val="clear" w:color="auto" w:fill="auto"/>
            <w:tcMar>
              <w:top w:w="72" w:type="dxa"/>
              <w:left w:w="144" w:type="dxa"/>
              <w:bottom w:w="72" w:type="dxa"/>
              <w:right w:w="144" w:type="dxa"/>
            </w:tcMar>
            <w:hideMark/>
          </w:tcPr>
          <w:p w:rsidR="00016B80" w:rsidRPr="00016B80" w:rsidRDefault="00016B80" w:rsidP="00016B80">
            <w:pPr>
              <w:jc w:val="left"/>
            </w:pPr>
            <w:r w:rsidRPr="00016B80">
              <w:t>243</w:t>
            </w:r>
          </w:p>
        </w:tc>
        <w:tc>
          <w:tcPr>
            <w:tcW w:w="1418" w:type="dxa"/>
            <w:shd w:val="clear" w:color="auto" w:fill="auto"/>
            <w:tcMar>
              <w:top w:w="72" w:type="dxa"/>
              <w:left w:w="144" w:type="dxa"/>
              <w:bottom w:w="72" w:type="dxa"/>
              <w:right w:w="144" w:type="dxa"/>
            </w:tcMar>
            <w:hideMark/>
          </w:tcPr>
          <w:p w:rsidR="00016B80" w:rsidRPr="00016B80" w:rsidRDefault="00016B80" w:rsidP="00016B80">
            <w:pPr>
              <w:jc w:val="left"/>
            </w:pPr>
            <w:r w:rsidRPr="00016B80">
              <w:t>23.9</w:t>
            </w:r>
          </w:p>
        </w:tc>
        <w:tc>
          <w:tcPr>
            <w:tcW w:w="1132" w:type="dxa"/>
            <w:shd w:val="clear" w:color="auto" w:fill="auto"/>
            <w:tcMar>
              <w:top w:w="72" w:type="dxa"/>
              <w:left w:w="144" w:type="dxa"/>
              <w:bottom w:w="72" w:type="dxa"/>
              <w:right w:w="144" w:type="dxa"/>
            </w:tcMar>
            <w:hideMark/>
          </w:tcPr>
          <w:p w:rsidR="00016B80" w:rsidRPr="00016B80" w:rsidRDefault="00016B80" w:rsidP="00016B80">
            <w:pPr>
              <w:jc w:val="left"/>
            </w:pPr>
            <w:r w:rsidRPr="00016B80">
              <w:t>90%</w:t>
            </w:r>
          </w:p>
        </w:tc>
      </w:tr>
      <w:tr w:rsidR="00016B80" w:rsidRPr="00016B80" w:rsidTr="004B2635">
        <w:trPr>
          <w:trHeight w:val="215"/>
          <w:jc w:val="center"/>
        </w:trPr>
        <w:tc>
          <w:tcPr>
            <w:tcW w:w="3459" w:type="dxa"/>
            <w:shd w:val="clear" w:color="auto" w:fill="auto"/>
            <w:tcMar>
              <w:top w:w="72" w:type="dxa"/>
              <w:left w:w="144" w:type="dxa"/>
              <w:bottom w:w="72" w:type="dxa"/>
              <w:right w:w="144" w:type="dxa"/>
            </w:tcMar>
            <w:hideMark/>
          </w:tcPr>
          <w:p w:rsidR="00016B80" w:rsidRPr="00016B80" w:rsidRDefault="00016B80" w:rsidP="00016B80">
            <w:pPr>
              <w:jc w:val="left"/>
            </w:pPr>
            <w:r w:rsidRPr="00016B80">
              <w:t>ANSYS</w:t>
            </w:r>
          </w:p>
        </w:tc>
        <w:tc>
          <w:tcPr>
            <w:tcW w:w="2126" w:type="dxa"/>
            <w:shd w:val="clear" w:color="auto" w:fill="auto"/>
            <w:tcMar>
              <w:top w:w="72" w:type="dxa"/>
              <w:left w:w="144" w:type="dxa"/>
              <w:bottom w:w="72" w:type="dxa"/>
              <w:right w:w="144" w:type="dxa"/>
            </w:tcMar>
            <w:hideMark/>
          </w:tcPr>
          <w:p w:rsidR="00016B80" w:rsidRPr="00016B80" w:rsidRDefault="00016B80" w:rsidP="00016B80">
            <w:pPr>
              <w:jc w:val="left"/>
            </w:pPr>
            <w:r w:rsidRPr="00016B80">
              <w:t>14000</w:t>
            </w:r>
          </w:p>
        </w:tc>
        <w:tc>
          <w:tcPr>
            <w:tcW w:w="1418" w:type="dxa"/>
            <w:shd w:val="clear" w:color="auto" w:fill="auto"/>
            <w:tcMar>
              <w:top w:w="72" w:type="dxa"/>
              <w:left w:w="144" w:type="dxa"/>
              <w:bottom w:w="72" w:type="dxa"/>
              <w:right w:w="144" w:type="dxa"/>
            </w:tcMar>
            <w:hideMark/>
          </w:tcPr>
          <w:p w:rsidR="00016B80" w:rsidRPr="00016B80" w:rsidRDefault="00016B80" w:rsidP="00016B80">
            <w:pPr>
              <w:jc w:val="left"/>
            </w:pPr>
            <w:r w:rsidRPr="00016B80">
              <w:t>92</w:t>
            </w:r>
          </w:p>
        </w:tc>
        <w:tc>
          <w:tcPr>
            <w:tcW w:w="1132" w:type="dxa"/>
            <w:shd w:val="clear" w:color="auto" w:fill="auto"/>
            <w:tcMar>
              <w:top w:w="72" w:type="dxa"/>
              <w:left w:w="144" w:type="dxa"/>
              <w:bottom w:w="72" w:type="dxa"/>
              <w:right w:w="144" w:type="dxa"/>
            </w:tcMar>
            <w:hideMark/>
          </w:tcPr>
          <w:p w:rsidR="00016B80" w:rsidRPr="00016B80" w:rsidRDefault="00016B80" w:rsidP="00016B80">
            <w:pPr>
              <w:jc w:val="left"/>
            </w:pPr>
            <w:r w:rsidRPr="00016B80">
              <w:t>99%</w:t>
            </w:r>
          </w:p>
        </w:tc>
      </w:tr>
      <w:tr w:rsidR="00016B80" w:rsidRPr="00016B80" w:rsidTr="004B2635">
        <w:trPr>
          <w:trHeight w:val="215"/>
          <w:jc w:val="center"/>
        </w:trPr>
        <w:tc>
          <w:tcPr>
            <w:tcW w:w="3459" w:type="dxa"/>
            <w:shd w:val="clear" w:color="auto" w:fill="auto"/>
            <w:tcMar>
              <w:top w:w="72" w:type="dxa"/>
              <w:left w:w="144" w:type="dxa"/>
              <w:bottom w:w="72" w:type="dxa"/>
              <w:right w:w="144" w:type="dxa"/>
            </w:tcMar>
            <w:hideMark/>
          </w:tcPr>
          <w:p w:rsidR="00016B80" w:rsidRPr="00016B80" w:rsidRDefault="00016B80" w:rsidP="00016B80">
            <w:pPr>
              <w:jc w:val="left"/>
            </w:pPr>
            <w:r w:rsidRPr="00016B80">
              <w:t>ABAQUS (ODB)</w:t>
            </w:r>
          </w:p>
        </w:tc>
        <w:tc>
          <w:tcPr>
            <w:tcW w:w="2126" w:type="dxa"/>
            <w:shd w:val="clear" w:color="auto" w:fill="auto"/>
            <w:tcMar>
              <w:top w:w="72" w:type="dxa"/>
              <w:left w:w="144" w:type="dxa"/>
              <w:bottom w:w="72" w:type="dxa"/>
              <w:right w:w="144" w:type="dxa"/>
            </w:tcMar>
            <w:hideMark/>
          </w:tcPr>
          <w:p w:rsidR="00016B80" w:rsidRPr="00016B80" w:rsidRDefault="00016B80" w:rsidP="00016B80">
            <w:pPr>
              <w:jc w:val="left"/>
            </w:pPr>
            <w:r w:rsidRPr="00016B80">
              <w:t>628</w:t>
            </w:r>
          </w:p>
        </w:tc>
        <w:tc>
          <w:tcPr>
            <w:tcW w:w="1418" w:type="dxa"/>
            <w:shd w:val="clear" w:color="auto" w:fill="auto"/>
            <w:tcMar>
              <w:top w:w="72" w:type="dxa"/>
              <w:left w:w="144" w:type="dxa"/>
              <w:bottom w:w="72" w:type="dxa"/>
              <w:right w:w="144" w:type="dxa"/>
            </w:tcMar>
            <w:hideMark/>
          </w:tcPr>
          <w:p w:rsidR="00016B80" w:rsidRPr="00016B80" w:rsidRDefault="00016B80" w:rsidP="00016B80">
            <w:pPr>
              <w:jc w:val="left"/>
            </w:pPr>
            <w:r w:rsidRPr="00016B80">
              <w:t>48</w:t>
            </w:r>
          </w:p>
        </w:tc>
        <w:tc>
          <w:tcPr>
            <w:tcW w:w="1132" w:type="dxa"/>
            <w:shd w:val="clear" w:color="auto" w:fill="auto"/>
            <w:tcMar>
              <w:top w:w="72" w:type="dxa"/>
              <w:left w:w="144" w:type="dxa"/>
              <w:bottom w:w="72" w:type="dxa"/>
              <w:right w:w="144" w:type="dxa"/>
            </w:tcMar>
            <w:hideMark/>
          </w:tcPr>
          <w:p w:rsidR="00016B80" w:rsidRPr="00016B80" w:rsidRDefault="00016B80" w:rsidP="00016B80">
            <w:pPr>
              <w:jc w:val="left"/>
            </w:pPr>
            <w:r w:rsidRPr="00016B80">
              <w:t>92%</w:t>
            </w:r>
          </w:p>
        </w:tc>
      </w:tr>
      <w:tr w:rsidR="00016B80" w:rsidRPr="00016B80" w:rsidTr="004B2635">
        <w:trPr>
          <w:trHeight w:val="215"/>
          <w:jc w:val="center"/>
        </w:trPr>
        <w:tc>
          <w:tcPr>
            <w:tcW w:w="3459" w:type="dxa"/>
            <w:shd w:val="clear" w:color="auto" w:fill="auto"/>
            <w:tcMar>
              <w:top w:w="72" w:type="dxa"/>
              <w:left w:w="144" w:type="dxa"/>
              <w:bottom w:w="72" w:type="dxa"/>
              <w:right w:w="144" w:type="dxa"/>
            </w:tcMar>
            <w:hideMark/>
          </w:tcPr>
          <w:p w:rsidR="00016B80" w:rsidRPr="00016B80" w:rsidRDefault="00016B80" w:rsidP="00016B80">
            <w:pPr>
              <w:jc w:val="left"/>
            </w:pPr>
            <w:r w:rsidRPr="00016B80">
              <w:t>FLUENT</w:t>
            </w:r>
          </w:p>
        </w:tc>
        <w:tc>
          <w:tcPr>
            <w:tcW w:w="2126" w:type="dxa"/>
            <w:shd w:val="clear" w:color="auto" w:fill="auto"/>
            <w:tcMar>
              <w:top w:w="72" w:type="dxa"/>
              <w:left w:w="144" w:type="dxa"/>
              <w:bottom w:w="72" w:type="dxa"/>
              <w:right w:w="144" w:type="dxa"/>
            </w:tcMar>
            <w:hideMark/>
          </w:tcPr>
          <w:p w:rsidR="00016B80" w:rsidRPr="00016B80" w:rsidRDefault="00016B80" w:rsidP="00016B80">
            <w:pPr>
              <w:jc w:val="left"/>
            </w:pPr>
            <w:r w:rsidRPr="00016B80">
              <w:t>347</w:t>
            </w:r>
          </w:p>
        </w:tc>
        <w:tc>
          <w:tcPr>
            <w:tcW w:w="1418" w:type="dxa"/>
            <w:shd w:val="clear" w:color="auto" w:fill="auto"/>
            <w:tcMar>
              <w:top w:w="72" w:type="dxa"/>
              <w:left w:w="144" w:type="dxa"/>
              <w:bottom w:w="72" w:type="dxa"/>
              <w:right w:w="144" w:type="dxa"/>
            </w:tcMar>
            <w:hideMark/>
          </w:tcPr>
          <w:p w:rsidR="00016B80" w:rsidRPr="00016B80" w:rsidRDefault="00016B80" w:rsidP="00016B80">
            <w:pPr>
              <w:jc w:val="left"/>
            </w:pPr>
            <w:r w:rsidRPr="00016B80">
              <w:t>13.1</w:t>
            </w:r>
          </w:p>
        </w:tc>
        <w:tc>
          <w:tcPr>
            <w:tcW w:w="1132" w:type="dxa"/>
            <w:shd w:val="clear" w:color="auto" w:fill="auto"/>
            <w:tcMar>
              <w:top w:w="72" w:type="dxa"/>
              <w:left w:w="144" w:type="dxa"/>
              <w:bottom w:w="72" w:type="dxa"/>
              <w:right w:w="144" w:type="dxa"/>
            </w:tcMar>
            <w:hideMark/>
          </w:tcPr>
          <w:p w:rsidR="00016B80" w:rsidRPr="00016B80" w:rsidRDefault="00016B80" w:rsidP="00016B80">
            <w:pPr>
              <w:jc w:val="left"/>
            </w:pPr>
            <w:r w:rsidRPr="00016B80">
              <w:t>96%</w:t>
            </w:r>
          </w:p>
        </w:tc>
      </w:tr>
      <w:tr w:rsidR="00016B80" w:rsidRPr="00016B80" w:rsidTr="004B2635">
        <w:trPr>
          <w:trHeight w:val="215"/>
          <w:jc w:val="center"/>
        </w:trPr>
        <w:tc>
          <w:tcPr>
            <w:tcW w:w="3459" w:type="dxa"/>
            <w:shd w:val="clear" w:color="auto" w:fill="auto"/>
            <w:tcMar>
              <w:top w:w="72" w:type="dxa"/>
              <w:left w:w="144" w:type="dxa"/>
              <w:bottom w:w="72" w:type="dxa"/>
              <w:right w:w="144" w:type="dxa"/>
            </w:tcMar>
            <w:hideMark/>
          </w:tcPr>
          <w:p w:rsidR="00016B80" w:rsidRPr="00016B80" w:rsidRDefault="00016B80" w:rsidP="004B2635">
            <w:pPr>
              <w:jc w:val="left"/>
              <w:rPr>
                <w:color w:val="FF0000"/>
              </w:rPr>
            </w:pPr>
            <w:r w:rsidRPr="00016B80">
              <w:rPr>
                <w:color w:val="FF0000"/>
              </w:rPr>
              <w:t xml:space="preserve">NASTRAN ( </w:t>
            </w:r>
            <w:r w:rsidR="004B2635" w:rsidRPr="005020D5">
              <w:rPr>
                <w:rFonts w:hint="eastAsia"/>
                <w:color w:val="FF0000"/>
              </w:rPr>
              <w:t>Seven</w:t>
            </w:r>
            <w:r w:rsidRPr="00016B80">
              <w:rPr>
                <w:color w:val="FF0000"/>
              </w:rPr>
              <w:t xml:space="preserve"> results</w:t>
            </w:r>
            <w:r w:rsidR="004B2635" w:rsidRPr="005020D5">
              <w:rPr>
                <w:rFonts w:hint="eastAsia"/>
                <w:color w:val="FF0000"/>
              </w:rPr>
              <w:t xml:space="preserve"> </w:t>
            </w:r>
            <w:r w:rsidR="004B2635" w:rsidRPr="005020D5">
              <w:rPr>
                <w:color w:val="FF0000"/>
              </w:rPr>
              <w:t>extracted</w:t>
            </w:r>
            <w:r w:rsidRPr="00016B80">
              <w:rPr>
                <w:color w:val="FF0000"/>
              </w:rPr>
              <w:t>)</w:t>
            </w:r>
          </w:p>
        </w:tc>
        <w:tc>
          <w:tcPr>
            <w:tcW w:w="2126" w:type="dxa"/>
            <w:shd w:val="clear" w:color="auto" w:fill="auto"/>
            <w:tcMar>
              <w:top w:w="72" w:type="dxa"/>
              <w:left w:w="144" w:type="dxa"/>
              <w:bottom w:w="72" w:type="dxa"/>
              <w:right w:w="144" w:type="dxa"/>
            </w:tcMar>
            <w:hideMark/>
          </w:tcPr>
          <w:p w:rsidR="00016B80" w:rsidRPr="00016B80" w:rsidRDefault="00016B80" w:rsidP="00A55952">
            <w:pPr>
              <w:jc w:val="left"/>
              <w:rPr>
                <w:color w:val="FF0000"/>
              </w:rPr>
            </w:pPr>
            <w:r w:rsidRPr="00016B80">
              <w:rPr>
                <w:color w:val="FF0000"/>
              </w:rPr>
              <w:t>289</w:t>
            </w:r>
          </w:p>
        </w:tc>
        <w:tc>
          <w:tcPr>
            <w:tcW w:w="1418" w:type="dxa"/>
            <w:shd w:val="clear" w:color="auto" w:fill="auto"/>
            <w:tcMar>
              <w:top w:w="72" w:type="dxa"/>
              <w:left w:w="144" w:type="dxa"/>
              <w:bottom w:w="72" w:type="dxa"/>
              <w:right w:w="144" w:type="dxa"/>
            </w:tcMar>
            <w:hideMark/>
          </w:tcPr>
          <w:p w:rsidR="00016B80" w:rsidRPr="00016B80" w:rsidRDefault="00016B80" w:rsidP="00A55952">
            <w:pPr>
              <w:jc w:val="left"/>
              <w:rPr>
                <w:color w:val="FF0000"/>
              </w:rPr>
            </w:pPr>
            <w:r w:rsidRPr="00016B80">
              <w:rPr>
                <w:color w:val="FF0000"/>
              </w:rPr>
              <w:t>46.4</w:t>
            </w:r>
          </w:p>
        </w:tc>
        <w:tc>
          <w:tcPr>
            <w:tcW w:w="1132" w:type="dxa"/>
            <w:shd w:val="clear" w:color="auto" w:fill="auto"/>
            <w:tcMar>
              <w:top w:w="72" w:type="dxa"/>
              <w:left w:w="144" w:type="dxa"/>
              <w:bottom w:w="72" w:type="dxa"/>
              <w:right w:w="144" w:type="dxa"/>
            </w:tcMar>
            <w:hideMark/>
          </w:tcPr>
          <w:p w:rsidR="00016B80" w:rsidRPr="00016B80" w:rsidRDefault="00016B80" w:rsidP="00A55952">
            <w:pPr>
              <w:jc w:val="left"/>
              <w:rPr>
                <w:color w:val="FF0000"/>
              </w:rPr>
            </w:pPr>
            <w:r w:rsidRPr="00016B80">
              <w:rPr>
                <w:color w:val="FF0000"/>
              </w:rPr>
              <w:t>84%</w:t>
            </w:r>
          </w:p>
        </w:tc>
      </w:tr>
      <w:tr w:rsidR="00A55952" w:rsidRPr="00016B80" w:rsidTr="004B2635">
        <w:trPr>
          <w:trHeight w:val="215"/>
          <w:jc w:val="center"/>
        </w:trPr>
        <w:tc>
          <w:tcPr>
            <w:tcW w:w="3459" w:type="dxa"/>
            <w:shd w:val="clear" w:color="auto" w:fill="auto"/>
            <w:tcMar>
              <w:top w:w="72" w:type="dxa"/>
              <w:left w:w="144" w:type="dxa"/>
              <w:bottom w:w="72" w:type="dxa"/>
              <w:right w:w="144" w:type="dxa"/>
            </w:tcMar>
            <w:hideMark/>
          </w:tcPr>
          <w:p w:rsidR="00A55952" w:rsidRPr="005020D5" w:rsidRDefault="00A55952" w:rsidP="00A55952">
            <w:pPr>
              <w:jc w:val="left"/>
              <w:rPr>
                <w:color w:val="FF0000"/>
              </w:rPr>
            </w:pPr>
            <w:r w:rsidRPr="005020D5">
              <w:rPr>
                <w:color w:val="FF0000"/>
              </w:rPr>
              <w:t>NASTRAN ( One result extracted)</w:t>
            </w:r>
          </w:p>
        </w:tc>
        <w:tc>
          <w:tcPr>
            <w:tcW w:w="2126" w:type="dxa"/>
            <w:shd w:val="clear" w:color="auto" w:fill="auto"/>
            <w:tcMar>
              <w:top w:w="72" w:type="dxa"/>
              <w:left w:w="144" w:type="dxa"/>
              <w:bottom w:w="72" w:type="dxa"/>
              <w:right w:w="144" w:type="dxa"/>
            </w:tcMar>
            <w:hideMark/>
          </w:tcPr>
          <w:p w:rsidR="00A55952" w:rsidRPr="005020D5" w:rsidRDefault="00A55952" w:rsidP="00A55952">
            <w:pPr>
              <w:jc w:val="left"/>
              <w:rPr>
                <w:color w:val="FF0000"/>
              </w:rPr>
            </w:pPr>
            <w:r w:rsidRPr="005020D5">
              <w:rPr>
                <w:color w:val="FF0000"/>
              </w:rPr>
              <w:t>289</w:t>
            </w:r>
          </w:p>
        </w:tc>
        <w:tc>
          <w:tcPr>
            <w:tcW w:w="1418" w:type="dxa"/>
            <w:shd w:val="clear" w:color="auto" w:fill="auto"/>
            <w:tcMar>
              <w:top w:w="72" w:type="dxa"/>
              <w:left w:w="144" w:type="dxa"/>
              <w:bottom w:w="72" w:type="dxa"/>
              <w:right w:w="144" w:type="dxa"/>
            </w:tcMar>
            <w:hideMark/>
          </w:tcPr>
          <w:p w:rsidR="00A55952" w:rsidRPr="005020D5" w:rsidRDefault="00A55952" w:rsidP="00A55952">
            <w:pPr>
              <w:jc w:val="left"/>
              <w:rPr>
                <w:color w:val="FF0000"/>
              </w:rPr>
            </w:pPr>
            <w:r w:rsidRPr="005020D5">
              <w:rPr>
                <w:color w:val="FF0000"/>
              </w:rPr>
              <w:t>11.6</w:t>
            </w:r>
          </w:p>
        </w:tc>
        <w:tc>
          <w:tcPr>
            <w:tcW w:w="1132" w:type="dxa"/>
            <w:shd w:val="clear" w:color="auto" w:fill="auto"/>
            <w:tcMar>
              <w:top w:w="72" w:type="dxa"/>
              <w:left w:w="144" w:type="dxa"/>
              <w:bottom w:w="72" w:type="dxa"/>
              <w:right w:w="144" w:type="dxa"/>
            </w:tcMar>
            <w:hideMark/>
          </w:tcPr>
          <w:p w:rsidR="00A55952" w:rsidRPr="005020D5" w:rsidRDefault="00A55952" w:rsidP="00A55952">
            <w:pPr>
              <w:jc w:val="left"/>
              <w:rPr>
                <w:color w:val="FF0000"/>
              </w:rPr>
            </w:pPr>
            <w:r w:rsidRPr="005020D5">
              <w:rPr>
                <w:color w:val="FF0000"/>
              </w:rPr>
              <w:t>96%</w:t>
            </w:r>
          </w:p>
        </w:tc>
      </w:tr>
    </w:tbl>
    <w:p w:rsidR="00E25E9D" w:rsidRPr="00203B73" w:rsidRDefault="004B2635" w:rsidP="00203B73">
      <w:pPr>
        <w:spacing w:line="360" w:lineRule="auto"/>
        <w:ind w:firstLine="420"/>
        <w:jc w:val="left"/>
        <w:rPr>
          <w:sz w:val="24"/>
          <w:szCs w:val="24"/>
        </w:rPr>
      </w:pPr>
      <w:r w:rsidRPr="00203B73">
        <w:rPr>
          <w:rFonts w:hint="eastAsia"/>
          <w:sz w:val="24"/>
          <w:szCs w:val="24"/>
        </w:rPr>
        <w:t>由上表分析，原始的文件在转换成</w:t>
      </w:r>
      <w:r w:rsidRPr="00203B73">
        <w:rPr>
          <w:rFonts w:hint="eastAsia"/>
          <w:sz w:val="24"/>
          <w:szCs w:val="24"/>
        </w:rPr>
        <w:t>Vcollab</w:t>
      </w:r>
      <w:r w:rsidRPr="00203B73">
        <w:rPr>
          <w:rFonts w:hint="eastAsia"/>
          <w:sz w:val="24"/>
          <w:szCs w:val="24"/>
        </w:rPr>
        <w:t>识别的</w:t>
      </w:r>
      <w:r w:rsidRPr="00203B73">
        <w:rPr>
          <w:rFonts w:hint="eastAsia"/>
          <w:sz w:val="24"/>
          <w:szCs w:val="24"/>
        </w:rPr>
        <w:t>CAX</w:t>
      </w:r>
      <w:r w:rsidRPr="00203B73">
        <w:rPr>
          <w:rFonts w:hint="eastAsia"/>
          <w:sz w:val="24"/>
          <w:szCs w:val="24"/>
        </w:rPr>
        <w:t>文件之后，其大小会达到原始文件大小的</w:t>
      </w:r>
      <w:r w:rsidRPr="00203B73">
        <w:rPr>
          <w:rFonts w:hint="eastAsia"/>
          <w:sz w:val="24"/>
          <w:szCs w:val="24"/>
        </w:rPr>
        <w:t>16%~4%</w:t>
      </w:r>
      <w:r w:rsidRPr="00203B73">
        <w:rPr>
          <w:rFonts w:hint="eastAsia"/>
          <w:sz w:val="24"/>
          <w:szCs w:val="24"/>
        </w:rPr>
        <w:t>，在不影响基本的显示信息的情况下，这样的压缩效率还比较让人满意的。同时我们应注意表格的最后两行中的对比，同一个</w:t>
      </w:r>
      <w:r w:rsidRPr="00203B73">
        <w:rPr>
          <w:sz w:val="24"/>
          <w:szCs w:val="24"/>
        </w:rPr>
        <w:t>NASTRAN</w:t>
      </w:r>
      <w:r w:rsidRPr="00203B73">
        <w:rPr>
          <w:rFonts w:hint="eastAsia"/>
          <w:sz w:val="24"/>
          <w:szCs w:val="24"/>
        </w:rPr>
        <w:t>结果文件，在抽取结果数量不同的时候，压缩率会有比较大的不同，而这点也是一些可视化软件的一个特点——即按需抽取，</w:t>
      </w:r>
      <w:r w:rsidR="008E625C" w:rsidRPr="00203B73">
        <w:rPr>
          <w:rFonts w:hint="eastAsia"/>
          <w:sz w:val="24"/>
          <w:szCs w:val="24"/>
        </w:rPr>
        <w:t>在模型转换的过程中，用户可以指定需要抽取的信息，最终转换的统一格式文件的大小</w:t>
      </w:r>
      <w:r w:rsidR="008E625C" w:rsidRPr="00203B73">
        <w:rPr>
          <w:rFonts w:hint="eastAsia"/>
          <w:sz w:val="24"/>
          <w:szCs w:val="24"/>
        </w:rPr>
        <w:t xml:space="preserve"> </w:t>
      </w:r>
      <w:r w:rsidR="008E625C" w:rsidRPr="00203B73">
        <w:rPr>
          <w:rFonts w:hint="eastAsia"/>
          <w:sz w:val="24"/>
          <w:szCs w:val="24"/>
        </w:rPr>
        <w:t>根据用户定义信息的多少而有所不同。</w:t>
      </w:r>
      <w:r w:rsidR="005020D5" w:rsidRPr="00203B73">
        <w:rPr>
          <w:rFonts w:hint="eastAsia"/>
          <w:sz w:val="24"/>
          <w:szCs w:val="24"/>
        </w:rPr>
        <w:t>从这个角度来讲，模型的转换过程并不纯粹是一个压缩的过程（压缩会在一定程度上减小模型的大小），但是更重要的是转换过程中的信息裁剪，通过保留关键的模型信息，满足基础的可视化要求。</w:t>
      </w:r>
      <w:r w:rsidR="00D3404B" w:rsidRPr="00203B73">
        <w:rPr>
          <w:rFonts w:hint="eastAsia"/>
          <w:sz w:val="24"/>
          <w:szCs w:val="24"/>
        </w:rPr>
        <w:t>网络协同共享的另一个问题就是嵌入式的集成浏览工具，一个基本的需求是用户能便捷地访问到工作资源，通过</w:t>
      </w:r>
      <w:r w:rsidR="00D3404B" w:rsidRPr="00203B73">
        <w:rPr>
          <w:rFonts w:hint="eastAsia"/>
          <w:sz w:val="24"/>
          <w:szCs w:val="24"/>
        </w:rPr>
        <w:t>Web</w:t>
      </w:r>
      <w:r w:rsidR="00D3404B" w:rsidRPr="00203B73">
        <w:rPr>
          <w:rFonts w:hint="eastAsia"/>
          <w:sz w:val="24"/>
          <w:szCs w:val="24"/>
        </w:rPr>
        <w:t>浏览器就是其中的重要一项，此外，模型文件能够嵌入到</w:t>
      </w:r>
      <w:r w:rsidR="00D3404B" w:rsidRPr="00203B73">
        <w:rPr>
          <w:rFonts w:hint="eastAsia"/>
          <w:sz w:val="24"/>
          <w:szCs w:val="24"/>
        </w:rPr>
        <w:t>Office W</w:t>
      </w:r>
      <w:r w:rsidR="00D3404B" w:rsidRPr="00203B73">
        <w:rPr>
          <w:sz w:val="24"/>
          <w:szCs w:val="24"/>
        </w:rPr>
        <w:t>o</w:t>
      </w:r>
      <w:r w:rsidR="00D3404B" w:rsidRPr="00203B73">
        <w:rPr>
          <w:rFonts w:hint="eastAsia"/>
          <w:sz w:val="24"/>
          <w:szCs w:val="24"/>
        </w:rPr>
        <w:t>rd</w:t>
      </w:r>
      <w:r w:rsidR="00D3404B" w:rsidRPr="00203B73">
        <w:rPr>
          <w:rFonts w:hint="eastAsia"/>
          <w:sz w:val="24"/>
          <w:szCs w:val="24"/>
        </w:rPr>
        <w:t>文档、</w:t>
      </w:r>
      <w:r w:rsidR="00D3404B" w:rsidRPr="00203B73">
        <w:rPr>
          <w:rFonts w:hint="eastAsia"/>
          <w:sz w:val="24"/>
          <w:szCs w:val="24"/>
        </w:rPr>
        <w:t>PPT</w:t>
      </w:r>
      <w:r w:rsidR="00E25E9D" w:rsidRPr="00203B73">
        <w:rPr>
          <w:rFonts w:hint="eastAsia"/>
          <w:sz w:val="24"/>
          <w:szCs w:val="24"/>
        </w:rPr>
        <w:t>文件</w:t>
      </w:r>
      <w:r w:rsidR="003D237E" w:rsidRPr="00203B73">
        <w:rPr>
          <w:rFonts w:hint="eastAsia"/>
          <w:sz w:val="24"/>
          <w:szCs w:val="24"/>
        </w:rPr>
        <w:t>、</w:t>
      </w:r>
      <w:r w:rsidR="00E25E9D" w:rsidRPr="00203B73">
        <w:rPr>
          <w:rFonts w:hint="eastAsia"/>
          <w:sz w:val="24"/>
          <w:szCs w:val="24"/>
        </w:rPr>
        <w:t>企业的其他集成设计平台</w:t>
      </w:r>
      <w:r w:rsidR="003D237E" w:rsidRPr="00203B73">
        <w:rPr>
          <w:rFonts w:hint="eastAsia"/>
          <w:sz w:val="24"/>
          <w:szCs w:val="24"/>
        </w:rPr>
        <w:t>甚至移动手持设备</w:t>
      </w:r>
      <w:r w:rsidR="00E25E9D" w:rsidRPr="00203B73">
        <w:rPr>
          <w:rFonts w:hint="eastAsia"/>
          <w:sz w:val="24"/>
          <w:szCs w:val="24"/>
        </w:rPr>
        <w:t>中。模型</w:t>
      </w:r>
      <w:r w:rsidR="00FA763C">
        <w:rPr>
          <w:rFonts w:hint="eastAsia"/>
          <w:sz w:val="24"/>
          <w:szCs w:val="24"/>
        </w:rPr>
        <w:t>无处</w:t>
      </w:r>
      <w:r w:rsidR="00E25E9D" w:rsidRPr="00203B73">
        <w:rPr>
          <w:rFonts w:hint="eastAsia"/>
          <w:sz w:val="24"/>
          <w:szCs w:val="24"/>
        </w:rPr>
        <w:t>不在，才能让用户真正体验到共享和协同带来的便捷和愉悦。因此，模型的浏览工具应该能够</w:t>
      </w:r>
      <w:proofErr w:type="gramStart"/>
      <w:r w:rsidR="00E25E9D" w:rsidRPr="00203B73">
        <w:rPr>
          <w:rFonts w:hint="eastAsia"/>
          <w:sz w:val="24"/>
          <w:szCs w:val="24"/>
        </w:rPr>
        <w:t>跨多种</w:t>
      </w:r>
      <w:proofErr w:type="gramEnd"/>
      <w:r w:rsidR="00E25E9D" w:rsidRPr="00203B73">
        <w:rPr>
          <w:rFonts w:hint="eastAsia"/>
          <w:sz w:val="24"/>
          <w:szCs w:val="24"/>
        </w:rPr>
        <w:t>操作系统平台，支持多种</w:t>
      </w:r>
      <w:r w:rsidR="00E25E9D" w:rsidRPr="00203B73">
        <w:rPr>
          <w:rFonts w:hint="eastAsia"/>
          <w:sz w:val="24"/>
          <w:szCs w:val="24"/>
        </w:rPr>
        <w:t>Web</w:t>
      </w:r>
      <w:r w:rsidR="00E25E9D" w:rsidRPr="00203B73">
        <w:rPr>
          <w:rFonts w:hint="eastAsia"/>
          <w:sz w:val="24"/>
          <w:szCs w:val="24"/>
        </w:rPr>
        <w:t>浏览器，提供基于</w:t>
      </w:r>
      <w:r w:rsidR="00E25E9D" w:rsidRPr="00203B73">
        <w:rPr>
          <w:rFonts w:hint="eastAsia"/>
          <w:sz w:val="24"/>
          <w:szCs w:val="24"/>
        </w:rPr>
        <w:t>DLL</w:t>
      </w:r>
      <w:r w:rsidR="00E25E9D" w:rsidRPr="00203B73">
        <w:rPr>
          <w:rFonts w:hint="eastAsia"/>
          <w:sz w:val="24"/>
          <w:szCs w:val="24"/>
        </w:rPr>
        <w:lastRenderedPageBreak/>
        <w:t>等多种的集成方式，能够轻松地被集成到用户的工作环境中。</w:t>
      </w:r>
    </w:p>
    <w:p w:rsidR="001503DB" w:rsidRPr="001503DB" w:rsidRDefault="004D1BF2" w:rsidP="001503DB">
      <w:pPr>
        <w:pStyle w:val="2"/>
        <w:spacing w:before="0" w:after="0" w:line="360" w:lineRule="auto"/>
        <w:ind w:left="578" w:hanging="578"/>
        <w:rPr>
          <w:sz w:val="24"/>
          <w:szCs w:val="24"/>
        </w:rPr>
      </w:pPr>
      <w:r w:rsidRPr="001503DB">
        <w:rPr>
          <w:rFonts w:hint="eastAsia"/>
          <w:sz w:val="24"/>
          <w:szCs w:val="24"/>
        </w:rPr>
        <w:t>后处理与</w:t>
      </w:r>
      <w:r w:rsidR="00E9344F">
        <w:rPr>
          <w:rFonts w:hint="eastAsia"/>
          <w:sz w:val="24"/>
          <w:szCs w:val="24"/>
        </w:rPr>
        <w:t>决策支持</w:t>
      </w:r>
    </w:p>
    <w:p w:rsidR="005A12A3" w:rsidRPr="001503DB" w:rsidRDefault="00201549" w:rsidP="001503DB">
      <w:pPr>
        <w:spacing w:line="360" w:lineRule="auto"/>
        <w:ind w:firstLine="420"/>
        <w:jc w:val="left"/>
        <w:rPr>
          <w:sz w:val="24"/>
          <w:szCs w:val="24"/>
        </w:rPr>
      </w:pPr>
      <w:r w:rsidRPr="001503DB">
        <w:rPr>
          <w:rFonts w:hint="eastAsia"/>
          <w:sz w:val="24"/>
          <w:szCs w:val="24"/>
        </w:rPr>
        <w:t>决策支持是今年来三维可视化工具扩展出的多种“附加”功能，如</w:t>
      </w:r>
      <w:r w:rsidR="004D1BF2" w:rsidRPr="001503DB">
        <w:rPr>
          <w:rFonts w:hint="eastAsia"/>
          <w:sz w:val="24"/>
          <w:szCs w:val="24"/>
        </w:rPr>
        <w:t>对比分析及</w:t>
      </w:r>
      <w:r w:rsidRPr="001503DB">
        <w:rPr>
          <w:rFonts w:hint="eastAsia"/>
          <w:sz w:val="24"/>
          <w:szCs w:val="24"/>
        </w:rPr>
        <w:t>报告功能、</w:t>
      </w:r>
      <w:r w:rsidR="008B4756" w:rsidRPr="001503DB">
        <w:rPr>
          <w:rFonts w:hint="eastAsia"/>
          <w:sz w:val="24"/>
          <w:szCs w:val="24"/>
        </w:rPr>
        <w:t>模型信息</w:t>
      </w:r>
      <w:r w:rsidRPr="001503DB">
        <w:rPr>
          <w:rFonts w:hint="eastAsia"/>
          <w:sz w:val="24"/>
          <w:szCs w:val="24"/>
        </w:rPr>
        <w:t>抽取、</w:t>
      </w:r>
      <w:r w:rsidR="00752283">
        <w:rPr>
          <w:rFonts w:hint="eastAsia"/>
          <w:sz w:val="24"/>
          <w:szCs w:val="24"/>
        </w:rPr>
        <w:t>远程</w:t>
      </w:r>
      <w:r w:rsidRPr="001503DB">
        <w:rPr>
          <w:rFonts w:hint="eastAsia"/>
          <w:sz w:val="24"/>
          <w:szCs w:val="24"/>
        </w:rPr>
        <w:t>可视化等。</w:t>
      </w:r>
    </w:p>
    <w:p w:rsidR="0046027A" w:rsidRPr="00203B73" w:rsidRDefault="0046027A" w:rsidP="00203B73">
      <w:pPr>
        <w:spacing w:line="360" w:lineRule="auto"/>
        <w:ind w:firstLine="420"/>
        <w:jc w:val="left"/>
        <w:rPr>
          <w:sz w:val="24"/>
          <w:szCs w:val="24"/>
        </w:rPr>
      </w:pPr>
      <w:r w:rsidRPr="00203B73">
        <w:rPr>
          <w:rFonts w:hint="eastAsia"/>
          <w:sz w:val="24"/>
          <w:szCs w:val="24"/>
        </w:rPr>
        <w:t>1</w:t>
      </w:r>
      <w:r w:rsidRPr="00203B73">
        <w:rPr>
          <w:rFonts w:hint="eastAsia"/>
          <w:sz w:val="24"/>
          <w:szCs w:val="24"/>
        </w:rPr>
        <w:t>）</w:t>
      </w:r>
      <w:r w:rsidR="004D1BF2" w:rsidRPr="00203B73">
        <w:rPr>
          <w:rFonts w:hint="eastAsia"/>
          <w:sz w:val="24"/>
          <w:szCs w:val="24"/>
        </w:rPr>
        <w:t>对比分析及报告生成</w:t>
      </w:r>
      <w:r w:rsidRPr="00203B73">
        <w:rPr>
          <w:rFonts w:hint="eastAsia"/>
          <w:sz w:val="24"/>
          <w:szCs w:val="24"/>
        </w:rPr>
        <w:t>：该功能在</w:t>
      </w:r>
      <w:r w:rsidRPr="00203B73">
        <w:rPr>
          <w:rFonts w:hint="eastAsia"/>
          <w:sz w:val="24"/>
          <w:szCs w:val="24"/>
        </w:rPr>
        <w:t>CAE</w:t>
      </w:r>
      <w:r w:rsidRPr="00203B73">
        <w:rPr>
          <w:rFonts w:hint="eastAsia"/>
          <w:sz w:val="24"/>
          <w:szCs w:val="24"/>
        </w:rPr>
        <w:t>文件可视化工具中更为常见，大部分常见的</w:t>
      </w:r>
      <w:r w:rsidRPr="00203B73">
        <w:rPr>
          <w:rFonts w:hint="eastAsia"/>
          <w:sz w:val="24"/>
          <w:szCs w:val="24"/>
        </w:rPr>
        <w:t>CAE</w:t>
      </w:r>
      <w:r w:rsidRPr="00203B73">
        <w:rPr>
          <w:rFonts w:hint="eastAsia"/>
          <w:sz w:val="24"/>
          <w:szCs w:val="24"/>
        </w:rPr>
        <w:t>仿真软件对结果后处理及报告生成相对较弱，而同时大多企业在仿真分析的过程中都需要最终提交对模型的仿真分析结果报告，这些报告占用了仿真分析人员的很多时间。另外企业中一般需要可以自定义报告的格式，并且输出为</w:t>
      </w:r>
      <w:r w:rsidRPr="00203B73">
        <w:rPr>
          <w:rFonts w:hint="eastAsia"/>
          <w:sz w:val="24"/>
          <w:szCs w:val="24"/>
        </w:rPr>
        <w:t>Word</w:t>
      </w:r>
      <w:r w:rsidRPr="00203B73">
        <w:rPr>
          <w:rFonts w:hint="eastAsia"/>
          <w:sz w:val="24"/>
          <w:szCs w:val="24"/>
        </w:rPr>
        <w:t>、</w:t>
      </w:r>
      <w:r w:rsidRPr="00203B73">
        <w:rPr>
          <w:rFonts w:hint="eastAsia"/>
          <w:sz w:val="24"/>
          <w:szCs w:val="24"/>
        </w:rPr>
        <w:t>Excel</w:t>
      </w:r>
      <w:r w:rsidRPr="00203B73">
        <w:rPr>
          <w:rFonts w:hint="eastAsia"/>
          <w:sz w:val="24"/>
          <w:szCs w:val="24"/>
        </w:rPr>
        <w:t>和</w:t>
      </w:r>
      <w:proofErr w:type="spellStart"/>
      <w:r w:rsidRPr="00203B73">
        <w:rPr>
          <w:rFonts w:hint="eastAsia"/>
          <w:sz w:val="24"/>
          <w:szCs w:val="24"/>
        </w:rPr>
        <w:t>Pdf</w:t>
      </w:r>
      <w:proofErr w:type="spellEnd"/>
      <w:r w:rsidRPr="00203B73">
        <w:rPr>
          <w:rFonts w:hint="eastAsia"/>
          <w:sz w:val="24"/>
          <w:szCs w:val="24"/>
        </w:rPr>
        <w:t>等多种文件格式。</w:t>
      </w:r>
      <w:r w:rsidR="004D1BF2" w:rsidRPr="00203B73">
        <w:rPr>
          <w:rFonts w:hint="eastAsia"/>
          <w:sz w:val="24"/>
          <w:szCs w:val="24"/>
        </w:rPr>
        <w:t>另外在分析的过程中，用户可以选取多个模型文件进行对比，通过生成曲线图、对比表格等多种手段找到分析的最优解。</w:t>
      </w:r>
    </w:p>
    <w:p w:rsidR="0046027A" w:rsidRPr="00203B73" w:rsidRDefault="0046027A" w:rsidP="00203B73">
      <w:pPr>
        <w:spacing w:line="360" w:lineRule="auto"/>
        <w:ind w:firstLine="420"/>
        <w:jc w:val="left"/>
        <w:rPr>
          <w:sz w:val="24"/>
          <w:szCs w:val="24"/>
        </w:rPr>
      </w:pPr>
      <w:r w:rsidRPr="00203B73">
        <w:rPr>
          <w:rFonts w:hint="eastAsia"/>
          <w:sz w:val="24"/>
          <w:szCs w:val="24"/>
        </w:rPr>
        <w:t>2</w:t>
      </w:r>
      <w:r w:rsidRPr="00203B73">
        <w:rPr>
          <w:rFonts w:hint="eastAsia"/>
          <w:sz w:val="24"/>
          <w:szCs w:val="24"/>
        </w:rPr>
        <w:t>）</w:t>
      </w:r>
      <w:r w:rsidR="008B4756" w:rsidRPr="00203B73">
        <w:rPr>
          <w:rFonts w:hint="eastAsia"/>
          <w:sz w:val="24"/>
          <w:szCs w:val="24"/>
        </w:rPr>
        <w:t>模型信息</w:t>
      </w:r>
      <w:r w:rsidRPr="00203B73">
        <w:rPr>
          <w:rFonts w:hint="eastAsia"/>
          <w:sz w:val="24"/>
          <w:szCs w:val="24"/>
        </w:rPr>
        <w:t>抽取：由于对模型轻量化是对模型文件进行了裁剪和转换，那么可视化工具必定对原始</w:t>
      </w:r>
      <w:r w:rsidRPr="00203B73">
        <w:rPr>
          <w:rFonts w:hint="eastAsia"/>
          <w:sz w:val="24"/>
          <w:szCs w:val="24"/>
        </w:rPr>
        <w:t>CAD</w:t>
      </w:r>
      <w:r w:rsidRPr="00203B73">
        <w:rPr>
          <w:rFonts w:hint="eastAsia"/>
          <w:sz w:val="24"/>
          <w:szCs w:val="24"/>
        </w:rPr>
        <w:t>或</w:t>
      </w:r>
      <w:r w:rsidRPr="00203B73">
        <w:rPr>
          <w:rFonts w:hint="eastAsia"/>
          <w:sz w:val="24"/>
          <w:szCs w:val="24"/>
        </w:rPr>
        <w:t>CAE</w:t>
      </w:r>
      <w:r w:rsidRPr="00203B73">
        <w:rPr>
          <w:rFonts w:hint="eastAsia"/>
          <w:sz w:val="24"/>
          <w:szCs w:val="24"/>
        </w:rPr>
        <w:t>文件的格式</w:t>
      </w:r>
      <w:r w:rsidR="008B4756" w:rsidRPr="00203B73">
        <w:rPr>
          <w:rFonts w:hint="eastAsia"/>
          <w:sz w:val="24"/>
          <w:szCs w:val="24"/>
        </w:rPr>
        <w:t>定义非常清楚。所以，可以将包含在文件模型中的各种元数据提取出来，这些模型的信息可以是元数据信息、文本信息、绘图信息乃至图片信息。这些模型的关键的信息，是用户对数据进行分析的基础。主流的可视化工具提供了对模型信息，尤其是元数据信息的自动和手动抽取功能，如果将该功能集成到企业的数据管理系统中，则可以在极大程度上提高决策支持的水平。</w:t>
      </w:r>
    </w:p>
    <w:p w:rsidR="008B4756" w:rsidRPr="00203B73" w:rsidRDefault="008B4756" w:rsidP="00203B73">
      <w:pPr>
        <w:spacing w:line="360" w:lineRule="auto"/>
        <w:ind w:firstLine="420"/>
        <w:jc w:val="left"/>
        <w:rPr>
          <w:sz w:val="24"/>
          <w:szCs w:val="24"/>
        </w:rPr>
      </w:pPr>
      <w:r w:rsidRPr="00203B73">
        <w:rPr>
          <w:rFonts w:hint="eastAsia"/>
          <w:sz w:val="24"/>
          <w:szCs w:val="24"/>
        </w:rPr>
        <w:t>3</w:t>
      </w:r>
      <w:r w:rsidRPr="00203B73">
        <w:rPr>
          <w:rFonts w:hint="eastAsia"/>
          <w:sz w:val="24"/>
          <w:szCs w:val="24"/>
        </w:rPr>
        <w:t>）</w:t>
      </w:r>
      <w:r w:rsidR="000638AA" w:rsidRPr="00203B73">
        <w:rPr>
          <w:rFonts w:hint="eastAsia"/>
          <w:sz w:val="24"/>
          <w:szCs w:val="24"/>
        </w:rPr>
        <w:t>远程</w:t>
      </w:r>
      <w:r w:rsidR="00E20A63" w:rsidRPr="00203B73">
        <w:rPr>
          <w:rFonts w:hint="eastAsia"/>
          <w:sz w:val="24"/>
          <w:szCs w:val="24"/>
        </w:rPr>
        <w:t>可视化：实时可视化功能目前只在少数的可视化工具中进行了尝试。主要解决了设计调整和局部优化问题。</w:t>
      </w:r>
    </w:p>
    <w:p w:rsidR="005A12A3" w:rsidRDefault="003B2E9C" w:rsidP="003B2E9C">
      <w:pPr>
        <w:spacing w:line="276" w:lineRule="auto"/>
        <w:jc w:val="center"/>
      </w:pPr>
      <w:r>
        <w:rPr>
          <w:rFonts w:hint="eastAsia"/>
          <w:noProof/>
        </w:rPr>
        <w:drawing>
          <wp:inline distT="0" distB="0" distL="0" distR="0">
            <wp:extent cx="5274310" cy="2088752"/>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274310" cy="2088752"/>
                    </a:xfrm>
                    <a:prstGeom prst="rect">
                      <a:avLst/>
                    </a:prstGeom>
                    <a:noFill/>
                    <a:ln w="9525">
                      <a:noFill/>
                      <a:miter lim="800000"/>
                      <a:headEnd/>
                      <a:tailEnd/>
                    </a:ln>
                  </pic:spPr>
                </pic:pic>
              </a:graphicData>
            </a:graphic>
          </wp:inline>
        </w:drawing>
      </w:r>
    </w:p>
    <w:p w:rsidR="003B2E9C" w:rsidRDefault="00404149" w:rsidP="003B2E9C">
      <w:pPr>
        <w:spacing w:line="276" w:lineRule="auto"/>
        <w:jc w:val="center"/>
      </w:pPr>
      <w:r>
        <w:rPr>
          <w:rFonts w:hint="eastAsia"/>
        </w:rPr>
        <w:t>远程</w:t>
      </w:r>
      <w:r w:rsidR="003B2E9C">
        <w:rPr>
          <w:rFonts w:hint="eastAsia"/>
        </w:rPr>
        <w:t>实时可视化应用场景</w:t>
      </w:r>
    </w:p>
    <w:p w:rsidR="003B2E9C" w:rsidRPr="00203B73" w:rsidRDefault="003B2E9C" w:rsidP="00203B73">
      <w:pPr>
        <w:spacing w:line="360" w:lineRule="auto"/>
        <w:ind w:firstLine="420"/>
        <w:jc w:val="left"/>
        <w:rPr>
          <w:sz w:val="24"/>
          <w:szCs w:val="24"/>
        </w:rPr>
      </w:pPr>
      <w:r w:rsidRPr="00203B73">
        <w:rPr>
          <w:rFonts w:hint="eastAsia"/>
          <w:sz w:val="24"/>
          <w:szCs w:val="24"/>
        </w:rPr>
        <w:t>如下图所示应用场景，用户在线查看模型，同时可以修改模型的关键参数信息，确定之后，系统将信息提交到网络环境中的服务器中进行重新计算，之后返</w:t>
      </w:r>
      <w:r w:rsidRPr="00203B73">
        <w:rPr>
          <w:rFonts w:hint="eastAsia"/>
          <w:sz w:val="24"/>
          <w:szCs w:val="24"/>
        </w:rPr>
        <w:lastRenderedPageBreak/>
        <w:t>回新的可视化模型。这种在线的实时设计功能，扩展单纯的“查看”功能，用户可以对关键设计变量进行优化设计，通过可视化的手段进行结果调整，在一定程度上提高了设计和分析的效率。</w:t>
      </w:r>
      <w:r w:rsidR="00542391" w:rsidRPr="00203B73">
        <w:rPr>
          <w:rFonts w:hint="eastAsia"/>
          <w:sz w:val="24"/>
          <w:szCs w:val="24"/>
        </w:rPr>
        <w:t>但是该功能属于快速设计，是辅助设计分析的一种手段，并不能完全替代原本的设计软件来使用。</w:t>
      </w:r>
    </w:p>
    <w:p w:rsidR="000638AA" w:rsidRPr="0046027A" w:rsidRDefault="000638AA" w:rsidP="000638AA">
      <w:pPr>
        <w:spacing w:line="276" w:lineRule="auto"/>
        <w:jc w:val="center"/>
      </w:pPr>
      <w:r>
        <w:rPr>
          <w:rFonts w:hint="eastAsia"/>
          <w:noProof/>
        </w:rPr>
        <w:drawing>
          <wp:inline distT="0" distB="0" distL="0" distR="0">
            <wp:extent cx="3352800" cy="2381250"/>
            <wp:effectExtent l="19050" t="0" r="0" b="0"/>
            <wp:docPr id="5" name="图片 4" descr="79-GLviewInova8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GLviewInova8ClientServer.jpg"/>
                    <pic:cNvPicPr/>
                  </pic:nvPicPr>
                  <pic:blipFill>
                    <a:blip r:embed="rId10" cstate="print"/>
                    <a:stretch>
                      <a:fillRect/>
                    </a:stretch>
                  </pic:blipFill>
                  <pic:spPr>
                    <a:xfrm>
                      <a:off x="0" y="0"/>
                      <a:ext cx="3352800" cy="2381250"/>
                    </a:xfrm>
                    <a:prstGeom prst="rect">
                      <a:avLst/>
                    </a:prstGeom>
                  </pic:spPr>
                </pic:pic>
              </a:graphicData>
            </a:graphic>
          </wp:inline>
        </w:drawing>
      </w:r>
    </w:p>
    <w:p w:rsidR="00C37F03" w:rsidRPr="00203B73" w:rsidRDefault="00C37F03" w:rsidP="00203B73">
      <w:pPr>
        <w:pStyle w:val="1"/>
        <w:spacing w:before="0" w:after="0" w:line="360" w:lineRule="auto"/>
        <w:ind w:left="431" w:hanging="431"/>
        <w:rPr>
          <w:sz w:val="28"/>
          <w:szCs w:val="28"/>
        </w:rPr>
      </w:pPr>
      <w:r w:rsidRPr="00203B73">
        <w:rPr>
          <w:sz w:val="28"/>
          <w:szCs w:val="28"/>
        </w:rPr>
        <w:t>主流</w:t>
      </w:r>
      <w:r w:rsidRPr="00203B73">
        <w:rPr>
          <w:rFonts w:hint="eastAsia"/>
          <w:sz w:val="28"/>
          <w:szCs w:val="28"/>
        </w:rPr>
        <w:t>三维可视化</w:t>
      </w:r>
      <w:r w:rsidR="00926C27" w:rsidRPr="00203B73">
        <w:rPr>
          <w:rFonts w:hint="eastAsia"/>
          <w:sz w:val="28"/>
          <w:szCs w:val="28"/>
        </w:rPr>
        <w:t>解决方案</w:t>
      </w:r>
    </w:p>
    <w:p w:rsidR="00D532BE" w:rsidRPr="00203B73" w:rsidRDefault="009F73A4" w:rsidP="00203B73">
      <w:pPr>
        <w:spacing w:line="360" w:lineRule="auto"/>
        <w:ind w:firstLine="420"/>
        <w:jc w:val="left"/>
        <w:rPr>
          <w:sz w:val="24"/>
          <w:szCs w:val="24"/>
        </w:rPr>
      </w:pPr>
      <w:r w:rsidRPr="00203B73">
        <w:rPr>
          <w:rFonts w:hint="eastAsia"/>
          <w:sz w:val="24"/>
          <w:szCs w:val="24"/>
        </w:rPr>
        <w:t>从三维可视化技术发展和协同研发的客观要求出发，很多公司都提出了不同的可视化解决方案。这些公司分为两类，第一类是</w:t>
      </w:r>
      <w:r w:rsidRPr="00203B73">
        <w:rPr>
          <w:rFonts w:hint="eastAsia"/>
          <w:sz w:val="24"/>
          <w:szCs w:val="24"/>
        </w:rPr>
        <w:t>CAD/CAE</w:t>
      </w:r>
      <w:r w:rsidRPr="00203B73">
        <w:rPr>
          <w:rFonts w:hint="eastAsia"/>
          <w:sz w:val="24"/>
          <w:szCs w:val="24"/>
        </w:rPr>
        <w:t>软件供应商，在其产品整合、平台推广的过程中，各自提出了自身的可视化技术框架，如达索系统、</w:t>
      </w:r>
      <w:r w:rsidRPr="00203B73">
        <w:rPr>
          <w:rFonts w:hint="eastAsia"/>
          <w:sz w:val="24"/>
          <w:szCs w:val="24"/>
        </w:rPr>
        <w:t>Siemens</w:t>
      </w:r>
      <w:r w:rsidRPr="00203B73">
        <w:rPr>
          <w:rFonts w:hint="eastAsia"/>
          <w:sz w:val="24"/>
          <w:szCs w:val="24"/>
        </w:rPr>
        <w:t>等；另一类公司是第三方软件公司，其主要目标是面向各类主流的设计分析软件，尽可能多地兼容各种文件格式，形成一种通用的第三方可视化解决方案。</w:t>
      </w:r>
    </w:p>
    <w:p w:rsidR="008E7F6C" w:rsidRDefault="008E7F6C" w:rsidP="008E7F6C">
      <w:pPr>
        <w:pStyle w:val="2"/>
        <w:spacing w:before="0" w:after="0" w:line="360" w:lineRule="auto"/>
        <w:ind w:left="578" w:hanging="578"/>
        <w:rPr>
          <w:sz w:val="24"/>
          <w:szCs w:val="24"/>
        </w:rPr>
      </w:pPr>
      <w:r w:rsidRPr="008E7F6C">
        <w:rPr>
          <w:rFonts w:hint="eastAsia"/>
          <w:sz w:val="24"/>
          <w:szCs w:val="24"/>
        </w:rPr>
        <w:t>可视化解决方案说明</w:t>
      </w:r>
    </w:p>
    <w:p w:rsidR="00F065AC" w:rsidRPr="00203B73" w:rsidRDefault="001E0895" w:rsidP="00F065AC">
      <w:pPr>
        <w:spacing w:line="360" w:lineRule="auto"/>
        <w:ind w:firstLine="420"/>
        <w:jc w:val="left"/>
        <w:rPr>
          <w:sz w:val="24"/>
          <w:szCs w:val="24"/>
        </w:rPr>
      </w:pPr>
      <w:r>
        <w:rPr>
          <w:rFonts w:hint="eastAsia"/>
          <w:sz w:val="24"/>
          <w:szCs w:val="24"/>
        </w:rPr>
        <w:t>当前主流厂家的设计分析过程中的三维可视化解决方案</w:t>
      </w:r>
      <w:r w:rsidR="002B74A6">
        <w:rPr>
          <w:rFonts w:hint="eastAsia"/>
          <w:sz w:val="24"/>
          <w:szCs w:val="24"/>
        </w:rPr>
        <w:t>如下表所示</w:t>
      </w:r>
      <w:r>
        <w:rPr>
          <w:rFonts w:hint="eastAsia"/>
          <w:sz w:val="24"/>
          <w:szCs w:val="24"/>
        </w:rPr>
        <w:t>，</w:t>
      </w:r>
      <w:r w:rsidR="00D0251E">
        <w:rPr>
          <w:rFonts w:hint="eastAsia"/>
          <w:sz w:val="24"/>
          <w:szCs w:val="24"/>
        </w:rPr>
        <w:t>之后会对相关的方案进行相应</w:t>
      </w:r>
      <w:r w:rsidR="00784B50">
        <w:rPr>
          <w:rFonts w:hint="eastAsia"/>
          <w:sz w:val="24"/>
          <w:szCs w:val="24"/>
        </w:rPr>
        <w:t>说明</w:t>
      </w:r>
      <w:r w:rsidR="00D0251E">
        <w:rPr>
          <w:rFonts w:hint="eastAsia"/>
          <w:sz w:val="24"/>
          <w:szCs w:val="24"/>
        </w:rPr>
        <w:t>。</w:t>
      </w:r>
    </w:p>
    <w:p w:rsidR="00F065AC" w:rsidRPr="008C1D4A" w:rsidRDefault="00F065AC" w:rsidP="008C1D4A">
      <w:pPr>
        <w:spacing w:line="276" w:lineRule="auto"/>
        <w:jc w:val="center"/>
        <w:rPr>
          <w:b/>
        </w:rPr>
      </w:pPr>
      <w:r w:rsidRPr="00D57A09">
        <w:rPr>
          <w:rFonts w:hint="eastAsia"/>
        </w:rPr>
        <w:t>表</w:t>
      </w:r>
      <w:r w:rsidRPr="00A25FDD">
        <w:rPr>
          <w:rFonts w:hint="eastAsia"/>
        </w:rPr>
        <w:t>：</w:t>
      </w:r>
      <w:r w:rsidRPr="00D57A09">
        <w:rPr>
          <w:rFonts w:hint="eastAsia"/>
        </w:rPr>
        <w:t>可视化工具列表</w:t>
      </w:r>
    </w:p>
    <w:tbl>
      <w:tblPr>
        <w:tblStyle w:val="ab"/>
        <w:tblW w:w="0" w:type="auto"/>
        <w:jc w:val="center"/>
        <w:tblInd w:w="362" w:type="dxa"/>
        <w:tblLook w:val="04A0"/>
      </w:tblPr>
      <w:tblGrid>
        <w:gridCol w:w="1059"/>
        <w:gridCol w:w="1056"/>
        <w:gridCol w:w="1056"/>
        <w:gridCol w:w="716"/>
        <w:gridCol w:w="4273"/>
      </w:tblGrid>
      <w:tr w:rsidR="00F065AC" w:rsidRPr="008C1D4A" w:rsidTr="005E32B4">
        <w:trPr>
          <w:jc w:val="center"/>
        </w:trPr>
        <w:tc>
          <w:tcPr>
            <w:tcW w:w="0" w:type="auto"/>
          </w:tcPr>
          <w:p w:rsidR="00F065AC" w:rsidRPr="008C1D4A" w:rsidRDefault="00F065AC" w:rsidP="008C1D4A">
            <w:pPr>
              <w:spacing w:line="276" w:lineRule="auto"/>
              <w:jc w:val="center"/>
              <w:rPr>
                <w:b/>
                <w:sz w:val="18"/>
                <w:szCs w:val="18"/>
              </w:rPr>
            </w:pPr>
            <w:r w:rsidRPr="008C1D4A">
              <w:rPr>
                <w:rFonts w:hint="eastAsia"/>
                <w:b/>
                <w:sz w:val="18"/>
                <w:szCs w:val="18"/>
              </w:rPr>
              <w:t>解决方案</w:t>
            </w:r>
          </w:p>
        </w:tc>
        <w:tc>
          <w:tcPr>
            <w:tcW w:w="0" w:type="auto"/>
          </w:tcPr>
          <w:p w:rsidR="00F065AC" w:rsidRPr="008C1D4A" w:rsidRDefault="00F065AC" w:rsidP="008C1D4A">
            <w:pPr>
              <w:spacing w:line="276" w:lineRule="auto"/>
              <w:jc w:val="center"/>
              <w:rPr>
                <w:b/>
                <w:sz w:val="18"/>
                <w:szCs w:val="18"/>
              </w:rPr>
            </w:pPr>
            <w:r w:rsidRPr="008C1D4A">
              <w:rPr>
                <w:rFonts w:hint="eastAsia"/>
                <w:b/>
                <w:sz w:val="18"/>
                <w:szCs w:val="18"/>
              </w:rPr>
              <w:t>厂商</w:t>
            </w:r>
          </w:p>
        </w:tc>
        <w:tc>
          <w:tcPr>
            <w:tcW w:w="0" w:type="auto"/>
          </w:tcPr>
          <w:p w:rsidR="00F065AC" w:rsidRPr="008C1D4A" w:rsidRDefault="00F065AC" w:rsidP="008C1D4A">
            <w:pPr>
              <w:spacing w:line="276" w:lineRule="auto"/>
              <w:jc w:val="center"/>
              <w:rPr>
                <w:b/>
                <w:sz w:val="18"/>
                <w:szCs w:val="18"/>
              </w:rPr>
            </w:pPr>
            <w:r w:rsidRPr="008C1D4A">
              <w:rPr>
                <w:rFonts w:hint="eastAsia"/>
                <w:b/>
                <w:sz w:val="18"/>
                <w:szCs w:val="18"/>
              </w:rPr>
              <w:t>格式</w:t>
            </w:r>
          </w:p>
        </w:tc>
        <w:tc>
          <w:tcPr>
            <w:tcW w:w="0" w:type="auto"/>
          </w:tcPr>
          <w:p w:rsidR="00F065AC" w:rsidRPr="008C1D4A" w:rsidRDefault="00F065AC" w:rsidP="008C1D4A">
            <w:pPr>
              <w:spacing w:line="276" w:lineRule="auto"/>
              <w:jc w:val="center"/>
              <w:rPr>
                <w:b/>
                <w:sz w:val="18"/>
                <w:szCs w:val="18"/>
              </w:rPr>
            </w:pPr>
            <w:r w:rsidRPr="008C1D4A">
              <w:rPr>
                <w:rFonts w:hint="eastAsia"/>
                <w:b/>
                <w:sz w:val="18"/>
                <w:szCs w:val="18"/>
              </w:rPr>
              <w:t>领域</w:t>
            </w:r>
          </w:p>
        </w:tc>
        <w:tc>
          <w:tcPr>
            <w:tcW w:w="0" w:type="auto"/>
          </w:tcPr>
          <w:p w:rsidR="00F065AC" w:rsidRPr="008C1D4A" w:rsidRDefault="00F065AC" w:rsidP="008C1D4A">
            <w:pPr>
              <w:spacing w:line="276" w:lineRule="auto"/>
              <w:jc w:val="center"/>
              <w:rPr>
                <w:b/>
                <w:sz w:val="18"/>
                <w:szCs w:val="18"/>
              </w:rPr>
            </w:pPr>
            <w:r w:rsidRPr="008C1D4A">
              <w:rPr>
                <w:rFonts w:hint="eastAsia"/>
                <w:b/>
                <w:sz w:val="18"/>
                <w:szCs w:val="18"/>
              </w:rPr>
              <w:t>支持软件及文件</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proofErr w:type="spellStart"/>
            <w:r w:rsidRPr="00404149">
              <w:rPr>
                <w:sz w:val="18"/>
                <w:szCs w:val="18"/>
              </w:rPr>
              <w:t>GLview</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sidRPr="00404149">
              <w:rPr>
                <w:sz w:val="18"/>
                <w:szCs w:val="18"/>
              </w:rPr>
              <w:t>Ceetron</w:t>
            </w:r>
          </w:p>
        </w:tc>
        <w:tc>
          <w:tcPr>
            <w:tcW w:w="0" w:type="auto"/>
            <w:vAlign w:val="center"/>
          </w:tcPr>
          <w:p w:rsidR="00F065AC" w:rsidRPr="00404149" w:rsidRDefault="00F065AC" w:rsidP="00B139A4">
            <w:pPr>
              <w:tabs>
                <w:tab w:val="num" w:pos="720"/>
              </w:tabs>
              <w:spacing w:line="276" w:lineRule="auto"/>
              <w:jc w:val="center"/>
              <w:rPr>
                <w:sz w:val="18"/>
                <w:szCs w:val="18"/>
              </w:rPr>
            </w:pPr>
            <w:proofErr w:type="spellStart"/>
            <w:r w:rsidRPr="00404149">
              <w:rPr>
                <w:sz w:val="18"/>
                <w:szCs w:val="18"/>
              </w:rPr>
              <w:t>VTFx</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CAE</w:t>
            </w:r>
          </w:p>
        </w:tc>
        <w:tc>
          <w:tcPr>
            <w:tcW w:w="0" w:type="auto"/>
          </w:tcPr>
          <w:p w:rsidR="00F065AC" w:rsidRPr="00404149" w:rsidRDefault="00F065AC" w:rsidP="001B3D0B">
            <w:pPr>
              <w:tabs>
                <w:tab w:val="num" w:pos="720"/>
              </w:tabs>
              <w:spacing w:line="276" w:lineRule="auto"/>
              <w:jc w:val="left"/>
              <w:rPr>
                <w:sz w:val="18"/>
                <w:szCs w:val="18"/>
              </w:rPr>
            </w:pPr>
            <w:r w:rsidRPr="00404149">
              <w:rPr>
                <w:sz w:val="18"/>
                <w:szCs w:val="18"/>
              </w:rPr>
              <w:t xml:space="preserve">NASTRAN </w:t>
            </w:r>
            <w:r w:rsidRPr="00404149">
              <w:rPr>
                <w:rFonts w:hint="eastAsia"/>
                <w:sz w:val="18"/>
                <w:szCs w:val="18"/>
              </w:rPr>
              <w:t>、</w:t>
            </w:r>
            <w:r w:rsidRPr="00404149">
              <w:rPr>
                <w:sz w:val="18"/>
                <w:szCs w:val="18"/>
              </w:rPr>
              <w:t>ABAQUS</w:t>
            </w:r>
            <w:r w:rsidRPr="00404149">
              <w:rPr>
                <w:rFonts w:hint="eastAsia"/>
                <w:sz w:val="18"/>
                <w:szCs w:val="18"/>
              </w:rPr>
              <w:t>、</w:t>
            </w:r>
            <w:r w:rsidRPr="00404149">
              <w:rPr>
                <w:sz w:val="18"/>
                <w:szCs w:val="18"/>
              </w:rPr>
              <w:t>ANSYS</w:t>
            </w:r>
          </w:p>
          <w:p w:rsidR="00F065AC" w:rsidRPr="00404149" w:rsidRDefault="00F065AC" w:rsidP="008B6151">
            <w:pPr>
              <w:tabs>
                <w:tab w:val="num" w:pos="720"/>
              </w:tabs>
              <w:spacing w:line="276" w:lineRule="auto"/>
              <w:jc w:val="left"/>
              <w:rPr>
                <w:sz w:val="18"/>
                <w:szCs w:val="18"/>
              </w:rPr>
            </w:pPr>
            <w:r w:rsidRPr="00404149">
              <w:rPr>
                <w:sz w:val="18"/>
                <w:szCs w:val="18"/>
              </w:rPr>
              <w:t>LS-</w:t>
            </w:r>
            <w:proofErr w:type="spellStart"/>
            <w:r w:rsidRPr="00404149">
              <w:rPr>
                <w:sz w:val="18"/>
                <w:szCs w:val="18"/>
              </w:rPr>
              <w:t>Dyna</w:t>
            </w:r>
            <w:proofErr w:type="spellEnd"/>
            <w:r w:rsidRPr="00404149">
              <w:rPr>
                <w:rFonts w:hint="eastAsia"/>
                <w:sz w:val="18"/>
                <w:szCs w:val="18"/>
              </w:rPr>
              <w:t>等十多种主流</w:t>
            </w:r>
            <w:r w:rsidRPr="00404149">
              <w:rPr>
                <w:rFonts w:hint="eastAsia"/>
                <w:sz w:val="18"/>
                <w:szCs w:val="18"/>
              </w:rPr>
              <w:t>CAE</w:t>
            </w:r>
            <w:r w:rsidRPr="00404149">
              <w:rPr>
                <w:rFonts w:hint="eastAsia"/>
                <w:sz w:val="18"/>
                <w:szCs w:val="18"/>
              </w:rPr>
              <w:t>软件的</w:t>
            </w:r>
            <w:r w:rsidRPr="00404149">
              <w:rPr>
                <w:rFonts w:hint="eastAsia"/>
                <w:sz w:val="18"/>
                <w:szCs w:val="18"/>
              </w:rPr>
              <w:t>20+</w:t>
            </w:r>
            <w:proofErr w:type="gramStart"/>
            <w:r w:rsidRPr="00404149">
              <w:rPr>
                <w:rFonts w:hint="eastAsia"/>
                <w:sz w:val="18"/>
                <w:szCs w:val="18"/>
              </w:rPr>
              <w:t>种文件</w:t>
            </w:r>
            <w:proofErr w:type="gramEnd"/>
            <w:r w:rsidRPr="00404149">
              <w:rPr>
                <w:rFonts w:hint="eastAsia"/>
                <w:sz w:val="18"/>
                <w:szCs w:val="18"/>
              </w:rPr>
              <w:t>格式</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r w:rsidRPr="00404149">
              <w:rPr>
                <w:rFonts w:hint="eastAsia"/>
                <w:sz w:val="18"/>
                <w:szCs w:val="18"/>
              </w:rPr>
              <w:t>Vcollab</w:t>
            </w:r>
          </w:p>
        </w:tc>
        <w:tc>
          <w:tcPr>
            <w:tcW w:w="0" w:type="auto"/>
            <w:vAlign w:val="center"/>
          </w:tcPr>
          <w:p w:rsidR="00F065AC" w:rsidRPr="00404149" w:rsidRDefault="00F065AC" w:rsidP="00B139A4">
            <w:pPr>
              <w:tabs>
                <w:tab w:val="num" w:pos="720"/>
              </w:tabs>
              <w:spacing w:line="276" w:lineRule="auto"/>
              <w:jc w:val="center"/>
              <w:rPr>
                <w:sz w:val="18"/>
                <w:szCs w:val="18"/>
              </w:rPr>
            </w:pPr>
            <w:r w:rsidRPr="00404149">
              <w:rPr>
                <w:sz w:val="18"/>
                <w:szCs w:val="18"/>
              </w:rPr>
              <w:t>VCTI</w:t>
            </w:r>
          </w:p>
        </w:tc>
        <w:tc>
          <w:tcPr>
            <w:tcW w:w="0" w:type="auto"/>
            <w:vAlign w:val="center"/>
          </w:tcPr>
          <w:p w:rsidR="00F065AC" w:rsidRPr="00404149" w:rsidRDefault="00F065AC" w:rsidP="00B139A4">
            <w:pPr>
              <w:tabs>
                <w:tab w:val="num" w:pos="720"/>
              </w:tabs>
              <w:spacing w:line="276" w:lineRule="auto"/>
              <w:jc w:val="center"/>
              <w:rPr>
                <w:sz w:val="18"/>
                <w:szCs w:val="18"/>
              </w:rPr>
            </w:pPr>
            <w:r w:rsidRPr="00404149">
              <w:rPr>
                <w:rFonts w:hint="eastAsia"/>
                <w:sz w:val="18"/>
                <w:szCs w:val="18"/>
              </w:rPr>
              <w:t>CAX</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CAE</w:t>
            </w:r>
          </w:p>
        </w:tc>
        <w:tc>
          <w:tcPr>
            <w:tcW w:w="0" w:type="auto"/>
          </w:tcPr>
          <w:p w:rsidR="00F065AC" w:rsidRPr="00404149" w:rsidRDefault="00F065AC" w:rsidP="008B6151">
            <w:pPr>
              <w:tabs>
                <w:tab w:val="num" w:pos="720"/>
              </w:tabs>
              <w:spacing w:line="276" w:lineRule="auto"/>
              <w:jc w:val="left"/>
              <w:rPr>
                <w:sz w:val="18"/>
                <w:szCs w:val="18"/>
              </w:rPr>
            </w:pPr>
            <w:r w:rsidRPr="00404149">
              <w:rPr>
                <w:sz w:val="18"/>
                <w:szCs w:val="18"/>
              </w:rPr>
              <w:t xml:space="preserve">ENSIGHT GOLD </w:t>
            </w:r>
            <w:r w:rsidRPr="00404149">
              <w:rPr>
                <w:rFonts w:hint="eastAsia"/>
                <w:sz w:val="18"/>
                <w:szCs w:val="18"/>
              </w:rPr>
              <w:t>、</w:t>
            </w:r>
            <w:r w:rsidRPr="00404149">
              <w:rPr>
                <w:sz w:val="18"/>
                <w:szCs w:val="18"/>
              </w:rPr>
              <w:t>ABAQUS</w:t>
            </w:r>
            <w:r w:rsidRPr="00404149">
              <w:rPr>
                <w:rFonts w:hint="eastAsia"/>
                <w:sz w:val="18"/>
                <w:szCs w:val="18"/>
              </w:rPr>
              <w:t>、</w:t>
            </w:r>
            <w:r w:rsidRPr="00404149">
              <w:rPr>
                <w:sz w:val="18"/>
                <w:szCs w:val="18"/>
              </w:rPr>
              <w:t>ANSYS</w:t>
            </w:r>
            <w:r w:rsidRPr="00404149">
              <w:rPr>
                <w:rFonts w:hint="eastAsia"/>
                <w:sz w:val="18"/>
                <w:szCs w:val="18"/>
              </w:rPr>
              <w:t>等十多种主流</w:t>
            </w:r>
            <w:r w:rsidRPr="00404149">
              <w:rPr>
                <w:rFonts w:hint="eastAsia"/>
                <w:sz w:val="18"/>
                <w:szCs w:val="18"/>
              </w:rPr>
              <w:t>CAE</w:t>
            </w:r>
            <w:r w:rsidRPr="00404149">
              <w:rPr>
                <w:rFonts w:hint="eastAsia"/>
                <w:sz w:val="18"/>
                <w:szCs w:val="18"/>
              </w:rPr>
              <w:t>软件的</w:t>
            </w:r>
            <w:r w:rsidRPr="00404149">
              <w:rPr>
                <w:rFonts w:hint="eastAsia"/>
                <w:sz w:val="18"/>
                <w:szCs w:val="18"/>
              </w:rPr>
              <w:t>20+</w:t>
            </w:r>
            <w:r w:rsidRPr="00404149">
              <w:rPr>
                <w:rFonts w:hint="eastAsia"/>
                <w:sz w:val="18"/>
                <w:szCs w:val="18"/>
              </w:rPr>
              <w:t>文件格式</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proofErr w:type="spellStart"/>
            <w:r w:rsidRPr="00A34FFD">
              <w:rPr>
                <w:sz w:val="18"/>
                <w:szCs w:val="18"/>
              </w:rPr>
              <w:t>Ensight</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sidRPr="005141F7">
              <w:rPr>
                <w:sz w:val="18"/>
                <w:szCs w:val="18"/>
              </w:rPr>
              <w:t>CEI</w:t>
            </w:r>
          </w:p>
        </w:tc>
        <w:tc>
          <w:tcPr>
            <w:tcW w:w="0" w:type="auto"/>
            <w:vAlign w:val="center"/>
          </w:tcPr>
          <w:p w:rsidR="00F065AC" w:rsidRPr="00404149" w:rsidRDefault="00F51E76" w:rsidP="00B139A4">
            <w:pPr>
              <w:tabs>
                <w:tab w:val="num" w:pos="720"/>
              </w:tabs>
              <w:spacing w:line="276" w:lineRule="auto"/>
              <w:jc w:val="center"/>
              <w:rPr>
                <w:sz w:val="18"/>
                <w:szCs w:val="18"/>
              </w:rPr>
            </w:pPr>
            <w:r>
              <w:rPr>
                <w:rFonts w:hint="eastAsia"/>
                <w:sz w:val="18"/>
                <w:szCs w:val="18"/>
              </w:rPr>
              <w:t>无</w:t>
            </w:r>
          </w:p>
        </w:tc>
        <w:tc>
          <w:tcPr>
            <w:tcW w:w="0" w:type="auto"/>
            <w:vAlign w:val="center"/>
          </w:tcPr>
          <w:p w:rsidR="00F065AC" w:rsidRDefault="00F065AC" w:rsidP="00B139A4">
            <w:pPr>
              <w:tabs>
                <w:tab w:val="num" w:pos="720"/>
              </w:tabs>
              <w:spacing w:line="276" w:lineRule="auto"/>
              <w:jc w:val="center"/>
              <w:rPr>
                <w:sz w:val="18"/>
                <w:szCs w:val="18"/>
              </w:rPr>
            </w:pPr>
            <w:r>
              <w:rPr>
                <w:rFonts w:hint="eastAsia"/>
                <w:sz w:val="18"/>
                <w:szCs w:val="18"/>
              </w:rPr>
              <w:t>CAD</w:t>
            </w:r>
          </w:p>
          <w:p w:rsidR="00F065AC" w:rsidRDefault="00F065AC" w:rsidP="00B139A4">
            <w:pPr>
              <w:tabs>
                <w:tab w:val="num" w:pos="720"/>
              </w:tabs>
              <w:spacing w:line="276" w:lineRule="auto"/>
              <w:jc w:val="center"/>
              <w:rPr>
                <w:sz w:val="18"/>
                <w:szCs w:val="18"/>
              </w:rPr>
            </w:pPr>
            <w:r>
              <w:rPr>
                <w:rFonts w:hint="eastAsia"/>
                <w:sz w:val="18"/>
                <w:szCs w:val="18"/>
              </w:rPr>
              <w:t>CAE</w:t>
            </w:r>
          </w:p>
          <w:p w:rsidR="00F065AC" w:rsidRDefault="00F065AC" w:rsidP="00B139A4">
            <w:pPr>
              <w:tabs>
                <w:tab w:val="num" w:pos="720"/>
              </w:tabs>
              <w:spacing w:line="276" w:lineRule="auto"/>
              <w:jc w:val="center"/>
              <w:rPr>
                <w:sz w:val="18"/>
                <w:szCs w:val="18"/>
              </w:rPr>
            </w:pPr>
            <w:r>
              <w:rPr>
                <w:rFonts w:hint="eastAsia"/>
                <w:sz w:val="18"/>
                <w:szCs w:val="18"/>
              </w:rPr>
              <w:lastRenderedPageBreak/>
              <w:t>CAM</w:t>
            </w:r>
          </w:p>
          <w:p w:rsidR="00F065AC" w:rsidRPr="00404149" w:rsidRDefault="00F065AC" w:rsidP="00B139A4">
            <w:pPr>
              <w:tabs>
                <w:tab w:val="num" w:pos="720"/>
              </w:tabs>
              <w:spacing w:line="276" w:lineRule="auto"/>
              <w:jc w:val="center"/>
              <w:rPr>
                <w:sz w:val="18"/>
                <w:szCs w:val="18"/>
              </w:rPr>
            </w:pPr>
            <w:r>
              <w:rPr>
                <w:rFonts w:hint="eastAsia"/>
                <w:sz w:val="18"/>
                <w:szCs w:val="18"/>
              </w:rPr>
              <w:t>其它</w:t>
            </w:r>
          </w:p>
        </w:tc>
        <w:tc>
          <w:tcPr>
            <w:tcW w:w="0" w:type="auto"/>
          </w:tcPr>
          <w:p w:rsidR="00F065AC" w:rsidRPr="00404149" w:rsidRDefault="00F065AC" w:rsidP="008B6151">
            <w:pPr>
              <w:tabs>
                <w:tab w:val="num" w:pos="720"/>
              </w:tabs>
              <w:spacing w:line="276" w:lineRule="auto"/>
              <w:jc w:val="left"/>
              <w:rPr>
                <w:sz w:val="18"/>
                <w:szCs w:val="18"/>
              </w:rPr>
            </w:pPr>
            <w:proofErr w:type="spellStart"/>
            <w:r w:rsidRPr="005141F7">
              <w:rPr>
                <w:sz w:val="18"/>
                <w:szCs w:val="18"/>
              </w:rPr>
              <w:lastRenderedPageBreak/>
              <w:t>AcuSolve</w:t>
            </w:r>
            <w:proofErr w:type="spellEnd"/>
            <w:r w:rsidRPr="005141F7">
              <w:rPr>
                <w:rFonts w:hint="eastAsia"/>
                <w:sz w:val="18"/>
                <w:szCs w:val="18"/>
              </w:rPr>
              <w:t>、</w:t>
            </w:r>
            <w:r w:rsidRPr="005141F7">
              <w:rPr>
                <w:sz w:val="18"/>
                <w:szCs w:val="18"/>
              </w:rPr>
              <w:t xml:space="preserve">ANSYS </w:t>
            </w:r>
            <w:proofErr w:type="spellStart"/>
            <w:r w:rsidRPr="005141F7">
              <w:rPr>
                <w:sz w:val="18"/>
                <w:szCs w:val="18"/>
              </w:rPr>
              <w:t>Emag</w:t>
            </w:r>
            <w:proofErr w:type="spellEnd"/>
            <w:r w:rsidRPr="005141F7">
              <w:rPr>
                <w:rFonts w:hint="eastAsia"/>
                <w:sz w:val="18"/>
                <w:szCs w:val="18"/>
              </w:rPr>
              <w:t>、</w:t>
            </w:r>
            <w:r w:rsidRPr="005141F7">
              <w:rPr>
                <w:sz w:val="18"/>
                <w:szCs w:val="18"/>
              </w:rPr>
              <w:t>ABAQUS</w:t>
            </w:r>
            <w:r w:rsidRPr="005141F7">
              <w:rPr>
                <w:rFonts w:hint="eastAsia"/>
                <w:sz w:val="18"/>
                <w:szCs w:val="18"/>
              </w:rPr>
              <w:t>、</w:t>
            </w:r>
            <w:r w:rsidRPr="005141F7">
              <w:rPr>
                <w:sz w:val="18"/>
                <w:szCs w:val="18"/>
              </w:rPr>
              <w:t>POLY-3D</w:t>
            </w:r>
            <w:r w:rsidRPr="005141F7">
              <w:rPr>
                <w:rFonts w:hint="eastAsia"/>
                <w:sz w:val="18"/>
                <w:szCs w:val="18"/>
              </w:rPr>
              <w:t>、</w:t>
            </w:r>
            <w:proofErr w:type="spellStart"/>
            <w:r w:rsidRPr="005141F7">
              <w:rPr>
                <w:sz w:val="18"/>
                <w:szCs w:val="18"/>
              </w:rPr>
              <w:t>SolidWorks</w:t>
            </w:r>
            <w:proofErr w:type="spellEnd"/>
            <w:r w:rsidRPr="005141F7">
              <w:rPr>
                <w:rFonts w:hint="eastAsia"/>
                <w:sz w:val="18"/>
                <w:szCs w:val="18"/>
              </w:rPr>
              <w:t>等</w:t>
            </w:r>
            <w:r w:rsidRPr="005141F7">
              <w:rPr>
                <w:sz w:val="18"/>
                <w:szCs w:val="18"/>
              </w:rPr>
              <w:t>大量有限元分析、计算流体力学、计算机辅助设计</w:t>
            </w:r>
            <w:r w:rsidRPr="005141F7">
              <w:rPr>
                <w:sz w:val="18"/>
                <w:szCs w:val="18"/>
              </w:rPr>
              <w:lastRenderedPageBreak/>
              <w:t>和其他软件程序包的输出格式</w:t>
            </w:r>
            <w:r w:rsidRPr="005141F7">
              <w:rPr>
                <w:rFonts w:hint="eastAsia"/>
                <w:sz w:val="18"/>
                <w:szCs w:val="18"/>
              </w:rPr>
              <w:t>100</w:t>
            </w:r>
            <w:r w:rsidRPr="005141F7">
              <w:rPr>
                <w:rFonts w:hint="eastAsia"/>
                <w:sz w:val="18"/>
                <w:szCs w:val="18"/>
              </w:rPr>
              <w:t>多种；</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r w:rsidRPr="00C626F5">
              <w:rPr>
                <w:sz w:val="18"/>
                <w:szCs w:val="18"/>
              </w:rPr>
              <w:lastRenderedPageBreak/>
              <w:t>3D XML</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达索系统</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3DXML</w:t>
            </w:r>
          </w:p>
        </w:tc>
        <w:tc>
          <w:tcPr>
            <w:tcW w:w="0" w:type="auto"/>
            <w:vAlign w:val="center"/>
          </w:tcPr>
          <w:p w:rsidR="00F065AC" w:rsidRDefault="00F065AC" w:rsidP="00B139A4">
            <w:pPr>
              <w:tabs>
                <w:tab w:val="num" w:pos="720"/>
              </w:tabs>
              <w:spacing w:line="276" w:lineRule="auto"/>
              <w:jc w:val="center"/>
              <w:rPr>
                <w:sz w:val="18"/>
                <w:szCs w:val="18"/>
              </w:rPr>
            </w:pPr>
            <w:r>
              <w:rPr>
                <w:rFonts w:hint="eastAsia"/>
                <w:sz w:val="18"/>
                <w:szCs w:val="18"/>
              </w:rPr>
              <w:t>CAD</w:t>
            </w:r>
          </w:p>
          <w:p w:rsidR="00F065AC" w:rsidRPr="00404149" w:rsidRDefault="00F065AC" w:rsidP="00B139A4">
            <w:pPr>
              <w:tabs>
                <w:tab w:val="num" w:pos="720"/>
              </w:tabs>
              <w:spacing w:line="276" w:lineRule="auto"/>
              <w:jc w:val="center"/>
              <w:rPr>
                <w:sz w:val="18"/>
                <w:szCs w:val="18"/>
              </w:rPr>
            </w:pPr>
            <w:r>
              <w:rPr>
                <w:rFonts w:hint="eastAsia"/>
                <w:sz w:val="18"/>
                <w:szCs w:val="18"/>
              </w:rPr>
              <w:t>OTHER</w:t>
            </w:r>
          </w:p>
        </w:tc>
        <w:tc>
          <w:tcPr>
            <w:tcW w:w="0" w:type="auto"/>
          </w:tcPr>
          <w:p w:rsidR="00F065AC" w:rsidRPr="00404149" w:rsidRDefault="00F065AC" w:rsidP="008B6151">
            <w:pPr>
              <w:tabs>
                <w:tab w:val="num" w:pos="720"/>
              </w:tabs>
              <w:spacing w:line="276" w:lineRule="auto"/>
              <w:jc w:val="left"/>
              <w:rPr>
                <w:sz w:val="18"/>
                <w:szCs w:val="18"/>
              </w:rPr>
            </w:pPr>
            <w:proofErr w:type="spellStart"/>
            <w:r>
              <w:rPr>
                <w:rFonts w:hint="eastAsia"/>
                <w:sz w:val="18"/>
                <w:szCs w:val="18"/>
              </w:rPr>
              <w:t>Catia</w:t>
            </w:r>
            <w:proofErr w:type="spellEnd"/>
            <w:r>
              <w:rPr>
                <w:rFonts w:hint="eastAsia"/>
                <w:sz w:val="18"/>
                <w:szCs w:val="18"/>
              </w:rPr>
              <w:t>、</w:t>
            </w:r>
            <w:proofErr w:type="spellStart"/>
            <w:r>
              <w:rPr>
                <w:rFonts w:hint="eastAsia"/>
                <w:sz w:val="18"/>
                <w:szCs w:val="18"/>
              </w:rPr>
              <w:t>SolidWorks</w:t>
            </w:r>
            <w:proofErr w:type="spellEnd"/>
            <w:r>
              <w:rPr>
                <w:rFonts w:hint="eastAsia"/>
                <w:sz w:val="18"/>
                <w:szCs w:val="18"/>
              </w:rPr>
              <w:t>、</w:t>
            </w:r>
            <w:r>
              <w:rPr>
                <w:rFonts w:hint="eastAsia"/>
                <w:sz w:val="18"/>
                <w:szCs w:val="18"/>
              </w:rPr>
              <w:t>Pro/E</w:t>
            </w:r>
            <w:r>
              <w:rPr>
                <w:rFonts w:hint="eastAsia"/>
                <w:sz w:val="18"/>
                <w:szCs w:val="18"/>
              </w:rPr>
              <w:t>等</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proofErr w:type="spellStart"/>
            <w:r>
              <w:rPr>
                <w:sz w:val="18"/>
                <w:szCs w:val="18"/>
              </w:rPr>
              <w:t>CreoView</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PTC</w:t>
            </w:r>
          </w:p>
        </w:tc>
        <w:tc>
          <w:tcPr>
            <w:tcW w:w="0" w:type="auto"/>
            <w:vAlign w:val="center"/>
          </w:tcPr>
          <w:p w:rsidR="00F065AC" w:rsidRDefault="00F065AC" w:rsidP="00B139A4">
            <w:pPr>
              <w:tabs>
                <w:tab w:val="num" w:pos="720"/>
              </w:tabs>
              <w:spacing w:line="276" w:lineRule="auto"/>
              <w:jc w:val="center"/>
              <w:rPr>
                <w:sz w:val="18"/>
                <w:szCs w:val="18"/>
              </w:rPr>
            </w:pPr>
            <w:r>
              <w:rPr>
                <w:rFonts w:hint="eastAsia"/>
                <w:sz w:val="18"/>
                <w:szCs w:val="18"/>
              </w:rPr>
              <w:t>PVS/</w:t>
            </w:r>
            <w:proofErr w:type="spellStart"/>
            <w:r>
              <w:rPr>
                <w:rFonts w:hint="eastAsia"/>
                <w:sz w:val="18"/>
                <w:szCs w:val="18"/>
              </w:rPr>
              <w:t>ed</w:t>
            </w:r>
            <w:proofErr w:type="spellEnd"/>
            <w:r>
              <w:rPr>
                <w:rFonts w:hint="eastAsia"/>
                <w:sz w:val="18"/>
                <w:szCs w:val="18"/>
              </w:rPr>
              <w:t>/</w:t>
            </w:r>
            <w:proofErr w:type="spellStart"/>
            <w:r>
              <w:rPr>
                <w:rFonts w:hint="eastAsia"/>
                <w:sz w:val="18"/>
                <w:szCs w:val="18"/>
              </w:rPr>
              <w:t>pvz</w:t>
            </w:r>
            <w:proofErr w:type="spellEnd"/>
          </w:p>
          <w:p w:rsidR="00F065AC" w:rsidRPr="00404149" w:rsidRDefault="00F065AC" w:rsidP="00B139A4">
            <w:pPr>
              <w:tabs>
                <w:tab w:val="num" w:pos="720"/>
              </w:tabs>
              <w:spacing w:line="276" w:lineRule="auto"/>
              <w:jc w:val="center"/>
              <w:rPr>
                <w:sz w:val="18"/>
                <w:szCs w:val="18"/>
              </w:rPr>
            </w:pPr>
            <w:proofErr w:type="spellStart"/>
            <w:r>
              <w:rPr>
                <w:sz w:val="18"/>
                <w:szCs w:val="18"/>
              </w:rPr>
              <w:t>E</w:t>
            </w:r>
            <w:r>
              <w:rPr>
                <w:rFonts w:hint="eastAsia"/>
                <w:sz w:val="18"/>
                <w:szCs w:val="18"/>
              </w:rPr>
              <w:t>dz</w:t>
            </w:r>
            <w:proofErr w:type="spellEnd"/>
            <w:r>
              <w:rPr>
                <w:rFonts w:hint="eastAsia"/>
                <w:sz w:val="18"/>
                <w:szCs w:val="18"/>
              </w:rPr>
              <w:t>/</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CAD</w:t>
            </w:r>
          </w:p>
        </w:tc>
        <w:tc>
          <w:tcPr>
            <w:tcW w:w="0" w:type="auto"/>
          </w:tcPr>
          <w:p w:rsidR="00F065AC" w:rsidRPr="00404149" w:rsidRDefault="00F065AC" w:rsidP="008B6151">
            <w:pPr>
              <w:tabs>
                <w:tab w:val="num" w:pos="720"/>
              </w:tabs>
              <w:spacing w:line="276" w:lineRule="auto"/>
              <w:jc w:val="left"/>
              <w:rPr>
                <w:sz w:val="18"/>
                <w:szCs w:val="18"/>
              </w:rPr>
            </w:pPr>
            <w:proofErr w:type="spellStart"/>
            <w:r w:rsidRPr="001B3D0B">
              <w:rPr>
                <w:sz w:val="18"/>
                <w:szCs w:val="18"/>
              </w:rPr>
              <w:t>A</w:t>
            </w:r>
            <w:r w:rsidRPr="001B3D0B">
              <w:rPr>
                <w:rFonts w:hint="eastAsia"/>
                <w:sz w:val="18"/>
                <w:szCs w:val="18"/>
              </w:rPr>
              <w:t>sm</w:t>
            </w:r>
            <w:proofErr w:type="spellEnd"/>
            <w:r w:rsidRPr="001B3D0B">
              <w:rPr>
                <w:rFonts w:hint="eastAsia"/>
                <w:sz w:val="18"/>
                <w:szCs w:val="18"/>
              </w:rPr>
              <w:t>,</w:t>
            </w:r>
            <w:r w:rsidRPr="001B3D0B">
              <w:rPr>
                <w:sz w:val="18"/>
                <w:szCs w:val="18"/>
              </w:rPr>
              <w:t xml:space="preserve"> DWG, DWF, HPGL</w:t>
            </w:r>
            <w:r w:rsidRPr="001B3D0B">
              <w:rPr>
                <w:rFonts w:hint="eastAsia"/>
                <w:sz w:val="18"/>
                <w:szCs w:val="18"/>
              </w:rPr>
              <w:t>/</w:t>
            </w:r>
            <w:r w:rsidRPr="001B3D0B">
              <w:rPr>
                <w:sz w:val="18"/>
                <w:szCs w:val="18"/>
              </w:rPr>
              <w:t xml:space="preserve"> BMP,JPG, GIF) and PDF documents</w:t>
            </w:r>
            <w:r w:rsidRPr="001B3D0B">
              <w:rPr>
                <w:rFonts w:hint="eastAsia"/>
                <w:sz w:val="18"/>
                <w:szCs w:val="18"/>
              </w:rPr>
              <w:t>等</w:t>
            </w:r>
            <w:r w:rsidRPr="001B3D0B">
              <w:rPr>
                <w:rFonts w:hint="eastAsia"/>
                <w:sz w:val="18"/>
                <w:szCs w:val="18"/>
              </w:rPr>
              <w:t>40</w:t>
            </w:r>
            <w:r w:rsidRPr="001B3D0B">
              <w:rPr>
                <w:rFonts w:hint="eastAsia"/>
                <w:sz w:val="18"/>
                <w:szCs w:val="18"/>
              </w:rPr>
              <w:t>种格式，也可以通过升级的方式支持如</w:t>
            </w:r>
            <w:r w:rsidRPr="001B3D0B">
              <w:rPr>
                <w:sz w:val="18"/>
                <w:szCs w:val="18"/>
              </w:rPr>
              <w:t>(JT, STEP, STL, VRML, DGN, GBF, IGES)</w:t>
            </w:r>
            <w:r w:rsidRPr="001B3D0B">
              <w:rPr>
                <w:rFonts w:hint="eastAsia"/>
                <w:sz w:val="18"/>
                <w:szCs w:val="18"/>
              </w:rPr>
              <w:t>等格式</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proofErr w:type="spellStart"/>
            <w:r>
              <w:rPr>
                <w:rFonts w:hint="eastAsia"/>
                <w:sz w:val="18"/>
                <w:szCs w:val="18"/>
              </w:rPr>
              <w:t>AutoVue</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ORACLE</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无</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CAD</w:t>
            </w:r>
          </w:p>
        </w:tc>
        <w:tc>
          <w:tcPr>
            <w:tcW w:w="0" w:type="auto"/>
          </w:tcPr>
          <w:p w:rsidR="00F065AC" w:rsidRPr="00404149" w:rsidRDefault="00F065AC" w:rsidP="008B6151">
            <w:pPr>
              <w:tabs>
                <w:tab w:val="num" w:pos="720"/>
              </w:tabs>
              <w:spacing w:line="276" w:lineRule="auto"/>
              <w:jc w:val="left"/>
              <w:rPr>
                <w:sz w:val="18"/>
                <w:szCs w:val="18"/>
              </w:rPr>
            </w:pPr>
            <w:r w:rsidRPr="006265B1">
              <w:rPr>
                <w:sz w:val="18"/>
                <w:szCs w:val="18"/>
              </w:rPr>
              <w:t>Engineering &amp; Construction / Energy / Utilities</w:t>
            </w:r>
            <w:r w:rsidRPr="006265B1">
              <w:rPr>
                <w:rFonts w:hint="eastAsia"/>
                <w:sz w:val="18"/>
                <w:szCs w:val="18"/>
              </w:rPr>
              <w:t>、</w:t>
            </w:r>
            <w:r w:rsidRPr="006265B1">
              <w:rPr>
                <w:sz w:val="18"/>
                <w:szCs w:val="18"/>
              </w:rPr>
              <w:t>Industrial Manufacturing / Automotive / Aerospace &amp; Defense</w:t>
            </w:r>
            <w:r w:rsidRPr="006265B1">
              <w:rPr>
                <w:rFonts w:hint="eastAsia"/>
                <w:sz w:val="18"/>
                <w:szCs w:val="18"/>
              </w:rPr>
              <w:t>等多个行业几百种格式</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proofErr w:type="spellStart"/>
            <w:r w:rsidRPr="003B12DC">
              <w:rPr>
                <w:sz w:val="18"/>
                <w:szCs w:val="18"/>
              </w:rPr>
              <w:t>eDrawings</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proofErr w:type="spellStart"/>
            <w:r>
              <w:rPr>
                <w:rFonts w:hint="eastAsia"/>
                <w:sz w:val="18"/>
                <w:szCs w:val="18"/>
              </w:rPr>
              <w:t>Solidworks</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proofErr w:type="spellStart"/>
            <w:r w:rsidRPr="007443AC">
              <w:rPr>
                <w:sz w:val="18"/>
                <w:szCs w:val="18"/>
              </w:rPr>
              <w:t>eDrawings</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CAD</w:t>
            </w:r>
          </w:p>
        </w:tc>
        <w:tc>
          <w:tcPr>
            <w:tcW w:w="0" w:type="auto"/>
          </w:tcPr>
          <w:p w:rsidR="00F065AC" w:rsidRPr="00404149" w:rsidRDefault="00F065AC" w:rsidP="008B6151">
            <w:pPr>
              <w:tabs>
                <w:tab w:val="num" w:pos="720"/>
              </w:tabs>
              <w:spacing w:line="276" w:lineRule="auto"/>
              <w:jc w:val="left"/>
              <w:rPr>
                <w:sz w:val="18"/>
                <w:szCs w:val="18"/>
              </w:rPr>
            </w:pPr>
            <w:r w:rsidRPr="003B12DC">
              <w:rPr>
                <w:sz w:val="18"/>
                <w:szCs w:val="18"/>
              </w:rPr>
              <w:t>DWG and DXF</w:t>
            </w:r>
            <w:r w:rsidRPr="003B12DC">
              <w:rPr>
                <w:rFonts w:hint="eastAsia"/>
                <w:sz w:val="18"/>
                <w:szCs w:val="18"/>
              </w:rPr>
              <w:t>、</w:t>
            </w:r>
            <w:r w:rsidRPr="003B12DC">
              <w:rPr>
                <w:sz w:val="18"/>
                <w:szCs w:val="18"/>
              </w:rPr>
              <w:t>Pro/ENGINEER</w:t>
            </w:r>
            <w:r w:rsidRPr="003B12DC">
              <w:rPr>
                <w:rFonts w:hint="eastAsia"/>
                <w:sz w:val="18"/>
                <w:szCs w:val="18"/>
              </w:rPr>
              <w:t>、</w:t>
            </w:r>
            <w:r w:rsidRPr="003B12DC">
              <w:rPr>
                <w:sz w:val="18"/>
                <w:szCs w:val="18"/>
              </w:rPr>
              <w:t>CATIA V5</w:t>
            </w:r>
            <w:r w:rsidRPr="003B12DC">
              <w:rPr>
                <w:rFonts w:hint="eastAsia"/>
                <w:sz w:val="18"/>
                <w:szCs w:val="18"/>
              </w:rPr>
              <w:t>等主流</w:t>
            </w:r>
            <w:r w:rsidRPr="003B12DC">
              <w:rPr>
                <w:rFonts w:hint="eastAsia"/>
                <w:sz w:val="18"/>
                <w:szCs w:val="18"/>
              </w:rPr>
              <w:t>CAD</w:t>
            </w:r>
            <w:r w:rsidRPr="003B12DC">
              <w:rPr>
                <w:rFonts w:hint="eastAsia"/>
                <w:sz w:val="18"/>
                <w:szCs w:val="18"/>
              </w:rPr>
              <w:t>软件的多种格式</w:t>
            </w:r>
          </w:p>
        </w:tc>
      </w:tr>
      <w:tr w:rsidR="00F065AC" w:rsidRPr="00404149" w:rsidTr="00B139A4">
        <w:trPr>
          <w:jc w:val="center"/>
        </w:trPr>
        <w:tc>
          <w:tcPr>
            <w:tcW w:w="0" w:type="auto"/>
            <w:vAlign w:val="center"/>
          </w:tcPr>
          <w:p w:rsidR="00F065AC" w:rsidRPr="00066DDF" w:rsidRDefault="00F065AC" w:rsidP="008C1D4A">
            <w:pPr>
              <w:tabs>
                <w:tab w:val="num" w:pos="720"/>
              </w:tabs>
              <w:spacing w:line="276" w:lineRule="auto"/>
              <w:jc w:val="center"/>
              <w:rPr>
                <w:sz w:val="18"/>
                <w:szCs w:val="18"/>
              </w:rPr>
            </w:pPr>
            <w:r w:rsidRPr="00066DDF">
              <w:rPr>
                <w:sz w:val="18"/>
                <w:szCs w:val="18"/>
              </w:rPr>
              <w:t>Design Review</w:t>
            </w:r>
          </w:p>
        </w:tc>
        <w:tc>
          <w:tcPr>
            <w:tcW w:w="0" w:type="auto"/>
            <w:vAlign w:val="center"/>
          </w:tcPr>
          <w:p w:rsidR="00F065AC" w:rsidRPr="00066DDF" w:rsidRDefault="00F065AC" w:rsidP="00B139A4">
            <w:pPr>
              <w:tabs>
                <w:tab w:val="num" w:pos="720"/>
              </w:tabs>
              <w:spacing w:line="276" w:lineRule="auto"/>
              <w:jc w:val="center"/>
              <w:rPr>
                <w:sz w:val="18"/>
                <w:szCs w:val="18"/>
              </w:rPr>
            </w:pPr>
            <w:r w:rsidRPr="00066DDF">
              <w:rPr>
                <w:rFonts w:hint="eastAsia"/>
                <w:sz w:val="18"/>
                <w:szCs w:val="18"/>
              </w:rPr>
              <w:t>Autodesk</w:t>
            </w:r>
          </w:p>
        </w:tc>
        <w:tc>
          <w:tcPr>
            <w:tcW w:w="0" w:type="auto"/>
            <w:vAlign w:val="center"/>
          </w:tcPr>
          <w:p w:rsidR="00F065AC" w:rsidRPr="00066DDF" w:rsidRDefault="00F065AC" w:rsidP="00B139A4">
            <w:pPr>
              <w:tabs>
                <w:tab w:val="num" w:pos="720"/>
              </w:tabs>
              <w:spacing w:line="276" w:lineRule="auto"/>
              <w:jc w:val="center"/>
              <w:rPr>
                <w:sz w:val="18"/>
                <w:szCs w:val="18"/>
              </w:rPr>
            </w:pPr>
            <w:proofErr w:type="spellStart"/>
            <w:r w:rsidRPr="00066DDF">
              <w:rPr>
                <w:sz w:val="18"/>
                <w:szCs w:val="18"/>
              </w:rPr>
              <w:t>DWFx</w:t>
            </w:r>
            <w:proofErr w:type="spellEnd"/>
          </w:p>
        </w:tc>
        <w:tc>
          <w:tcPr>
            <w:tcW w:w="0" w:type="auto"/>
            <w:vAlign w:val="center"/>
          </w:tcPr>
          <w:p w:rsidR="00F065AC" w:rsidRPr="00066DDF" w:rsidRDefault="00F065AC" w:rsidP="00B139A4">
            <w:pPr>
              <w:tabs>
                <w:tab w:val="num" w:pos="720"/>
              </w:tabs>
              <w:spacing w:line="276" w:lineRule="auto"/>
              <w:jc w:val="center"/>
              <w:rPr>
                <w:sz w:val="18"/>
                <w:szCs w:val="18"/>
              </w:rPr>
            </w:pPr>
            <w:r w:rsidRPr="00066DDF">
              <w:rPr>
                <w:rFonts w:hint="eastAsia"/>
                <w:sz w:val="18"/>
                <w:szCs w:val="18"/>
              </w:rPr>
              <w:t>CAD</w:t>
            </w:r>
          </w:p>
        </w:tc>
        <w:tc>
          <w:tcPr>
            <w:tcW w:w="0" w:type="auto"/>
          </w:tcPr>
          <w:p w:rsidR="00F065AC" w:rsidRPr="00066DDF" w:rsidRDefault="00F065AC" w:rsidP="008B6151">
            <w:pPr>
              <w:tabs>
                <w:tab w:val="num" w:pos="720"/>
              </w:tabs>
              <w:spacing w:line="276" w:lineRule="auto"/>
              <w:jc w:val="left"/>
              <w:rPr>
                <w:sz w:val="18"/>
                <w:szCs w:val="18"/>
              </w:rPr>
            </w:pPr>
            <w:r w:rsidRPr="00066DDF">
              <w:rPr>
                <w:sz w:val="18"/>
                <w:szCs w:val="18"/>
              </w:rPr>
              <w:t>AutoCAD</w:t>
            </w:r>
            <w:r w:rsidRPr="00066DDF">
              <w:rPr>
                <w:sz w:val="18"/>
                <w:szCs w:val="18"/>
              </w:rPr>
              <w:t>、</w:t>
            </w:r>
            <w:proofErr w:type="spellStart"/>
            <w:r w:rsidRPr="00066DDF">
              <w:rPr>
                <w:sz w:val="18"/>
                <w:szCs w:val="18"/>
              </w:rPr>
              <w:t>Revit</w:t>
            </w:r>
            <w:proofErr w:type="spellEnd"/>
            <w:r w:rsidRPr="00066DDF">
              <w:rPr>
                <w:sz w:val="18"/>
                <w:szCs w:val="18"/>
              </w:rPr>
              <w:t xml:space="preserve"> </w:t>
            </w:r>
            <w:r w:rsidRPr="00066DDF">
              <w:rPr>
                <w:sz w:val="18"/>
                <w:szCs w:val="18"/>
              </w:rPr>
              <w:t>和</w:t>
            </w:r>
            <w:r w:rsidRPr="00066DDF">
              <w:rPr>
                <w:sz w:val="18"/>
                <w:szCs w:val="18"/>
              </w:rPr>
              <w:t xml:space="preserve"> </w:t>
            </w:r>
            <w:proofErr w:type="spellStart"/>
            <w:r w:rsidRPr="00066DDF">
              <w:rPr>
                <w:sz w:val="18"/>
                <w:szCs w:val="18"/>
              </w:rPr>
              <w:t>Invento</w:t>
            </w:r>
            <w:proofErr w:type="spellEnd"/>
            <w:r w:rsidRPr="00066DDF">
              <w:rPr>
                <w:rFonts w:hint="eastAsia"/>
                <w:sz w:val="18"/>
                <w:szCs w:val="18"/>
              </w:rPr>
              <w:t>的</w:t>
            </w:r>
            <w:r w:rsidRPr="00066DDF">
              <w:rPr>
                <w:sz w:val="18"/>
                <w:szCs w:val="18"/>
              </w:rPr>
              <w:t>DXF</w:t>
            </w:r>
            <w:r w:rsidRPr="00066DDF">
              <w:rPr>
                <w:rFonts w:hint="eastAsia"/>
                <w:sz w:val="18"/>
                <w:szCs w:val="18"/>
              </w:rPr>
              <w:t>、</w:t>
            </w:r>
            <w:r w:rsidRPr="00066DDF">
              <w:rPr>
                <w:rFonts w:hint="eastAsia"/>
                <w:sz w:val="18"/>
                <w:szCs w:val="18"/>
              </w:rPr>
              <w:t>DWG</w:t>
            </w:r>
            <w:r w:rsidRPr="00066DDF">
              <w:rPr>
                <w:rFonts w:hint="eastAsia"/>
                <w:sz w:val="18"/>
                <w:szCs w:val="18"/>
              </w:rPr>
              <w:t>等文件格式</w:t>
            </w:r>
          </w:p>
        </w:tc>
      </w:tr>
      <w:tr w:rsidR="00F065AC" w:rsidRPr="00404149" w:rsidTr="00B139A4">
        <w:trPr>
          <w:jc w:val="center"/>
        </w:trPr>
        <w:tc>
          <w:tcPr>
            <w:tcW w:w="0" w:type="auto"/>
            <w:vAlign w:val="center"/>
          </w:tcPr>
          <w:p w:rsidR="00F065AC" w:rsidRPr="006F16C0" w:rsidRDefault="00F065AC" w:rsidP="008C1D4A">
            <w:pPr>
              <w:tabs>
                <w:tab w:val="num" w:pos="720"/>
              </w:tabs>
              <w:spacing w:line="276" w:lineRule="auto"/>
              <w:jc w:val="center"/>
              <w:rPr>
                <w:sz w:val="18"/>
                <w:szCs w:val="18"/>
              </w:rPr>
            </w:pPr>
            <w:r w:rsidRPr="006F16C0">
              <w:rPr>
                <w:sz w:val="18"/>
                <w:szCs w:val="18"/>
              </w:rPr>
              <w:t>JT</w:t>
            </w:r>
            <w:r w:rsidR="00F86FCC">
              <w:rPr>
                <w:rFonts w:hint="eastAsia"/>
                <w:sz w:val="18"/>
                <w:szCs w:val="18"/>
              </w:rPr>
              <w:t>2go</w:t>
            </w:r>
          </w:p>
        </w:tc>
        <w:tc>
          <w:tcPr>
            <w:tcW w:w="0" w:type="auto"/>
            <w:vAlign w:val="center"/>
          </w:tcPr>
          <w:p w:rsidR="00F065AC" w:rsidRPr="00404149" w:rsidRDefault="00F065AC" w:rsidP="00B139A4">
            <w:pPr>
              <w:tabs>
                <w:tab w:val="num" w:pos="720"/>
              </w:tabs>
              <w:spacing w:line="276" w:lineRule="auto"/>
              <w:jc w:val="center"/>
              <w:rPr>
                <w:sz w:val="18"/>
                <w:szCs w:val="18"/>
              </w:rPr>
            </w:pPr>
            <w:r>
              <w:rPr>
                <w:sz w:val="18"/>
                <w:szCs w:val="18"/>
              </w:rPr>
              <w:t>Siemens</w:t>
            </w:r>
            <w:r>
              <w:rPr>
                <w:rFonts w:hint="eastAsia"/>
                <w:sz w:val="18"/>
                <w:szCs w:val="18"/>
              </w:rPr>
              <w:t xml:space="preserve"> PLM</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JT</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CAD</w:t>
            </w:r>
          </w:p>
        </w:tc>
        <w:tc>
          <w:tcPr>
            <w:tcW w:w="0" w:type="auto"/>
          </w:tcPr>
          <w:p w:rsidR="00F065AC" w:rsidRPr="00404149" w:rsidRDefault="00F065AC" w:rsidP="008B6151">
            <w:pPr>
              <w:tabs>
                <w:tab w:val="num" w:pos="720"/>
              </w:tabs>
              <w:spacing w:line="276" w:lineRule="auto"/>
              <w:jc w:val="left"/>
              <w:rPr>
                <w:sz w:val="18"/>
                <w:szCs w:val="18"/>
              </w:rPr>
            </w:pPr>
            <w:r w:rsidRPr="006F16C0">
              <w:rPr>
                <w:sz w:val="18"/>
                <w:szCs w:val="18"/>
              </w:rPr>
              <w:t>CGM, TIF, DWG</w:t>
            </w:r>
            <w:r w:rsidRPr="006F16C0">
              <w:rPr>
                <w:rFonts w:hint="eastAsia"/>
                <w:sz w:val="18"/>
                <w:szCs w:val="18"/>
              </w:rPr>
              <w:t xml:space="preserve"> UG NX</w:t>
            </w:r>
            <w:r w:rsidRPr="006F16C0">
              <w:rPr>
                <w:rFonts w:hint="eastAsia"/>
                <w:sz w:val="18"/>
                <w:szCs w:val="18"/>
              </w:rPr>
              <w:t>、</w:t>
            </w:r>
            <w:proofErr w:type="spellStart"/>
            <w:r w:rsidRPr="006F16C0">
              <w:rPr>
                <w:rFonts w:hint="eastAsia"/>
                <w:sz w:val="18"/>
                <w:szCs w:val="18"/>
              </w:rPr>
              <w:t>SolidEdge</w:t>
            </w:r>
            <w:proofErr w:type="spellEnd"/>
            <w:r w:rsidRPr="006F16C0">
              <w:rPr>
                <w:rFonts w:hint="eastAsia"/>
                <w:sz w:val="18"/>
                <w:szCs w:val="18"/>
              </w:rPr>
              <w:t>、</w:t>
            </w:r>
            <w:proofErr w:type="spellStart"/>
            <w:r w:rsidRPr="006F16C0">
              <w:rPr>
                <w:rFonts w:hint="eastAsia"/>
                <w:sz w:val="18"/>
                <w:szCs w:val="18"/>
              </w:rPr>
              <w:t>Catia</w:t>
            </w:r>
            <w:proofErr w:type="spellEnd"/>
            <w:r w:rsidRPr="006F16C0">
              <w:rPr>
                <w:rFonts w:hint="eastAsia"/>
                <w:sz w:val="18"/>
                <w:szCs w:val="18"/>
              </w:rPr>
              <w:t>和</w:t>
            </w:r>
            <w:r w:rsidRPr="006F16C0">
              <w:rPr>
                <w:rFonts w:hint="eastAsia"/>
                <w:sz w:val="18"/>
                <w:szCs w:val="18"/>
              </w:rPr>
              <w:t>Pro/E</w:t>
            </w:r>
            <w:r w:rsidRPr="006F16C0">
              <w:rPr>
                <w:rFonts w:hint="eastAsia"/>
                <w:sz w:val="18"/>
                <w:szCs w:val="18"/>
              </w:rPr>
              <w:t>等主流</w:t>
            </w:r>
            <w:r w:rsidRPr="006F16C0">
              <w:rPr>
                <w:rFonts w:hint="eastAsia"/>
                <w:sz w:val="18"/>
                <w:szCs w:val="18"/>
              </w:rPr>
              <w:t>CAD</w:t>
            </w:r>
            <w:r w:rsidRPr="006F16C0">
              <w:rPr>
                <w:rFonts w:hint="eastAsia"/>
                <w:sz w:val="18"/>
                <w:szCs w:val="18"/>
              </w:rPr>
              <w:t>软件的文件结果文件格式</w:t>
            </w:r>
          </w:p>
        </w:tc>
      </w:tr>
      <w:tr w:rsidR="00F065AC" w:rsidRPr="00404149" w:rsidTr="00B139A4">
        <w:trPr>
          <w:jc w:val="center"/>
        </w:trPr>
        <w:tc>
          <w:tcPr>
            <w:tcW w:w="0" w:type="auto"/>
            <w:vAlign w:val="center"/>
          </w:tcPr>
          <w:p w:rsidR="00F065AC" w:rsidRPr="00404149" w:rsidRDefault="00F065AC" w:rsidP="008C1D4A">
            <w:pPr>
              <w:tabs>
                <w:tab w:val="num" w:pos="720"/>
              </w:tabs>
              <w:spacing w:line="276" w:lineRule="auto"/>
              <w:jc w:val="center"/>
              <w:rPr>
                <w:sz w:val="18"/>
                <w:szCs w:val="18"/>
              </w:rPr>
            </w:pPr>
            <w:proofErr w:type="spellStart"/>
            <w:r w:rsidRPr="000A44F2">
              <w:rPr>
                <w:sz w:val="18"/>
                <w:szCs w:val="18"/>
              </w:rPr>
              <w:t>SpinFire</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proofErr w:type="spellStart"/>
            <w:r w:rsidRPr="000A44F2">
              <w:rPr>
                <w:sz w:val="18"/>
                <w:szCs w:val="18"/>
              </w:rPr>
              <w:t>Actify</w:t>
            </w:r>
            <w:proofErr w:type="spellEnd"/>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.3D</w:t>
            </w:r>
          </w:p>
        </w:tc>
        <w:tc>
          <w:tcPr>
            <w:tcW w:w="0" w:type="auto"/>
            <w:vAlign w:val="center"/>
          </w:tcPr>
          <w:p w:rsidR="00F065AC" w:rsidRPr="00404149" w:rsidRDefault="00F065AC" w:rsidP="00B139A4">
            <w:pPr>
              <w:tabs>
                <w:tab w:val="num" w:pos="720"/>
              </w:tabs>
              <w:spacing w:line="276" w:lineRule="auto"/>
              <w:jc w:val="center"/>
              <w:rPr>
                <w:sz w:val="18"/>
                <w:szCs w:val="18"/>
              </w:rPr>
            </w:pPr>
            <w:r>
              <w:rPr>
                <w:rFonts w:hint="eastAsia"/>
                <w:sz w:val="18"/>
                <w:szCs w:val="18"/>
              </w:rPr>
              <w:t>CAD</w:t>
            </w:r>
          </w:p>
        </w:tc>
        <w:tc>
          <w:tcPr>
            <w:tcW w:w="0" w:type="auto"/>
          </w:tcPr>
          <w:p w:rsidR="00F065AC" w:rsidRPr="00404149" w:rsidRDefault="00F065AC" w:rsidP="008B6151">
            <w:pPr>
              <w:tabs>
                <w:tab w:val="num" w:pos="720"/>
              </w:tabs>
              <w:spacing w:line="276" w:lineRule="auto"/>
              <w:jc w:val="left"/>
              <w:rPr>
                <w:sz w:val="18"/>
                <w:szCs w:val="18"/>
              </w:rPr>
            </w:pPr>
            <w:r w:rsidRPr="000A44F2">
              <w:rPr>
                <w:sz w:val="18"/>
                <w:szCs w:val="18"/>
              </w:rPr>
              <w:t>CADDS 4&amp;5</w:t>
            </w:r>
            <w:r w:rsidRPr="000A44F2">
              <w:rPr>
                <w:rFonts w:hint="eastAsia"/>
                <w:sz w:val="18"/>
                <w:szCs w:val="18"/>
              </w:rPr>
              <w:t>、</w:t>
            </w:r>
            <w:r w:rsidRPr="000A44F2">
              <w:rPr>
                <w:sz w:val="18"/>
                <w:szCs w:val="18"/>
              </w:rPr>
              <w:t xml:space="preserve">CATIA v4/v5 </w:t>
            </w:r>
            <w:r w:rsidRPr="000A44F2">
              <w:rPr>
                <w:rFonts w:hint="eastAsia"/>
                <w:sz w:val="18"/>
                <w:szCs w:val="18"/>
              </w:rPr>
              <w:t>、</w:t>
            </w:r>
            <w:r w:rsidRPr="000A44F2">
              <w:rPr>
                <w:sz w:val="18"/>
                <w:szCs w:val="18"/>
              </w:rPr>
              <w:t xml:space="preserve">CGM </w:t>
            </w:r>
            <w:r w:rsidRPr="000A44F2">
              <w:rPr>
                <w:rFonts w:hint="eastAsia"/>
                <w:sz w:val="18"/>
                <w:szCs w:val="18"/>
              </w:rPr>
              <w:t>、</w:t>
            </w:r>
            <w:r w:rsidRPr="000A44F2">
              <w:rPr>
                <w:sz w:val="18"/>
                <w:szCs w:val="18"/>
              </w:rPr>
              <w:t>I-DEAS</w:t>
            </w:r>
            <w:r w:rsidRPr="000A44F2">
              <w:rPr>
                <w:rFonts w:hint="eastAsia"/>
                <w:sz w:val="18"/>
                <w:szCs w:val="18"/>
              </w:rPr>
              <w:t>、</w:t>
            </w:r>
            <w:proofErr w:type="spellStart"/>
            <w:r w:rsidRPr="000A44F2">
              <w:rPr>
                <w:sz w:val="18"/>
                <w:szCs w:val="18"/>
              </w:rPr>
              <w:t>SolidWorks</w:t>
            </w:r>
            <w:proofErr w:type="spellEnd"/>
            <w:r w:rsidRPr="000A44F2">
              <w:rPr>
                <w:sz w:val="18"/>
                <w:szCs w:val="18"/>
              </w:rPr>
              <w:t xml:space="preserve"> </w:t>
            </w:r>
            <w:r w:rsidRPr="000A44F2">
              <w:rPr>
                <w:rFonts w:hint="eastAsia"/>
                <w:sz w:val="18"/>
                <w:szCs w:val="18"/>
              </w:rPr>
              <w:t>、</w:t>
            </w:r>
            <w:r w:rsidRPr="000A44F2">
              <w:rPr>
                <w:sz w:val="18"/>
                <w:szCs w:val="18"/>
              </w:rPr>
              <w:t xml:space="preserve">AP203/ AP214 STEP </w:t>
            </w:r>
            <w:r>
              <w:rPr>
                <w:rFonts w:hint="eastAsia"/>
                <w:sz w:val="18"/>
                <w:szCs w:val="18"/>
              </w:rPr>
              <w:t>、</w:t>
            </w:r>
            <w:proofErr w:type="spellStart"/>
            <w:r w:rsidRPr="000A44F2">
              <w:rPr>
                <w:sz w:val="18"/>
                <w:szCs w:val="18"/>
              </w:rPr>
              <w:t>Parasolid</w:t>
            </w:r>
            <w:proofErr w:type="spellEnd"/>
            <w:r w:rsidRPr="000A44F2">
              <w:rPr>
                <w:rFonts w:hint="eastAsia"/>
                <w:sz w:val="18"/>
                <w:szCs w:val="18"/>
              </w:rPr>
              <w:t>等上百种格式</w:t>
            </w:r>
          </w:p>
        </w:tc>
      </w:tr>
    </w:tbl>
    <w:p w:rsidR="00547C4A" w:rsidRDefault="00547C4A" w:rsidP="00547C4A">
      <w:pPr>
        <w:pStyle w:val="3"/>
        <w:spacing w:before="0" w:after="0" w:line="360" w:lineRule="auto"/>
        <w:rPr>
          <w:sz w:val="24"/>
          <w:szCs w:val="24"/>
        </w:rPr>
      </w:pPr>
      <w:proofErr w:type="spellStart"/>
      <w:r w:rsidRPr="00547C4A">
        <w:rPr>
          <w:sz w:val="24"/>
          <w:szCs w:val="24"/>
        </w:rPr>
        <w:t>Glview</w:t>
      </w:r>
      <w:proofErr w:type="spellEnd"/>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1F43DE" w:rsidRPr="001F43DE" w:rsidRDefault="005953A5" w:rsidP="001F43DE">
      <w:pPr>
        <w:spacing w:line="360" w:lineRule="auto"/>
        <w:ind w:firstLine="420"/>
        <w:jc w:val="left"/>
        <w:rPr>
          <w:sz w:val="24"/>
          <w:szCs w:val="24"/>
        </w:rPr>
      </w:pPr>
      <w:r>
        <w:rPr>
          <w:rFonts w:hint="eastAsia"/>
          <w:sz w:val="24"/>
          <w:szCs w:val="24"/>
        </w:rPr>
        <w:t>（</w:t>
      </w:r>
      <w:r>
        <w:rPr>
          <w:rFonts w:hint="eastAsia"/>
          <w:sz w:val="24"/>
          <w:szCs w:val="24"/>
        </w:rPr>
        <w:t>1</w:t>
      </w:r>
      <w:r>
        <w:rPr>
          <w:rFonts w:hint="eastAsia"/>
          <w:sz w:val="24"/>
          <w:szCs w:val="24"/>
        </w:rPr>
        <w:t>）</w:t>
      </w:r>
      <w:r w:rsidR="001F43DE" w:rsidRPr="001F43DE">
        <w:rPr>
          <w:sz w:val="24"/>
          <w:szCs w:val="24"/>
        </w:rPr>
        <w:t>End user products</w:t>
      </w:r>
    </w:p>
    <w:p w:rsidR="001F43DE" w:rsidRPr="001F43DE" w:rsidRDefault="001F43DE" w:rsidP="001F43DE">
      <w:pPr>
        <w:spacing w:line="360" w:lineRule="auto"/>
        <w:ind w:firstLine="420"/>
        <w:jc w:val="left"/>
        <w:rPr>
          <w:sz w:val="24"/>
          <w:szCs w:val="24"/>
        </w:rPr>
      </w:pPr>
      <w:proofErr w:type="spellStart"/>
      <w:r w:rsidRPr="001F43DE">
        <w:rPr>
          <w:sz w:val="24"/>
          <w:szCs w:val="24"/>
        </w:rPr>
        <w:t>Ceetron's</w:t>
      </w:r>
      <w:proofErr w:type="spellEnd"/>
      <w:r w:rsidRPr="001F43DE">
        <w:rPr>
          <w:sz w:val="24"/>
          <w:szCs w:val="24"/>
        </w:rPr>
        <w:t xml:space="preserve"> end user products consist of a postprocessor for full 3D visua</w:t>
      </w:r>
      <w:r>
        <w:rPr>
          <w:sz w:val="24"/>
          <w:szCs w:val="24"/>
        </w:rPr>
        <w:t xml:space="preserve">lization and interpretation of </w:t>
      </w:r>
      <w:r w:rsidRPr="001F43DE">
        <w:rPr>
          <w:sz w:val="24"/>
          <w:szCs w:val="24"/>
        </w:rPr>
        <w:t xml:space="preserve">CAE models and results - </w:t>
      </w:r>
      <w:proofErr w:type="spellStart"/>
      <w:r w:rsidRPr="001F43DE">
        <w:rPr>
          <w:sz w:val="24"/>
          <w:szCs w:val="24"/>
        </w:rPr>
        <w:t>GLview</w:t>
      </w:r>
      <w:proofErr w:type="spellEnd"/>
      <w:r w:rsidRPr="001F43DE">
        <w:rPr>
          <w:sz w:val="24"/>
          <w:szCs w:val="24"/>
        </w:rPr>
        <w:t xml:space="preserve"> </w:t>
      </w:r>
      <w:proofErr w:type="spellStart"/>
      <w:r w:rsidRPr="001F43DE">
        <w:rPr>
          <w:sz w:val="24"/>
          <w:szCs w:val="24"/>
        </w:rPr>
        <w:t>Inova</w:t>
      </w:r>
      <w:proofErr w:type="spellEnd"/>
      <w:r w:rsidRPr="001F43DE">
        <w:rPr>
          <w:sz w:val="24"/>
          <w:szCs w:val="24"/>
        </w:rPr>
        <w:t>, and free tools for present</w:t>
      </w:r>
      <w:r>
        <w:rPr>
          <w:sz w:val="24"/>
          <w:szCs w:val="24"/>
        </w:rPr>
        <w:t xml:space="preserve">ing and sharing Finite Element </w:t>
      </w:r>
      <w:r w:rsidRPr="001F43DE">
        <w:rPr>
          <w:sz w:val="24"/>
          <w:szCs w:val="24"/>
        </w:rPr>
        <w:t xml:space="preserve">Analysis (FEA) data - </w:t>
      </w:r>
      <w:proofErr w:type="spellStart"/>
      <w:r w:rsidRPr="001F43DE">
        <w:rPr>
          <w:sz w:val="24"/>
          <w:szCs w:val="24"/>
        </w:rPr>
        <w:t>GLview</w:t>
      </w:r>
      <w:proofErr w:type="spellEnd"/>
      <w:r w:rsidRPr="001F43DE">
        <w:rPr>
          <w:sz w:val="24"/>
          <w:szCs w:val="24"/>
        </w:rPr>
        <w:t xml:space="preserve"> Express and </w:t>
      </w:r>
      <w:proofErr w:type="spellStart"/>
      <w:r w:rsidRPr="001F43DE">
        <w:rPr>
          <w:sz w:val="24"/>
          <w:szCs w:val="24"/>
        </w:rPr>
        <w:t>GLview</w:t>
      </w:r>
      <w:proofErr w:type="spellEnd"/>
      <w:r w:rsidRPr="001F43DE">
        <w:rPr>
          <w:sz w:val="24"/>
          <w:szCs w:val="24"/>
        </w:rPr>
        <w:t xml:space="preserve"> 3D </w:t>
      </w:r>
      <w:proofErr w:type="spellStart"/>
      <w:r w:rsidRPr="001F43DE">
        <w:rPr>
          <w:sz w:val="24"/>
          <w:szCs w:val="24"/>
        </w:rPr>
        <w:t>Plugin</w:t>
      </w:r>
      <w:proofErr w:type="spellEnd"/>
      <w:r w:rsidRPr="001F43DE">
        <w:rPr>
          <w:sz w:val="24"/>
          <w:szCs w:val="24"/>
        </w:rPr>
        <w:t xml:space="preserve">. The link between these components is </w:t>
      </w:r>
      <w:proofErr w:type="gramStart"/>
      <w:r w:rsidRPr="001F43DE">
        <w:rPr>
          <w:sz w:val="24"/>
          <w:szCs w:val="24"/>
        </w:rPr>
        <w:t xml:space="preserve">the </w:t>
      </w:r>
      <w:r w:rsidRPr="001F43DE">
        <w:rPr>
          <w:sz w:val="24"/>
          <w:szCs w:val="24"/>
        </w:rPr>
        <w:cr/>
        <w:t>compact</w:t>
      </w:r>
      <w:proofErr w:type="gramEnd"/>
      <w:r w:rsidRPr="001F43DE">
        <w:rPr>
          <w:sz w:val="24"/>
          <w:szCs w:val="24"/>
        </w:rPr>
        <w:t xml:space="preserve">, flexible and efficient </w:t>
      </w:r>
      <w:proofErr w:type="spellStart"/>
      <w:r w:rsidRPr="001F43DE">
        <w:rPr>
          <w:sz w:val="24"/>
          <w:szCs w:val="24"/>
        </w:rPr>
        <w:t>VTFx</w:t>
      </w:r>
      <w:proofErr w:type="spellEnd"/>
      <w:r w:rsidRPr="001F43DE">
        <w:rPr>
          <w:sz w:val="24"/>
          <w:szCs w:val="24"/>
        </w:rPr>
        <w:t xml:space="preserve"> file format. </w:t>
      </w:r>
    </w:p>
    <w:p w:rsidR="001F43DE" w:rsidRPr="001F43DE" w:rsidRDefault="005953A5" w:rsidP="001F43DE">
      <w:pPr>
        <w:spacing w:line="360" w:lineRule="auto"/>
        <w:ind w:firstLine="420"/>
        <w:jc w:val="left"/>
        <w:rPr>
          <w:sz w:val="24"/>
          <w:szCs w:val="24"/>
        </w:rPr>
      </w:pPr>
      <w:r>
        <w:rPr>
          <w:rFonts w:hint="eastAsia"/>
          <w:sz w:val="24"/>
          <w:szCs w:val="24"/>
        </w:rPr>
        <w:t>（</w:t>
      </w:r>
      <w:r>
        <w:rPr>
          <w:rFonts w:hint="eastAsia"/>
          <w:sz w:val="24"/>
          <w:szCs w:val="24"/>
        </w:rPr>
        <w:t>2</w:t>
      </w:r>
      <w:r>
        <w:rPr>
          <w:rFonts w:hint="eastAsia"/>
          <w:sz w:val="24"/>
          <w:szCs w:val="24"/>
        </w:rPr>
        <w:t>）</w:t>
      </w:r>
      <w:r w:rsidR="001F43DE" w:rsidRPr="001F43DE">
        <w:rPr>
          <w:sz w:val="24"/>
          <w:szCs w:val="24"/>
        </w:rPr>
        <w:t>Software developer products</w:t>
      </w:r>
    </w:p>
    <w:p w:rsidR="000005C2" w:rsidRDefault="001F43DE" w:rsidP="001F43DE">
      <w:pPr>
        <w:spacing w:line="360" w:lineRule="auto"/>
        <w:ind w:firstLine="420"/>
        <w:jc w:val="left"/>
        <w:rPr>
          <w:sz w:val="24"/>
          <w:szCs w:val="24"/>
        </w:rPr>
      </w:pPr>
      <w:proofErr w:type="spellStart"/>
      <w:r w:rsidRPr="001F43DE">
        <w:rPr>
          <w:sz w:val="24"/>
          <w:szCs w:val="24"/>
        </w:rPr>
        <w:t>Ceetron’s</w:t>
      </w:r>
      <w:proofErr w:type="spellEnd"/>
      <w:r w:rsidRPr="001F43DE">
        <w:rPr>
          <w:sz w:val="24"/>
          <w:szCs w:val="24"/>
        </w:rPr>
        <w:t xml:space="preserve"> software developer products consist of C++ object lib</w:t>
      </w:r>
      <w:r>
        <w:rPr>
          <w:sz w:val="24"/>
          <w:szCs w:val="24"/>
        </w:rPr>
        <w:t>raries for development of post-</w:t>
      </w:r>
      <w:r w:rsidRPr="001F43DE">
        <w:rPr>
          <w:sz w:val="24"/>
          <w:szCs w:val="24"/>
        </w:rPr>
        <w:t>processors and advanced 3D visualization solutions as well as expor</w:t>
      </w:r>
      <w:r>
        <w:rPr>
          <w:sz w:val="24"/>
          <w:szCs w:val="24"/>
        </w:rPr>
        <w:t xml:space="preserve">t of simulation results to the </w:t>
      </w:r>
      <w:proofErr w:type="spellStart"/>
      <w:r w:rsidRPr="001F43DE">
        <w:rPr>
          <w:sz w:val="24"/>
          <w:szCs w:val="24"/>
        </w:rPr>
        <w:t>GLview</w:t>
      </w:r>
      <w:proofErr w:type="spellEnd"/>
      <w:r w:rsidRPr="001F43DE">
        <w:rPr>
          <w:sz w:val="24"/>
          <w:szCs w:val="24"/>
        </w:rPr>
        <w:t xml:space="preserve"> Express format (encrypted </w:t>
      </w:r>
      <w:proofErr w:type="spellStart"/>
      <w:r w:rsidRPr="001F43DE">
        <w:rPr>
          <w:sz w:val="24"/>
          <w:szCs w:val="24"/>
        </w:rPr>
        <w:t>VTFx</w:t>
      </w:r>
      <w:proofErr w:type="spellEnd"/>
      <w:r w:rsidRPr="001F43DE">
        <w:rPr>
          <w:sz w:val="24"/>
          <w:szCs w:val="24"/>
        </w:rPr>
        <w:t>).</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7A4A97" w:rsidRPr="007A4A97" w:rsidRDefault="007A4A97" w:rsidP="00B031E4">
      <w:pPr>
        <w:pStyle w:val="aa"/>
        <w:numPr>
          <w:ilvl w:val="0"/>
          <w:numId w:val="3"/>
        </w:numPr>
        <w:spacing w:line="360" w:lineRule="auto"/>
        <w:ind w:firstLineChars="0"/>
        <w:jc w:val="left"/>
        <w:rPr>
          <w:sz w:val="24"/>
          <w:szCs w:val="24"/>
        </w:rPr>
      </w:pPr>
      <w:proofErr w:type="spellStart"/>
      <w:r w:rsidRPr="007A4A97">
        <w:rPr>
          <w:sz w:val="24"/>
          <w:szCs w:val="24"/>
        </w:rPr>
        <w:t>GLview</w:t>
      </w:r>
      <w:proofErr w:type="spellEnd"/>
      <w:r w:rsidRPr="007A4A97">
        <w:rPr>
          <w:sz w:val="24"/>
          <w:szCs w:val="24"/>
        </w:rPr>
        <w:t xml:space="preserve"> </w:t>
      </w:r>
      <w:proofErr w:type="spellStart"/>
      <w:r w:rsidRPr="007A4A97">
        <w:rPr>
          <w:sz w:val="24"/>
          <w:szCs w:val="24"/>
        </w:rPr>
        <w:t>Inova</w:t>
      </w:r>
      <w:proofErr w:type="spellEnd"/>
      <w:r w:rsidRPr="007A4A97">
        <w:rPr>
          <w:sz w:val="24"/>
          <w:szCs w:val="24"/>
        </w:rPr>
        <w:t xml:space="preserve"> </w:t>
      </w:r>
      <w:r>
        <w:rPr>
          <w:rFonts w:hint="eastAsia"/>
          <w:sz w:val="24"/>
          <w:szCs w:val="24"/>
        </w:rPr>
        <w:t>：</w:t>
      </w:r>
      <w:proofErr w:type="spellStart"/>
      <w:r w:rsidRPr="007A4A97">
        <w:rPr>
          <w:sz w:val="24"/>
          <w:szCs w:val="24"/>
        </w:rPr>
        <w:t>GLview</w:t>
      </w:r>
      <w:proofErr w:type="spellEnd"/>
      <w:r w:rsidRPr="007A4A97">
        <w:rPr>
          <w:sz w:val="24"/>
          <w:szCs w:val="24"/>
        </w:rPr>
        <w:t xml:space="preserve"> </w:t>
      </w:r>
      <w:proofErr w:type="spellStart"/>
      <w:r w:rsidRPr="007A4A97">
        <w:rPr>
          <w:sz w:val="24"/>
          <w:szCs w:val="24"/>
        </w:rPr>
        <w:t>Inova</w:t>
      </w:r>
      <w:proofErr w:type="spellEnd"/>
      <w:r w:rsidRPr="007A4A97">
        <w:rPr>
          <w:sz w:val="24"/>
          <w:szCs w:val="24"/>
        </w:rPr>
        <w:t xml:space="preserve"> is a modern, full-blown post-processor – ready to use with all major CAE software systems on the market. </w:t>
      </w:r>
      <w:proofErr w:type="spellStart"/>
      <w:r w:rsidRPr="007A4A97">
        <w:rPr>
          <w:sz w:val="24"/>
          <w:szCs w:val="24"/>
        </w:rPr>
        <w:t>GLview</w:t>
      </w:r>
      <w:proofErr w:type="spellEnd"/>
      <w:r w:rsidRPr="007A4A97">
        <w:rPr>
          <w:sz w:val="24"/>
          <w:szCs w:val="24"/>
        </w:rPr>
        <w:t xml:space="preserve"> </w:t>
      </w:r>
      <w:proofErr w:type="spellStart"/>
      <w:r w:rsidRPr="007A4A97">
        <w:rPr>
          <w:sz w:val="24"/>
          <w:szCs w:val="24"/>
        </w:rPr>
        <w:t>Inova</w:t>
      </w:r>
      <w:proofErr w:type="spellEnd"/>
      <w:r w:rsidRPr="007A4A97">
        <w:rPr>
          <w:sz w:val="24"/>
          <w:szCs w:val="24"/>
        </w:rPr>
        <w:t xml:space="preserve"> is </w:t>
      </w:r>
      <w:r w:rsidRPr="007A4A97">
        <w:rPr>
          <w:sz w:val="24"/>
          <w:szCs w:val="24"/>
        </w:rPr>
        <w:lastRenderedPageBreak/>
        <w:t xml:space="preserve">designed for engineers in the CAE community. It can be used as is, or as a basis for further customization to meet special needs. </w:t>
      </w:r>
      <w:proofErr w:type="spellStart"/>
      <w:r w:rsidRPr="007A4A97">
        <w:rPr>
          <w:sz w:val="24"/>
          <w:szCs w:val="24"/>
        </w:rPr>
        <w:t>GLview</w:t>
      </w:r>
      <w:proofErr w:type="spellEnd"/>
      <w:r w:rsidRPr="007A4A97">
        <w:rPr>
          <w:sz w:val="24"/>
          <w:szCs w:val="24"/>
        </w:rPr>
        <w:t xml:space="preserve"> </w:t>
      </w:r>
      <w:proofErr w:type="spellStart"/>
      <w:r w:rsidRPr="007A4A97">
        <w:rPr>
          <w:sz w:val="24"/>
          <w:szCs w:val="24"/>
        </w:rPr>
        <w:t>Inova</w:t>
      </w:r>
      <w:proofErr w:type="spellEnd"/>
      <w:r w:rsidRPr="007A4A97">
        <w:rPr>
          <w:sz w:val="24"/>
          <w:szCs w:val="24"/>
        </w:rPr>
        <w:t xml:space="preserve"> is built entirely on the </w:t>
      </w:r>
      <w:proofErr w:type="spellStart"/>
      <w:r w:rsidRPr="007A4A97">
        <w:rPr>
          <w:sz w:val="24"/>
          <w:szCs w:val="24"/>
        </w:rPr>
        <w:t>GLview</w:t>
      </w:r>
      <w:proofErr w:type="spellEnd"/>
      <w:r w:rsidRPr="007A4A97">
        <w:rPr>
          <w:sz w:val="24"/>
          <w:szCs w:val="24"/>
        </w:rPr>
        <w:t xml:space="preserve"> Visualization API and the </w:t>
      </w:r>
      <w:proofErr w:type="spellStart"/>
      <w:r w:rsidRPr="007A4A97">
        <w:rPr>
          <w:sz w:val="24"/>
          <w:szCs w:val="24"/>
        </w:rPr>
        <w:t>GLview</w:t>
      </w:r>
      <w:proofErr w:type="spellEnd"/>
      <w:r w:rsidRPr="007A4A97">
        <w:rPr>
          <w:sz w:val="24"/>
          <w:szCs w:val="24"/>
        </w:rPr>
        <w:t xml:space="preserve"> Express Writer API, and it runs on Windows and Linux platforms with a unified look and feel. Direct file interfaces to all the major CAE systems are integrated.</w:t>
      </w:r>
    </w:p>
    <w:p w:rsidR="007A4A97" w:rsidRPr="007A4A97" w:rsidRDefault="007A4A97" w:rsidP="00B031E4">
      <w:pPr>
        <w:pStyle w:val="aa"/>
        <w:numPr>
          <w:ilvl w:val="0"/>
          <w:numId w:val="3"/>
        </w:numPr>
        <w:spacing w:line="360" w:lineRule="auto"/>
        <w:ind w:firstLineChars="0"/>
        <w:jc w:val="left"/>
        <w:rPr>
          <w:sz w:val="24"/>
          <w:szCs w:val="24"/>
        </w:rPr>
      </w:pPr>
      <w:proofErr w:type="spellStart"/>
      <w:r w:rsidRPr="007A4A97">
        <w:rPr>
          <w:sz w:val="24"/>
          <w:szCs w:val="24"/>
        </w:rPr>
        <w:t>GLview</w:t>
      </w:r>
      <w:proofErr w:type="spellEnd"/>
      <w:r w:rsidRPr="007A4A97">
        <w:rPr>
          <w:sz w:val="24"/>
          <w:szCs w:val="24"/>
        </w:rPr>
        <w:t xml:space="preserve"> Report Builder</w:t>
      </w:r>
      <w:r>
        <w:rPr>
          <w:rFonts w:hint="eastAsia"/>
          <w:sz w:val="24"/>
          <w:szCs w:val="24"/>
        </w:rPr>
        <w:t>：</w:t>
      </w:r>
      <w:proofErr w:type="spellStart"/>
      <w:r w:rsidRPr="007A4A97">
        <w:rPr>
          <w:sz w:val="24"/>
          <w:szCs w:val="24"/>
        </w:rPr>
        <w:t>GLview</w:t>
      </w:r>
      <w:proofErr w:type="spellEnd"/>
      <w:r w:rsidRPr="007A4A97">
        <w:rPr>
          <w:sz w:val="24"/>
          <w:szCs w:val="24"/>
        </w:rPr>
        <w:t xml:space="preserve"> Report Builder is an interactive reporting tool that makes it easy for the simulation engineer to capture data when it is found, directly from his or her favorite post-processor. The </w:t>
      </w:r>
      <w:proofErr w:type="spellStart"/>
      <w:r w:rsidRPr="007A4A97">
        <w:rPr>
          <w:sz w:val="24"/>
          <w:szCs w:val="24"/>
        </w:rPr>
        <w:t>GLview</w:t>
      </w:r>
      <w:proofErr w:type="spellEnd"/>
      <w:r w:rsidRPr="007A4A97">
        <w:rPr>
          <w:sz w:val="24"/>
          <w:szCs w:val="24"/>
        </w:rPr>
        <w:t xml:space="preserve"> Report Builder collects and organizes all data in one place, and creates reports in multiple formats from the same </w:t>
      </w:r>
      <w:proofErr w:type="spellStart"/>
      <w:r w:rsidRPr="007A4A97">
        <w:rPr>
          <w:sz w:val="24"/>
          <w:szCs w:val="24"/>
        </w:rPr>
        <w:t>source.The</w:t>
      </w:r>
      <w:proofErr w:type="spellEnd"/>
      <w:r w:rsidRPr="007A4A97">
        <w:rPr>
          <w:sz w:val="24"/>
          <w:szCs w:val="24"/>
        </w:rPr>
        <w:t xml:space="preserve"> </w:t>
      </w:r>
      <w:proofErr w:type="spellStart"/>
      <w:r w:rsidRPr="007A4A97">
        <w:rPr>
          <w:sz w:val="24"/>
          <w:szCs w:val="24"/>
        </w:rPr>
        <w:t>GLview</w:t>
      </w:r>
      <w:proofErr w:type="spellEnd"/>
      <w:r w:rsidRPr="007A4A97">
        <w:rPr>
          <w:sz w:val="24"/>
          <w:szCs w:val="24"/>
        </w:rPr>
        <w:t xml:space="preserve"> Report Builder is created in compliance with industry standards, and enables the utilization of company document templates for layout and formatting of reports, such as existing MS Word or MS PowerPoint templates. It exports output to the native file format of the software tool used to write and finalize reports, e.g. *.docx,*.pptx, *.odf, *.html, *.txt. Converting to PDF is straight forward.</w:t>
      </w:r>
    </w:p>
    <w:p w:rsidR="007A4A97" w:rsidRPr="007A4A97" w:rsidRDefault="007A4A97" w:rsidP="00B031E4">
      <w:pPr>
        <w:pStyle w:val="aa"/>
        <w:numPr>
          <w:ilvl w:val="0"/>
          <w:numId w:val="3"/>
        </w:numPr>
        <w:spacing w:line="360" w:lineRule="auto"/>
        <w:ind w:firstLineChars="0"/>
        <w:jc w:val="left"/>
        <w:rPr>
          <w:sz w:val="24"/>
          <w:szCs w:val="24"/>
        </w:rPr>
      </w:pPr>
      <w:proofErr w:type="spellStart"/>
      <w:r w:rsidRPr="007A4A97">
        <w:rPr>
          <w:sz w:val="24"/>
          <w:szCs w:val="24"/>
        </w:rPr>
        <w:t>GLview</w:t>
      </w:r>
      <w:proofErr w:type="spellEnd"/>
      <w:r w:rsidRPr="007A4A97">
        <w:rPr>
          <w:sz w:val="24"/>
          <w:szCs w:val="24"/>
        </w:rPr>
        <w:t xml:space="preserve"> Express Free </w:t>
      </w:r>
      <w:r>
        <w:rPr>
          <w:rFonts w:hint="eastAsia"/>
          <w:sz w:val="24"/>
          <w:szCs w:val="24"/>
        </w:rPr>
        <w:t>：</w:t>
      </w:r>
      <w:proofErr w:type="spellStart"/>
      <w:r w:rsidRPr="007A4A97">
        <w:rPr>
          <w:sz w:val="24"/>
          <w:szCs w:val="24"/>
        </w:rPr>
        <w:t>GLview</w:t>
      </w:r>
      <w:proofErr w:type="spellEnd"/>
      <w:r w:rsidRPr="007A4A97">
        <w:rPr>
          <w:sz w:val="24"/>
          <w:szCs w:val="24"/>
        </w:rPr>
        <w:t xml:space="preserve"> Express is a free 3D viewer for presentation and distribution of 3D models and results generated by </w:t>
      </w:r>
      <w:proofErr w:type="spellStart"/>
      <w:r w:rsidRPr="007A4A97">
        <w:rPr>
          <w:sz w:val="24"/>
          <w:szCs w:val="24"/>
        </w:rPr>
        <w:t>GLview</w:t>
      </w:r>
      <w:proofErr w:type="spellEnd"/>
      <w:r w:rsidRPr="007A4A97">
        <w:rPr>
          <w:sz w:val="24"/>
          <w:szCs w:val="24"/>
        </w:rPr>
        <w:t xml:space="preserve"> </w:t>
      </w:r>
      <w:proofErr w:type="spellStart"/>
      <w:r w:rsidRPr="007A4A97">
        <w:rPr>
          <w:sz w:val="24"/>
          <w:szCs w:val="24"/>
        </w:rPr>
        <w:t>Inova</w:t>
      </w:r>
      <w:proofErr w:type="spellEnd"/>
      <w:r w:rsidRPr="007A4A97">
        <w:rPr>
          <w:sz w:val="24"/>
          <w:szCs w:val="24"/>
        </w:rPr>
        <w:t xml:space="preserve"> or the </w:t>
      </w:r>
      <w:proofErr w:type="spellStart"/>
      <w:r w:rsidRPr="007A4A97">
        <w:rPr>
          <w:sz w:val="24"/>
          <w:szCs w:val="24"/>
        </w:rPr>
        <w:t>GLview</w:t>
      </w:r>
      <w:proofErr w:type="spellEnd"/>
      <w:r w:rsidRPr="007A4A97">
        <w:rPr>
          <w:sz w:val="24"/>
          <w:szCs w:val="24"/>
        </w:rPr>
        <w:t xml:space="preserve"> Express Writer. </w:t>
      </w:r>
      <w:proofErr w:type="spellStart"/>
      <w:r w:rsidRPr="007A4A97">
        <w:rPr>
          <w:sz w:val="24"/>
          <w:szCs w:val="24"/>
        </w:rPr>
        <w:t>GLview</w:t>
      </w:r>
      <w:proofErr w:type="spellEnd"/>
      <w:r w:rsidRPr="007A4A97">
        <w:rPr>
          <w:sz w:val="24"/>
          <w:szCs w:val="24"/>
        </w:rPr>
        <w:t xml:space="preserve"> Express enables full 3D interactivity and high performance graphics, and is the CAE world's equivalent to Adobe Acrobat Reader.</w:t>
      </w:r>
    </w:p>
    <w:p w:rsidR="007A4A97" w:rsidRPr="007A4A97" w:rsidRDefault="007A4A97" w:rsidP="00B031E4">
      <w:pPr>
        <w:pStyle w:val="aa"/>
        <w:numPr>
          <w:ilvl w:val="0"/>
          <w:numId w:val="3"/>
        </w:numPr>
        <w:spacing w:line="360" w:lineRule="auto"/>
        <w:ind w:firstLineChars="0"/>
        <w:jc w:val="left"/>
        <w:rPr>
          <w:sz w:val="24"/>
          <w:szCs w:val="24"/>
        </w:rPr>
      </w:pPr>
      <w:proofErr w:type="spellStart"/>
      <w:r w:rsidRPr="007A4A97">
        <w:rPr>
          <w:sz w:val="24"/>
          <w:szCs w:val="24"/>
        </w:rPr>
        <w:t>GLview</w:t>
      </w:r>
      <w:proofErr w:type="spellEnd"/>
      <w:r w:rsidRPr="007A4A97">
        <w:rPr>
          <w:sz w:val="24"/>
          <w:szCs w:val="24"/>
        </w:rPr>
        <w:t xml:space="preserve"> 3D </w:t>
      </w:r>
      <w:proofErr w:type="spellStart"/>
      <w:r w:rsidRPr="007A4A97">
        <w:rPr>
          <w:sz w:val="24"/>
          <w:szCs w:val="24"/>
        </w:rPr>
        <w:t>Plugin</w:t>
      </w:r>
      <w:proofErr w:type="spellEnd"/>
      <w:r w:rsidRPr="007A4A97">
        <w:rPr>
          <w:sz w:val="24"/>
          <w:szCs w:val="24"/>
        </w:rPr>
        <w:t xml:space="preserve"> Free </w:t>
      </w:r>
      <w:r>
        <w:rPr>
          <w:rFonts w:hint="eastAsia"/>
          <w:sz w:val="24"/>
          <w:szCs w:val="24"/>
        </w:rPr>
        <w:t>：</w:t>
      </w:r>
      <w:proofErr w:type="spellStart"/>
      <w:r w:rsidRPr="007A4A97">
        <w:rPr>
          <w:sz w:val="24"/>
          <w:szCs w:val="24"/>
        </w:rPr>
        <w:t>GLview</w:t>
      </w:r>
      <w:proofErr w:type="spellEnd"/>
      <w:r w:rsidRPr="007A4A97">
        <w:rPr>
          <w:sz w:val="24"/>
          <w:szCs w:val="24"/>
        </w:rPr>
        <w:t xml:space="preserve"> 3D </w:t>
      </w:r>
      <w:proofErr w:type="spellStart"/>
      <w:r w:rsidRPr="007A4A97">
        <w:rPr>
          <w:sz w:val="24"/>
          <w:szCs w:val="24"/>
        </w:rPr>
        <w:t>Plugin</w:t>
      </w:r>
      <w:proofErr w:type="spellEnd"/>
      <w:r w:rsidRPr="007A4A97">
        <w:rPr>
          <w:sz w:val="24"/>
          <w:szCs w:val="24"/>
        </w:rPr>
        <w:t xml:space="preserve"> is a free 3D viewer for presentation and distribution of 3D models and results generated by </w:t>
      </w:r>
      <w:proofErr w:type="spellStart"/>
      <w:r w:rsidRPr="007A4A97">
        <w:rPr>
          <w:sz w:val="24"/>
          <w:szCs w:val="24"/>
        </w:rPr>
        <w:t>GLview</w:t>
      </w:r>
      <w:proofErr w:type="spellEnd"/>
      <w:r w:rsidRPr="007A4A97">
        <w:rPr>
          <w:sz w:val="24"/>
          <w:szCs w:val="24"/>
        </w:rPr>
        <w:t xml:space="preserve"> </w:t>
      </w:r>
      <w:proofErr w:type="spellStart"/>
      <w:r w:rsidRPr="007A4A97">
        <w:rPr>
          <w:sz w:val="24"/>
          <w:szCs w:val="24"/>
        </w:rPr>
        <w:t>Inova</w:t>
      </w:r>
      <w:proofErr w:type="spellEnd"/>
      <w:r w:rsidRPr="007A4A97">
        <w:rPr>
          <w:sz w:val="24"/>
          <w:szCs w:val="24"/>
        </w:rPr>
        <w:t xml:space="preserve"> or the </w:t>
      </w:r>
      <w:proofErr w:type="spellStart"/>
      <w:r w:rsidRPr="007A4A97">
        <w:rPr>
          <w:sz w:val="24"/>
          <w:szCs w:val="24"/>
        </w:rPr>
        <w:t>GLview</w:t>
      </w:r>
      <w:proofErr w:type="spellEnd"/>
      <w:r w:rsidRPr="007A4A97">
        <w:rPr>
          <w:sz w:val="24"/>
          <w:szCs w:val="24"/>
        </w:rPr>
        <w:t xml:space="preserve"> Express Writer. </w:t>
      </w:r>
      <w:proofErr w:type="spellStart"/>
      <w:r w:rsidRPr="007A4A97">
        <w:rPr>
          <w:sz w:val="24"/>
          <w:szCs w:val="24"/>
        </w:rPr>
        <w:t>GLview</w:t>
      </w:r>
      <w:proofErr w:type="spellEnd"/>
      <w:r w:rsidRPr="007A4A97">
        <w:rPr>
          <w:sz w:val="24"/>
          <w:szCs w:val="24"/>
        </w:rPr>
        <w:t xml:space="preserve"> 3D </w:t>
      </w:r>
      <w:proofErr w:type="spellStart"/>
      <w:r w:rsidRPr="007A4A97">
        <w:rPr>
          <w:sz w:val="24"/>
          <w:szCs w:val="24"/>
        </w:rPr>
        <w:t>Plugin</w:t>
      </w:r>
      <w:proofErr w:type="spellEnd"/>
      <w:r w:rsidRPr="007A4A97">
        <w:rPr>
          <w:sz w:val="24"/>
          <w:szCs w:val="24"/>
        </w:rPr>
        <w:t xml:space="preserve"> can be embedded into PowerPoint presentations and web pages (Internet Explorer) and enables full 3D interactivity and high performance graphics.</w:t>
      </w:r>
    </w:p>
    <w:p w:rsidR="007A4A97" w:rsidRPr="007A4A97" w:rsidRDefault="00F12C42" w:rsidP="00B031E4">
      <w:pPr>
        <w:pStyle w:val="aa"/>
        <w:numPr>
          <w:ilvl w:val="0"/>
          <w:numId w:val="3"/>
        </w:numPr>
        <w:spacing w:line="360" w:lineRule="auto"/>
        <w:ind w:firstLineChars="0"/>
        <w:jc w:val="left"/>
        <w:rPr>
          <w:sz w:val="24"/>
          <w:szCs w:val="24"/>
        </w:rPr>
      </w:pPr>
      <w:hyperlink r:id="rId11" w:history="1">
        <w:r w:rsidR="007A4A97" w:rsidRPr="007A4A97">
          <w:rPr>
            <w:sz w:val="24"/>
            <w:szCs w:val="24"/>
          </w:rPr>
          <w:t>GLview 3D Visualization API</w:t>
        </w:r>
      </w:hyperlink>
      <w:r w:rsidR="007A4A97" w:rsidRPr="007A4A97">
        <w:rPr>
          <w:sz w:val="24"/>
          <w:szCs w:val="24"/>
        </w:rPr>
        <w:t xml:space="preserve"> </w:t>
      </w:r>
      <w:r w:rsidR="007A4A97" w:rsidRPr="007A4A97">
        <w:rPr>
          <w:rFonts w:hint="eastAsia"/>
          <w:sz w:val="24"/>
          <w:szCs w:val="24"/>
        </w:rPr>
        <w:t>：</w:t>
      </w:r>
      <w:r w:rsidR="007A4A97" w:rsidRPr="007A4A97">
        <w:rPr>
          <w:sz w:val="24"/>
          <w:szCs w:val="24"/>
        </w:rPr>
        <w:t xml:space="preserve">The </w:t>
      </w:r>
      <w:proofErr w:type="spellStart"/>
      <w:r w:rsidR="007A4A97" w:rsidRPr="007A4A97">
        <w:rPr>
          <w:sz w:val="24"/>
          <w:szCs w:val="24"/>
        </w:rPr>
        <w:t>GLview</w:t>
      </w:r>
      <w:proofErr w:type="spellEnd"/>
      <w:r w:rsidR="007A4A97" w:rsidRPr="007A4A97">
        <w:rPr>
          <w:sz w:val="24"/>
          <w:szCs w:val="24"/>
        </w:rPr>
        <w:t xml:space="preserve"> 3D Visualization API is an object library for development of post-processors and advanced 3D visualization solutions. The API is the core technology for all </w:t>
      </w:r>
      <w:proofErr w:type="spellStart"/>
      <w:r w:rsidR="007A4A97" w:rsidRPr="007A4A97">
        <w:rPr>
          <w:sz w:val="24"/>
          <w:szCs w:val="24"/>
        </w:rPr>
        <w:t>Ceetron’s</w:t>
      </w:r>
      <w:proofErr w:type="spellEnd"/>
      <w:r w:rsidR="007A4A97" w:rsidRPr="007A4A97">
        <w:rPr>
          <w:sz w:val="24"/>
          <w:szCs w:val="24"/>
        </w:rPr>
        <w:t xml:space="preserve"> products and project deliverables.</w:t>
      </w:r>
    </w:p>
    <w:p w:rsidR="007A4A97" w:rsidRPr="007A4A97" w:rsidRDefault="00F12C42" w:rsidP="00B031E4">
      <w:pPr>
        <w:pStyle w:val="aa"/>
        <w:numPr>
          <w:ilvl w:val="0"/>
          <w:numId w:val="3"/>
        </w:numPr>
        <w:spacing w:line="360" w:lineRule="auto"/>
        <w:ind w:firstLineChars="0"/>
        <w:jc w:val="left"/>
        <w:rPr>
          <w:sz w:val="24"/>
          <w:szCs w:val="24"/>
        </w:rPr>
      </w:pPr>
      <w:hyperlink r:id="rId12" w:history="1">
        <w:r w:rsidR="007A4A97" w:rsidRPr="007A4A97">
          <w:rPr>
            <w:sz w:val="24"/>
            <w:szCs w:val="24"/>
          </w:rPr>
          <w:t>GLview Report Builder SDK</w:t>
        </w:r>
      </w:hyperlink>
      <w:r w:rsidR="007A4A97" w:rsidRPr="007A4A97">
        <w:rPr>
          <w:rFonts w:hint="eastAsia"/>
          <w:sz w:val="24"/>
          <w:szCs w:val="24"/>
        </w:rPr>
        <w:t>：</w:t>
      </w:r>
      <w:r w:rsidR="007A4A97" w:rsidRPr="007A4A97">
        <w:rPr>
          <w:sz w:val="24"/>
          <w:szCs w:val="24"/>
        </w:rPr>
        <w:t xml:space="preserve">All providers of CAE software can benefit from the advantages of </w:t>
      </w:r>
      <w:proofErr w:type="spellStart"/>
      <w:r w:rsidR="007A4A97" w:rsidRPr="007A4A97">
        <w:rPr>
          <w:sz w:val="24"/>
          <w:szCs w:val="24"/>
        </w:rPr>
        <w:t>GLview</w:t>
      </w:r>
      <w:proofErr w:type="spellEnd"/>
      <w:r w:rsidR="007A4A97" w:rsidRPr="007A4A97">
        <w:rPr>
          <w:sz w:val="24"/>
          <w:szCs w:val="24"/>
        </w:rPr>
        <w:t xml:space="preserve"> Report Builder by offering it as an integrated feature in their own software. The </w:t>
      </w:r>
      <w:proofErr w:type="spellStart"/>
      <w:r w:rsidR="007A4A97" w:rsidRPr="007A4A97">
        <w:rPr>
          <w:sz w:val="24"/>
          <w:szCs w:val="24"/>
        </w:rPr>
        <w:t>GLview</w:t>
      </w:r>
      <w:proofErr w:type="spellEnd"/>
      <w:r w:rsidR="007A4A97" w:rsidRPr="007A4A97">
        <w:rPr>
          <w:sz w:val="24"/>
          <w:szCs w:val="24"/>
        </w:rPr>
        <w:t xml:space="preserve"> Report Builder SDK makes the integration straight forward. The SDK is an object-oriented ANSI C++ library and includes a fully documented programming interface that can be used between any pre- or post-processor and the </w:t>
      </w:r>
      <w:proofErr w:type="spellStart"/>
      <w:r w:rsidR="007A4A97" w:rsidRPr="007A4A97">
        <w:rPr>
          <w:sz w:val="24"/>
          <w:szCs w:val="24"/>
        </w:rPr>
        <w:t>GLview</w:t>
      </w:r>
      <w:proofErr w:type="spellEnd"/>
      <w:r w:rsidR="007A4A97" w:rsidRPr="007A4A97">
        <w:rPr>
          <w:sz w:val="24"/>
          <w:szCs w:val="24"/>
        </w:rPr>
        <w:t xml:space="preserve"> Report Builder application. A complete set of examples and tutorials are included in the documentation. Integration services are available from Ceetron AS.</w:t>
      </w:r>
    </w:p>
    <w:p w:rsidR="007A4A97" w:rsidRPr="007A4A97" w:rsidRDefault="00F12C42" w:rsidP="00B031E4">
      <w:pPr>
        <w:pStyle w:val="aa"/>
        <w:numPr>
          <w:ilvl w:val="0"/>
          <w:numId w:val="3"/>
        </w:numPr>
        <w:spacing w:line="360" w:lineRule="auto"/>
        <w:ind w:firstLineChars="0"/>
        <w:jc w:val="left"/>
        <w:rPr>
          <w:sz w:val="24"/>
          <w:szCs w:val="24"/>
        </w:rPr>
      </w:pPr>
      <w:hyperlink r:id="rId13" w:history="1">
        <w:r w:rsidR="007A4A97" w:rsidRPr="007A4A97">
          <w:rPr>
            <w:sz w:val="24"/>
            <w:szCs w:val="24"/>
          </w:rPr>
          <w:t>GLview Express Writer</w:t>
        </w:r>
      </w:hyperlink>
      <w:r w:rsidR="007A4A97" w:rsidRPr="007A4A97">
        <w:rPr>
          <w:sz w:val="24"/>
          <w:szCs w:val="24"/>
        </w:rPr>
        <w:t xml:space="preserve"> </w:t>
      </w:r>
      <w:r w:rsidR="007A4A97" w:rsidRPr="007A4A97">
        <w:rPr>
          <w:rFonts w:hint="eastAsia"/>
          <w:sz w:val="24"/>
          <w:szCs w:val="24"/>
        </w:rPr>
        <w:t>：</w:t>
      </w:r>
      <w:r w:rsidR="007A4A97" w:rsidRPr="007A4A97">
        <w:rPr>
          <w:sz w:val="24"/>
          <w:szCs w:val="24"/>
        </w:rPr>
        <w:t xml:space="preserve">The </w:t>
      </w:r>
      <w:proofErr w:type="spellStart"/>
      <w:r w:rsidR="007A4A97" w:rsidRPr="007A4A97">
        <w:rPr>
          <w:sz w:val="24"/>
          <w:szCs w:val="24"/>
        </w:rPr>
        <w:t>GLview</w:t>
      </w:r>
      <w:proofErr w:type="spellEnd"/>
      <w:r w:rsidR="007A4A97" w:rsidRPr="007A4A97">
        <w:rPr>
          <w:sz w:val="24"/>
          <w:szCs w:val="24"/>
        </w:rPr>
        <w:t xml:space="preserve"> Express Writer is a file writer for export of simulation results to </w:t>
      </w:r>
      <w:proofErr w:type="spellStart"/>
      <w:r w:rsidR="007A4A97" w:rsidRPr="007A4A97">
        <w:rPr>
          <w:sz w:val="24"/>
          <w:szCs w:val="24"/>
        </w:rPr>
        <w:t>GLview</w:t>
      </w:r>
      <w:proofErr w:type="spellEnd"/>
      <w:r w:rsidR="007A4A97" w:rsidRPr="007A4A97">
        <w:rPr>
          <w:sz w:val="24"/>
          <w:szCs w:val="24"/>
        </w:rPr>
        <w:t xml:space="preserve"> Express file format (encrypted </w:t>
      </w:r>
      <w:proofErr w:type="spellStart"/>
      <w:r w:rsidR="007A4A97" w:rsidRPr="007A4A97">
        <w:rPr>
          <w:sz w:val="24"/>
          <w:szCs w:val="24"/>
        </w:rPr>
        <w:t>VTFx</w:t>
      </w:r>
      <w:proofErr w:type="spellEnd"/>
      <w:r w:rsidR="007A4A97" w:rsidRPr="007A4A97">
        <w:rPr>
          <w:sz w:val="24"/>
          <w:szCs w:val="24"/>
        </w:rPr>
        <w:t xml:space="preserve">) from any FEA based solver. The </w:t>
      </w:r>
      <w:proofErr w:type="spellStart"/>
      <w:r w:rsidR="007A4A97" w:rsidRPr="007A4A97">
        <w:rPr>
          <w:sz w:val="24"/>
          <w:szCs w:val="24"/>
        </w:rPr>
        <w:t>GLview</w:t>
      </w:r>
      <w:proofErr w:type="spellEnd"/>
      <w:r w:rsidR="007A4A97" w:rsidRPr="007A4A97">
        <w:rPr>
          <w:sz w:val="24"/>
          <w:szCs w:val="24"/>
        </w:rPr>
        <w:t xml:space="preserve"> Express Writer is a C++ object library with optional C/Fortran wrapping.</w:t>
      </w:r>
    </w:p>
    <w:p w:rsidR="000005C2" w:rsidRPr="007A4A97" w:rsidRDefault="000005C2" w:rsidP="007A4A97">
      <w:pPr>
        <w:autoSpaceDE w:val="0"/>
        <w:autoSpaceDN w:val="0"/>
        <w:adjustRightInd w:val="0"/>
        <w:spacing w:line="360" w:lineRule="auto"/>
        <w:ind w:firstLine="420"/>
        <w:jc w:val="left"/>
        <w:rPr>
          <w:rFonts w:ascii="黑体" w:eastAsia="黑体" w:cs="黑体"/>
          <w:b/>
          <w:color w:val="333333"/>
          <w:kern w:val="0"/>
          <w:sz w:val="24"/>
          <w:szCs w:val="24"/>
        </w:rPr>
      </w:pPr>
      <w:r w:rsidRPr="007A4A97">
        <w:rPr>
          <w:rFonts w:ascii="黑体" w:eastAsia="黑体" w:cs="黑体" w:hint="eastAsia"/>
          <w:b/>
          <w:color w:val="333333"/>
          <w:kern w:val="0"/>
          <w:sz w:val="24"/>
          <w:szCs w:val="24"/>
        </w:rPr>
        <w:t>3、主要解决方案</w:t>
      </w:r>
    </w:p>
    <w:p w:rsidR="000005C2" w:rsidRDefault="00345D29" w:rsidP="00345D29">
      <w:pPr>
        <w:spacing w:line="360" w:lineRule="auto"/>
        <w:jc w:val="center"/>
        <w:rPr>
          <w:sz w:val="24"/>
          <w:szCs w:val="24"/>
        </w:rPr>
      </w:pPr>
      <w:r>
        <w:rPr>
          <w:rFonts w:hint="eastAsia"/>
          <w:noProof/>
          <w:sz w:val="24"/>
          <w:szCs w:val="24"/>
        </w:rPr>
        <w:drawing>
          <wp:inline distT="0" distB="0" distL="0" distR="0">
            <wp:extent cx="3352800" cy="2390775"/>
            <wp:effectExtent l="19050" t="0" r="0" b="0"/>
            <wp:docPr id="14" name="图片 13" descr="41-com_model1_whole_I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com_model1_whole_Inova.jpg"/>
                    <pic:cNvPicPr/>
                  </pic:nvPicPr>
                  <pic:blipFill>
                    <a:blip r:embed="rId8" cstate="print"/>
                    <a:stretch>
                      <a:fillRect/>
                    </a:stretch>
                  </pic:blipFill>
                  <pic:spPr>
                    <a:xfrm>
                      <a:off x="0" y="0"/>
                      <a:ext cx="3352800" cy="2390775"/>
                    </a:xfrm>
                    <a:prstGeom prst="rect">
                      <a:avLst/>
                    </a:prstGeom>
                  </pic:spPr>
                </pic:pic>
              </a:graphicData>
            </a:graphic>
          </wp:inline>
        </w:drawing>
      </w:r>
    </w:p>
    <w:p w:rsidR="00345D29" w:rsidRDefault="00514C66" w:rsidP="00514C66">
      <w:pPr>
        <w:spacing w:line="360" w:lineRule="auto"/>
        <w:ind w:firstLine="420"/>
        <w:jc w:val="center"/>
        <w:rPr>
          <w:sz w:val="24"/>
          <w:szCs w:val="24"/>
        </w:rPr>
      </w:pPr>
      <w:r>
        <w:rPr>
          <w:rFonts w:hint="eastAsia"/>
          <w:sz w:val="24"/>
          <w:szCs w:val="24"/>
        </w:rPr>
        <w:t>图</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1F43DE" w:rsidRPr="001F43DE" w:rsidRDefault="00F12C42" w:rsidP="001F43DE">
      <w:pPr>
        <w:spacing w:line="360" w:lineRule="auto"/>
        <w:ind w:firstLine="420"/>
        <w:jc w:val="left"/>
        <w:rPr>
          <w:sz w:val="24"/>
          <w:szCs w:val="24"/>
        </w:rPr>
      </w:pPr>
      <w:hyperlink w:anchor="_GLview解决方案支持文件格式" w:history="1">
        <w:r w:rsidR="001F43DE" w:rsidRPr="001F43DE">
          <w:rPr>
            <w:rStyle w:val="a8"/>
            <w:rFonts w:hint="eastAsia"/>
            <w:sz w:val="24"/>
            <w:szCs w:val="24"/>
          </w:rPr>
          <w:t>见附件“</w:t>
        </w:r>
        <w:r w:rsidR="001F43DE" w:rsidRPr="001F43DE">
          <w:rPr>
            <w:rStyle w:val="a8"/>
            <w:rFonts w:hint="eastAsia"/>
            <w:sz w:val="24"/>
            <w:szCs w:val="24"/>
          </w:rPr>
          <w:t>GLview</w:t>
        </w:r>
        <w:r w:rsidR="001F43DE" w:rsidRPr="001F43DE">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393C78" w:rsidRPr="00A41D11" w:rsidRDefault="00A41D11" w:rsidP="00A41D11">
      <w:pPr>
        <w:tabs>
          <w:tab w:val="num" w:pos="720"/>
        </w:tabs>
        <w:spacing w:line="360" w:lineRule="auto"/>
        <w:ind w:firstLine="420"/>
        <w:jc w:val="left"/>
        <w:rPr>
          <w:sz w:val="24"/>
          <w:szCs w:val="24"/>
        </w:rPr>
      </w:pPr>
      <w:proofErr w:type="spellStart"/>
      <w:r>
        <w:rPr>
          <w:sz w:val="24"/>
          <w:szCs w:val="24"/>
        </w:rPr>
        <w:t>GLview</w:t>
      </w:r>
      <w:proofErr w:type="spellEnd"/>
      <w:r>
        <w:rPr>
          <w:sz w:val="24"/>
          <w:szCs w:val="24"/>
        </w:rPr>
        <w:t xml:space="preserve"> Visualization API</w:t>
      </w:r>
      <w:r>
        <w:rPr>
          <w:rFonts w:hint="eastAsia"/>
          <w:sz w:val="24"/>
          <w:szCs w:val="24"/>
        </w:rPr>
        <w:t>，</w:t>
      </w:r>
      <w:r w:rsidR="00393C78" w:rsidRPr="00A41D11">
        <w:rPr>
          <w:rFonts w:hint="eastAsia"/>
          <w:sz w:val="24"/>
          <w:szCs w:val="24"/>
        </w:rPr>
        <w:t>计算结果的</w:t>
      </w:r>
      <w:r w:rsidR="00393C78" w:rsidRPr="00A41D11">
        <w:rPr>
          <w:sz w:val="24"/>
          <w:szCs w:val="24"/>
        </w:rPr>
        <w:t>3D</w:t>
      </w:r>
      <w:r w:rsidR="00393C78" w:rsidRPr="00A41D11">
        <w:rPr>
          <w:rFonts w:hint="eastAsia"/>
          <w:sz w:val="24"/>
          <w:szCs w:val="24"/>
        </w:rPr>
        <w:t>可视化应用程序编程接口，使用</w:t>
      </w:r>
      <w:r w:rsidR="00393C78" w:rsidRPr="00A41D11">
        <w:rPr>
          <w:sz w:val="24"/>
          <w:szCs w:val="24"/>
        </w:rPr>
        <w:t>ANSI C</w:t>
      </w:r>
      <w:r w:rsidR="00393C78" w:rsidRPr="00A41D11">
        <w:rPr>
          <w:rFonts w:hint="eastAsia"/>
          <w:sz w:val="24"/>
          <w:szCs w:val="24"/>
        </w:rPr>
        <w:t>＋＋架构。</w:t>
      </w:r>
    </w:p>
    <w:p w:rsidR="00A41D11" w:rsidRDefault="00A41D11" w:rsidP="00A41D11">
      <w:pPr>
        <w:autoSpaceDE w:val="0"/>
        <w:autoSpaceDN w:val="0"/>
        <w:adjustRightInd w:val="0"/>
        <w:spacing w:line="360" w:lineRule="auto"/>
        <w:ind w:firstLine="420"/>
        <w:jc w:val="center"/>
        <w:rPr>
          <w:rFonts w:ascii="黑体" w:eastAsia="黑体" w:cs="黑体"/>
          <w:b/>
          <w:color w:val="333333"/>
          <w:kern w:val="0"/>
          <w:sz w:val="24"/>
          <w:szCs w:val="24"/>
        </w:rPr>
      </w:pPr>
      <w:r>
        <w:rPr>
          <w:rFonts w:ascii="黑体" w:eastAsia="黑体" w:cs="黑体" w:hint="eastAsia"/>
          <w:b/>
          <w:noProof/>
          <w:color w:val="333333"/>
          <w:kern w:val="0"/>
          <w:sz w:val="24"/>
          <w:szCs w:val="24"/>
        </w:rPr>
        <w:lastRenderedPageBreak/>
        <w:drawing>
          <wp:inline distT="0" distB="0" distL="0" distR="0">
            <wp:extent cx="5274310" cy="193283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1932839"/>
                    </a:xfrm>
                    <a:prstGeom prst="rect">
                      <a:avLst/>
                    </a:prstGeom>
                    <a:noFill/>
                    <a:ln w="9525">
                      <a:noFill/>
                      <a:miter lim="800000"/>
                      <a:headEnd/>
                      <a:tailEnd/>
                    </a:ln>
                  </pic:spPr>
                </pic:pic>
              </a:graphicData>
            </a:graphic>
          </wp:inline>
        </w:drawing>
      </w:r>
    </w:p>
    <w:p w:rsidR="00A41D11" w:rsidRPr="00A41D11" w:rsidRDefault="00A41D11" w:rsidP="00A41D11">
      <w:pPr>
        <w:tabs>
          <w:tab w:val="num" w:pos="720"/>
        </w:tabs>
        <w:spacing w:line="360" w:lineRule="auto"/>
        <w:jc w:val="center"/>
        <w:rPr>
          <w:sz w:val="24"/>
          <w:szCs w:val="24"/>
        </w:rPr>
      </w:pPr>
      <w:r w:rsidRPr="00A41D11">
        <w:rPr>
          <w:rFonts w:hint="eastAsia"/>
          <w:sz w:val="24"/>
          <w:szCs w:val="24"/>
        </w:rPr>
        <w:t>图</w:t>
      </w:r>
    </w:p>
    <w:p w:rsidR="00A41D11" w:rsidRPr="00A41D11" w:rsidRDefault="00A41D11" w:rsidP="00A41D11">
      <w:pPr>
        <w:tabs>
          <w:tab w:val="num" w:pos="720"/>
        </w:tabs>
        <w:spacing w:line="360" w:lineRule="auto"/>
        <w:ind w:firstLine="420"/>
        <w:jc w:val="left"/>
        <w:rPr>
          <w:sz w:val="24"/>
          <w:szCs w:val="24"/>
        </w:rPr>
      </w:pPr>
      <w:proofErr w:type="spellStart"/>
      <w:r w:rsidRPr="00A41D11">
        <w:rPr>
          <w:sz w:val="24"/>
          <w:szCs w:val="24"/>
        </w:rPr>
        <w:t>GLview</w:t>
      </w:r>
      <w:proofErr w:type="spellEnd"/>
      <w:r w:rsidRPr="00A41D11">
        <w:rPr>
          <w:sz w:val="24"/>
          <w:szCs w:val="24"/>
        </w:rPr>
        <w:t xml:space="preserve"> Express Writer</w:t>
      </w:r>
      <w:r w:rsidRPr="00A41D11">
        <w:rPr>
          <w:rFonts w:hint="eastAsia"/>
          <w:sz w:val="24"/>
          <w:szCs w:val="24"/>
        </w:rPr>
        <w:t>，通过它可以把分析数据转换为</w:t>
      </w:r>
      <w:r w:rsidRPr="00A41D11">
        <w:rPr>
          <w:sz w:val="24"/>
          <w:szCs w:val="24"/>
        </w:rPr>
        <w:t>VTF</w:t>
      </w:r>
      <w:r w:rsidRPr="00A41D11">
        <w:rPr>
          <w:rFonts w:hint="eastAsia"/>
          <w:sz w:val="24"/>
          <w:szCs w:val="24"/>
        </w:rPr>
        <w:t>格式。</w:t>
      </w:r>
    </w:p>
    <w:p w:rsidR="00A41D11" w:rsidRDefault="00A41D11" w:rsidP="00A41D11">
      <w:pPr>
        <w:autoSpaceDE w:val="0"/>
        <w:autoSpaceDN w:val="0"/>
        <w:adjustRightInd w:val="0"/>
        <w:spacing w:line="360" w:lineRule="auto"/>
        <w:jc w:val="center"/>
        <w:rPr>
          <w:rFonts w:ascii="黑体" w:eastAsia="黑体" w:cs="黑体"/>
          <w:b/>
          <w:color w:val="333333"/>
          <w:kern w:val="0"/>
          <w:sz w:val="24"/>
          <w:szCs w:val="24"/>
        </w:rPr>
      </w:pPr>
      <w:r w:rsidRPr="00A41D11">
        <w:rPr>
          <w:rFonts w:ascii="黑体" w:eastAsia="黑体" w:cs="黑体"/>
          <w:b/>
          <w:noProof/>
          <w:color w:val="333333"/>
          <w:kern w:val="0"/>
          <w:sz w:val="24"/>
          <w:szCs w:val="24"/>
        </w:rPr>
        <w:drawing>
          <wp:inline distT="0" distB="0" distL="0" distR="0">
            <wp:extent cx="5274310" cy="1560317"/>
            <wp:effectExtent l="19050" t="0" r="2540" b="0"/>
            <wp:docPr id="18" name="图片 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5" cstate="print"/>
                    <a:srcRect/>
                    <a:stretch>
                      <a:fillRect/>
                    </a:stretch>
                  </pic:blipFill>
                  <pic:spPr bwMode="auto">
                    <a:xfrm>
                      <a:off x="0" y="0"/>
                      <a:ext cx="5274310" cy="1560317"/>
                    </a:xfrm>
                    <a:prstGeom prst="rect">
                      <a:avLst/>
                    </a:prstGeom>
                    <a:noFill/>
                    <a:ln w="9525">
                      <a:noFill/>
                      <a:miter lim="800000"/>
                      <a:headEnd/>
                      <a:tailEnd/>
                    </a:ln>
                  </pic:spPr>
                </pic:pic>
              </a:graphicData>
            </a:graphic>
          </wp:inline>
        </w:drawing>
      </w:r>
    </w:p>
    <w:p w:rsidR="00A41D11" w:rsidRPr="00A41D11" w:rsidRDefault="00A41D11" w:rsidP="00A41D11">
      <w:pPr>
        <w:tabs>
          <w:tab w:val="num" w:pos="720"/>
        </w:tabs>
        <w:spacing w:line="360" w:lineRule="auto"/>
        <w:jc w:val="center"/>
        <w:rPr>
          <w:sz w:val="24"/>
          <w:szCs w:val="24"/>
        </w:rPr>
      </w:pPr>
      <w:r w:rsidRPr="00A41D11">
        <w:rPr>
          <w:rFonts w:hint="eastAsia"/>
          <w:sz w:val="24"/>
          <w:szCs w:val="24"/>
        </w:rPr>
        <w:t>图</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B4452C" w:rsidRDefault="00B4452C" w:rsidP="00345D29">
      <w:pPr>
        <w:spacing w:line="360" w:lineRule="auto"/>
        <w:ind w:firstLine="420"/>
        <w:jc w:val="left"/>
        <w:rPr>
          <w:sz w:val="24"/>
          <w:szCs w:val="24"/>
        </w:rPr>
      </w:pPr>
      <w:r>
        <w:rPr>
          <w:rFonts w:hint="eastAsia"/>
          <w:sz w:val="24"/>
          <w:szCs w:val="24"/>
        </w:rPr>
        <w:t>（</w:t>
      </w:r>
      <w:r>
        <w:rPr>
          <w:rFonts w:hint="eastAsia"/>
          <w:sz w:val="24"/>
          <w:szCs w:val="24"/>
        </w:rPr>
        <w:t>1</w:t>
      </w:r>
      <w:r>
        <w:rPr>
          <w:rFonts w:hint="eastAsia"/>
          <w:sz w:val="24"/>
          <w:szCs w:val="24"/>
        </w:rPr>
        <w:t>）远程可视化</w:t>
      </w:r>
    </w:p>
    <w:p w:rsidR="00345D29" w:rsidRPr="00345D29" w:rsidRDefault="00345D29" w:rsidP="00345D29">
      <w:pPr>
        <w:spacing w:line="360" w:lineRule="auto"/>
        <w:ind w:firstLine="420"/>
        <w:jc w:val="left"/>
        <w:rPr>
          <w:sz w:val="24"/>
          <w:szCs w:val="24"/>
        </w:rPr>
      </w:pPr>
      <w:r w:rsidRPr="00345D29">
        <w:rPr>
          <w:sz w:val="24"/>
          <w:szCs w:val="24"/>
        </w:rPr>
        <w:t xml:space="preserve">Functionality to do remote visualization and post-processing using </w:t>
      </w:r>
      <w:proofErr w:type="spellStart"/>
      <w:r w:rsidRPr="00345D29">
        <w:rPr>
          <w:sz w:val="24"/>
          <w:szCs w:val="24"/>
        </w:rPr>
        <w:t>GLview</w:t>
      </w:r>
      <w:proofErr w:type="spellEnd"/>
      <w:r w:rsidRPr="00345D29">
        <w:rPr>
          <w:sz w:val="24"/>
          <w:szCs w:val="24"/>
        </w:rPr>
        <w:t xml:space="preserve"> </w:t>
      </w:r>
      <w:proofErr w:type="spellStart"/>
      <w:r w:rsidRPr="00345D29">
        <w:rPr>
          <w:sz w:val="24"/>
          <w:szCs w:val="24"/>
        </w:rPr>
        <w:t>Inova</w:t>
      </w:r>
      <w:proofErr w:type="spellEnd"/>
      <w:r w:rsidRPr="00345D29">
        <w:rPr>
          <w:sz w:val="24"/>
          <w:szCs w:val="24"/>
        </w:rPr>
        <w:t xml:space="preserve"> was introduced as an option with version 8. </w:t>
      </w:r>
    </w:p>
    <w:p w:rsidR="00345D29" w:rsidRPr="00345D29" w:rsidRDefault="00345D29" w:rsidP="00345D29">
      <w:pPr>
        <w:spacing w:line="360" w:lineRule="auto"/>
        <w:ind w:firstLine="420"/>
        <w:jc w:val="left"/>
        <w:rPr>
          <w:sz w:val="24"/>
          <w:szCs w:val="24"/>
        </w:rPr>
      </w:pPr>
      <w:r w:rsidRPr="00345D29">
        <w:rPr>
          <w:sz w:val="24"/>
          <w:szCs w:val="24"/>
        </w:rPr>
        <w:t xml:space="preserve">Advantages </w:t>
      </w:r>
      <w:r>
        <w:rPr>
          <w:rFonts w:hint="eastAsia"/>
          <w:sz w:val="24"/>
          <w:szCs w:val="24"/>
        </w:rPr>
        <w:t>：</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Significantly reduces transfer of data on the network - the analysis files can stay on the server where they were produced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Significantly reduces amount of stored data - no need for local copies of large analysis files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Significantly improves post-processing performance, especially with large models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Removes problems that arise from maintaining and working with multiple copies of analysis files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Removes out-of-resource problems with post-processing multiple large models on a desktop computer </w:t>
      </w:r>
    </w:p>
    <w:p w:rsidR="00345D29" w:rsidRDefault="00345D29" w:rsidP="00345D29">
      <w:pPr>
        <w:autoSpaceDE w:val="0"/>
        <w:autoSpaceDN w:val="0"/>
        <w:adjustRightInd w:val="0"/>
        <w:spacing w:line="360" w:lineRule="auto"/>
        <w:jc w:val="center"/>
        <w:rPr>
          <w:rFonts w:ascii="黑体" w:eastAsia="黑体" w:cs="黑体"/>
          <w:b/>
          <w:color w:val="333333"/>
          <w:kern w:val="0"/>
          <w:sz w:val="24"/>
          <w:szCs w:val="24"/>
        </w:rPr>
      </w:pPr>
      <w:r w:rsidRPr="00345D29">
        <w:rPr>
          <w:rFonts w:ascii="黑体" w:eastAsia="黑体" w:cs="黑体" w:hint="eastAsia"/>
          <w:b/>
          <w:noProof/>
          <w:color w:val="333333"/>
          <w:kern w:val="0"/>
          <w:sz w:val="24"/>
          <w:szCs w:val="24"/>
        </w:rPr>
        <w:lastRenderedPageBreak/>
        <w:drawing>
          <wp:inline distT="0" distB="0" distL="0" distR="0">
            <wp:extent cx="3352800" cy="2381250"/>
            <wp:effectExtent l="19050" t="0" r="0" b="0"/>
            <wp:docPr id="16" name="图片 14" descr="79-GLviewInova8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GLviewInova8ClientServer.jpg"/>
                    <pic:cNvPicPr/>
                  </pic:nvPicPr>
                  <pic:blipFill>
                    <a:blip r:embed="rId10" cstate="print"/>
                    <a:stretch>
                      <a:fillRect/>
                    </a:stretch>
                  </pic:blipFill>
                  <pic:spPr>
                    <a:xfrm>
                      <a:off x="0" y="0"/>
                      <a:ext cx="3352800" cy="2381250"/>
                    </a:xfrm>
                    <a:prstGeom prst="rect">
                      <a:avLst/>
                    </a:prstGeom>
                  </pic:spPr>
                </pic:pic>
              </a:graphicData>
            </a:graphic>
          </wp:inline>
        </w:drawing>
      </w:r>
    </w:p>
    <w:p w:rsidR="00B4452C" w:rsidRPr="00B4452C" w:rsidRDefault="00B4452C" w:rsidP="00B4452C">
      <w:pPr>
        <w:spacing w:line="360" w:lineRule="auto"/>
        <w:jc w:val="center"/>
        <w:rPr>
          <w:sz w:val="24"/>
          <w:szCs w:val="24"/>
        </w:rPr>
      </w:pPr>
      <w:r w:rsidRPr="00B4452C">
        <w:rPr>
          <w:rFonts w:hint="eastAsia"/>
          <w:sz w:val="24"/>
          <w:szCs w:val="24"/>
        </w:rPr>
        <w:t>图</w:t>
      </w:r>
    </w:p>
    <w:p w:rsidR="00B4452C" w:rsidRDefault="00B4452C" w:rsidP="00B4452C">
      <w:pPr>
        <w:spacing w:line="360" w:lineRule="auto"/>
        <w:ind w:firstLine="420"/>
        <w:jc w:val="left"/>
        <w:rPr>
          <w:sz w:val="24"/>
          <w:szCs w:val="24"/>
        </w:rPr>
      </w:pPr>
      <w:r w:rsidRPr="00B4452C">
        <w:rPr>
          <w:rFonts w:hint="eastAsia"/>
          <w:sz w:val="24"/>
          <w:szCs w:val="24"/>
        </w:rPr>
        <w:t>（</w:t>
      </w:r>
      <w:r w:rsidRPr="00B4452C">
        <w:rPr>
          <w:rFonts w:hint="eastAsia"/>
          <w:sz w:val="24"/>
          <w:szCs w:val="24"/>
        </w:rPr>
        <w:t>2</w:t>
      </w:r>
      <w:r w:rsidRPr="00B4452C">
        <w:rPr>
          <w:rFonts w:hint="eastAsia"/>
          <w:sz w:val="24"/>
          <w:szCs w:val="24"/>
        </w:rPr>
        <w:t>）</w:t>
      </w:r>
      <w:r>
        <w:rPr>
          <w:rFonts w:hint="eastAsia"/>
          <w:sz w:val="24"/>
          <w:szCs w:val="24"/>
        </w:rPr>
        <w:t>密码保护</w:t>
      </w:r>
    </w:p>
    <w:p w:rsidR="00B4452C" w:rsidRPr="00B4452C" w:rsidRDefault="00B4452C" w:rsidP="00B4452C">
      <w:pPr>
        <w:spacing w:line="360" w:lineRule="auto"/>
        <w:ind w:firstLine="420"/>
        <w:jc w:val="left"/>
        <w:rPr>
          <w:sz w:val="24"/>
          <w:szCs w:val="24"/>
        </w:rPr>
      </w:pPr>
      <w:r w:rsidRPr="00B4452C">
        <w:rPr>
          <w:sz w:val="24"/>
          <w:szCs w:val="24"/>
        </w:rPr>
        <w:t xml:space="preserve">In version 8 of the </w:t>
      </w:r>
      <w:proofErr w:type="spellStart"/>
      <w:r w:rsidRPr="00B4452C">
        <w:rPr>
          <w:sz w:val="24"/>
          <w:szCs w:val="24"/>
        </w:rPr>
        <w:t>GLview</w:t>
      </w:r>
      <w:proofErr w:type="spellEnd"/>
      <w:r w:rsidRPr="00B4452C">
        <w:rPr>
          <w:sz w:val="24"/>
          <w:szCs w:val="24"/>
        </w:rPr>
        <w:t xml:space="preserve"> Express viewer, support for password protected and encrypted </w:t>
      </w:r>
      <w:hyperlink r:id="rId16" w:history="1">
        <w:r w:rsidRPr="00B4452C">
          <w:rPr>
            <w:sz w:val="24"/>
            <w:szCs w:val="24"/>
          </w:rPr>
          <w:t>VTFx</w:t>
        </w:r>
      </w:hyperlink>
      <w:r w:rsidRPr="00B4452C">
        <w:rPr>
          <w:sz w:val="24"/>
          <w:szCs w:val="24"/>
        </w:rPr>
        <w:t xml:space="preserve"> files was added</w:t>
      </w:r>
      <w:r>
        <w:rPr>
          <w:rFonts w:hint="eastAsia"/>
          <w:sz w:val="24"/>
          <w:szCs w:val="24"/>
        </w:rPr>
        <w:t>.</w:t>
      </w:r>
    </w:p>
    <w:p w:rsidR="00345D29" w:rsidRDefault="00345D29"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Windows XP/Vista (Intel), 32-bit and 64-bit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Linux kernel 2.4.18-3 or later, GNU GCC runtime environment version 2.96 or later, and XFree86 4.1.0 (for OpenGL), 32-bit and 64-bit. </w:t>
      </w:r>
    </w:p>
    <w:p w:rsidR="000005C2" w:rsidRDefault="00345D29"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w:t>
      </w:r>
      <w:r w:rsidR="000005C2">
        <w:rPr>
          <w:rFonts w:ascii="黑体" w:eastAsia="黑体" w:cs="黑体" w:hint="eastAsia"/>
          <w:b/>
          <w:color w:val="333333"/>
          <w:kern w:val="0"/>
          <w:sz w:val="24"/>
          <w:szCs w:val="24"/>
        </w:rPr>
        <w:t>、备注：</w:t>
      </w:r>
    </w:p>
    <w:p w:rsidR="00345D29" w:rsidRPr="00815E34" w:rsidRDefault="00815E34" w:rsidP="00815E34">
      <w:pPr>
        <w:tabs>
          <w:tab w:val="num" w:pos="720"/>
        </w:tabs>
        <w:spacing w:line="360" w:lineRule="auto"/>
        <w:ind w:firstLine="420"/>
        <w:jc w:val="left"/>
        <w:rPr>
          <w:sz w:val="24"/>
          <w:szCs w:val="24"/>
        </w:rPr>
      </w:pPr>
      <w:r w:rsidRPr="00815E34">
        <w:rPr>
          <w:rFonts w:hint="eastAsia"/>
          <w:sz w:val="24"/>
          <w:szCs w:val="24"/>
        </w:rPr>
        <w:t>可以嵌入到</w:t>
      </w:r>
      <w:r w:rsidRPr="00815E34">
        <w:rPr>
          <w:rFonts w:hint="eastAsia"/>
          <w:sz w:val="24"/>
          <w:szCs w:val="24"/>
        </w:rPr>
        <w:t>Web</w:t>
      </w:r>
      <w:r w:rsidRPr="00815E34">
        <w:rPr>
          <w:rFonts w:hint="eastAsia"/>
          <w:sz w:val="24"/>
          <w:szCs w:val="24"/>
        </w:rPr>
        <w:t>中，</w:t>
      </w:r>
      <w:r w:rsidR="00C81C49">
        <w:rPr>
          <w:rFonts w:hint="eastAsia"/>
          <w:sz w:val="24"/>
          <w:szCs w:val="24"/>
        </w:rPr>
        <w:t>也可以</w:t>
      </w:r>
      <w:r w:rsidRPr="00815E34">
        <w:rPr>
          <w:rFonts w:hint="eastAsia"/>
          <w:sz w:val="24"/>
          <w:szCs w:val="24"/>
        </w:rPr>
        <w:t>嵌入到</w:t>
      </w:r>
      <w:r w:rsidRPr="00815E34">
        <w:rPr>
          <w:rFonts w:hint="eastAsia"/>
          <w:sz w:val="24"/>
          <w:szCs w:val="24"/>
        </w:rPr>
        <w:t>Office</w:t>
      </w:r>
      <w:r w:rsidRPr="00815E34">
        <w:rPr>
          <w:rFonts w:hint="eastAsia"/>
          <w:sz w:val="24"/>
          <w:szCs w:val="24"/>
        </w:rPr>
        <w:t>中。</w:t>
      </w:r>
      <w:r w:rsidR="00C81C49">
        <w:rPr>
          <w:rFonts w:hint="eastAsia"/>
          <w:sz w:val="24"/>
          <w:szCs w:val="24"/>
        </w:rPr>
        <w:t>应用</w:t>
      </w:r>
      <w:proofErr w:type="spellStart"/>
      <w:r w:rsidR="00C81C49" w:rsidRPr="00C81C49">
        <w:rPr>
          <w:sz w:val="24"/>
          <w:szCs w:val="24"/>
        </w:rPr>
        <w:t>GLview</w:t>
      </w:r>
      <w:proofErr w:type="spellEnd"/>
      <w:r w:rsidR="00C81C49" w:rsidRPr="00C81C49">
        <w:rPr>
          <w:sz w:val="24"/>
          <w:szCs w:val="24"/>
        </w:rPr>
        <w:t xml:space="preserve"> 3D </w:t>
      </w:r>
      <w:proofErr w:type="spellStart"/>
      <w:r w:rsidR="00C81C49" w:rsidRPr="00C81C49">
        <w:rPr>
          <w:sz w:val="24"/>
          <w:szCs w:val="24"/>
        </w:rPr>
        <w:t>Plugin</w:t>
      </w:r>
      <w:proofErr w:type="spellEnd"/>
      <w:r w:rsidR="00C81C49">
        <w:rPr>
          <w:rFonts w:hint="eastAsia"/>
          <w:sz w:val="24"/>
          <w:szCs w:val="24"/>
        </w:rPr>
        <w:t>实现。</w:t>
      </w:r>
    </w:p>
    <w:p w:rsidR="00547C4A" w:rsidRDefault="00547C4A" w:rsidP="00856770">
      <w:pPr>
        <w:pStyle w:val="3"/>
        <w:spacing w:before="0" w:after="0" w:line="360" w:lineRule="auto"/>
        <w:rPr>
          <w:sz w:val="24"/>
          <w:szCs w:val="24"/>
        </w:rPr>
      </w:pPr>
      <w:r w:rsidRPr="00547C4A">
        <w:rPr>
          <w:sz w:val="24"/>
          <w:szCs w:val="24"/>
        </w:rPr>
        <w:t>Vcollab</w:t>
      </w:r>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7B7B1F" w:rsidRPr="007B7B1F" w:rsidRDefault="007B7B1F" w:rsidP="007B7B1F">
      <w:pPr>
        <w:spacing w:line="360" w:lineRule="auto"/>
        <w:ind w:firstLine="420"/>
        <w:jc w:val="left"/>
        <w:rPr>
          <w:sz w:val="24"/>
          <w:szCs w:val="24"/>
        </w:rPr>
      </w:pPr>
      <w:proofErr w:type="spellStart"/>
      <w:r w:rsidRPr="007B7B1F">
        <w:rPr>
          <w:rFonts w:hint="eastAsia"/>
          <w:sz w:val="24"/>
          <w:szCs w:val="24"/>
        </w:rPr>
        <w:t>VCollab</w:t>
      </w:r>
      <w:proofErr w:type="spellEnd"/>
      <w:r w:rsidRPr="007B7B1F">
        <w:rPr>
          <w:rFonts w:hint="eastAsia"/>
          <w:sz w:val="24"/>
          <w:szCs w:val="24"/>
        </w:rPr>
        <w:t>是一种通用的</w:t>
      </w:r>
      <w:r w:rsidRPr="007B7B1F">
        <w:rPr>
          <w:rFonts w:hint="eastAsia"/>
          <w:sz w:val="24"/>
          <w:szCs w:val="24"/>
        </w:rPr>
        <w:t>PLM</w:t>
      </w:r>
      <w:r w:rsidRPr="007B7B1F">
        <w:rPr>
          <w:rFonts w:hint="eastAsia"/>
          <w:sz w:val="24"/>
          <w:szCs w:val="24"/>
        </w:rPr>
        <w:t>可视化的解决方案。它允许用户在没有本地应用程序的情况下察看和操作任何</w:t>
      </w:r>
      <w:r w:rsidRPr="007B7B1F">
        <w:rPr>
          <w:rFonts w:hint="eastAsia"/>
          <w:sz w:val="24"/>
          <w:szCs w:val="24"/>
        </w:rPr>
        <w:t>CAX</w:t>
      </w:r>
      <w:r w:rsidRPr="007B7B1F">
        <w:rPr>
          <w:rFonts w:hint="eastAsia"/>
          <w:sz w:val="24"/>
          <w:szCs w:val="24"/>
        </w:rPr>
        <w:t>文件。</w:t>
      </w:r>
      <w:proofErr w:type="spellStart"/>
      <w:r w:rsidRPr="007B7B1F">
        <w:rPr>
          <w:rFonts w:hint="eastAsia"/>
          <w:sz w:val="24"/>
          <w:szCs w:val="24"/>
        </w:rPr>
        <w:t>VCollab</w:t>
      </w:r>
      <w:proofErr w:type="spellEnd"/>
      <w:r w:rsidRPr="007B7B1F">
        <w:rPr>
          <w:rFonts w:hint="eastAsia"/>
          <w:sz w:val="24"/>
          <w:szCs w:val="24"/>
        </w:rPr>
        <w:t>使用户能够安全地操作、提交、可视化、存档</w:t>
      </w:r>
      <w:r w:rsidRPr="007B7B1F">
        <w:rPr>
          <w:rFonts w:hint="eastAsia"/>
          <w:sz w:val="24"/>
          <w:szCs w:val="24"/>
        </w:rPr>
        <w:t>3D</w:t>
      </w:r>
      <w:r w:rsidRPr="007B7B1F">
        <w:rPr>
          <w:rFonts w:hint="eastAsia"/>
          <w:sz w:val="24"/>
          <w:szCs w:val="24"/>
        </w:rPr>
        <w:t>模型文件和仿真数据，同时允许使用者之间相互协作。</w:t>
      </w:r>
      <w:r w:rsidRPr="007B7B1F">
        <w:rPr>
          <w:rFonts w:hint="eastAsia"/>
          <w:sz w:val="24"/>
          <w:szCs w:val="24"/>
        </w:rPr>
        <w:t xml:space="preserve"> </w:t>
      </w:r>
    </w:p>
    <w:p w:rsidR="000005C2" w:rsidRPr="00737CFE" w:rsidRDefault="007B7B1F" w:rsidP="007B7B1F">
      <w:pPr>
        <w:spacing w:line="360" w:lineRule="auto"/>
        <w:ind w:firstLine="420"/>
        <w:jc w:val="left"/>
        <w:rPr>
          <w:sz w:val="24"/>
          <w:szCs w:val="24"/>
        </w:rPr>
      </w:pPr>
      <w:proofErr w:type="spellStart"/>
      <w:r w:rsidRPr="007B7B1F">
        <w:rPr>
          <w:rFonts w:hint="eastAsia"/>
          <w:sz w:val="24"/>
          <w:szCs w:val="24"/>
        </w:rPr>
        <w:t>VCollab</w:t>
      </w:r>
      <w:proofErr w:type="spellEnd"/>
      <w:r w:rsidRPr="007B7B1F">
        <w:rPr>
          <w:rFonts w:hint="eastAsia"/>
          <w:sz w:val="24"/>
          <w:szCs w:val="24"/>
        </w:rPr>
        <w:t>是第一个为实现</w:t>
      </w:r>
      <w:r w:rsidRPr="007B7B1F">
        <w:rPr>
          <w:rFonts w:hint="eastAsia"/>
          <w:sz w:val="24"/>
          <w:szCs w:val="24"/>
        </w:rPr>
        <w:t>CAD/CAM/CAE</w:t>
      </w:r>
      <w:r w:rsidRPr="007B7B1F">
        <w:rPr>
          <w:rFonts w:hint="eastAsia"/>
          <w:sz w:val="24"/>
          <w:szCs w:val="24"/>
        </w:rPr>
        <w:t>数据的多学科可视化及协同的虚拟平台。</w:t>
      </w:r>
      <w:proofErr w:type="spellStart"/>
      <w:r w:rsidRPr="007B7B1F">
        <w:rPr>
          <w:rFonts w:hint="eastAsia"/>
          <w:sz w:val="24"/>
          <w:szCs w:val="24"/>
        </w:rPr>
        <w:t>VCollab</w:t>
      </w:r>
      <w:proofErr w:type="spellEnd"/>
      <w:r w:rsidRPr="007B7B1F">
        <w:rPr>
          <w:rFonts w:hint="eastAsia"/>
          <w:sz w:val="24"/>
          <w:szCs w:val="24"/>
        </w:rPr>
        <w:t>帮助企业最有效的利用模型及模拟仿真数据：</w:t>
      </w:r>
    </w:p>
    <w:p w:rsidR="00266025" w:rsidRPr="00266025" w:rsidRDefault="000005C2" w:rsidP="00266025">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0005C2" w:rsidRDefault="00266025" w:rsidP="00B031E4">
      <w:pPr>
        <w:pStyle w:val="aa"/>
        <w:numPr>
          <w:ilvl w:val="0"/>
          <w:numId w:val="3"/>
        </w:numPr>
        <w:spacing w:line="360" w:lineRule="auto"/>
        <w:ind w:firstLineChars="0"/>
        <w:jc w:val="left"/>
        <w:rPr>
          <w:sz w:val="24"/>
          <w:szCs w:val="24"/>
        </w:rPr>
      </w:pPr>
      <w:proofErr w:type="spellStart"/>
      <w:r w:rsidRPr="00266025">
        <w:rPr>
          <w:sz w:val="24"/>
          <w:szCs w:val="24"/>
        </w:rPr>
        <w:t>VMoveCAE</w:t>
      </w:r>
      <w:proofErr w:type="spellEnd"/>
      <w:r w:rsidRPr="00266025">
        <w:rPr>
          <w:rFonts w:hint="eastAsia"/>
          <w:sz w:val="24"/>
          <w:szCs w:val="24"/>
        </w:rPr>
        <w:t>：</w:t>
      </w:r>
      <w:r w:rsidRPr="00266025">
        <w:rPr>
          <w:sz w:val="24"/>
          <w:szCs w:val="24"/>
        </w:rPr>
        <w:t xml:space="preserve">CAE Data Translator </w:t>
      </w:r>
      <w:r w:rsidRPr="00266025">
        <w:rPr>
          <w:rFonts w:hint="eastAsia"/>
          <w:sz w:val="24"/>
          <w:szCs w:val="24"/>
        </w:rPr>
        <w:t>，</w:t>
      </w:r>
      <w:r w:rsidRPr="00266025">
        <w:rPr>
          <w:sz w:val="24"/>
          <w:szCs w:val="24"/>
        </w:rPr>
        <w:t>Works in Batch Mode as well as GUI Mode.  Generates light weight CAX files from CAE results files.</w:t>
      </w:r>
    </w:p>
    <w:p w:rsidR="00E536A8" w:rsidRPr="00E536A8" w:rsidRDefault="00E536A8" w:rsidP="00B031E4">
      <w:pPr>
        <w:pStyle w:val="aa"/>
        <w:numPr>
          <w:ilvl w:val="0"/>
          <w:numId w:val="3"/>
        </w:numPr>
        <w:spacing w:line="360" w:lineRule="auto"/>
        <w:ind w:firstLineChars="0"/>
        <w:jc w:val="left"/>
        <w:rPr>
          <w:sz w:val="24"/>
          <w:szCs w:val="24"/>
        </w:rPr>
      </w:pPr>
      <w:proofErr w:type="spellStart"/>
      <w:r w:rsidRPr="00266025">
        <w:rPr>
          <w:sz w:val="24"/>
          <w:szCs w:val="24"/>
        </w:rPr>
        <w:t>VCollab</w:t>
      </w:r>
      <w:proofErr w:type="spellEnd"/>
      <w:r w:rsidRPr="00266025">
        <w:rPr>
          <w:sz w:val="24"/>
          <w:szCs w:val="24"/>
        </w:rPr>
        <w:t xml:space="preserve"> Presenter</w:t>
      </w:r>
      <w:r w:rsidRPr="00E536A8">
        <w:rPr>
          <w:rFonts w:hint="eastAsia"/>
          <w:sz w:val="24"/>
          <w:szCs w:val="24"/>
        </w:rPr>
        <w:t>：</w:t>
      </w:r>
      <w:r w:rsidRPr="00266025">
        <w:rPr>
          <w:sz w:val="24"/>
          <w:szCs w:val="24"/>
        </w:rPr>
        <w:t xml:space="preserve">Light Weight CAE </w:t>
      </w:r>
      <w:proofErr w:type="gramStart"/>
      <w:r w:rsidRPr="00266025">
        <w:rPr>
          <w:sz w:val="24"/>
          <w:szCs w:val="24"/>
        </w:rPr>
        <w:t xml:space="preserve">viewer </w:t>
      </w:r>
      <w:r w:rsidR="00393C78">
        <w:rPr>
          <w:rFonts w:hint="eastAsia"/>
          <w:sz w:val="24"/>
          <w:szCs w:val="24"/>
        </w:rPr>
        <w:t>,</w:t>
      </w:r>
      <w:r w:rsidRPr="00E536A8">
        <w:rPr>
          <w:sz w:val="24"/>
          <w:szCs w:val="24"/>
        </w:rPr>
        <w:t>To</w:t>
      </w:r>
      <w:proofErr w:type="gramEnd"/>
      <w:r w:rsidRPr="00E536A8">
        <w:rPr>
          <w:sz w:val="24"/>
          <w:szCs w:val="24"/>
        </w:rPr>
        <w:t xml:space="preserve"> view </w:t>
      </w:r>
      <w:proofErr w:type="spellStart"/>
      <w:r w:rsidRPr="00E536A8">
        <w:rPr>
          <w:sz w:val="24"/>
          <w:szCs w:val="24"/>
        </w:rPr>
        <w:t>VCollab</w:t>
      </w:r>
      <w:proofErr w:type="spellEnd"/>
      <w:r w:rsidRPr="00E536A8">
        <w:rPr>
          <w:sz w:val="24"/>
          <w:szCs w:val="24"/>
        </w:rPr>
        <w:t xml:space="preserve"> CAX files.  </w:t>
      </w:r>
      <w:r w:rsidRPr="00E536A8">
        <w:rPr>
          <w:sz w:val="24"/>
          <w:szCs w:val="24"/>
        </w:rPr>
        <w:lastRenderedPageBreak/>
        <w:t>Extends visualization to decision support. Works within MS Office, MS SharePoint and Web Browser integration.</w:t>
      </w:r>
    </w:p>
    <w:p w:rsidR="00E536A8" w:rsidRPr="00E536A8" w:rsidRDefault="00E536A8" w:rsidP="00B031E4">
      <w:pPr>
        <w:pStyle w:val="aa"/>
        <w:numPr>
          <w:ilvl w:val="0"/>
          <w:numId w:val="3"/>
        </w:numPr>
        <w:spacing w:line="360" w:lineRule="auto"/>
        <w:ind w:firstLineChars="0"/>
        <w:jc w:val="left"/>
        <w:rPr>
          <w:sz w:val="24"/>
          <w:szCs w:val="24"/>
        </w:rPr>
      </w:pPr>
      <w:proofErr w:type="spellStart"/>
      <w:r w:rsidRPr="00266025">
        <w:rPr>
          <w:sz w:val="24"/>
          <w:szCs w:val="24"/>
        </w:rPr>
        <w:t>VCollab</w:t>
      </w:r>
      <w:proofErr w:type="spellEnd"/>
      <w:r w:rsidRPr="00266025">
        <w:rPr>
          <w:sz w:val="24"/>
          <w:szCs w:val="24"/>
        </w:rPr>
        <w:t xml:space="preserve"> Professional</w:t>
      </w:r>
      <w:r w:rsidRPr="00E536A8">
        <w:rPr>
          <w:rFonts w:hint="eastAsia"/>
          <w:sz w:val="24"/>
          <w:szCs w:val="24"/>
        </w:rPr>
        <w:t>：</w:t>
      </w:r>
      <w:r w:rsidRPr="00266025">
        <w:rPr>
          <w:sz w:val="24"/>
          <w:szCs w:val="24"/>
        </w:rPr>
        <w:t xml:space="preserve">Thick Client / DMU type tool for </w:t>
      </w:r>
      <w:proofErr w:type="gramStart"/>
      <w:r w:rsidRPr="00266025">
        <w:rPr>
          <w:sz w:val="24"/>
          <w:szCs w:val="24"/>
        </w:rPr>
        <w:t xml:space="preserve">CAX </w:t>
      </w:r>
      <w:r>
        <w:rPr>
          <w:rFonts w:hint="eastAsia"/>
          <w:sz w:val="24"/>
          <w:szCs w:val="24"/>
        </w:rPr>
        <w:t>,</w:t>
      </w:r>
      <w:r w:rsidRPr="00E536A8">
        <w:rPr>
          <w:sz w:val="24"/>
          <w:szCs w:val="24"/>
        </w:rPr>
        <w:t>Multiple</w:t>
      </w:r>
      <w:proofErr w:type="gramEnd"/>
      <w:r w:rsidRPr="00E536A8">
        <w:rPr>
          <w:sz w:val="24"/>
          <w:szCs w:val="24"/>
        </w:rPr>
        <w:t xml:space="preserve"> model overlays, Parts and Results filtering, Annotations, Viewpoints, </w:t>
      </w:r>
      <w:proofErr w:type="spellStart"/>
      <w:r w:rsidRPr="00E536A8">
        <w:rPr>
          <w:sz w:val="24"/>
          <w:szCs w:val="24"/>
        </w:rPr>
        <w:t>Walkthrus</w:t>
      </w:r>
      <w:proofErr w:type="spellEnd"/>
      <w:r w:rsidRPr="00E536A8">
        <w:rPr>
          <w:sz w:val="24"/>
          <w:szCs w:val="24"/>
        </w:rPr>
        <w:t>, AVI/GIF Animations, Stereo Views can be created.</w:t>
      </w:r>
    </w:p>
    <w:p w:rsidR="00E536A8" w:rsidRPr="00393C78" w:rsidRDefault="00E536A8" w:rsidP="00B031E4">
      <w:pPr>
        <w:pStyle w:val="aa"/>
        <w:numPr>
          <w:ilvl w:val="0"/>
          <w:numId w:val="3"/>
        </w:numPr>
        <w:spacing w:line="360" w:lineRule="auto"/>
        <w:ind w:firstLineChars="0"/>
        <w:jc w:val="left"/>
        <w:rPr>
          <w:rFonts w:ascii="Arial" w:eastAsia="Gulim" w:hAnsi="Arial" w:cs="Arial"/>
          <w:color w:val="000000"/>
          <w:kern w:val="24"/>
          <w:sz w:val="20"/>
          <w:szCs w:val="20"/>
        </w:rPr>
      </w:pPr>
      <w:proofErr w:type="spellStart"/>
      <w:r w:rsidRPr="00266025">
        <w:rPr>
          <w:rFonts w:ascii="Arial" w:eastAsia="Gulim" w:hAnsi="Arial" w:cs="Arial"/>
          <w:color w:val="000000"/>
          <w:kern w:val="24"/>
          <w:sz w:val="20"/>
          <w:szCs w:val="20"/>
        </w:rPr>
        <w:t>VCollab</w:t>
      </w:r>
      <w:proofErr w:type="spellEnd"/>
      <w:r w:rsidRPr="00266025">
        <w:rPr>
          <w:rFonts w:ascii="Arial" w:eastAsia="Gulim" w:hAnsi="Arial" w:cs="Arial"/>
          <w:color w:val="000000"/>
          <w:kern w:val="24"/>
          <w:sz w:val="20"/>
          <w:szCs w:val="20"/>
        </w:rPr>
        <w:t xml:space="preserve"> Presenter </w:t>
      </w:r>
      <w:proofErr w:type="spellStart"/>
      <w:r w:rsidRPr="00266025">
        <w:rPr>
          <w:rFonts w:ascii="Arial" w:eastAsia="Gulim" w:hAnsi="Arial" w:cs="Arial"/>
          <w:color w:val="000000"/>
          <w:kern w:val="24"/>
          <w:sz w:val="20"/>
          <w:szCs w:val="20"/>
        </w:rPr>
        <w:t>Lite</w:t>
      </w:r>
      <w:proofErr w:type="spellEnd"/>
      <w:r w:rsidRPr="00393C78">
        <w:rPr>
          <w:rFonts w:ascii="Arial" w:eastAsia="Gulim" w:hAnsi="Arial" w:cs="Arial" w:hint="eastAsia"/>
          <w:color w:val="000000"/>
          <w:kern w:val="24"/>
          <w:sz w:val="20"/>
          <w:szCs w:val="20"/>
        </w:rPr>
        <w:t>：</w:t>
      </w:r>
      <w:r w:rsidR="00393C78" w:rsidRPr="00266025">
        <w:rPr>
          <w:rFonts w:ascii="Arial" w:eastAsia="Gulim" w:hAnsi="Arial" w:cs="Arial"/>
          <w:color w:val="000000"/>
          <w:kern w:val="24"/>
          <w:sz w:val="20"/>
          <w:szCs w:val="20"/>
        </w:rPr>
        <w:t xml:space="preserve">Light Weight CAE viewer </w:t>
      </w:r>
      <w:r w:rsidR="00393C78">
        <w:rPr>
          <w:rFonts w:ascii="Arial" w:hAnsi="Arial" w:cs="Arial" w:hint="eastAsia"/>
          <w:color w:val="000000"/>
          <w:kern w:val="24"/>
          <w:sz w:val="20"/>
          <w:szCs w:val="20"/>
        </w:rPr>
        <w:t>,</w:t>
      </w:r>
      <w:r w:rsidR="00393C78" w:rsidRPr="00393C78">
        <w:rPr>
          <w:rFonts w:ascii="Arial" w:eastAsia="Gulim" w:hAnsi="Arial" w:cs="Arial"/>
          <w:color w:val="000000"/>
          <w:kern w:val="24"/>
          <w:sz w:val="20"/>
          <w:szCs w:val="20"/>
        </w:rPr>
        <w:t>(w/ Limited Functionality)</w:t>
      </w:r>
    </w:p>
    <w:p w:rsidR="00E536A8" w:rsidRDefault="00E536A8" w:rsidP="00B031E4">
      <w:pPr>
        <w:pStyle w:val="aa"/>
        <w:numPr>
          <w:ilvl w:val="0"/>
          <w:numId w:val="3"/>
        </w:numPr>
        <w:spacing w:line="360" w:lineRule="auto"/>
        <w:ind w:firstLineChars="0"/>
        <w:jc w:val="left"/>
        <w:rPr>
          <w:sz w:val="24"/>
          <w:szCs w:val="24"/>
        </w:rPr>
      </w:pPr>
      <w:r w:rsidRPr="00266025">
        <w:rPr>
          <w:rFonts w:ascii="Arial" w:eastAsia="Gulim" w:hAnsi="Arial" w:cs="Arial"/>
          <w:b/>
          <w:bCs/>
          <w:color w:val="FF3300"/>
          <w:kern w:val="24"/>
          <w:sz w:val="20"/>
          <w:szCs w:val="20"/>
        </w:rPr>
        <w:t>CAX Writer API</w:t>
      </w:r>
      <w:r>
        <w:rPr>
          <w:rFonts w:ascii="Arial" w:hAnsi="Arial" w:cs="Arial" w:hint="eastAsia"/>
          <w:b/>
          <w:bCs/>
          <w:color w:val="FF3300"/>
          <w:kern w:val="24"/>
          <w:sz w:val="20"/>
          <w:szCs w:val="20"/>
        </w:rPr>
        <w:t>：</w:t>
      </w:r>
      <w:r w:rsidR="00393C78" w:rsidRPr="00266025">
        <w:rPr>
          <w:rFonts w:ascii="Arial" w:eastAsia="Gulim" w:hAnsi="Arial" w:cs="Arial"/>
          <w:b/>
          <w:bCs/>
          <w:color w:val="FF3300"/>
          <w:kern w:val="24"/>
          <w:sz w:val="20"/>
          <w:szCs w:val="20"/>
        </w:rPr>
        <w:t>Provides ability to write CAX files from 3</w:t>
      </w:r>
      <w:r w:rsidR="00393C78" w:rsidRPr="00266025">
        <w:rPr>
          <w:rFonts w:ascii="Arial" w:eastAsia="Gulim" w:hAnsi="Arial" w:cs="Arial"/>
          <w:b/>
          <w:bCs/>
          <w:color w:val="FF3300"/>
          <w:kern w:val="24"/>
          <w:position w:val="6"/>
          <w:sz w:val="20"/>
          <w:szCs w:val="20"/>
          <w:vertAlign w:val="superscript"/>
        </w:rPr>
        <w:t>rd</w:t>
      </w:r>
      <w:r w:rsidR="00393C78" w:rsidRPr="00266025">
        <w:rPr>
          <w:rFonts w:ascii="Arial" w:eastAsia="Gulim" w:hAnsi="Arial" w:cs="Arial"/>
          <w:b/>
          <w:bCs/>
          <w:color w:val="FF3300"/>
          <w:kern w:val="24"/>
          <w:sz w:val="20"/>
          <w:szCs w:val="20"/>
        </w:rPr>
        <w:t xml:space="preserve"> party CAE solvers, Post Processors, in-house CAE applications.</w:t>
      </w:r>
    </w:p>
    <w:p w:rsidR="000005C2" w:rsidRPr="00DB22F4"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0005C2" w:rsidRDefault="00266025" w:rsidP="00266025">
      <w:pPr>
        <w:tabs>
          <w:tab w:val="num" w:pos="720"/>
        </w:tabs>
        <w:spacing w:line="360" w:lineRule="auto"/>
        <w:ind w:firstLine="420"/>
        <w:jc w:val="left"/>
        <w:rPr>
          <w:sz w:val="24"/>
          <w:szCs w:val="24"/>
        </w:rPr>
      </w:pPr>
      <w:proofErr w:type="gramStart"/>
      <w:r w:rsidRPr="00266025">
        <w:rPr>
          <w:sz w:val="24"/>
          <w:szCs w:val="24"/>
        </w:rPr>
        <w:t>CAX  -</w:t>
      </w:r>
      <w:proofErr w:type="gramEnd"/>
      <w:r w:rsidRPr="00266025">
        <w:rPr>
          <w:sz w:val="24"/>
          <w:szCs w:val="24"/>
        </w:rPr>
        <w:t xml:space="preserve"> A vendor neutral, common data format to store and visualize 3D CAE/CFD data with extension to CAD – in an ultra compact form. Stores </w:t>
      </w:r>
      <w:proofErr w:type="gramStart"/>
      <w:r w:rsidRPr="00266025">
        <w:rPr>
          <w:sz w:val="24"/>
          <w:szCs w:val="24"/>
        </w:rPr>
        <w:t>meta</w:t>
      </w:r>
      <w:proofErr w:type="gramEnd"/>
      <w:r w:rsidRPr="00266025">
        <w:rPr>
          <w:sz w:val="24"/>
          <w:szCs w:val="24"/>
        </w:rPr>
        <w:t xml:space="preserve"> data with models.</w:t>
      </w:r>
    </w:p>
    <w:p w:rsidR="002C17D5" w:rsidRDefault="002C17D5" w:rsidP="002C17D5">
      <w:pPr>
        <w:spacing w:line="360" w:lineRule="auto"/>
        <w:ind w:firstLine="420"/>
        <w:jc w:val="center"/>
        <w:rPr>
          <w:sz w:val="24"/>
          <w:szCs w:val="24"/>
        </w:rPr>
      </w:pPr>
      <w:r>
        <w:rPr>
          <w:rFonts w:hint="eastAsia"/>
          <w:noProof/>
          <w:sz w:val="24"/>
          <w:szCs w:val="24"/>
        </w:rPr>
        <w:drawing>
          <wp:inline distT="0" distB="0" distL="0" distR="0">
            <wp:extent cx="4192331" cy="2746419"/>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195313" cy="2748373"/>
                    </a:xfrm>
                    <a:prstGeom prst="rect">
                      <a:avLst/>
                    </a:prstGeom>
                    <a:noFill/>
                    <a:ln w="9525">
                      <a:noFill/>
                      <a:miter lim="800000"/>
                      <a:headEnd/>
                      <a:tailEnd/>
                    </a:ln>
                  </pic:spPr>
                </pic:pic>
              </a:graphicData>
            </a:graphic>
          </wp:inline>
        </w:drawing>
      </w:r>
    </w:p>
    <w:p w:rsidR="002C17D5" w:rsidRDefault="002C17D5" w:rsidP="002C17D5">
      <w:pPr>
        <w:spacing w:line="360" w:lineRule="auto"/>
        <w:ind w:firstLine="420"/>
        <w:jc w:val="center"/>
        <w:rPr>
          <w:sz w:val="24"/>
          <w:szCs w:val="24"/>
        </w:rPr>
      </w:pPr>
      <w:r>
        <w:rPr>
          <w:rFonts w:hint="eastAsia"/>
          <w:sz w:val="24"/>
          <w:szCs w:val="24"/>
        </w:rPr>
        <w:t>图</w:t>
      </w:r>
    </w:p>
    <w:p w:rsidR="002C17D5" w:rsidRDefault="00E97050" w:rsidP="000005C2">
      <w:pPr>
        <w:spacing w:line="360" w:lineRule="auto"/>
        <w:ind w:firstLine="420"/>
        <w:jc w:val="left"/>
        <w:rPr>
          <w:sz w:val="24"/>
          <w:szCs w:val="24"/>
        </w:rPr>
      </w:pPr>
      <w:r>
        <w:rPr>
          <w:rFonts w:hint="eastAsia"/>
          <w:sz w:val="24"/>
          <w:szCs w:val="24"/>
        </w:rPr>
        <w:t>对</w:t>
      </w:r>
      <w:r>
        <w:rPr>
          <w:rFonts w:hint="eastAsia"/>
          <w:sz w:val="24"/>
          <w:szCs w:val="24"/>
        </w:rPr>
        <w:t>CAD</w:t>
      </w:r>
      <w:r>
        <w:rPr>
          <w:rFonts w:hint="eastAsia"/>
          <w:sz w:val="24"/>
          <w:szCs w:val="24"/>
        </w:rPr>
        <w:t>数据的可视化解决方案：</w:t>
      </w:r>
    </w:p>
    <w:p w:rsidR="00E97050" w:rsidRDefault="00E97050" w:rsidP="00E97050">
      <w:pPr>
        <w:spacing w:line="360" w:lineRule="auto"/>
        <w:jc w:val="center"/>
        <w:rPr>
          <w:sz w:val="24"/>
          <w:szCs w:val="24"/>
        </w:rPr>
      </w:pPr>
      <w:r>
        <w:rPr>
          <w:rFonts w:hint="eastAsia"/>
          <w:noProof/>
          <w:sz w:val="24"/>
          <w:szCs w:val="24"/>
        </w:rPr>
        <w:lastRenderedPageBreak/>
        <w:drawing>
          <wp:inline distT="0" distB="0" distL="0" distR="0">
            <wp:extent cx="3157599" cy="2353628"/>
            <wp:effectExtent l="19050" t="0" r="4701"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160954" cy="2356129"/>
                    </a:xfrm>
                    <a:prstGeom prst="rect">
                      <a:avLst/>
                    </a:prstGeom>
                    <a:noFill/>
                    <a:ln w="9525">
                      <a:noFill/>
                      <a:miter lim="800000"/>
                      <a:headEnd/>
                      <a:tailEnd/>
                    </a:ln>
                  </pic:spPr>
                </pic:pic>
              </a:graphicData>
            </a:graphic>
          </wp:inline>
        </w:drawing>
      </w:r>
    </w:p>
    <w:p w:rsidR="00E97050" w:rsidRDefault="00E97050" w:rsidP="00E97050">
      <w:pPr>
        <w:spacing w:line="360" w:lineRule="auto"/>
        <w:jc w:val="center"/>
        <w:rPr>
          <w:sz w:val="24"/>
          <w:szCs w:val="24"/>
        </w:rPr>
      </w:pPr>
      <w:r>
        <w:rPr>
          <w:rFonts w:hint="eastAsia"/>
          <w:sz w:val="24"/>
          <w:szCs w:val="24"/>
        </w:rPr>
        <w:t>图</w:t>
      </w:r>
    </w:p>
    <w:p w:rsidR="00E97050" w:rsidRPr="00E97050" w:rsidRDefault="00E97050" w:rsidP="00E97050">
      <w:pPr>
        <w:spacing w:line="360" w:lineRule="auto"/>
        <w:ind w:firstLine="420"/>
        <w:jc w:val="left"/>
        <w:rPr>
          <w:sz w:val="24"/>
          <w:szCs w:val="24"/>
        </w:rPr>
      </w:pPr>
      <w:r>
        <w:rPr>
          <w:rFonts w:hint="eastAsia"/>
          <w:sz w:val="24"/>
          <w:szCs w:val="24"/>
        </w:rPr>
        <w:t>如图所示，</w:t>
      </w:r>
      <w:r>
        <w:rPr>
          <w:rFonts w:hint="eastAsia"/>
          <w:sz w:val="24"/>
          <w:szCs w:val="24"/>
        </w:rPr>
        <w:t>Vcollab</w:t>
      </w:r>
      <w:r>
        <w:rPr>
          <w:rFonts w:hint="eastAsia"/>
          <w:sz w:val="24"/>
          <w:szCs w:val="24"/>
        </w:rPr>
        <w:t>中将</w:t>
      </w:r>
      <w:r>
        <w:rPr>
          <w:rFonts w:hint="eastAsia"/>
          <w:sz w:val="24"/>
          <w:szCs w:val="24"/>
        </w:rPr>
        <w:t>CAD</w:t>
      </w:r>
      <w:r>
        <w:rPr>
          <w:rFonts w:hint="eastAsia"/>
          <w:sz w:val="24"/>
          <w:szCs w:val="24"/>
        </w:rPr>
        <w:t>软件转换过的</w:t>
      </w:r>
      <w:r>
        <w:rPr>
          <w:rFonts w:hint="eastAsia"/>
          <w:sz w:val="24"/>
          <w:szCs w:val="24"/>
        </w:rPr>
        <w:t>VRML</w:t>
      </w:r>
      <w:r>
        <w:rPr>
          <w:rFonts w:hint="eastAsia"/>
          <w:sz w:val="24"/>
          <w:szCs w:val="24"/>
        </w:rPr>
        <w:t>文件通过</w:t>
      </w:r>
      <w:r>
        <w:rPr>
          <w:rFonts w:hint="eastAsia"/>
          <w:sz w:val="24"/>
          <w:szCs w:val="24"/>
        </w:rPr>
        <w:t>VRML2CAX</w:t>
      </w:r>
      <w:r>
        <w:rPr>
          <w:rFonts w:hint="eastAsia"/>
          <w:sz w:val="24"/>
          <w:szCs w:val="24"/>
        </w:rPr>
        <w:t>转换器转为</w:t>
      </w:r>
      <w:r>
        <w:rPr>
          <w:rFonts w:hint="eastAsia"/>
          <w:sz w:val="24"/>
          <w:szCs w:val="24"/>
        </w:rPr>
        <w:t>CAX</w:t>
      </w:r>
      <w:r>
        <w:rPr>
          <w:rFonts w:hint="eastAsia"/>
          <w:sz w:val="24"/>
          <w:szCs w:val="24"/>
        </w:rPr>
        <w:t>文件之后，通过可视化浏览工具进行查看。主要问题是，用户需要将原始的</w:t>
      </w:r>
      <w:r>
        <w:rPr>
          <w:rFonts w:hint="eastAsia"/>
          <w:sz w:val="24"/>
          <w:szCs w:val="24"/>
        </w:rPr>
        <w:t>CAD</w:t>
      </w:r>
      <w:r>
        <w:rPr>
          <w:rFonts w:hint="eastAsia"/>
          <w:sz w:val="24"/>
          <w:szCs w:val="24"/>
        </w:rPr>
        <w:t>格式转换为</w:t>
      </w:r>
      <w:r>
        <w:rPr>
          <w:rFonts w:hint="eastAsia"/>
          <w:sz w:val="24"/>
          <w:szCs w:val="24"/>
        </w:rPr>
        <w:t>VRML</w:t>
      </w:r>
      <w:r>
        <w:rPr>
          <w:rFonts w:hint="eastAsia"/>
          <w:sz w:val="24"/>
          <w:szCs w:val="24"/>
        </w:rPr>
        <w:t>格式，这个转换过程对实际的使用过程是不太方便，提出的</w:t>
      </w:r>
      <w:r>
        <w:rPr>
          <w:rFonts w:hint="eastAsia"/>
          <w:sz w:val="24"/>
          <w:szCs w:val="24"/>
        </w:rPr>
        <w:t>CAD</w:t>
      </w:r>
      <w:r>
        <w:rPr>
          <w:rFonts w:hint="eastAsia"/>
          <w:sz w:val="24"/>
          <w:szCs w:val="24"/>
        </w:rPr>
        <w:t>可视化方案没有太大的实际意义。</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266025" w:rsidRPr="00810FBE" w:rsidRDefault="00F12C42" w:rsidP="00810FBE">
      <w:pPr>
        <w:tabs>
          <w:tab w:val="num" w:pos="720"/>
        </w:tabs>
        <w:spacing w:line="360" w:lineRule="auto"/>
        <w:ind w:firstLine="420"/>
        <w:jc w:val="left"/>
        <w:rPr>
          <w:sz w:val="24"/>
          <w:szCs w:val="24"/>
        </w:rPr>
      </w:pPr>
      <w:hyperlink w:anchor="_Vcollab解决方案支持文件格式_1" w:history="1">
        <w:r w:rsidR="00810FBE" w:rsidRPr="00810FBE">
          <w:rPr>
            <w:rStyle w:val="a8"/>
            <w:rFonts w:hint="eastAsia"/>
            <w:sz w:val="24"/>
            <w:szCs w:val="24"/>
          </w:rPr>
          <w:t>见“</w:t>
        </w:r>
        <w:r w:rsidR="00810FBE" w:rsidRPr="00810FBE">
          <w:rPr>
            <w:rStyle w:val="a8"/>
            <w:rFonts w:hint="eastAsia"/>
            <w:sz w:val="24"/>
            <w:szCs w:val="24"/>
          </w:rPr>
          <w:t>Vcollab</w:t>
        </w:r>
        <w:r w:rsidR="00810FBE" w:rsidRPr="00810FBE">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266025" w:rsidRDefault="00906F0A" w:rsidP="00906F0A">
      <w:pPr>
        <w:tabs>
          <w:tab w:val="num" w:pos="720"/>
        </w:tabs>
        <w:spacing w:line="360" w:lineRule="auto"/>
        <w:ind w:firstLine="420"/>
        <w:jc w:val="left"/>
        <w:rPr>
          <w:sz w:val="24"/>
          <w:szCs w:val="24"/>
        </w:rPr>
      </w:pPr>
      <w:r w:rsidRPr="00906F0A">
        <w:rPr>
          <w:rFonts w:hint="eastAsia"/>
          <w:sz w:val="24"/>
          <w:szCs w:val="24"/>
        </w:rPr>
        <w:t>提供</w:t>
      </w:r>
      <w:r w:rsidRPr="00906F0A">
        <w:rPr>
          <w:sz w:val="24"/>
          <w:szCs w:val="24"/>
        </w:rPr>
        <w:t>CAX Writer API</w:t>
      </w:r>
      <w:r w:rsidRPr="00906F0A">
        <w:rPr>
          <w:rFonts w:hint="eastAsia"/>
          <w:sz w:val="24"/>
          <w:szCs w:val="24"/>
        </w:rPr>
        <w:t>、</w:t>
      </w:r>
      <w:proofErr w:type="spellStart"/>
      <w:r w:rsidRPr="00266025">
        <w:rPr>
          <w:sz w:val="24"/>
          <w:szCs w:val="24"/>
        </w:rPr>
        <w:t>VMoveCAE</w:t>
      </w:r>
      <w:proofErr w:type="spellEnd"/>
      <w:r>
        <w:rPr>
          <w:rFonts w:hint="eastAsia"/>
          <w:sz w:val="24"/>
          <w:szCs w:val="24"/>
        </w:rPr>
        <w:t>。</w:t>
      </w:r>
      <w:r w:rsidRPr="00906F0A">
        <w:rPr>
          <w:sz w:val="24"/>
          <w:szCs w:val="24"/>
        </w:rPr>
        <w:t>Tool to reduce CAE data and generate compact CAX files.</w:t>
      </w:r>
      <w:r>
        <w:rPr>
          <w:rFonts w:hint="eastAsia"/>
          <w:sz w:val="24"/>
          <w:szCs w:val="24"/>
        </w:rPr>
        <w:t>提供三种方式来对文件进行转换，比较常见的集成方式是采用批处理的方式进行处理。</w:t>
      </w:r>
    </w:p>
    <w:p w:rsidR="005528BE" w:rsidRPr="00906F0A" w:rsidRDefault="00B031E4" w:rsidP="00B031E4">
      <w:pPr>
        <w:pStyle w:val="aa"/>
        <w:numPr>
          <w:ilvl w:val="0"/>
          <w:numId w:val="3"/>
        </w:numPr>
        <w:spacing w:line="360" w:lineRule="auto"/>
        <w:ind w:firstLineChars="0"/>
        <w:jc w:val="left"/>
        <w:rPr>
          <w:sz w:val="24"/>
          <w:szCs w:val="24"/>
        </w:rPr>
      </w:pPr>
      <w:r w:rsidRPr="00906F0A">
        <w:rPr>
          <w:sz w:val="24"/>
          <w:szCs w:val="24"/>
        </w:rPr>
        <w:t>GUI</w:t>
      </w:r>
    </w:p>
    <w:p w:rsidR="005528BE" w:rsidRPr="00906F0A" w:rsidRDefault="00B031E4" w:rsidP="00B031E4">
      <w:pPr>
        <w:pStyle w:val="aa"/>
        <w:numPr>
          <w:ilvl w:val="0"/>
          <w:numId w:val="3"/>
        </w:numPr>
        <w:spacing w:line="360" w:lineRule="auto"/>
        <w:ind w:firstLineChars="0"/>
        <w:jc w:val="left"/>
        <w:rPr>
          <w:color w:val="FF0000"/>
          <w:sz w:val="24"/>
          <w:szCs w:val="24"/>
        </w:rPr>
      </w:pPr>
      <w:r w:rsidRPr="00906F0A">
        <w:rPr>
          <w:color w:val="FF0000"/>
          <w:sz w:val="24"/>
          <w:szCs w:val="24"/>
        </w:rPr>
        <w:t>Batch command</w:t>
      </w:r>
    </w:p>
    <w:p w:rsidR="005528BE" w:rsidRPr="00906F0A" w:rsidRDefault="00B031E4" w:rsidP="00B031E4">
      <w:pPr>
        <w:pStyle w:val="aa"/>
        <w:numPr>
          <w:ilvl w:val="0"/>
          <w:numId w:val="3"/>
        </w:numPr>
        <w:spacing w:line="360" w:lineRule="auto"/>
        <w:ind w:firstLineChars="0"/>
        <w:jc w:val="left"/>
        <w:rPr>
          <w:sz w:val="24"/>
          <w:szCs w:val="24"/>
        </w:rPr>
      </w:pPr>
      <w:r w:rsidRPr="00906F0A">
        <w:rPr>
          <w:sz w:val="24"/>
          <w:szCs w:val="24"/>
        </w:rPr>
        <w:t>Remote execution on HPC (ex. Scripts )</w:t>
      </w:r>
    </w:p>
    <w:p w:rsidR="00906F0A" w:rsidRPr="00906F0A" w:rsidRDefault="00906F0A" w:rsidP="00906F0A">
      <w:pPr>
        <w:tabs>
          <w:tab w:val="num" w:pos="720"/>
        </w:tabs>
        <w:spacing w:line="360" w:lineRule="auto"/>
        <w:ind w:firstLine="420"/>
        <w:jc w:val="left"/>
        <w:rPr>
          <w:sz w:val="24"/>
          <w:szCs w:val="24"/>
        </w:rPr>
      </w:pPr>
      <w:r>
        <w:rPr>
          <w:rFonts w:hint="eastAsia"/>
          <w:sz w:val="24"/>
          <w:szCs w:val="24"/>
        </w:rPr>
        <w:t>在进行转换的时候，可以根据信息进行“抽取”，即属性过滤：</w:t>
      </w:r>
      <w:r w:rsidRPr="0067539F">
        <w:rPr>
          <w:sz w:val="24"/>
          <w:szCs w:val="24"/>
        </w:rPr>
        <w:t>Attributes based filters</w:t>
      </w:r>
      <w:r w:rsidRPr="0067539F">
        <w:rPr>
          <w:rFonts w:hint="eastAsia"/>
          <w:sz w:val="24"/>
          <w:szCs w:val="24"/>
        </w:rPr>
        <w:t>机制：</w:t>
      </w:r>
    </w:p>
    <w:p w:rsidR="005528BE" w:rsidRPr="00906F0A" w:rsidRDefault="00B031E4" w:rsidP="00B031E4">
      <w:pPr>
        <w:pStyle w:val="aa"/>
        <w:numPr>
          <w:ilvl w:val="0"/>
          <w:numId w:val="3"/>
        </w:numPr>
        <w:spacing w:line="360" w:lineRule="auto"/>
        <w:ind w:firstLineChars="0"/>
        <w:jc w:val="left"/>
        <w:rPr>
          <w:sz w:val="24"/>
          <w:szCs w:val="24"/>
        </w:rPr>
      </w:pPr>
      <w:r w:rsidRPr="00906F0A">
        <w:rPr>
          <w:sz w:val="24"/>
          <w:szCs w:val="24"/>
        </w:rPr>
        <w:t>Filter results</w:t>
      </w:r>
    </w:p>
    <w:p w:rsidR="005528BE" w:rsidRPr="00906F0A" w:rsidRDefault="00B031E4" w:rsidP="00B031E4">
      <w:pPr>
        <w:pStyle w:val="aa"/>
        <w:numPr>
          <w:ilvl w:val="0"/>
          <w:numId w:val="3"/>
        </w:numPr>
        <w:spacing w:line="360" w:lineRule="auto"/>
        <w:ind w:firstLineChars="0"/>
        <w:jc w:val="left"/>
        <w:rPr>
          <w:sz w:val="24"/>
          <w:szCs w:val="24"/>
        </w:rPr>
      </w:pPr>
      <w:r w:rsidRPr="00906F0A">
        <w:rPr>
          <w:sz w:val="24"/>
          <w:szCs w:val="24"/>
        </w:rPr>
        <w:t xml:space="preserve">Filter Load Cases </w:t>
      </w:r>
    </w:p>
    <w:p w:rsidR="005528BE" w:rsidRPr="00906F0A" w:rsidRDefault="00B031E4" w:rsidP="00B031E4">
      <w:pPr>
        <w:pStyle w:val="aa"/>
        <w:numPr>
          <w:ilvl w:val="0"/>
          <w:numId w:val="3"/>
        </w:numPr>
        <w:spacing w:line="360" w:lineRule="auto"/>
        <w:ind w:firstLineChars="0"/>
        <w:jc w:val="left"/>
        <w:rPr>
          <w:sz w:val="24"/>
          <w:szCs w:val="24"/>
        </w:rPr>
      </w:pPr>
      <w:r w:rsidRPr="00906F0A">
        <w:rPr>
          <w:sz w:val="24"/>
          <w:szCs w:val="24"/>
        </w:rPr>
        <w:t>Filter parts</w:t>
      </w:r>
    </w:p>
    <w:p w:rsidR="005528BE" w:rsidRPr="00906F0A" w:rsidRDefault="00B031E4" w:rsidP="00B031E4">
      <w:pPr>
        <w:pStyle w:val="aa"/>
        <w:numPr>
          <w:ilvl w:val="0"/>
          <w:numId w:val="3"/>
        </w:numPr>
        <w:spacing w:line="360" w:lineRule="auto"/>
        <w:ind w:firstLineChars="0"/>
        <w:jc w:val="left"/>
        <w:rPr>
          <w:sz w:val="24"/>
          <w:szCs w:val="24"/>
        </w:rPr>
      </w:pPr>
      <w:r w:rsidRPr="00906F0A">
        <w:rPr>
          <w:sz w:val="24"/>
          <w:szCs w:val="24"/>
        </w:rPr>
        <w:t>Volume feature extractions</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266025" w:rsidRDefault="0067539F" w:rsidP="00393C78">
      <w:pPr>
        <w:tabs>
          <w:tab w:val="num" w:pos="720"/>
        </w:tabs>
        <w:spacing w:line="360" w:lineRule="auto"/>
        <w:ind w:firstLine="420"/>
        <w:jc w:val="left"/>
        <w:rPr>
          <w:sz w:val="24"/>
          <w:szCs w:val="24"/>
        </w:rPr>
      </w:pPr>
      <w:r>
        <w:rPr>
          <w:rFonts w:hint="eastAsia"/>
          <w:sz w:val="24"/>
          <w:szCs w:val="24"/>
        </w:rPr>
        <w:lastRenderedPageBreak/>
        <w:t>（</w:t>
      </w:r>
      <w:r>
        <w:rPr>
          <w:rFonts w:hint="eastAsia"/>
          <w:sz w:val="24"/>
          <w:szCs w:val="24"/>
        </w:rPr>
        <w:t>1</w:t>
      </w:r>
      <w:r>
        <w:rPr>
          <w:rFonts w:hint="eastAsia"/>
          <w:sz w:val="24"/>
          <w:szCs w:val="24"/>
        </w:rPr>
        <w:t>）</w:t>
      </w:r>
      <w:r w:rsidR="00393C78" w:rsidRPr="00393C78">
        <w:rPr>
          <w:rFonts w:hint="eastAsia"/>
          <w:sz w:val="24"/>
          <w:szCs w:val="24"/>
        </w:rPr>
        <w:t>元数据</w:t>
      </w:r>
      <w:r w:rsidR="00393C78" w:rsidRPr="00393C78">
        <w:rPr>
          <w:rFonts w:hint="eastAsia"/>
          <w:sz w:val="24"/>
          <w:szCs w:val="24"/>
        </w:rPr>
        <w:t>/</w:t>
      </w:r>
      <w:r w:rsidR="00393C78" w:rsidRPr="00393C78">
        <w:rPr>
          <w:rFonts w:hint="eastAsia"/>
          <w:sz w:val="24"/>
          <w:szCs w:val="24"/>
        </w:rPr>
        <w:t>参数抽取：</w:t>
      </w:r>
      <w:proofErr w:type="spellStart"/>
      <w:r w:rsidR="00393C78" w:rsidRPr="00393C78">
        <w:rPr>
          <w:sz w:val="24"/>
          <w:szCs w:val="24"/>
        </w:rPr>
        <w:t>VMoveCAE</w:t>
      </w:r>
      <w:proofErr w:type="spellEnd"/>
      <w:r w:rsidR="00393C78" w:rsidRPr="00393C78">
        <w:rPr>
          <w:sz w:val="24"/>
          <w:szCs w:val="24"/>
        </w:rPr>
        <w:t xml:space="preserve"> installation folder also contains a console application named CaeInfo.exe for generating and displaying metadata from</w:t>
      </w:r>
      <w:r w:rsidR="00393C78">
        <w:rPr>
          <w:rFonts w:hint="eastAsia"/>
          <w:sz w:val="24"/>
          <w:szCs w:val="24"/>
        </w:rPr>
        <w:t xml:space="preserve"> </w:t>
      </w:r>
      <w:r w:rsidR="00393C78" w:rsidRPr="00393C78">
        <w:rPr>
          <w:sz w:val="24"/>
          <w:szCs w:val="24"/>
        </w:rPr>
        <w:t>native CAE files in XML format. This metadata information includes the parts and element sets defined in the CAE simulation file as</w:t>
      </w:r>
      <w:r w:rsidR="00393C78">
        <w:rPr>
          <w:rFonts w:hint="eastAsia"/>
          <w:sz w:val="24"/>
          <w:szCs w:val="24"/>
        </w:rPr>
        <w:t xml:space="preserve"> </w:t>
      </w:r>
      <w:r w:rsidR="00393C78" w:rsidRPr="00393C78">
        <w:rPr>
          <w:sz w:val="24"/>
          <w:szCs w:val="24"/>
        </w:rPr>
        <w:t>well as the available results. The metadata is displayed on to the screen by default. Its usage is as follows.</w:t>
      </w:r>
    </w:p>
    <w:p w:rsidR="005528BE" w:rsidRPr="0067539F" w:rsidRDefault="0067539F" w:rsidP="0067539F">
      <w:pPr>
        <w:tabs>
          <w:tab w:val="num" w:pos="720"/>
        </w:tabs>
        <w:spacing w:line="360" w:lineRule="auto"/>
        <w:ind w:firstLine="420"/>
        <w:jc w:val="left"/>
        <w:rPr>
          <w:sz w:val="24"/>
          <w:szCs w:val="24"/>
        </w:rPr>
      </w:pPr>
      <w:r>
        <w:rPr>
          <w:rFonts w:hint="eastAsia"/>
          <w:sz w:val="24"/>
          <w:szCs w:val="24"/>
        </w:rPr>
        <w:t>（</w:t>
      </w:r>
      <w:r>
        <w:rPr>
          <w:rFonts w:hint="eastAsia"/>
          <w:sz w:val="24"/>
          <w:szCs w:val="24"/>
        </w:rPr>
        <w:t>2</w:t>
      </w:r>
      <w:r>
        <w:rPr>
          <w:rFonts w:hint="eastAsia"/>
          <w:sz w:val="24"/>
          <w:szCs w:val="24"/>
        </w:rPr>
        <w:t>）</w:t>
      </w:r>
      <w:r w:rsidR="00B031E4" w:rsidRPr="0067539F">
        <w:rPr>
          <w:sz w:val="24"/>
          <w:szCs w:val="24"/>
        </w:rPr>
        <w:t>Remote Visualization</w:t>
      </w:r>
      <w:r>
        <w:rPr>
          <w:rFonts w:hint="eastAsia"/>
          <w:sz w:val="24"/>
          <w:szCs w:val="24"/>
        </w:rPr>
        <w:t>：可视化的时候，输入一些关键参数，系统去服务器端进行计算，将重新生成的模型加载显示到前端；</w:t>
      </w:r>
    </w:p>
    <w:p w:rsidR="005528BE" w:rsidRPr="0067539F" w:rsidRDefault="0067539F" w:rsidP="0067539F">
      <w:pPr>
        <w:tabs>
          <w:tab w:val="num" w:pos="720"/>
        </w:tabs>
        <w:spacing w:line="360" w:lineRule="auto"/>
        <w:ind w:firstLine="420"/>
        <w:jc w:val="left"/>
        <w:rPr>
          <w:sz w:val="24"/>
          <w:szCs w:val="24"/>
        </w:rPr>
      </w:pPr>
      <w:r>
        <w:rPr>
          <w:rFonts w:hint="eastAsia"/>
          <w:sz w:val="24"/>
          <w:szCs w:val="24"/>
        </w:rPr>
        <w:t>（</w:t>
      </w:r>
      <w:r>
        <w:rPr>
          <w:rFonts w:hint="eastAsia"/>
          <w:sz w:val="24"/>
          <w:szCs w:val="24"/>
        </w:rPr>
        <w:t>3</w:t>
      </w:r>
      <w:r>
        <w:rPr>
          <w:rFonts w:hint="eastAsia"/>
          <w:sz w:val="24"/>
          <w:szCs w:val="24"/>
        </w:rPr>
        <w:t>）</w:t>
      </w:r>
      <w:r>
        <w:rPr>
          <w:sz w:val="24"/>
          <w:szCs w:val="24"/>
        </w:rPr>
        <w:t>Visual CAE Data Portal</w:t>
      </w:r>
      <w:r>
        <w:rPr>
          <w:rFonts w:hint="eastAsia"/>
          <w:sz w:val="24"/>
          <w:szCs w:val="24"/>
        </w:rPr>
        <w: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266025" w:rsidRPr="00266025" w:rsidRDefault="00266025" w:rsidP="00B031E4">
      <w:pPr>
        <w:pStyle w:val="aa"/>
        <w:numPr>
          <w:ilvl w:val="0"/>
          <w:numId w:val="3"/>
        </w:numPr>
        <w:spacing w:line="360" w:lineRule="auto"/>
        <w:ind w:firstLineChars="0"/>
        <w:jc w:val="left"/>
        <w:rPr>
          <w:sz w:val="24"/>
          <w:szCs w:val="24"/>
        </w:rPr>
      </w:pPr>
      <w:r w:rsidRPr="00266025">
        <w:rPr>
          <w:sz w:val="24"/>
          <w:szCs w:val="24"/>
        </w:rPr>
        <w:t>Windows XP Professional</w:t>
      </w:r>
      <w:r>
        <w:rPr>
          <w:rFonts w:hint="eastAsia"/>
          <w:sz w:val="24"/>
          <w:szCs w:val="24"/>
        </w:rPr>
        <w:t>（</w:t>
      </w:r>
      <w:r w:rsidRPr="00345D29">
        <w:rPr>
          <w:sz w:val="24"/>
          <w:szCs w:val="24"/>
        </w:rPr>
        <w:t>32-bit and 64-bit</w:t>
      </w:r>
      <w:r>
        <w:rPr>
          <w:rFonts w:hint="eastAsia"/>
          <w:sz w:val="24"/>
          <w:szCs w:val="24"/>
        </w:rPr>
        <w:t>）</w:t>
      </w:r>
    </w:p>
    <w:p w:rsidR="00266025" w:rsidRPr="00266025" w:rsidRDefault="00266025" w:rsidP="00B031E4">
      <w:pPr>
        <w:pStyle w:val="aa"/>
        <w:numPr>
          <w:ilvl w:val="0"/>
          <w:numId w:val="3"/>
        </w:numPr>
        <w:spacing w:line="360" w:lineRule="auto"/>
        <w:ind w:firstLineChars="0"/>
        <w:jc w:val="left"/>
        <w:rPr>
          <w:sz w:val="24"/>
          <w:szCs w:val="24"/>
        </w:rPr>
      </w:pPr>
      <w:r w:rsidRPr="00266025">
        <w:rPr>
          <w:sz w:val="24"/>
          <w:szCs w:val="24"/>
        </w:rPr>
        <w:t>Windows Vista</w:t>
      </w:r>
      <w:r>
        <w:rPr>
          <w:rFonts w:hint="eastAsia"/>
          <w:sz w:val="24"/>
          <w:szCs w:val="24"/>
        </w:rPr>
        <w:t>（</w:t>
      </w:r>
      <w:r w:rsidRPr="00345D29">
        <w:rPr>
          <w:sz w:val="24"/>
          <w:szCs w:val="24"/>
        </w:rPr>
        <w:t>32-bit and 64-bit</w:t>
      </w:r>
      <w:r>
        <w:rPr>
          <w:rFonts w:hint="eastAsia"/>
          <w:sz w:val="24"/>
          <w:szCs w:val="24"/>
        </w:rPr>
        <w:t>）</w:t>
      </w:r>
    </w:p>
    <w:p w:rsidR="00266025" w:rsidRPr="00266025" w:rsidRDefault="00266025" w:rsidP="00B031E4">
      <w:pPr>
        <w:pStyle w:val="aa"/>
        <w:numPr>
          <w:ilvl w:val="0"/>
          <w:numId w:val="3"/>
        </w:numPr>
        <w:spacing w:line="360" w:lineRule="auto"/>
        <w:ind w:firstLineChars="0"/>
        <w:jc w:val="left"/>
        <w:rPr>
          <w:sz w:val="24"/>
          <w:szCs w:val="24"/>
        </w:rPr>
      </w:pPr>
      <w:r w:rsidRPr="00266025">
        <w:rPr>
          <w:sz w:val="24"/>
          <w:szCs w:val="24"/>
        </w:rPr>
        <w:t>Windows 7</w:t>
      </w:r>
      <w:r>
        <w:rPr>
          <w:rFonts w:hint="eastAsia"/>
          <w:sz w:val="24"/>
          <w:szCs w:val="24"/>
        </w:rPr>
        <w:t>（</w:t>
      </w:r>
      <w:r w:rsidRPr="00345D29">
        <w:rPr>
          <w:sz w:val="24"/>
          <w:szCs w:val="24"/>
        </w:rPr>
        <w:t>32-bit and 64-bit</w:t>
      </w:r>
      <w:r>
        <w:rPr>
          <w:rFonts w:hint="eastAsia"/>
          <w:sz w:val="24"/>
          <w:szCs w:val="24"/>
        </w:rPr>
        <w:t>）</w:t>
      </w:r>
    </w:p>
    <w:p w:rsidR="00266025" w:rsidRPr="00266025" w:rsidRDefault="00266025" w:rsidP="00266025">
      <w:pPr>
        <w:tabs>
          <w:tab w:val="num" w:pos="720"/>
        </w:tabs>
        <w:spacing w:line="360" w:lineRule="auto"/>
        <w:ind w:firstLine="420"/>
        <w:jc w:val="left"/>
        <w:rPr>
          <w:sz w:val="24"/>
          <w:szCs w:val="24"/>
        </w:rPr>
      </w:pPr>
      <w:r>
        <w:rPr>
          <w:rFonts w:hint="eastAsia"/>
          <w:sz w:val="24"/>
          <w:szCs w:val="24"/>
        </w:rPr>
        <w:t>注：</w:t>
      </w:r>
      <w:r w:rsidRPr="00266025">
        <w:rPr>
          <w:rFonts w:hint="eastAsia"/>
          <w:sz w:val="24"/>
          <w:szCs w:val="24"/>
        </w:rPr>
        <w:t>只支持</w:t>
      </w:r>
      <w:r w:rsidRPr="00266025">
        <w:rPr>
          <w:rFonts w:hint="eastAsia"/>
          <w:sz w:val="24"/>
          <w:szCs w:val="24"/>
        </w:rPr>
        <w:t>Windows</w:t>
      </w:r>
      <w:r w:rsidRPr="00266025">
        <w:rPr>
          <w:rFonts w:hint="eastAsia"/>
          <w:sz w:val="24"/>
          <w:szCs w:val="24"/>
        </w:rPr>
        <w:t>系统</w:t>
      </w:r>
      <w:r>
        <w:rPr>
          <w:rFonts w:hint="eastAsia"/>
          <w:sz w:val="24"/>
          <w:szCs w:val="24"/>
        </w:rPr>
        <w:t>，另外嵌入到</w:t>
      </w:r>
      <w:r>
        <w:rPr>
          <w:rFonts w:hint="eastAsia"/>
          <w:sz w:val="24"/>
          <w:szCs w:val="24"/>
        </w:rPr>
        <w:t>Web</w:t>
      </w:r>
      <w:r>
        <w:rPr>
          <w:rFonts w:hint="eastAsia"/>
          <w:sz w:val="24"/>
          <w:szCs w:val="24"/>
        </w:rPr>
        <w:t>中的时候，只支持</w:t>
      </w:r>
      <w:r>
        <w:rPr>
          <w:rFonts w:hint="eastAsia"/>
          <w:sz w:val="24"/>
          <w:szCs w:val="24"/>
        </w:rPr>
        <w:t>IE</w:t>
      </w:r>
      <w:r>
        <w:rPr>
          <w:rFonts w:hint="eastAsia"/>
          <w:sz w:val="24"/>
          <w:szCs w:val="24"/>
        </w:rPr>
        <w:t>和</w:t>
      </w:r>
      <w:proofErr w:type="spellStart"/>
      <w:r>
        <w:rPr>
          <w:rFonts w:hint="eastAsia"/>
          <w:sz w:val="24"/>
          <w:szCs w:val="24"/>
        </w:rPr>
        <w:t>FireFox</w:t>
      </w:r>
      <w:proofErr w:type="spellEnd"/>
      <w:r>
        <w:rPr>
          <w:rFonts w:hint="eastAsia"/>
          <w:sz w:val="24"/>
          <w:szCs w:val="24"/>
        </w:rPr>
        <w: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547C4A" w:rsidRPr="00547C4A" w:rsidRDefault="00266025" w:rsidP="00266025">
      <w:pPr>
        <w:tabs>
          <w:tab w:val="num" w:pos="720"/>
        </w:tabs>
        <w:spacing w:line="360" w:lineRule="auto"/>
        <w:ind w:firstLine="420"/>
        <w:jc w:val="left"/>
        <w:rPr>
          <w:sz w:val="24"/>
          <w:szCs w:val="24"/>
        </w:rPr>
      </w:pPr>
      <w:r>
        <w:rPr>
          <w:rFonts w:hint="eastAsia"/>
          <w:sz w:val="24"/>
          <w:szCs w:val="24"/>
        </w:rPr>
        <w:t>可以嵌入到</w:t>
      </w:r>
      <w:r>
        <w:rPr>
          <w:rFonts w:hint="eastAsia"/>
          <w:sz w:val="24"/>
          <w:szCs w:val="24"/>
        </w:rPr>
        <w:t>Web</w:t>
      </w:r>
      <w:r>
        <w:rPr>
          <w:rFonts w:hint="eastAsia"/>
          <w:sz w:val="24"/>
          <w:szCs w:val="24"/>
        </w:rPr>
        <w:t>、</w:t>
      </w:r>
      <w:r>
        <w:rPr>
          <w:rFonts w:hint="eastAsia"/>
          <w:sz w:val="24"/>
          <w:szCs w:val="24"/>
        </w:rPr>
        <w:t>Office</w:t>
      </w:r>
      <w:r>
        <w:rPr>
          <w:rFonts w:hint="eastAsia"/>
          <w:sz w:val="24"/>
          <w:szCs w:val="24"/>
        </w:rPr>
        <w:t>文档</w:t>
      </w:r>
      <w:r w:rsidR="00B55AEF">
        <w:rPr>
          <w:rFonts w:hint="eastAsia"/>
          <w:sz w:val="24"/>
          <w:szCs w:val="24"/>
        </w:rPr>
        <w:t>的</w:t>
      </w:r>
      <w:r w:rsidR="00B55AEF" w:rsidRPr="00B55AEF">
        <w:rPr>
          <w:b/>
          <w:bCs/>
          <w:sz w:val="24"/>
          <w:szCs w:val="24"/>
        </w:rPr>
        <w:t>PowerPoint, Word, Excel</w:t>
      </w:r>
      <w:r>
        <w:rPr>
          <w:rFonts w:hint="eastAsia"/>
          <w:sz w:val="24"/>
          <w:szCs w:val="24"/>
        </w:rPr>
        <w:t>中。</w:t>
      </w:r>
    </w:p>
    <w:p w:rsidR="00547C4A" w:rsidRDefault="00547C4A" w:rsidP="00856770">
      <w:pPr>
        <w:pStyle w:val="3"/>
        <w:spacing w:before="0" w:after="0" w:line="360" w:lineRule="auto"/>
        <w:rPr>
          <w:sz w:val="24"/>
          <w:szCs w:val="24"/>
        </w:rPr>
      </w:pPr>
      <w:proofErr w:type="spellStart"/>
      <w:r w:rsidRPr="00547C4A">
        <w:rPr>
          <w:sz w:val="24"/>
          <w:szCs w:val="24"/>
        </w:rPr>
        <w:t>Ensight</w:t>
      </w:r>
      <w:proofErr w:type="spellEnd"/>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0005C2" w:rsidRPr="00737CFE" w:rsidRDefault="001A3662" w:rsidP="000005C2">
      <w:pPr>
        <w:spacing w:line="360" w:lineRule="auto"/>
        <w:ind w:firstLine="420"/>
        <w:jc w:val="left"/>
        <w:rPr>
          <w:sz w:val="24"/>
          <w:szCs w:val="24"/>
        </w:rPr>
      </w:pPr>
      <w:proofErr w:type="spellStart"/>
      <w:r w:rsidRPr="001A3662">
        <w:rPr>
          <w:rFonts w:hint="eastAsia"/>
          <w:sz w:val="24"/>
          <w:szCs w:val="24"/>
        </w:rPr>
        <w:t>EnSight</w:t>
      </w:r>
      <w:proofErr w:type="spellEnd"/>
      <w:r w:rsidRPr="001A3662">
        <w:rPr>
          <w:rFonts w:hint="eastAsia"/>
          <w:sz w:val="24"/>
          <w:szCs w:val="24"/>
        </w:rPr>
        <w:t>由美国</w:t>
      </w:r>
      <w:r w:rsidRPr="001A3662">
        <w:rPr>
          <w:rFonts w:hint="eastAsia"/>
          <w:sz w:val="24"/>
          <w:szCs w:val="24"/>
        </w:rPr>
        <w:t>CEI</w:t>
      </w:r>
      <w:r w:rsidRPr="001A3662">
        <w:rPr>
          <w:rFonts w:hint="eastAsia"/>
          <w:sz w:val="24"/>
          <w:szCs w:val="24"/>
        </w:rPr>
        <w:t>公司研发，是一款尖端的科学工程可视化与后处理软件，拥有比当今任何同类工具更多更强大的功能。基于图标的用户接口易于掌握，并且能够很方便地移动到新增功能层中。</w:t>
      </w:r>
      <w:proofErr w:type="spellStart"/>
      <w:r w:rsidRPr="001A3662">
        <w:rPr>
          <w:rFonts w:hint="eastAsia"/>
          <w:sz w:val="24"/>
          <w:szCs w:val="24"/>
        </w:rPr>
        <w:t>EnSight</w:t>
      </w:r>
      <w:proofErr w:type="spellEnd"/>
      <w:r w:rsidRPr="001A3662">
        <w:rPr>
          <w:rFonts w:hint="eastAsia"/>
          <w:sz w:val="24"/>
          <w:szCs w:val="24"/>
        </w:rPr>
        <w:t>能在所有主流计算机平台上运行，支持大多数主流</w:t>
      </w:r>
      <w:r w:rsidRPr="001A3662">
        <w:rPr>
          <w:rFonts w:hint="eastAsia"/>
          <w:sz w:val="24"/>
          <w:szCs w:val="24"/>
        </w:rPr>
        <w:t>CAE</w:t>
      </w:r>
      <w:r w:rsidRPr="001A3662">
        <w:rPr>
          <w:rFonts w:hint="eastAsia"/>
          <w:sz w:val="24"/>
          <w:szCs w:val="24"/>
        </w:rPr>
        <w:t>程序接口和数据格式。</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353247" w:rsidRDefault="00353247" w:rsidP="00353247">
      <w:pPr>
        <w:pStyle w:val="aa"/>
        <w:numPr>
          <w:ilvl w:val="0"/>
          <w:numId w:val="3"/>
        </w:numPr>
        <w:spacing w:line="360" w:lineRule="auto"/>
        <w:ind w:firstLineChars="0"/>
        <w:jc w:val="left"/>
        <w:rPr>
          <w:sz w:val="24"/>
          <w:szCs w:val="24"/>
        </w:rPr>
      </w:pPr>
      <w:proofErr w:type="spellStart"/>
      <w:r w:rsidRPr="00353247">
        <w:rPr>
          <w:rFonts w:hint="eastAsia"/>
          <w:sz w:val="24"/>
          <w:szCs w:val="24"/>
        </w:rPr>
        <w:t>EnSight</w:t>
      </w:r>
      <w:proofErr w:type="spellEnd"/>
      <w:r w:rsidRPr="00353247">
        <w:rPr>
          <w:rFonts w:hint="eastAsia"/>
          <w:sz w:val="24"/>
          <w:szCs w:val="24"/>
        </w:rPr>
        <w:t xml:space="preserve"> </w:t>
      </w:r>
      <w:proofErr w:type="spellStart"/>
      <w:r w:rsidRPr="00353247">
        <w:rPr>
          <w:rFonts w:hint="eastAsia"/>
          <w:sz w:val="24"/>
          <w:szCs w:val="24"/>
        </w:rPr>
        <w:t>Lite</w:t>
      </w:r>
      <w:proofErr w:type="spellEnd"/>
      <w:r w:rsidRPr="00353247">
        <w:rPr>
          <w:rFonts w:hint="eastAsia"/>
          <w:sz w:val="24"/>
          <w:szCs w:val="24"/>
        </w:rPr>
        <w:t>（简化版）</w:t>
      </w:r>
    </w:p>
    <w:p w:rsidR="00353247" w:rsidRPr="00353247" w:rsidRDefault="00806608" w:rsidP="00353247">
      <w:pPr>
        <w:spacing w:line="360" w:lineRule="auto"/>
        <w:ind w:left="420"/>
        <w:jc w:val="left"/>
        <w:rPr>
          <w:sz w:val="24"/>
          <w:szCs w:val="24"/>
        </w:rPr>
      </w:pPr>
      <w:r>
        <w:rPr>
          <w:rFonts w:hint="eastAsia"/>
          <w:sz w:val="24"/>
          <w:szCs w:val="24"/>
        </w:rPr>
        <w:t>Web</w:t>
      </w:r>
      <w:r>
        <w:rPr>
          <w:rFonts w:hint="eastAsia"/>
          <w:sz w:val="24"/>
          <w:szCs w:val="24"/>
        </w:rPr>
        <w:t>展示</w:t>
      </w:r>
      <w:r w:rsidR="00CE65A4">
        <w:rPr>
          <w:rFonts w:hint="eastAsia"/>
          <w:sz w:val="24"/>
          <w:szCs w:val="24"/>
        </w:rPr>
        <w:t>；</w:t>
      </w:r>
    </w:p>
    <w:p w:rsidR="00353247" w:rsidRPr="00353247" w:rsidRDefault="00353247" w:rsidP="00353247">
      <w:pPr>
        <w:pStyle w:val="aa"/>
        <w:numPr>
          <w:ilvl w:val="0"/>
          <w:numId w:val="3"/>
        </w:numPr>
        <w:spacing w:line="360" w:lineRule="auto"/>
        <w:ind w:firstLineChars="0"/>
        <w:jc w:val="left"/>
        <w:rPr>
          <w:sz w:val="24"/>
          <w:szCs w:val="24"/>
        </w:rPr>
      </w:pPr>
      <w:proofErr w:type="spellStart"/>
      <w:r w:rsidRPr="00353247">
        <w:rPr>
          <w:rFonts w:hint="eastAsia"/>
          <w:sz w:val="24"/>
          <w:szCs w:val="24"/>
        </w:rPr>
        <w:t>EnSight</w:t>
      </w:r>
      <w:proofErr w:type="spellEnd"/>
      <w:r w:rsidRPr="00353247">
        <w:rPr>
          <w:rFonts w:hint="eastAsia"/>
          <w:sz w:val="24"/>
          <w:szCs w:val="24"/>
        </w:rPr>
        <w:t xml:space="preserve"> Standard</w:t>
      </w:r>
      <w:r w:rsidRPr="00353247">
        <w:rPr>
          <w:rFonts w:hint="eastAsia"/>
          <w:sz w:val="24"/>
          <w:szCs w:val="24"/>
        </w:rPr>
        <w:t>（标准版）</w:t>
      </w:r>
    </w:p>
    <w:p w:rsidR="00353247" w:rsidRPr="00353247" w:rsidRDefault="00353247" w:rsidP="00353247">
      <w:pPr>
        <w:spacing w:line="360" w:lineRule="auto"/>
        <w:ind w:firstLine="420"/>
        <w:jc w:val="left"/>
        <w:rPr>
          <w:sz w:val="24"/>
          <w:szCs w:val="24"/>
        </w:rPr>
      </w:pPr>
      <w:r w:rsidRPr="00353247">
        <w:rPr>
          <w:rFonts w:hint="eastAsia"/>
          <w:sz w:val="24"/>
          <w:szCs w:val="24"/>
        </w:rPr>
        <w:t>——推荐大多数用户使用。适用于</w:t>
      </w:r>
      <w:r w:rsidRPr="00353247">
        <w:rPr>
          <w:rFonts w:hint="eastAsia"/>
          <w:sz w:val="24"/>
          <w:szCs w:val="24"/>
        </w:rPr>
        <w:t>FEA (</w:t>
      </w:r>
      <w:r w:rsidRPr="00353247">
        <w:rPr>
          <w:rFonts w:hint="eastAsia"/>
          <w:sz w:val="24"/>
          <w:szCs w:val="24"/>
        </w:rPr>
        <w:t>有限元分析</w:t>
      </w:r>
      <w:r w:rsidRPr="00353247">
        <w:rPr>
          <w:rFonts w:hint="eastAsia"/>
          <w:sz w:val="24"/>
          <w:szCs w:val="24"/>
        </w:rPr>
        <w:t>)</w:t>
      </w:r>
      <w:r w:rsidRPr="00353247">
        <w:rPr>
          <w:rFonts w:hint="eastAsia"/>
          <w:sz w:val="24"/>
          <w:szCs w:val="24"/>
        </w:rPr>
        <w:t>，</w:t>
      </w:r>
      <w:r w:rsidRPr="00353247">
        <w:rPr>
          <w:rFonts w:hint="eastAsia"/>
          <w:sz w:val="24"/>
          <w:szCs w:val="24"/>
        </w:rPr>
        <w:t>CFD</w:t>
      </w:r>
      <w:r w:rsidRPr="00353247">
        <w:rPr>
          <w:rFonts w:hint="eastAsia"/>
          <w:sz w:val="24"/>
          <w:szCs w:val="24"/>
        </w:rPr>
        <w:t>（计算流体分析）和其它</w:t>
      </w:r>
      <w:r w:rsidRPr="00353247">
        <w:rPr>
          <w:rFonts w:hint="eastAsia"/>
          <w:sz w:val="24"/>
          <w:szCs w:val="24"/>
        </w:rPr>
        <w:t>CAE</w:t>
      </w:r>
      <w:r w:rsidRPr="00353247">
        <w:rPr>
          <w:rFonts w:hint="eastAsia"/>
          <w:sz w:val="24"/>
          <w:szCs w:val="24"/>
        </w:rPr>
        <w:t>后处理。</w:t>
      </w:r>
    </w:p>
    <w:p w:rsidR="00353247" w:rsidRPr="00353247" w:rsidRDefault="00353247" w:rsidP="00353247">
      <w:pPr>
        <w:pStyle w:val="aa"/>
        <w:numPr>
          <w:ilvl w:val="0"/>
          <w:numId w:val="3"/>
        </w:numPr>
        <w:spacing w:line="360" w:lineRule="auto"/>
        <w:ind w:firstLineChars="0"/>
        <w:jc w:val="left"/>
        <w:rPr>
          <w:sz w:val="24"/>
          <w:szCs w:val="24"/>
        </w:rPr>
      </w:pPr>
      <w:proofErr w:type="spellStart"/>
      <w:r w:rsidRPr="00353247">
        <w:rPr>
          <w:rFonts w:hint="eastAsia"/>
          <w:sz w:val="24"/>
          <w:szCs w:val="24"/>
        </w:rPr>
        <w:t>EnSight</w:t>
      </w:r>
      <w:proofErr w:type="spellEnd"/>
      <w:r w:rsidRPr="00353247">
        <w:rPr>
          <w:rFonts w:hint="eastAsia"/>
          <w:sz w:val="24"/>
          <w:szCs w:val="24"/>
        </w:rPr>
        <w:t xml:space="preserve"> Gold</w:t>
      </w:r>
      <w:r w:rsidRPr="00353247">
        <w:rPr>
          <w:rFonts w:hint="eastAsia"/>
          <w:sz w:val="24"/>
          <w:szCs w:val="24"/>
        </w:rPr>
        <w:t>（金版）</w:t>
      </w:r>
    </w:p>
    <w:p w:rsidR="00353247" w:rsidRPr="00353247" w:rsidRDefault="00353247" w:rsidP="00353247">
      <w:pPr>
        <w:spacing w:line="360" w:lineRule="auto"/>
        <w:ind w:firstLine="420"/>
        <w:jc w:val="left"/>
        <w:rPr>
          <w:sz w:val="24"/>
          <w:szCs w:val="24"/>
        </w:rPr>
      </w:pPr>
      <w:r w:rsidRPr="00353247">
        <w:rPr>
          <w:rFonts w:hint="eastAsia"/>
          <w:sz w:val="24"/>
          <w:szCs w:val="24"/>
        </w:rPr>
        <w:t>适用于虚拟现实和超大数据集的</w:t>
      </w:r>
      <w:r w:rsidRPr="00353247">
        <w:rPr>
          <w:rFonts w:hint="eastAsia"/>
          <w:sz w:val="24"/>
          <w:szCs w:val="24"/>
        </w:rPr>
        <w:t>DMP (</w:t>
      </w:r>
      <w:r w:rsidRPr="00353247">
        <w:rPr>
          <w:rFonts w:hint="eastAsia"/>
          <w:sz w:val="24"/>
          <w:szCs w:val="24"/>
        </w:rPr>
        <w:t>分布式内存处理</w:t>
      </w:r>
      <w:r w:rsidRPr="00353247">
        <w:rPr>
          <w:rFonts w:hint="eastAsia"/>
          <w:sz w:val="24"/>
          <w:szCs w:val="24"/>
        </w:rPr>
        <w:t>)</w:t>
      </w:r>
      <w:r w:rsidRPr="00353247">
        <w:rPr>
          <w:rFonts w:hint="eastAsia"/>
          <w:sz w:val="24"/>
          <w:szCs w:val="24"/>
        </w:rPr>
        <w:t>处理。</w:t>
      </w:r>
    </w:p>
    <w:p w:rsidR="00353247" w:rsidRDefault="00353247" w:rsidP="00353247">
      <w:pPr>
        <w:pStyle w:val="aa"/>
        <w:numPr>
          <w:ilvl w:val="0"/>
          <w:numId w:val="3"/>
        </w:numPr>
        <w:spacing w:line="360" w:lineRule="auto"/>
        <w:ind w:firstLineChars="0"/>
        <w:jc w:val="left"/>
        <w:rPr>
          <w:sz w:val="24"/>
          <w:szCs w:val="24"/>
        </w:rPr>
      </w:pPr>
      <w:proofErr w:type="spellStart"/>
      <w:r w:rsidRPr="00353247">
        <w:rPr>
          <w:rFonts w:hint="eastAsia"/>
          <w:sz w:val="24"/>
          <w:szCs w:val="24"/>
        </w:rPr>
        <w:t>EnSight</w:t>
      </w:r>
      <w:proofErr w:type="spellEnd"/>
      <w:r w:rsidRPr="00353247">
        <w:rPr>
          <w:rFonts w:hint="eastAsia"/>
          <w:sz w:val="24"/>
          <w:szCs w:val="24"/>
        </w:rPr>
        <w:t xml:space="preserve"> DR</w:t>
      </w:r>
    </w:p>
    <w:p w:rsidR="00353247" w:rsidRPr="00353247" w:rsidRDefault="00353247" w:rsidP="00353247">
      <w:pPr>
        <w:spacing w:line="360" w:lineRule="auto"/>
        <w:ind w:firstLine="420"/>
        <w:jc w:val="left"/>
        <w:rPr>
          <w:sz w:val="24"/>
          <w:szCs w:val="24"/>
        </w:rPr>
      </w:pPr>
      <w:r w:rsidRPr="00353247">
        <w:rPr>
          <w:rFonts w:hint="eastAsia"/>
          <w:sz w:val="24"/>
          <w:szCs w:val="24"/>
        </w:rPr>
        <w:lastRenderedPageBreak/>
        <w:t>——适用于图形集群，显示墙和虚拟现实的分布式渲染。</w:t>
      </w:r>
    </w:p>
    <w:p w:rsidR="00353247" w:rsidRDefault="00353247" w:rsidP="00353247">
      <w:pPr>
        <w:pStyle w:val="aa"/>
        <w:numPr>
          <w:ilvl w:val="0"/>
          <w:numId w:val="3"/>
        </w:numPr>
        <w:spacing w:line="360" w:lineRule="auto"/>
        <w:ind w:firstLineChars="0"/>
        <w:jc w:val="left"/>
        <w:rPr>
          <w:sz w:val="24"/>
          <w:szCs w:val="24"/>
        </w:rPr>
      </w:pPr>
      <w:proofErr w:type="spellStart"/>
      <w:r w:rsidRPr="00353247">
        <w:rPr>
          <w:rFonts w:hint="eastAsia"/>
          <w:sz w:val="24"/>
          <w:szCs w:val="24"/>
        </w:rPr>
        <w:t>EnSight</w:t>
      </w:r>
      <w:proofErr w:type="spellEnd"/>
      <w:r w:rsidRPr="00353247">
        <w:rPr>
          <w:rFonts w:hint="eastAsia"/>
          <w:sz w:val="24"/>
          <w:szCs w:val="24"/>
        </w:rPr>
        <w:t xml:space="preserve"> CFD</w:t>
      </w:r>
    </w:p>
    <w:p w:rsidR="00353247" w:rsidRPr="00353247" w:rsidRDefault="00353247" w:rsidP="00353247">
      <w:pPr>
        <w:spacing w:line="360" w:lineRule="auto"/>
        <w:ind w:firstLine="420"/>
        <w:jc w:val="left"/>
        <w:rPr>
          <w:sz w:val="24"/>
          <w:szCs w:val="24"/>
        </w:rPr>
      </w:pPr>
      <w:r w:rsidRPr="00353247">
        <w:rPr>
          <w:rFonts w:hint="eastAsia"/>
          <w:sz w:val="24"/>
          <w:szCs w:val="24"/>
        </w:rPr>
        <w:t>——只限于</w:t>
      </w:r>
      <w:r w:rsidRPr="00353247">
        <w:rPr>
          <w:rFonts w:hint="eastAsia"/>
          <w:sz w:val="24"/>
          <w:szCs w:val="24"/>
        </w:rPr>
        <w:t>CFD</w:t>
      </w:r>
      <w:r w:rsidRPr="00353247">
        <w:rPr>
          <w:rFonts w:hint="eastAsia"/>
          <w:sz w:val="24"/>
          <w:szCs w:val="24"/>
        </w:rPr>
        <w:t>用户使用。迅速高效，功能少于</w:t>
      </w:r>
      <w:proofErr w:type="spellStart"/>
      <w:r w:rsidRPr="00353247">
        <w:rPr>
          <w:rFonts w:hint="eastAsia"/>
          <w:sz w:val="24"/>
          <w:szCs w:val="24"/>
        </w:rPr>
        <w:t>EnSight</w:t>
      </w:r>
      <w:proofErr w:type="spellEnd"/>
      <w:r w:rsidRPr="00353247">
        <w:rPr>
          <w:rFonts w:hint="eastAsia"/>
          <w:sz w:val="24"/>
          <w:szCs w:val="24"/>
        </w:rPr>
        <w:t xml:space="preserve"> Standard</w:t>
      </w:r>
      <w:r w:rsidRPr="00353247">
        <w:rPr>
          <w:rFonts w:hint="eastAsia"/>
          <w:sz w:val="24"/>
          <w:szCs w:val="24"/>
        </w:rPr>
        <w:t>版本。</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9B02EE" w:rsidRPr="009B02EE" w:rsidRDefault="009B02EE" w:rsidP="009B02EE">
      <w:pPr>
        <w:spacing w:line="360" w:lineRule="auto"/>
        <w:ind w:firstLine="420"/>
        <w:jc w:val="left"/>
        <w:rPr>
          <w:sz w:val="24"/>
          <w:szCs w:val="24"/>
        </w:rPr>
      </w:pPr>
      <w:r w:rsidRPr="009B02EE">
        <w:rPr>
          <w:rFonts w:hint="eastAsia"/>
          <w:sz w:val="24"/>
          <w:szCs w:val="24"/>
        </w:rPr>
        <w:tab/>
      </w:r>
      <w:r w:rsidRPr="009B02EE">
        <w:rPr>
          <w:rFonts w:hint="eastAsia"/>
          <w:sz w:val="24"/>
          <w:szCs w:val="24"/>
        </w:rPr>
        <w:t>从原模型</w:t>
      </w:r>
      <w:r>
        <w:rPr>
          <w:rFonts w:hint="eastAsia"/>
          <w:sz w:val="24"/>
          <w:szCs w:val="24"/>
        </w:rPr>
        <w:t>经过</w:t>
      </w:r>
      <w:proofErr w:type="spellStart"/>
      <w:r>
        <w:rPr>
          <w:rFonts w:hint="eastAsia"/>
          <w:sz w:val="24"/>
          <w:szCs w:val="24"/>
        </w:rPr>
        <w:t>Ensight</w:t>
      </w:r>
      <w:proofErr w:type="spellEnd"/>
      <w:r>
        <w:rPr>
          <w:rFonts w:hint="eastAsia"/>
          <w:sz w:val="24"/>
          <w:szCs w:val="24"/>
        </w:rPr>
        <w:t>系列产品转换为需要的类型，如下图所示：</w:t>
      </w:r>
    </w:p>
    <w:p w:rsidR="000005C2" w:rsidRDefault="00073352" w:rsidP="000005C2">
      <w:pPr>
        <w:spacing w:line="360" w:lineRule="auto"/>
        <w:ind w:firstLine="420"/>
        <w:jc w:val="left"/>
        <w:rPr>
          <w:sz w:val="24"/>
          <w:szCs w:val="24"/>
        </w:rPr>
      </w:pPr>
      <w:r>
        <w:rPr>
          <w:rFonts w:hint="eastAsia"/>
          <w:noProof/>
          <w:sz w:val="24"/>
          <w:szCs w:val="24"/>
        </w:rPr>
        <w:drawing>
          <wp:inline distT="0" distB="0" distL="0" distR="0">
            <wp:extent cx="5274945" cy="5283200"/>
            <wp:effectExtent l="19050" t="0" r="1905" b="0"/>
            <wp:docPr id="8" name="图片 8" descr="C:\Documents and Settings\xiaohui.song\桌面\cei_product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xiaohui.song\桌面\cei_product_overview.png"/>
                    <pic:cNvPicPr>
                      <a:picLocks noChangeAspect="1" noChangeArrowheads="1"/>
                    </pic:cNvPicPr>
                  </pic:nvPicPr>
                  <pic:blipFill>
                    <a:blip r:embed="rId19" cstate="print"/>
                    <a:srcRect/>
                    <a:stretch>
                      <a:fillRect/>
                    </a:stretch>
                  </pic:blipFill>
                  <pic:spPr bwMode="auto">
                    <a:xfrm>
                      <a:off x="0" y="0"/>
                      <a:ext cx="5274945" cy="5283200"/>
                    </a:xfrm>
                    <a:prstGeom prst="rect">
                      <a:avLst/>
                    </a:prstGeom>
                    <a:noFill/>
                    <a:ln w="9525">
                      <a:noFill/>
                      <a:miter lim="800000"/>
                      <a:headEnd/>
                      <a:tailEnd/>
                    </a:ln>
                  </pic:spPr>
                </pic:pic>
              </a:graphicData>
            </a:graphic>
          </wp:inline>
        </w:drawing>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806608" w:rsidRDefault="00F12C42" w:rsidP="000005C2">
      <w:pPr>
        <w:autoSpaceDE w:val="0"/>
        <w:autoSpaceDN w:val="0"/>
        <w:adjustRightInd w:val="0"/>
        <w:spacing w:line="360" w:lineRule="auto"/>
        <w:ind w:firstLine="420"/>
        <w:jc w:val="left"/>
        <w:rPr>
          <w:rFonts w:ascii="黑体" w:eastAsia="黑体" w:cs="黑体"/>
          <w:b/>
          <w:color w:val="333333"/>
          <w:kern w:val="0"/>
          <w:sz w:val="24"/>
          <w:szCs w:val="24"/>
        </w:rPr>
      </w:pPr>
      <w:hyperlink w:anchor="_eDrawings解决方案支持文件格式" w:history="1">
        <w:r w:rsidR="009B2789" w:rsidRPr="00F07603">
          <w:rPr>
            <w:rStyle w:val="a8"/>
            <w:rFonts w:hint="eastAsia"/>
            <w:sz w:val="24"/>
            <w:szCs w:val="24"/>
          </w:rPr>
          <w:t>见附件“</w:t>
        </w:r>
        <w:r w:rsidR="009B2789">
          <w:rPr>
            <w:rStyle w:val="a8"/>
            <w:rFonts w:hint="eastAsia"/>
            <w:sz w:val="24"/>
            <w:szCs w:val="24"/>
          </w:rPr>
          <w:t>Ensight</w:t>
        </w:r>
        <w:r w:rsidR="009B2789" w:rsidRPr="00F07603">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806608" w:rsidRPr="005C6800" w:rsidRDefault="00EB518C" w:rsidP="000005C2">
      <w:pPr>
        <w:autoSpaceDE w:val="0"/>
        <w:autoSpaceDN w:val="0"/>
        <w:adjustRightInd w:val="0"/>
        <w:spacing w:line="360" w:lineRule="auto"/>
        <w:ind w:firstLine="420"/>
        <w:jc w:val="left"/>
        <w:rPr>
          <w:sz w:val="24"/>
          <w:szCs w:val="24"/>
        </w:rPr>
      </w:pPr>
      <w:r w:rsidRPr="005C6800">
        <w:rPr>
          <w:sz w:val="24"/>
          <w:szCs w:val="24"/>
        </w:rPr>
        <w:t>Command language able to run scripts, macros and batch operation</w:t>
      </w:r>
      <w:r w:rsidR="00B04AC0">
        <w:rPr>
          <w:rFonts w:hint="eastAsia"/>
          <w:sz w:val="24"/>
          <w:szCs w:val="24"/>
        </w:rPr>
        <w:t>;</w:t>
      </w:r>
    </w:p>
    <w:p w:rsidR="0052080A" w:rsidRDefault="000005C2" w:rsidP="0052080A">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52080A" w:rsidRPr="0052080A" w:rsidRDefault="0052080A" w:rsidP="0052080A">
      <w:pPr>
        <w:autoSpaceDE w:val="0"/>
        <w:autoSpaceDN w:val="0"/>
        <w:adjustRightInd w:val="0"/>
        <w:spacing w:line="360" w:lineRule="auto"/>
        <w:ind w:firstLine="420"/>
        <w:jc w:val="left"/>
        <w:rPr>
          <w:b/>
          <w:sz w:val="24"/>
          <w:szCs w:val="24"/>
        </w:rPr>
      </w:pPr>
      <w:r w:rsidRPr="0052080A">
        <w:rPr>
          <w:rFonts w:hint="eastAsia"/>
          <w:b/>
          <w:sz w:val="24"/>
          <w:szCs w:val="24"/>
        </w:rPr>
        <w:t>为什么选择</w:t>
      </w:r>
      <w:proofErr w:type="spellStart"/>
      <w:r w:rsidRPr="0052080A">
        <w:rPr>
          <w:rFonts w:hint="eastAsia"/>
          <w:b/>
          <w:sz w:val="24"/>
          <w:szCs w:val="24"/>
        </w:rPr>
        <w:t>EnSight</w:t>
      </w:r>
      <w:proofErr w:type="spellEnd"/>
      <w:r w:rsidRPr="0052080A">
        <w:rPr>
          <w:rFonts w:hint="eastAsia"/>
          <w:b/>
          <w:sz w:val="24"/>
          <w:szCs w:val="24"/>
        </w:rPr>
        <w:t>来做</w:t>
      </w:r>
      <w:r w:rsidRPr="0052080A">
        <w:rPr>
          <w:rFonts w:hint="eastAsia"/>
          <w:b/>
          <w:sz w:val="24"/>
          <w:szCs w:val="24"/>
        </w:rPr>
        <w:t>CAE</w:t>
      </w:r>
      <w:r w:rsidRPr="0052080A">
        <w:rPr>
          <w:rFonts w:hint="eastAsia"/>
          <w:b/>
          <w:sz w:val="24"/>
          <w:szCs w:val="24"/>
        </w:rPr>
        <w:t>后处理</w:t>
      </w:r>
      <w:r w:rsidRPr="0052080A">
        <w:rPr>
          <w:rFonts w:hint="eastAsia"/>
          <w:b/>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proofErr w:type="spellStart"/>
      <w:r w:rsidRPr="0052080A">
        <w:rPr>
          <w:rFonts w:hint="eastAsia"/>
          <w:sz w:val="24"/>
          <w:szCs w:val="24"/>
        </w:rPr>
        <w:lastRenderedPageBreak/>
        <w:t>EnSight</w:t>
      </w:r>
      <w:proofErr w:type="spellEnd"/>
      <w:r w:rsidRPr="0052080A">
        <w:rPr>
          <w:rFonts w:hint="eastAsia"/>
          <w:sz w:val="24"/>
          <w:szCs w:val="24"/>
        </w:rPr>
        <w:t>的许多功能使之远胜于同行。它是业内更新率最高的软件之一。以下清单列举了成千上万的用户连年来继续使用</w:t>
      </w:r>
      <w:proofErr w:type="spellStart"/>
      <w:r w:rsidRPr="0052080A">
        <w:rPr>
          <w:rFonts w:hint="eastAsia"/>
          <w:sz w:val="24"/>
          <w:szCs w:val="24"/>
        </w:rPr>
        <w:t>EnSight</w:t>
      </w:r>
      <w:proofErr w:type="spellEnd"/>
      <w:r w:rsidRPr="0052080A">
        <w:rPr>
          <w:rFonts w:hint="eastAsia"/>
          <w:sz w:val="24"/>
          <w:szCs w:val="24"/>
        </w:rPr>
        <w:t>的最常见原因。点击这里查看更完整详细的列表。</w:t>
      </w:r>
    </w:p>
    <w:p w:rsidR="0052080A" w:rsidRPr="0052080A" w:rsidRDefault="0052080A" w:rsidP="0052080A">
      <w:pPr>
        <w:autoSpaceDE w:val="0"/>
        <w:autoSpaceDN w:val="0"/>
        <w:adjustRightInd w:val="0"/>
        <w:spacing w:line="360" w:lineRule="auto"/>
        <w:ind w:firstLine="420"/>
        <w:jc w:val="left"/>
        <w:rPr>
          <w:sz w:val="24"/>
          <w:szCs w:val="24"/>
        </w:rPr>
      </w:pPr>
      <w:proofErr w:type="spellStart"/>
      <w:r w:rsidRPr="0052080A">
        <w:rPr>
          <w:rFonts w:hint="eastAsia"/>
          <w:sz w:val="24"/>
          <w:szCs w:val="24"/>
        </w:rPr>
        <w:t>EnSight</w:t>
      </w:r>
      <w:proofErr w:type="spellEnd"/>
      <w:r w:rsidRPr="0052080A">
        <w:rPr>
          <w:rFonts w:hint="eastAsia"/>
          <w:sz w:val="24"/>
          <w:szCs w:val="24"/>
        </w:rPr>
        <w:t>是当今</w:t>
      </w:r>
      <w:r w:rsidRPr="0052080A">
        <w:rPr>
          <w:rFonts w:hint="eastAsia"/>
          <w:sz w:val="24"/>
          <w:szCs w:val="24"/>
        </w:rPr>
        <w:t>CAE</w:t>
      </w:r>
      <w:r w:rsidRPr="0052080A">
        <w:rPr>
          <w:rFonts w:hint="eastAsia"/>
          <w:sz w:val="24"/>
          <w:szCs w:val="24"/>
        </w:rPr>
        <w:t>后处理器中功能最多最强大的，因此，它有能力让你的数据向你展示你所需要看到的。下列只是使用</w:t>
      </w:r>
      <w:proofErr w:type="spellStart"/>
      <w:r w:rsidRPr="0052080A">
        <w:rPr>
          <w:rFonts w:hint="eastAsia"/>
          <w:sz w:val="24"/>
          <w:szCs w:val="24"/>
        </w:rPr>
        <w:t>EnSight</w:t>
      </w:r>
      <w:proofErr w:type="spellEnd"/>
      <w:r w:rsidRPr="0052080A">
        <w:rPr>
          <w:rFonts w:hint="eastAsia"/>
          <w:sz w:val="24"/>
          <w:szCs w:val="24"/>
        </w:rPr>
        <w:t>的很多好处中的一部分：</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轻松把握大型，暂态模型</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从不同的求解器加载多个数据集。结合计算流体力学，有限元分析，计算机辅助设计，多体动力学的结果到同一个视图中。相比较从其他求解器运行，在流体结构相互作用方面，或者在计算机辅助设计模型上显示计算流体力学结果上，都非常卓越。</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强大的计算流体力学和流体结构相互作用功能</w:t>
      </w:r>
      <w:r w:rsidR="005D07EC">
        <w:rPr>
          <w:rFonts w:hint="eastAsia"/>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优秀的图形质量和输出选择</w:t>
      </w:r>
      <w:r w:rsidR="005D07EC">
        <w:rPr>
          <w:rFonts w:hint="eastAsia"/>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广泛的动画功能</w:t>
      </w:r>
      <w:r w:rsidR="005D07EC">
        <w:rPr>
          <w:rFonts w:hint="eastAsia"/>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具备成为整个组织标准的后处理工具的能力</w:t>
      </w:r>
      <w:r w:rsidR="005D07EC">
        <w:rPr>
          <w:rFonts w:hint="eastAsia"/>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卓越的免费三维浏览器，轻松分享</w:t>
      </w:r>
      <w:r w:rsidR="005D07EC">
        <w:rPr>
          <w:rFonts w:hint="eastAsia"/>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慷慨和灵活的许可证发布——没有每个</w:t>
      </w:r>
      <w:r w:rsidRPr="0052080A">
        <w:rPr>
          <w:rFonts w:hint="eastAsia"/>
          <w:sz w:val="24"/>
          <w:szCs w:val="24"/>
        </w:rPr>
        <w:t>CPU</w:t>
      </w:r>
      <w:r w:rsidRPr="0052080A">
        <w:rPr>
          <w:rFonts w:hint="eastAsia"/>
          <w:sz w:val="24"/>
          <w:szCs w:val="24"/>
        </w:rPr>
        <w:t>收费，可以与多个站点共享一个许可证</w:t>
      </w:r>
      <w:r w:rsidR="005D07EC">
        <w:rPr>
          <w:rFonts w:hint="eastAsia"/>
          <w:sz w:val="24"/>
          <w:szCs w:val="24"/>
        </w:rPr>
        <w:t>；</w:t>
      </w:r>
    </w:p>
    <w:p w:rsidR="0052080A" w:rsidRPr="0052080A" w:rsidRDefault="0052080A" w:rsidP="0052080A">
      <w:pPr>
        <w:autoSpaceDE w:val="0"/>
        <w:autoSpaceDN w:val="0"/>
        <w:adjustRightInd w:val="0"/>
        <w:spacing w:line="360" w:lineRule="auto"/>
        <w:ind w:firstLine="420"/>
        <w:jc w:val="left"/>
        <w:rPr>
          <w:sz w:val="24"/>
          <w:szCs w:val="24"/>
        </w:rPr>
      </w:pPr>
      <w:r w:rsidRPr="0052080A">
        <w:rPr>
          <w:rFonts w:hint="eastAsia"/>
          <w:sz w:val="24"/>
          <w:szCs w:val="24"/>
        </w:rPr>
        <w:t>几乎不受限制的脚本，批处理模式，自定义选项</w:t>
      </w:r>
      <w:r w:rsidR="005D07EC">
        <w:rPr>
          <w:rFonts w:hint="eastAsia"/>
          <w:sz w:val="24"/>
          <w:szCs w:val="24"/>
        </w:rPr>
        <w:t>；</w:t>
      </w:r>
    </w:p>
    <w:p w:rsidR="0052080A" w:rsidRPr="001B5FEA" w:rsidRDefault="0052080A" w:rsidP="001B5FEA">
      <w:pPr>
        <w:autoSpaceDE w:val="0"/>
        <w:autoSpaceDN w:val="0"/>
        <w:adjustRightInd w:val="0"/>
        <w:spacing w:line="360" w:lineRule="auto"/>
        <w:ind w:firstLine="420"/>
        <w:jc w:val="left"/>
        <w:rPr>
          <w:sz w:val="24"/>
          <w:szCs w:val="24"/>
        </w:rPr>
      </w:pPr>
      <w:r w:rsidRPr="0052080A">
        <w:rPr>
          <w:rFonts w:hint="eastAsia"/>
          <w:sz w:val="24"/>
          <w:szCs w:val="24"/>
        </w:rPr>
        <w:t>其虚拟现实的功能，非常适合演示。</w:t>
      </w:r>
      <w:r w:rsidRPr="0052080A">
        <w:rPr>
          <w:rFonts w:hint="eastAsia"/>
          <w:sz w:val="24"/>
          <w:szCs w:val="24"/>
        </w:rPr>
        <w:t xml:space="preserve"> </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8A69F6" w:rsidRPr="00C64732" w:rsidRDefault="00F76C3C" w:rsidP="00DE3205">
      <w:pPr>
        <w:spacing w:line="360" w:lineRule="auto"/>
        <w:ind w:firstLine="420"/>
        <w:jc w:val="left"/>
        <w:rPr>
          <w:sz w:val="24"/>
          <w:szCs w:val="24"/>
        </w:rPr>
      </w:pPr>
      <w:r w:rsidRPr="00F76C3C">
        <w:rPr>
          <w:sz w:val="24"/>
          <w:szCs w:val="24"/>
        </w:rPr>
        <w:t>Windows, Linux and Macintosh</w:t>
      </w:r>
      <w:r w:rsidRPr="00F76C3C">
        <w:rPr>
          <w:rFonts w:hint="eastAsia"/>
          <w:sz w:val="24"/>
          <w:szCs w:val="24"/>
        </w:rPr>
        <w:t>(</w:t>
      </w:r>
      <w:r w:rsidRPr="00F76C3C">
        <w:rPr>
          <w:sz w:val="24"/>
          <w:szCs w:val="24"/>
        </w:rPr>
        <w:t>32-bit and 64-bit</w:t>
      </w:r>
      <w:r w:rsidRPr="00F76C3C">
        <w:rPr>
          <w:rFonts w:hint="eastAsia"/>
          <w:sz w:val="24"/>
          <w:szCs w:val="24"/>
        </w:rPr>
        <w:t>)</w:t>
      </w:r>
      <w:r w:rsidR="00DE3205">
        <w:rPr>
          <w:rFonts w:hint="eastAsia"/>
          <w:sz w:val="24"/>
          <w:szCs w:val="24"/>
        </w:rPr>
        <w: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D9531C" w:rsidRDefault="00D9531C" w:rsidP="00D9531C">
      <w:pPr>
        <w:pStyle w:val="aa"/>
        <w:numPr>
          <w:ilvl w:val="0"/>
          <w:numId w:val="3"/>
        </w:numPr>
        <w:spacing w:line="360" w:lineRule="auto"/>
        <w:ind w:firstLineChars="0"/>
        <w:jc w:val="left"/>
        <w:rPr>
          <w:sz w:val="24"/>
          <w:szCs w:val="24"/>
        </w:rPr>
      </w:pPr>
      <w:proofErr w:type="spellStart"/>
      <w:r>
        <w:rPr>
          <w:sz w:val="24"/>
          <w:szCs w:val="24"/>
        </w:rPr>
        <w:t>E</w:t>
      </w:r>
      <w:r>
        <w:rPr>
          <w:rFonts w:hint="eastAsia"/>
          <w:sz w:val="24"/>
          <w:szCs w:val="24"/>
        </w:rPr>
        <w:t>nLiten</w:t>
      </w:r>
      <w:proofErr w:type="spellEnd"/>
    </w:p>
    <w:p w:rsidR="00D9531C" w:rsidRDefault="00D9531C" w:rsidP="00D9531C">
      <w:pPr>
        <w:spacing w:line="360" w:lineRule="auto"/>
        <w:ind w:firstLine="420"/>
        <w:jc w:val="left"/>
        <w:rPr>
          <w:sz w:val="24"/>
          <w:szCs w:val="24"/>
        </w:rPr>
      </w:pPr>
      <w:proofErr w:type="spellStart"/>
      <w:r w:rsidRPr="00796E9A">
        <w:rPr>
          <w:sz w:val="24"/>
          <w:szCs w:val="24"/>
        </w:rPr>
        <w:t>Enliten</w:t>
      </w:r>
      <w:proofErr w:type="spellEnd"/>
      <w:r w:rsidRPr="00796E9A">
        <w:rPr>
          <w:sz w:val="24"/>
          <w:szCs w:val="24"/>
        </w:rPr>
        <w:t xml:space="preserve"> is a 3D geometry viewer used to display, manipulate and analyze complex visualization scenarios generated by </w:t>
      </w:r>
      <w:proofErr w:type="spellStart"/>
      <w:r w:rsidRPr="00796E9A">
        <w:rPr>
          <w:sz w:val="24"/>
          <w:szCs w:val="24"/>
        </w:rPr>
        <w:t>EnSight</w:t>
      </w:r>
      <w:proofErr w:type="spellEnd"/>
      <w:r w:rsidRPr="00796E9A">
        <w:rPr>
          <w:sz w:val="24"/>
          <w:szCs w:val="24"/>
        </w:rPr>
        <w:t xml:space="preserve">.  </w:t>
      </w:r>
      <w:proofErr w:type="spellStart"/>
      <w:r w:rsidRPr="00796E9A">
        <w:rPr>
          <w:sz w:val="24"/>
          <w:szCs w:val="24"/>
        </w:rPr>
        <w:t>EnLiten</w:t>
      </w:r>
      <w:proofErr w:type="spellEnd"/>
      <w:r w:rsidRPr="00796E9A">
        <w:rPr>
          <w:sz w:val="24"/>
          <w:szCs w:val="24"/>
        </w:rPr>
        <w:t xml:space="preserve"> enables collaboration and communication of high-end visualizations for CFD, FEA, crash analysis, aerodynamics, scientific visualizations and other applications. This product is easy to use and runs on Windows, </w:t>
      </w:r>
      <w:proofErr w:type="gramStart"/>
      <w:r w:rsidRPr="00796E9A">
        <w:rPr>
          <w:sz w:val="24"/>
          <w:szCs w:val="24"/>
        </w:rPr>
        <w:t>Unix</w:t>
      </w:r>
      <w:proofErr w:type="gramEnd"/>
      <w:r w:rsidRPr="00796E9A">
        <w:rPr>
          <w:sz w:val="24"/>
          <w:szCs w:val="24"/>
        </w:rPr>
        <w:t>, Linux and Macintosh computers.</w:t>
      </w:r>
    </w:p>
    <w:p w:rsidR="00D9531C" w:rsidRPr="00806608" w:rsidRDefault="00D9531C" w:rsidP="00D9531C">
      <w:pPr>
        <w:pStyle w:val="aa"/>
        <w:numPr>
          <w:ilvl w:val="0"/>
          <w:numId w:val="3"/>
        </w:numPr>
        <w:spacing w:line="360" w:lineRule="auto"/>
        <w:ind w:firstLineChars="0"/>
        <w:jc w:val="left"/>
        <w:rPr>
          <w:sz w:val="24"/>
          <w:szCs w:val="24"/>
        </w:rPr>
      </w:pPr>
      <w:proofErr w:type="spellStart"/>
      <w:r w:rsidRPr="00806608">
        <w:rPr>
          <w:sz w:val="24"/>
          <w:szCs w:val="24"/>
        </w:rPr>
        <w:t>EnVideo</w:t>
      </w:r>
      <w:proofErr w:type="spellEnd"/>
    </w:p>
    <w:p w:rsidR="00D9531C" w:rsidRDefault="002D0CB1" w:rsidP="001F24D9">
      <w:pPr>
        <w:spacing w:line="360" w:lineRule="auto"/>
        <w:ind w:firstLine="420"/>
        <w:jc w:val="left"/>
        <w:rPr>
          <w:sz w:val="24"/>
          <w:szCs w:val="24"/>
        </w:rPr>
      </w:pPr>
      <w:proofErr w:type="spellStart"/>
      <w:r w:rsidRPr="002D0CB1">
        <w:rPr>
          <w:sz w:val="24"/>
          <w:szCs w:val="24"/>
        </w:rPr>
        <w:t>EnVideo</w:t>
      </w:r>
      <w:proofErr w:type="spellEnd"/>
      <w:r w:rsidRPr="002D0CB1">
        <w:rPr>
          <w:sz w:val="24"/>
          <w:szCs w:val="24"/>
        </w:rPr>
        <w:t xml:space="preserve"> is a simple-to-use, cross-platform, video player.</w:t>
      </w:r>
    </w:p>
    <w:p w:rsidR="001F24D9" w:rsidRDefault="001F24D9" w:rsidP="001F24D9">
      <w:pPr>
        <w:pStyle w:val="aa"/>
        <w:numPr>
          <w:ilvl w:val="0"/>
          <w:numId w:val="3"/>
        </w:numPr>
        <w:spacing w:line="360" w:lineRule="auto"/>
        <w:ind w:firstLineChars="0"/>
        <w:jc w:val="left"/>
        <w:rPr>
          <w:sz w:val="24"/>
          <w:szCs w:val="24"/>
        </w:rPr>
      </w:pPr>
      <w:proofErr w:type="spellStart"/>
      <w:r w:rsidRPr="00806608">
        <w:rPr>
          <w:sz w:val="24"/>
          <w:szCs w:val="24"/>
        </w:rPr>
        <w:lastRenderedPageBreak/>
        <w:t>EnVe</w:t>
      </w:r>
      <w:proofErr w:type="spellEnd"/>
    </w:p>
    <w:p w:rsidR="001F24D9" w:rsidRPr="001F24D9" w:rsidRDefault="00DC461A" w:rsidP="001F24D9">
      <w:pPr>
        <w:spacing w:line="360" w:lineRule="auto"/>
        <w:ind w:firstLine="420"/>
        <w:jc w:val="left"/>
        <w:rPr>
          <w:sz w:val="24"/>
          <w:szCs w:val="24"/>
        </w:rPr>
      </w:pPr>
      <w:proofErr w:type="spellStart"/>
      <w:r w:rsidRPr="00DC461A">
        <w:rPr>
          <w:sz w:val="24"/>
          <w:szCs w:val="24"/>
        </w:rPr>
        <w:t>EnVe</w:t>
      </w:r>
      <w:proofErr w:type="spellEnd"/>
      <w:r w:rsidRPr="00DC461A">
        <w:rPr>
          <w:sz w:val="24"/>
          <w:szCs w:val="24"/>
        </w:rPr>
        <w:t xml:space="preserve"> is a general purpose animation post-processing too used to create animation </w:t>
      </w:r>
      <w:proofErr w:type="gramStart"/>
      <w:r w:rsidRPr="00DC461A">
        <w:rPr>
          <w:sz w:val="24"/>
          <w:szCs w:val="24"/>
        </w:rPr>
        <w:t>files  from</w:t>
      </w:r>
      <w:proofErr w:type="gramEnd"/>
      <w:r w:rsidRPr="00DC461A">
        <w:rPr>
          <w:sz w:val="24"/>
          <w:szCs w:val="24"/>
        </w:rPr>
        <w:t xml:space="preserve"> collections of individual image and movie files. Functions are provided to crop and resize video sequences, as well as perform simple fades and pauses. The editor can be run in interactive mode or scripted using an enhanced Python command language. </w:t>
      </w:r>
      <w:proofErr w:type="spellStart"/>
      <w:r w:rsidRPr="00DC461A">
        <w:rPr>
          <w:sz w:val="24"/>
          <w:szCs w:val="24"/>
        </w:rPr>
        <w:t>EnVe</w:t>
      </w:r>
      <w:proofErr w:type="spellEnd"/>
      <w:r w:rsidRPr="00DC461A">
        <w:rPr>
          <w:sz w:val="24"/>
          <w:szCs w:val="24"/>
        </w:rPr>
        <w:t xml:space="preserve"> allows users to convert imagery between various </w:t>
      </w:r>
      <w:proofErr w:type="gramStart"/>
      <w:r w:rsidRPr="00DC461A">
        <w:rPr>
          <w:sz w:val="24"/>
          <w:szCs w:val="24"/>
        </w:rPr>
        <w:t>movie</w:t>
      </w:r>
      <w:proofErr w:type="gramEnd"/>
      <w:r w:rsidRPr="00DC461A">
        <w:rPr>
          <w:sz w:val="24"/>
          <w:szCs w:val="24"/>
        </w:rPr>
        <w:t xml:space="preserve"> and image file formats on all platforms. </w:t>
      </w:r>
      <w:proofErr w:type="spellStart"/>
      <w:r w:rsidRPr="00DC461A">
        <w:rPr>
          <w:sz w:val="24"/>
          <w:szCs w:val="24"/>
        </w:rPr>
        <w:t>EnVe</w:t>
      </w:r>
      <w:proofErr w:type="spellEnd"/>
      <w:r w:rsidRPr="00DC461A">
        <w:rPr>
          <w:sz w:val="24"/>
          <w:szCs w:val="24"/>
        </w:rPr>
        <w:t xml:space="preserve"> provides multi-tile support for cluster-based display of high-resolution animations using </w:t>
      </w:r>
      <w:proofErr w:type="spellStart"/>
      <w:r w:rsidRPr="00DC461A">
        <w:rPr>
          <w:sz w:val="24"/>
          <w:szCs w:val="24"/>
        </w:rPr>
        <w:t>EnVideo</w:t>
      </w:r>
      <w:proofErr w:type="spellEnd"/>
      <w:r w:rsidRPr="00DC461A">
        <w:rPr>
          <w:sz w:val="24"/>
          <w:szCs w:val="24"/>
        </w:rPr>
        <w:t xml:space="preserve"> Gold and support for stereoscopic animation conversions.</w:t>
      </w:r>
    </w:p>
    <w:p w:rsidR="00806608" w:rsidRDefault="00806608" w:rsidP="007825A6">
      <w:pPr>
        <w:pStyle w:val="aa"/>
        <w:numPr>
          <w:ilvl w:val="0"/>
          <w:numId w:val="3"/>
        </w:numPr>
        <w:spacing w:line="360" w:lineRule="auto"/>
        <w:ind w:firstLineChars="0"/>
        <w:jc w:val="left"/>
        <w:rPr>
          <w:sz w:val="24"/>
          <w:szCs w:val="24"/>
        </w:rPr>
      </w:pPr>
      <w:r w:rsidRPr="00806608">
        <w:rPr>
          <w:sz w:val="24"/>
          <w:szCs w:val="24"/>
        </w:rPr>
        <w:t>Reveal</w:t>
      </w:r>
    </w:p>
    <w:p w:rsidR="007825A6" w:rsidRPr="007825A6" w:rsidRDefault="005071BB" w:rsidP="005071BB">
      <w:pPr>
        <w:spacing w:line="360" w:lineRule="auto"/>
        <w:ind w:firstLine="420"/>
        <w:jc w:val="left"/>
        <w:rPr>
          <w:sz w:val="24"/>
          <w:szCs w:val="24"/>
        </w:rPr>
      </w:pPr>
      <w:r w:rsidRPr="005071BB">
        <w:rPr>
          <w:sz w:val="24"/>
          <w:szCs w:val="24"/>
        </w:rPr>
        <w:t xml:space="preserve">Reveal is a 3D geometry player for viewing, analyzing and manipulating complex visualization scenarios created in </w:t>
      </w:r>
      <w:proofErr w:type="spellStart"/>
      <w:r w:rsidRPr="005071BB">
        <w:rPr>
          <w:sz w:val="24"/>
          <w:szCs w:val="24"/>
        </w:rPr>
        <w:t>EnSight</w:t>
      </w:r>
      <w:proofErr w:type="spellEnd"/>
      <w:r w:rsidRPr="005071BB">
        <w:rPr>
          <w:sz w:val="24"/>
          <w:szCs w:val="24"/>
        </w:rPr>
        <w:t xml:space="preserve"> or in other applications. Reveal enables communication of complex 3D simulations and models in fields such as CFD, FEA, crash analysis, aerodynamics, and scientific visualizations. Reveal runs on Windows, </w:t>
      </w:r>
      <w:proofErr w:type="gramStart"/>
      <w:r w:rsidRPr="005071BB">
        <w:rPr>
          <w:sz w:val="24"/>
          <w:szCs w:val="24"/>
        </w:rPr>
        <w:t>Unix</w:t>
      </w:r>
      <w:proofErr w:type="gramEnd"/>
      <w:r w:rsidRPr="005071BB">
        <w:rPr>
          <w:sz w:val="24"/>
          <w:szCs w:val="24"/>
        </w:rPr>
        <w:t>, Linux, and Mac OS.</w:t>
      </w:r>
    </w:p>
    <w:p w:rsidR="00547C4A" w:rsidRDefault="00547C4A" w:rsidP="00856770">
      <w:pPr>
        <w:pStyle w:val="3"/>
        <w:spacing w:before="0" w:after="0" w:line="360" w:lineRule="auto"/>
        <w:rPr>
          <w:sz w:val="24"/>
          <w:szCs w:val="24"/>
        </w:rPr>
      </w:pPr>
      <w:r w:rsidRPr="00547C4A">
        <w:rPr>
          <w:sz w:val="24"/>
          <w:szCs w:val="24"/>
        </w:rPr>
        <w:t>3D XML</w:t>
      </w:r>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046B25" w:rsidRPr="00737CFE" w:rsidRDefault="00C4385D" w:rsidP="00C4385D">
      <w:pPr>
        <w:spacing w:line="360" w:lineRule="auto"/>
        <w:ind w:firstLine="420"/>
        <w:jc w:val="left"/>
        <w:rPr>
          <w:sz w:val="24"/>
          <w:szCs w:val="24"/>
        </w:rPr>
      </w:pPr>
      <w:r>
        <w:rPr>
          <w:rFonts w:hint="eastAsia"/>
          <w:sz w:val="24"/>
          <w:szCs w:val="24"/>
        </w:rPr>
        <w:t>3D XML</w:t>
      </w:r>
      <w:r>
        <w:rPr>
          <w:rFonts w:hint="eastAsia"/>
          <w:sz w:val="24"/>
          <w:szCs w:val="24"/>
        </w:rPr>
        <w:t>是</w:t>
      </w:r>
      <w:r w:rsidRPr="00C4385D">
        <w:rPr>
          <w:rFonts w:hint="eastAsia"/>
          <w:sz w:val="24"/>
          <w:szCs w:val="24"/>
        </w:rPr>
        <w:t>一种完全建立在</w:t>
      </w:r>
      <w:r w:rsidRPr="00C4385D">
        <w:rPr>
          <w:rFonts w:hint="eastAsia"/>
          <w:sz w:val="24"/>
          <w:szCs w:val="24"/>
        </w:rPr>
        <w:t>XML</w:t>
      </w:r>
      <w:r w:rsidRPr="00C4385D">
        <w:rPr>
          <w:rFonts w:hint="eastAsia"/>
          <w:sz w:val="24"/>
          <w:szCs w:val="24"/>
        </w:rPr>
        <w:t>基础上的</w:t>
      </w:r>
      <w:r w:rsidRPr="00C4385D">
        <w:rPr>
          <w:rFonts w:hint="eastAsia"/>
          <w:sz w:val="24"/>
          <w:szCs w:val="24"/>
        </w:rPr>
        <w:t>Web 3D</w:t>
      </w:r>
      <w:r w:rsidRPr="00C4385D">
        <w:rPr>
          <w:rFonts w:hint="eastAsia"/>
          <w:sz w:val="24"/>
          <w:szCs w:val="24"/>
        </w:rPr>
        <w:t>图形格式标准，它是一种轻量级的，使用多层图像表示</w:t>
      </w:r>
      <w:r w:rsidRPr="00C4385D">
        <w:rPr>
          <w:rFonts w:hint="eastAsia"/>
          <w:sz w:val="24"/>
          <w:szCs w:val="24"/>
        </w:rPr>
        <w:t>(multi-representational)</w:t>
      </w:r>
      <w:r w:rsidRPr="00C4385D">
        <w:rPr>
          <w:rFonts w:hint="eastAsia"/>
          <w:sz w:val="24"/>
          <w:szCs w:val="24"/>
        </w:rPr>
        <w:t>方法建构的</w:t>
      </w:r>
      <w:r w:rsidRPr="00C4385D">
        <w:rPr>
          <w:rFonts w:hint="eastAsia"/>
          <w:sz w:val="24"/>
          <w:szCs w:val="24"/>
        </w:rPr>
        <w:t>3D</w:t>
      </w:r>
      <w:r w:rsidRPr="00C4385D">
        <w:rPr>
          <w:rFonts w:hint="eastAsia"/>
          <w:sz w:val="24"/>
          <w:szCs w:val="24"/>
        </w:rPr>
        <w:t>数据结构、对复杂精密的几何数据有较好的压缩能力，而且生成的</w:t>
      </w:r>
      <w:r w:rsidRPr="00C4385D">
        <w:rPr>
          <w:rFonts w:hint="eastAsia"/>
          <w:sz w:val="24"/>
          <w:szCs w:val="24"/>
        </w:rPr>
        <w:t>3D</w:t>
      </w:r>
      <w:r w:rsidRPr="00C4385D">
        <w:rPr>
          <w:rFonts w:hint="eastAsia"/>
          <w:sz w:val="24"/>
          <w:szCs w:val="24"/>
        </w:rPr>
        <w:t>图形精度非常高，转换后的模型可以保持原有</w:t>
      </w:r>
      <w:r w:rsidRPr="00C4385D">
        <w:rPr>
          <w:rFonts w:hint="eastAsia"/>
          <w:sz w:val="24"/>
          <w:szCs w:val="24"/>
        </w:rPr>
        <w:t>CAD</w:t>
      </w:r>
      <w:r w:rsidRPr="00C4385D">
        <w:rPr>
          <w:rFonts w:hint="eastAsia"/>
          <w:sz w:val="24"/>
          <w:szCs w:val="24"/>
        </w:rPr>
        <w:t>模型的各种描述如产品结构、材质、尺寸、特征草图信息和特征等</w:t>
      </w:r>
      <w:r>
        <w:rPr>
          <w:rFonts w:hint="eastAsia"/>
          <w:sz w:val="24"/>
          <w:szCs w:val="24"/>
        </w:rPr>
        <w:t>。</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0005C2" w:rsidRDefault="007027FE" w:rsidP="00B031E4">
      <w:pPr>
        <w:pStyle w:val="aa"/>
        <w:numPr>
          <w:ilvl w:val="0"/>
          <w:numId w:val="3"/>
        </w:numPr>
        <w:spacing w:line="360" w:lineRule="auto"/>
        <w:ind w:firstLineChars="0"/>
        <w:jc w:val="left"/>
        <w:rPr>
          <w:sz w:val="24"/>
          <w:szCs w:val="24"/>
        </w:rPr>
      </w:pPr>
      <w:r>
        <w:rPr>
          <w:rFonts w:hint="eastAsia"/>
          <w:sz w:val="24"/>
          <w:szCs w:val="24"/>
        </w:rPr>
        <w:t>3D XML</w:t>
      </w:r>
      <w:r w:rsidR="00046B25">
        <w:rPr>
          <w:rFonts w:hint="eastAsia"/>
          <w:sz w:val="24"/>
          <w:szCs w:val="24"/>
        </w:rPr>
        <w:t xml:space="preserve"> Player</w:t>
      </w:r>
    </w:p>
    <w:p w:rsidR="00BE2074" w:rsidRPr="00BE2074" w:rsidRDefault="00BA024B" w:rsidP="00BA024B">
      <w:pPr>
        <w:spacing w:line="360" w:lineRule="auto"/>
        <w:ind w:left="420"/>
        <w:jc w:val="left"/>
        <w:rPr>
          <w:sz w:val="24"/>
          <w:szCs w:val="24"/>
        </w:rPr>
      </w:pPr>
      <w:r w:rsidRPr="00BA024B">
        <w:rPr>
          <w:sz w:val="24"/>
          <w:szCs w:val="24"/>
        </w:rPr>
        <w:t>3D XML Player is a 3D visualization tool for quick and easy sharing of 3D data.</w:t>
      </w:r>
    </w:p>
    <w:p w:rsidR="00642C52" w:rsidRDefault="00642C52" w:rsidP="00642C52">
      <w:pPr>
        <w:pStyle w:val="aa"/>
        <w:numPr>
          <w:ilvl w:val="0"/>
          <w:numId w:val="3"/>
        </w:numPr>
        <w:spacing w:line="360" w:lineRule="auto"/>
        <w:ind w:firstLineChars="0"/>
        <w:jc w:val="left"/>
        <w:rPr>
          <w:sz w:val="24"/>
          <w:szCs w:val="24"/>
        </w:rPr>
      </w:pPr>
      <w:r w:rsidRPr="00F53743">
        <w:rPr>
          <w:sz w:val="24"/>
          <w:szCs w:val="24"/>
        </w:rPr>
        <w:t>3DVIA PrintScreen3DVIA</w:t>
      </w:r>
    </w:p>
    <w:p w:rsidR="00642C52" w:rsidRPr="00642C52" w:rsidRDefault="00642C52" w:rsidP="00642C52">
      <w:pPr>
        <w:spacing w:line="360" w:lineRule="auto"/>
        <w:ind w:firstLine="420"/>
        <w:jc w:val="left"/>
        <w:rPr>
          <w:sz w:val="24"/>
          <w:szCs w:val="24"/>
        </w:rPr>
      </w:pPr>
      <w:proofErr w:type="spellStart"/>
      <w:r w:rsidRPr="00E20CCC">
        <w:rPr>
          <w:sz w:val="24"/>
          <w:szCs w:val="24"/>
        </w:rPr>
        <w:t>PrintScreen</w:t>
      </w:r>
      <w:proofErr w:type="spellEnd"/>
      <w:r w:rsidRPr="00E20CCC">
        <w:rPr>
          <w:sz w:val="24"/>
          <w:szCs w:val="24"/>
        </w:rPr>
        <w:t xml:space="preserve"> lets you save in 3D XML and share easily 3D models coming from any application based on OpenGL or DirectX.</w:t>
      </w:r>
    </w:p>
    <w:p w:rsidR="000005C2" w:rsidRPr="00DB22F4"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0005C2" w:rsidRDefault="00B12461" w:rsidP="000005C2">
      <w:pPr>
        <w:spacing w:line="360" w:lineRule="auto"/>
        <w:ind w:firstLine="420"/>
        <w:jc w:val="left"/>
        <w:rPr>
          <w:sz w:val="24"/>
          <w:szCs w:val="24"/>
        </w:rPr>
      </w:pPr>
      <w:proofErr w:type="spellStart"/>
      <w:r w:rsidRPr="00E20CCC">
        <w:rPr>
          <w:sz w:val="24"/>
          <w:szCs w:val="24"/>
        </w:rPr>
        <w:lastRenderedPageBreak/>
        <w:t>PrintScreen</w:t>
      </w:r>
      <w:proofErr w:type="spellEnd"/>
      <w:r>
        <w:rPr>
          <w:rFonts w:hint="eastAsia"/>
          <w:sz w:val="24"/>
          <w:szCs w:val="24"/>
        </w:rPr>
        <w:t>生成对应文件</w:t>
      </w:r>
      <w:r w:rsidR="002223E5">
        <w:rPr>
          <w:rFonts w:hint="eastAsia"/>
          <w:sz w:val="24"/>
          <w:szCs w:val="24"/>
        </w:rPr>
        <w:t>格式</w:t>
      </w:r>
      <w:r>
        <w:rPr>
          <w:rFonts w:hint="eastAsia"/>
          <w:sz w:val="24"/>
          <w:szCs w:val="24"/>
        </w:rPr>
        <w:t>后</w:t>
      </w:r>
      <w:r w:rsidR="002223E5">
        <w:rPr>
          <w:rFonts w:hint="eastAsia"/>
          <w:sz w:val="24"/>
          <w:szCs w:val="24"/>
        </w:rPr>
        <w:t>，用</w:t>
      </w:r>
      <w:r w:rsidR="002223E5">
        <w:rPr>
          <w:rFonts w:hint="eastAsia"/>
          <w:sz w:val="24"/>
          <w:szCs w:val="24"/>
        </w:rPr>
        <w:t>3D XML Player</w:t>
      </w:r>
      <w:r>
        <w:rPr>
          <w:rFonts w:hint="eastAsia"/>
          <w:sz w:val="24"/>
          <w:szCs w:val="24"/>
        </w:rPr>
        <w:t>进行展示；</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6A59FE" w:rsidRPr="00AB26DB" w:rsidRDefault="00F12C42" w:rsidP="00AB26DB">
      <w:pPr>
        <w:spacing w:line="360" w:lineRule="auto"/>
        <w:ind w:firstLine="420"/>
        <w:jc w:val="left"/>
        <w:rPr>
          <w:sz w:val="24"/>
          <w:szCs w:val="24"/>
        </w:rPr>
      </w:pPr>
      <w:hyperlink w:anchor="_3D_XML解决方案支持文件格式" w:history="1">
        <w:r w:rsidR="00AB26DB" w:rsidRPr="001F43DE">
          <w:rPr>
            <w:rStyle w:val="a8"/>
            <w:rFonts w:hint="eastAsia"/>
            <w:sz w:val="24"/>
            <w:szCs w:val="24"/>
          </w:rPr>
          <w:t>见附件“</w:t>
        </w:r>
        <w:r w:rsidR="00AB26DB">
          <w:rPr>
            <w:rStyle w:val="a8"/>
            <w:rFonts w:hint="eastAsia"/>
            <w:sz w:val="24"/>
            <w:szCs w:val="24"/>
          </w:rPr>
          <w:t>3D XML</w:t>
        </w:r>
        <w:r w:rsidR="00AB26DB" w:rsidRPr="001F43DE">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6A59FE" w:rsidRPr="00425650" w:rsidRDefault="00C96359" w:rsidP="000005C2">
      <w:pPr>
        <w:autoSpaceDE w:val="0"/>
        <w:autoSpaceDN w:val="0"/>
        <w:adjustRightInd w:val="0"/>
        <w:spacing w:line="360" w:lineRule="auto"/>
        <w:ind w:firstLine="420"/>
        <w:jc w:val="left"/>
        <w:rPr>
          <w:sz w:val="24"/>
          <w:szCs w:val="24"/>
        </w:rPr>
      </w:pPr>
      <w:r w:rsidRPr="00425650">
        <w:rPr>
          <w:rFonts w:hint="eastAsia"/>
          <w:sz w:val="24"/>
          <w:szCs w:val="24"/>
        </w:rPr>
        <w:t>3DXML PLAYER</w:t>
      </w:r>
      <w:r w:rsidRPr="00425650">
        <w:rPr>
          <w:rFonts w:hint="eastAsia"/>
          <w:sz w:val="24"/>
          <w:szCs w:val="24"/>
        </w:rPr>
        <w:t>提供浏览控件（</w:t>
      </w:r>
      <w:r w:rsidRPr="00425650">
        <w:rPr>
          <w:rFonts w:hint="eastAsia"/>
          <w:sz w:val="24"/>
          <w:szCs w:val="24"/>
        </w:rPr>
        <w:t>3DForAllOCXViewer.ocx</w:t>
      </w:r>
      <w:r w:rsidRPr="00425650">
        <w:rPr>
          <w:rFonts w:hint="eastAsia"/>
          <w:sz w:val="24"/>
          <w:szCs w:val="24"/>
        </w:rPr>
        <w:t>），方便其它程序集成</w:t>
      </w:r>
      <w:r w:rsidR="00ED42D6">
        <w:rPr>
          <w:rFonts w:hint="eastAsia"/>
          <w:sz w:val="24"/>
          <w:szCs w:val="24"/>
        </w:rPr>
        <w:t>；</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6A59FE" w:rsidRDefault="00291C8F"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无</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4122D0" w:rsidRPr="00CD3EB6" w:rsidRDefault="004122D0" w:rsidP="00CD3EB6">
      <w:pPr>
        <w:spacing w:line="360" w:lineRule="auto"/>
        <w:ind w:firstLine="420"/>
        <w:jc w:val="left"/>
        <w:rPr>
          <w:sz w:val="24"/>
          <w:szCs w:val="24"/>
        </w:rPr>
      </w:pPr>
      <w:r w:rsidRPr="00CD3EB6">
        <w:rPr>
          <w:sz w:val="24"/>
          <w:szCs w:val="24"/>
        </w:rPr>
        <w:t>Some applications need to be installed prior to installing 3D XML Player:</w:t>
      </w:r>
    </w:p>
    <w:p w:rsidR="004122D0" w:rsidRPr="00CD3EB6" w:rsidRDefault="004122D0" w:rsidP="00CD3EB6">
      <w:pPr>
        <w:spacing w:line="360" w:lineRule="auto"/>
        <w:ind w:firstLine="420"/>
        <w:jc w:val="left"/>
        <w:rPr>
          <w:sz w:val="24"/>
          <w:szCs w:val="24"/>
        </w:rPr>
      </w:pPr>
      <w:r w:rsidRPr="00CD3EB6">
        <w:rPr>
          <w:sz w:val="24"/>
          <w:szCs w:val="24"/>
        </w:rPr>
        <w:t>On 32-bit you need:</w:t>
      </w:r>
    </w:p>
    <w:p w:rsidR="004122D0" w:rsidRPr="00CD3EB6" w:rsidRDefault="004122D0" w:rsidP="00CD3EB6">
      <w:pPr>
        <w:spacing w:line="360" w:lineRule="auto"/>
        <w:ind w:firstLine="420"/>
        <w:jc w:val="left"/>
        <w:rPr>
          <w:sz w:val="24"/>
          <w:szCs w:val="24"/>
        </w:rPr>
      </w:pPr>
      <w:r w:rsidRPr="00CD3EB6">
        <w:rPr>
          <w:sz w:val="24"/>
          <w:szCs w:val="24"/>
        </w:rPr>
        <w:t xml:space="preserve">Microsoft Visual C++ 2005 SP1 Redistributable Package (x86). </w:t>
      </w:r>
    </w:p>
    <w:p w:rsidR="004122D0" w:rsidRPr="00CD3EB6" w:rsidRDefault="004122D0" w:rsidP="00CD3EB6">
      <w:pPr>
        <w:spacing w:line="360" w:lineRule="auto"/>
        <w:ind w:firstLine="420"/>
        <w:jc w:val="left"/>
        <w:rPr>
          <w:sz w:val="24"/>
          <w:szCs w:val="24"/>
        </w:rPr>
      </w:pPr>
      <w:r w:rsidRPr="00CD3EB6">
        <w:rPr>
          <w:sz w:val="24"/>
          <w:szCs w:val="24"/>
        </w:rPr>
        <w:t xml:space="preserve">Microsoft XML parser needs to be installed (Microsoft XML Core Services 6.0). </w:t>
      </w:r>
    </w:p>
    <w:p w:rsidR="004122D0" w:rsidRPr="00CD3EB6" w:rsidRDefault="004122D0" w:rsidP="00CD3EB6">
      <w:pPr>
        <w:spacing w:line="360" w:lineRule="auto"/>
        <w:ind w:firstLine="420"/>
        <w:jc w:val="left"/>
        <w:rPr>
          <w:sz w:val="24"/>
          <w:szCs w:val="24"/>
        </w:rPr>
      </w:pPr>
      <w:r w:rsidRPr="00CD3EB6">
        <w:rPr>
          <w:sz w:val="24"/>
          <w:szCs w:val="24"/>
        </w:rPr>
        <w:t xml:space="preserve">On 64-bit you need: </w:t>
      </w:r>
    </w:p>
    <w:p w:rsidR="004122D0" w:rsidRPr="00CD3EB6" w:rsidRDefault="004122D0" w:rsidP="00CD3EB6">
      <w:pPr>
        <w:spacing w:line="360" w:lineRule="auto"/>
        <w:ind w:firstLine="420"/>
        <w:jc w:val="left"/>
        <w:rPr>
          <w:sz w:val="24"/>
          <w:szCs w:val="24"/>
        </w:rPr>
      </w:pPr>
      <w:proofErr w:type="gramStart"/>
      <w:r w:rsidRPr="00CD3EB6">
        <w:rPr>
          <w:sz w:val="24"/>
          <w:szCs w:val="24"/>
        </w:rPr>
        <w:t>Microsoft Visual C++ 2005 SP1 Redistributable Package (x64).</w:t>
      </w:r>
      <w:proofErr w:type="gramEnd"/>
      <w:r w:rsidRPr="00CD3EB6">
        <w:rPr>
          <w:sz w:val="24"/>
          <w:szCs w:val="24"/>
        </w:rPr>
        <w:t xml:space="preserve"> </w:t>
      </w:r>
    </w:p>
    <w:p w:rsidR="004122D0" w:rsidRPr="00CD3EB6" w:rsidRDefault="004122D0" w:rsidP="00CD3EB6">
      <w:pPr>
        <w:spacing w:line="360" w:lineRule="auto"/>
        <w:ind w:firstLine="420"/>
        <w:jc w:val="left"/>
        <w:rPr>
          <w:sz w:val="24"/>
          <w:szCs w:val="24"/>
        </w:rPr>
      </w:pPr>
      <w:r w:rsidRPr="00CD3EB6">
        <w:rPr>
          <w:sz w:val="24"/>
          <w:szCs w:val="24"/>
        </w:rPr>
        <w:t xml:space="preserve">Microsoft XML parser needs to be installed (Microsoft Core XML Services 6.0 - x64 version on 64-bit). </w:t>
      </w:r>
    </w:p>
    <w:p w:rsidR="004122D0" w:rsidRPr="00CD3EB6" w:rsidRDefault="004122D0" w:rsidP="00CD3EB6">
      <w:pPr>
        <w:spacing w:line="360" w:lineRule="auto"/>
        <w:ind w:firstLine="420"/>
        <w:jc w:val="left"/>
        <w:rPr>
          <w:sz w:val="24"/>
          <w:szCs w:val="24"/>
        </w:rPr>
      </w:pPr>
      <w:r w:rsidRPr="00CD3EB6">
        <w:rPr>
          <w:sz w:val="24"/>
          <w:szCs w:val="24"/>
        </w:rPr>
        <w:t xml:space="preserve">End users must have a computer with: </w:t>
      </w:r>
    </w:p>
    <w:p w:rsidR="004122D0" w:rsidRPr="00CD3EB6" w:rsidRDefault="004122D0" w:rsidP="00CD3EB6">
      <w:pPr>
        <w:spacing w:line="360" w:lineRule="auto"/>
        <w:ind w:firstLine="420"/>
        <w:jc w:val="left"/>
        <w:rPr>
          <w:sz w:val="24"/>
          <w:szCs w:val="24"/>
        </w:rPr>
      </w:pPr>
      <w:r w:rsidRPr="00CD3EB6">
        <w:rPr>
          <w:sz w:val="24"/>
          <w:szCs w:val="24"/>
        </w:rPr>
        <w:t xml:space="preserve">Windows XP with Service Pack 2 (SP2), Windows Server 2003 with Service Pack 2, or Windows Vista </w:t>
      </w:r>
      <w:r w:rsidR="00742930" w:rsidRPr="00CD3EB6">
        <w:rPr>
          <w:rFonts w:hint="eastAsia"/>
          <w:sz w:val="24"/>
          <w:szCs w:val="24"/>
        </w:rPr>
        <w:t>（不支持</w:t>
      </w:r>
      <w:r w:rsidR="004149F3" w:rsidRPr="00CD3EB6">
        <w:rPr>
          <w:rFonts w:hint="eastAsia"/>
          <w:sz w:val="24"/>
          <w:szCs w:val="24"/>
        </w:rPr>
        <w:t>win</w:t>
      </w:r>
      <w:r w:rsidR="00742930" w:rsidRPr="00CD3EB6">
        <w:rPr>
          <w:rFonts w:hint="eastAsia"/>
          <w:sz w:val="24"/>
          <w:szCs w:val="24"/>
        </w:rPr>
        <w:t>dows2000</w:t>
      </w:r>
      <w:r w:rsidR="00742930" w:rsidRPr="00CD3EB6">
        <w:rPr>
          <w:rFonts w:hint="eastAsia"/>
          <w:sz w:val="24"/>
          <w:szCs w:val="24"/>
        </w:rPr>
        <w:t>）</w:t>
      </w:r>
    </w:p>
    <w:p w:rsidR="00BB0F36" w:rsidRPr="00CD3EB6" w:rsidRDefault="00BB0F36" w:rsidP="00CD3EB6">
      <w:pPr>
        <w:spacing w:line="360" w:lineRule="auto"/>
        <w:ind w:firstLine="420"/>
        <w:jc w:val="left"/>
        <w:rPr>
          <w:sz w:val="24"/>
          <w:szCs w:val="24"/>
        </w:rPr>
      </w:pPr>
      <w:r w:rsidRPr="00CD3EB6">
        <w:rPr>
          <w:sz w:val="24"/>
          <w:szCs w:val="24"/>
        </w:rPr>
        <w:t>The 3D XML Player is available in 32-bit and 64-bit</w:t>
      </w:r>
    </w:p>
    <w:p w:rsidR="004122D0" w:rsidRPr="00CD3EB6" w:rsidRDefault="004122D0" w:rsidP="00CD3EB6">
      <w:pPr>
        <w:spacing w:line="360" w:lineRule="auto"/>
        <w:ind w:firstLine="420"/>
        <w:jc w:val="left"/>
        <w:rPr>
          <w:sz w:val="24"/>
          <w:szCs w:val="24"/>
        </w:rPr>
      </w:pPr>
      <w:r w:rsidRPr="00CD3EB6">
        <w:rPr>
          <w:sz w:val="24"/>
          <w:szCs w:val="24"/>
        </w:rPr>
        <w:t xml:space="preserve">Windows Internet Explorer version 6 or 7, or Mozilla Firefox version 2.0 (for Internet Explorer, you must modify your Internet Security options to authorize ActiveX execution when using it in Internet Explorer web browser). </w:t>
      </w:r>
    </w:p>
    <w:p w:rsidR="004122D0" w:rsidRPr="00CD3EB6" w:rsidRDefault="004122D0" w:rsidP="00CD3EB6">
      <w:pPr>
        <w:spacing w:line="360" w:lineRule="auto"/>
        <w:ind w:firstLine="420"/>
        <w:jc w:val="left"/>
        <w:rPr>
          <w:sz w:val="24"/>
          <w:szCs w:val="24"/>
        </w:rPr>
      </w:pPr>
      <w:r w:rsidRPr="00CD3EB6">
        <w:rPr>
          <w:sz w:val="24"/>
          <w:szCs w:val="24"/>
        </w:rPr>
        <w:t xml:space="preserve">250 MB or more of hard disk space </w:t>
      </w:r>
    </w:p>
    <w:p w:rsidR="004122D0" w:rsidRPr="00CD3EB6" w:rsidRDefault="004122D0" w:rsidP="00CD3EB6">
      <w:pPr>
        <w:spacing w:line="360" w:lineRule="auto"/>
        <w:ind w:firstLine="420"/>
        <w:jc w:val="left"/>
        <w:rPr>
          <w:sz w:val="24"/>
          <w:szCs w:val="24"/>
        </w:rPr>
      </w:pPr>
      <w:r w:rsidRPr="00CD3EB6">
        <w:rPr>
          <w:sz w:val="24"/>
          <w:szCs w:val="24"/>
        </w:rPr>
        <w:t xml:space="preserve">A 1.0 GHz processor (2.8 GHz or faster recommended) </w:t>
      </w:r>
    </w:p>
    <w:p w:rsidR="004122D0" w:rsidRPr="00CD3EB6" w:rsidRDefault="004122D0" w:rsidP="00CD3EB6">
      <w:pPr>
        <w:spacing w:line="360" w:lineRule="auto"/>
        <w:ind w:firstLine="420"/>
        <w:jc w:val="left"/>
        <w:rPr>
          <w:sz w:val="24"/>
          <w:szCs w:val="24"/>
        </w:rPr>
      </w:pPr>
      <w:r w:rsidRPr="00CD3EB6">
        <w:rPr>
          <w:sz w:val="24"/>
          <w:szCs w:val="24"/>
        </w:rPr>
        <w:t xml:space="preserve">512 MB of system memory (1 GB recommended) </w:t>
      </w:r>
    </w:p>
    <w:p w:rsidR="004122D0" w:rsidRPr="00CD3EB6" w:rsidRDefault="004122D0" w:rsidP="00CD3EB6">
      <w:pPr>
        <w:spacing w:line="360" w:lineRule="auto"/>
        <w:ind w:firstLine="420"/>
        <w:jc w:val="left"/>
        <w:rPr>
          <w:sz w:val="24"/>
          <w:szCs w:val="24"/>
        </w:rPr>
      </w:pPr>
      <w:r w:rsidRPr="00CD3EB6">
        <w:rPr>
          <w:sz w:val="24"/>
          <w:szCs w:val="24"/>
        </w:rPr>
        <w:t xml:space="preserve">64 MB video card (256 MB recommended) that supports OpenGL 1.1 (OpenGL 1.5 recommended) with OpenGL 3D hardware acceleration enabled </w:t>
      </w:r>
    </w:p>
    <w:p w:rsidR="004122D0" w:rsidRPr="00CD3EB6" w:rsidRDefault="004122D0" w:rsidP="00CD3EB6">
      <w:pPr>
        <w:spacing w:line="360" w:lineRule="auto"/>
        <w:ind w:firstLine="420"/>
        <w:jc w:val="left"/>
        <w:rPr>
          <w:sz w:val="24"/>
          <w:szCs w:val="24"/>
        </w:rPr>
      </w:pPr>
      <w:r w:rsidRPr="00CD3EB6">
        <w:rPr>
          <w:sz w:val="24"/>
          <w:szCs w:val="24"/>
        </w:rPr>
        <w:t xml:space="preserve">3-button mouse recommended </w:t>
      </w:r>
    </w:p>
    <w:p w:rsidR="004122D0" w:rsidRPr="00CD3EB6" w:rsidRDefault="004122D0" w:rsidP="00CD3EB6">
      <w:pPr>
        <w:spacing w:line="360" w:lineRule="auto"/>
        <w:ind w:firstLine="420"/>
        <w:jc w:val="left"/>
        <w:rPr>
          <w:sz w:val="24"/>
          <w:szCs w:val="24"/>
        </w:rPr>
      </w:pPr>
      <w:r w:rsidRPr="00CD3EB6">
        <w:rPr>
          <w:sz w:val="24"/>
          <w:szCs w:val="24"/>
        </w:rPr>
        <w:t xml:space="preserve">Notes: </w:t>
      </w:r>
    </w:p>
    <w:p w:rsidR="004122D0" w:rsidRPr="00CD3EB6" w:rsidRDefault="004122D0" w:rsidP="00CD3EB6">
      <w:pPr>
        <w:spacing w:line="360" w:lineRule="auto"/>
        <w:ind w:firstLine="420"/>
        <w:jc w:val="left"/>
        <w:rPr>
          <w:sz w:val="24"/>
          <w:szCs w:val="24"/>
        </w:rPr>
      </w:pPr>
      <w:r w:rsidRPr="00CD3EB6">
        <w:rPr>
          <w:sz w:val="24"/>
          <w:szCs w:val="24"/>
        </w:rPr>
        <w:lastRenderedPageBreak/>
        <w:t xml:space="preserve">S3 and XGI graphics cards are not supported. </w:t>
      </w:r>
    </w:p>
    <w:p w:rsidR="004122D0" w:rsidRPr="00CD3EB6" w:rsidRDefault="004122D0" w:rsidP="00CD3EB6">
      <w:pPr>
        <w:spacing w:line="360" w:lineRule="auto"/>
        <w:ind w:firstLine="420"/>
        <w:jc w:val="left"/>
        <w:rPr>
          <w:sz w:val="24"/>
          <w:szCs w:val="24"/>
        </w:rPr>
      </w:pPr>
      <w:r w:rsidRPr="00CD3EB6">
        <w:rPr>
          <w:sz w:val="24"/>
          <w:szCs w:val="24"/>
        </w:rPr>
        <w:t>On Windows Vista, we recommend turning off the Windows Aero user interface.</w:t>
      </w:r>
    </w:p>
    <w:p w:rsidR="00547C4A" w:rsidRDefault="00345D29" w:rsidP="00A15F0F">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D91F2B" w:rsidRDefault="00D91F2B" w:rsidP="00A15F0F">
      <w:pPr>
        <w:autoSpaceDE w:val="0"/>
        <w:autoSpaceDN w:val="0"/>
        <w:adjustRightInd w:val="0"/>
        <w:spacing w:line="360" w:lineRule="auto"/>
        <w:ind w:firstLine="420"/>
        <w:jc w:val="left"/>
        <w:rPr>
          <w:sz w:val="24"/>
          <w:szCs w:val="24"/>
        </w:rPr>
      </w:pPr>
      <w:r w:rsidRPr="00742930">
        <w:rPr>
          <w:rFonts w:hint="eastAsia"/>
          <w:sz w:val="24"/>
          <w:szCs w:val="24"/>
        </w:rPr>
        <w:t>可嵌入到</w:t>
      </w:r>
      <w:r w:rsidRPr="00742930">
        <w:rPr>
          <w:rFonts w:hint="eastAsia"/>
          <w:sz w:val="24"/>
          <w:szCs w:val="24"/>
        </w:rPr>
        <w:t>Web</w:t>
      </w:r>
      <w:r w:rsidRPr="00742930">
        <w:rPr>
          <w:rFonts w:hint="eastAsia"/>
          <w:sz w:val="24"/>
          <w:szCs w:val="24"/>
        </w:rPr>
        <w:t>中，</w:t>
      </w:r>
      <w:r w:rsidRPr="00742930">
        <w:rPr>
          <w:rFonts w:hint="eastAsia"/>
          <w:sz w:val="24"/>
          <w:szCs w:val="24"/>
        </w:rPr>
        <w:t>office</w:t>
      </w:r>
      <w:r w:rsidRPr="00742930">
        <w:rPr>
          <w:rFonts w:hint="eastAsia"/>
          <w:sz w:val="24"/>
          <w:szCs w:val="24"/>
        </w:rPr>
        <w:t>中</w:t>
      </w:r>
      <w:r w:rsidR="00CD3EB6">
        <w:rPr>
          <w:rFonts w:hint="eastAsia"/>
          <w:sz w:val="24"/>
          <w:szCs w:val="24"/>
        </w:rPr>
        <w:t>；</w:t>
      </w:r>
    </w:p>
    <w:p w:rsidR="00D621CA" w:rsidRDefault="00D621CA" w:rsidP="00A15F0F">
      <w:pPr>
        <w:autoSpaceDE w:val="0"/>
        <w:autoSpaceDN w:val="0"/>
        <w:adjustRightInd w:val="0"/>
        <w:spacing w:line="360" w:lineRule="auto"/>
        <w:ind w:firstLine="420"/>
        <w:jc w:val="left"/>
        <w:rPr>
          <w:sz w:val="24"/>
          <w:szCs w:val="24"/>
        </w:rPr>
      </w:pPr>
    </w:p>
    <w:p w:rsidR="00D621CA" w:rsidRDefault="00984CCF" w:rsidP="00A15F0F">
      <w:pPr>
        <w:autoSpaceDE w:val="0"/>
        <w:autoSpaceDN w:val="0"/>
        <w:adjustRightInd w:val="0"/>
        <w:spacing w:line="360" w:lineRule="auto"/>
        <w:ind w:firstLine="420"/>
        <w:jc w:val="left"/>
        <w:rPr>
          <w:sz w:val="24"/>
          <w:szCs w:val="24"/>
        </w:rPr>
      </w:pPr>
      <w:r>
        <w:rPr>
          <w:rFonts w:hint="eastAsia"/>
          <w:sz w:val="24"/>
          <w:szCs w:val="24"/>
        </w:rPr>
        <w:t>支持脚本，</w:t>
      </w:r>
      <w:r w:rsidR="00D621CA" w:rsidRPr="00D621CA">
        <w:rPr>
          <w:sz w:val="24"/>
          <w:szCs w:val="24"/>
        </w:rPr>
        <w:t xml:space="preserve">3D XML Player can be embedded as an ActiveX  or Mozilla </w:t>
      </w:r>
      <w:proofErr w:type="spellStart"/>
      <w:r w:rsidR="00D621CA" w:rsidRPr="00D621CA">
        <w:rPr>
          <w:sz w:val="24"/>
          <w:szCs w:val="24"/>
        </w:rPr>
        <w:t>Plugin</w:t>
      </w:r>
      <w:proofErr w:type="spellEnd"/>
      <w:r w:rsidR="00D621CA" w:rsidRPr="00D621CA">
        <w:rPr>
          <w:sz w:val="24"/>
          <w:szCs w:val="24"/>
        </w:rPr>
        <w:t xml:space="preserve"> in third parties applications. The provided API lets you control the 3D XML Player.</w:t>
      </w:r>
    </w:p>
    <w:p w:rsidR="00D621CA" w:rsidRPr="00742930" w:rsidRDefault="00D621CA" w:rsidP="00A15F0F">
      <w:pPr>
        <w:autoSpaceDE w:val="0"/>
        <w:autoSpaceDN w:val="0"/>
        <w:adjustRightInd w:val="0"/>
        <w:spacing w:line="360" w:lineRule="auto"/>
        <w:ind w:firstLine="420"/>
        <w:jc w:val="left"/>
        <w:rPr>
          <w:sz w:val="24"/>
          <w:szCs w:val="24"/>
        </w:rPr>
      </w:pPr>
    </w:p>
    <w:p w:rsidR="00430FD0" w:rsidRPr="00CD3EB6" w:rsidRDefault="00430FD0" w:rsidP="00CD3EB6">
      <w:pPr>
        <w:spacing w:line="360" w:lineRule="auto"/>
        <w:ind w:firstLine="420"/>
        <w:jc w:val="left"/>
        <w:rPr>
          <w:sz w:val="24"/>
          <w:szCs w:val="24"/>
        </w:rPr>
      </w:pPr>
      <w:r w:rsidRPr="00CD3EB6">
        <w:rPr>
          <w:sz w:val="24"/>
          <w:szCs w:val="24"/>
        </w:rPr>
        <w:t xml:space="preserve">3D XML Player can interact with its container (Web browser or Office document). Communication between the </w:t>
      </w:r>
      <w:proofErr w:type="spellStart"/>
      <w:r w:rsidRPr="00CD3EB6">
        <w:rPr>
          <w:sz w:val="24"/>
          <w:szCs w:val="24"/>
        </w:rPr>
        <w:t>the</w:t>
      </w:r>
      <w:proofErr w:type="spellEnd"/>
      <w:r w:rsidRPr="00CD3EB6">
        <w:rPr>
          <w:sz w:val="24"/>
          <w:szCs w:val="24"/>
        </w:rPr>
        <w:t xml:space="preserve"> 3D XML Player and its container </w:t>
      </w:r>
      <w:proofErr w:type="gramStart"/>
      <w:r w:rsidRPr="00CD3EB6">
        <w:rPr>
          <w:sz w:val="24"/>
          <w:szCs w:val="24"/>
        </w:rPr>
        <w:t>is</w:t>
      </w:r>
      <w:proofErr w:type="gramEnd"/>
      <w:r w:rsidRPr="00CD3EB6">
        <w:rPr>
          <w:sz w:val="24"/>
          <w:szCs w:val="24"/>
        </w:rPr>
        <w:t xml:space="preserve"> enabled thanks to:</w:t>
      </w:r>
    </w:p>
    <w:p w:rsidR="00430FD0" w:rsidRPr="00CD3EB6" w:rsidRDefault="00430FD0" w:rsidP="00CD3EB6">
      <w:pPr>
        <w:spacing w:line="360" w:lineRule="auto"/>
        <w:ind w:firstLine="420"/>
        <w:jc w:val="left"/>
        <w:rPr>
          <w:sz w:val="24"/>
          <w:szCs w:val="24"/>
        </w:rPr>
      </w:pPr>
      <w:proofErr w:type="gramStart"/>
      <w:r w:rsidRPr="00CD3EB6">
        <w:rPr>
          <w:sz w:val="24"/>
          <w:szCs w:val="24"/>
        </w:rPr>
        <w:t>the</w:t>
      </w:r>
      <w:proofErr w:type="gramEnd"/>
      <w:r w:rsidRPr="00CD3EB6">
        <w:rPr>
          <w:sz w:val="24"/>
          <w:szCs w:val="24"/>
        </w:rPr>
        <w:t xml:space="preserve"> use of an exposed API in the controlled application (the 3D XML Player) </w:t>
      </w:r>
    </w:p>
    <w:p w:rsidR="00430FD0" w:rsidRPr="00CD3EB6" w:rsidRDefault="00430FD0" w:rsidP="00CD3EB6">
      <w:pPr>
        <w:spacing w:line="360" w:lineRule="auto"/>
        <w:ind w:firstLine="420"/>
        <w:jc w:val="left"/>
        <w:rPr>
          <w:sz w:val="24"/>
          <w:szCs w:val="24"/>
        </w:rPr>
      </w:pPr>
      <w:proofErr w:type="gramStart"/>
      <w:r w:rsidRPr="00CD3EB6">
        <w:rPr>
          <w:sz w:val="24"/>
          <w:szCs w:val="24"/>
        </w:rPr>
        <w:t>the</w:t>
      </w:r>
      <w:proofErr w:type="gramEnd"/>
      <w:r w:rsidRPr="00CD3EB6">
        <w:rPr>
          <w:sz w:val="24"/>
          <w:szCs w:val="24"/>
        </w:rPr>
        <w:t xml:space="preserve"> use of a language, used by the controlling application (i.e. the web browser) to send the commands to the controlled application (the 3D XML Player). This language mostly depends upon the user choice and the limitations of the controlling application (i.e. the web browser). It could be: VBScript or Java Script. </w:t>
      </w:r>
    </w:p>
    <w:p w:rsidR="00D91F2B" w:rsidRPr="00CD3EB6" w:rsidRDefault="00430FD0" w:rsidP="00CD3EB6">
      <w:pPr>
        <w:spacing w:line="360" w:lineRule="auto"/>
        <w:ind w:firstLine="420"/>
        <w:jc w:val="left"/>
        <w:rPr>
          <w:sz w:val="24"/>
          <w:szCs w:val="24"/>
        </w:rPr>
      </w:pPr>
      <w:r w:rsidRPr="00CD3EB6">
        <w:rPr>
          <w:sz w:val="24"/>
          <w:szCs w:val="24"/>
        </w:rPr>
        <w:t xml:space="preserve">Controlling Application can be any application in which the 3D XML Player can be embedded that also supports Java Script or VB Script like languages. It is then possible to launch actions in the 3D XML Player from </w:t>
      </w:r>
      <w:proofErr w:type="gramStart"/>
      <w:r w:rsidRPr="00CD3EB6">
        <w:rPr>
          <w:sz w:val="24"/>
          <w:szCs w:val="24"/>
        </w:rPr>
        <w:t>an</w:t>
      </w:r>
      <w:proofErr w:type="gramEnd"/>
      <w:r w:rsidRPr="00CD3EB6">
        <w:rPr>
          <w:sz w:val="24"/>
          <w:szCs w:val="24"/>
        </w:rPr>
        <w:t xml:space="preserve"> hosting application and to receive interaction from the Player.</w:t>
      </w:r>
    </w:p>
    <w:p w:rsidR="00547C4A" w:rsidRDefault="00547C4A" w:rsidP="00856770">
      <w:pPr>
        <w:pStyle w:val="3"/>
        <w:spacing w:before="0" w:after="0" w:line="360" w:lineRule="auto"/>
        <w:rPr>
          <w:sz w:val="24"/>
          <w:szCs w:val="24"/>
        </w:rPr>
      </w:pPr>
      <w:proofErr w:type="spellStart"/>
      <w:r w:rsidRPr="00547C4A">
        <w:rPr>
          <w:sz w:val="24"/>
          <w:szCs w:val="24"/>
        </w:rPr>
        <w:t>CreoView</w:t>
      </w:r>
      <w:proofErr w:type="spellEnd"/>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EC7FAD" w:rsidRPr="00EC7FAD" w:rsidRDefault="00EC7FAD" w:rsidP="00EC7FAD">
      <w:pPr>
        <w:spacing w:line="360" w:lineRule="auto"/>
        <w:ind w:firstLine="420"/>
        <w:jc w:val="left"/>
        <w:rPr>
          <w:sz w:val="24"/>
          <w:szCs w:val="24"/>
        </w:rPr>
      </w:pPr>
      <w:r w:rsidRPr="00EC7FAD">
        <w:rPr>
          <w:rFonts w:hint="eastAsia"/>
          <w:sz w:val="24"/>
          <w:szCs w:val="24"/>
        </w:rPr>
        <w:t>通过</w:t>
      </w:r>
      <w:proofErr w:type="spellStart"/>
      <w:r w:rsidRPr="00EC7FAD">
        <w:rPr>
          <w:rFonts w:hint="eastAsia"/>
          <w:sz w:val="24"/>
          <w:szCs w:val="24"/>
        </w:rPr>
        <w:t>ProductView</w:t>
      </w:r>
      <w:proofErr w:type="spellEnd"/>
      <w:r w:rsidRPr="00EC7FAD">
        <w:rPr>
          <w:rFonts w:hint="eastAsia"/>
          <w:sz w:val="24"/>
          <w:szCs w:val="24"/>
        </w:rPr>
        <w:t>我们可以直接浏览</w:t>
      </w:r>
      <w:proofErr w:type="spellStart"/>
      <w:r w:rsidRPr="00EC7FAD">
        <w:rPr>
          <w:rFonts w:hint="eastAsia"/>
          <w:sz w:val="24"/>
          <w:szCs w:val="24"/>
        </w:rPr>
        <w:t>proe</w:t>
      </w:r>
      <w:proofErr w:type="spellEnd"/>
      <w:r w:rsidRPr="00EC7FAD">
        <w:rPr>
          <w:rFonts w:hint="eastAsia"/>
          <w:sz w:val="24"/>
          <w:szCs w:val="24"/>
        </w:rPr>
        <w:t>的文件，以及</w:t>
      </w:r>
      <w:r w:rsidRPr="00EC7FAD">
        <w:rPr>
          <w:rFonts w:hint="eastAsia"/>
          <w:sz w:val="24"/>
          <w:szCs w:val="24"/>
        </w:rPr>
        <w:t xml:space="preserve"> 200 </w:t>
      </w:r>
      <w:r w:rsidRPr="00EC7FAD">
        <w:rPr>
          <w:rFonts w:hint="eastAsia"/>
          <w:sz w:val="24"/>
          <w:szCs w:val="24"/>
        </w:rPr>
        <w:t>多种其他文档类型，与</w:t>
      </w:r>
      <w:proofErr w:type="spellStart"/>
      <w:r w:rsidRPr="00EC7FAD">
        <w:rPr>
          <w:rFonts w:hint="eastAsia"/>
          <w:sz w:val="24"/>
          <w:szCs w:val="24"/>
        </w:rPr>
        <w:t>Windchill</w:t>
      </w:r>
      <w:proofErr w:type="spellEnd"/>
      <w:r w:rsidRPr="00EC7FAD">
        <w:rPr>
          <w:rFonts w:hint="eastAsia"/>
          <w:sz w:val="24"/>
          <w:szCs w:val="24"/>
        </w:rPr>
        <w:t>集成，非</w:t>
      </w:r>
      <w:proofErr w:type="spellStart"/>
      <w:r w:rsidRPr="00EC7FAD">
        <w:rPr>
          <w:rFonts w:hint="eastAsia"/>
          <w:sz w:val="24"/>
          <w:szCs w:val="24"/>
        </w:rPr>
        <w:t>proe</w:t>
      </w:r>
      <w:proofErr w:type="spellEnd"/>
      <w:r w:rsidRPr="00EC7FAD">
        <w:rPr>
          <w:rFonts w:hint="eastAsia"/>
          <w:sz w:val="24"/>
          <w:szCs w:val="24"/>
        </w:rPr>
        <w:t>的使用者都可以很方便的查看、剖面、分解、标记各种形式的数字化产品数据，并与它们进行</w:t>
      </w:r>
      <w:proofErr w:type="gramStart"/>
      <w:r w:rsidRPr="00EC7FAD">
        <w:rPr>
          <w:rFonts w:hint="eastAsia"/>
          <w:sz w:val="24"/>
          <w:szCs w:val="24"/>
        </w:rPr>
        <w:t>交互和</w:t>
      </w:r>
      <w:proofErr w:type="gramEnd"/>
      <w:r w:rsidRPr="00EC7FAD">
        <w:rPr>
          <w:rFonts w:hint="eastAsia"/>
          <w:sz w:val="24"/>
          <w:szCs w:val="24"/>
        </w:rPr>
        <w:t>基于它们进行协同。</w:t>
      </w:r>
    </w:p>
    <w:p w:rsidR="00A15F0F" w:rsidRPr="00A15F0F" w:rsidRDefault="00A15F0F" w:rsidP="00A15F0F">
      <w:pPr>
        <w:spacing w:line="360" w:lineRule="auto"/>
        <w:ind w:firstLine="420"/>
        <w:jc w:val="left"/>
        <w:rPr>
          <w:sz w:val="24"/>
          <w:szCs w:val="24"/>
        </w:rPr>
      </w:pPr>
      <w:r w:rsidRPr="00A15F0F">
        <w:rPr>
          <w:rFonts w:hint="eastAsia"/>
          <w:sz w:val="24"/>
          <w:szCs w:val="24"/>
        </w:rPr>
        <w:t>使所有团队成员能够在以</w:t>
      </w:r>
      <w:r w:rsidRPr="00A15F0F">
        <w:rPr>
          <w:rFonts w:hint="eastAsia"/>
          <w:sz w:val="24"/>
          <w:szCs w:val="24"/>
        </w:rPr>
        <w:t xml:space="preserve"> Web </w:t>
      </w:r>
      <w:r w:rsidRPr="00A15F0F">
        <w:rPr>
          <w:rFonts w:hint="eastAsia"/>
          <w:sz w:val="24"/>
          <w:szCs w:val="24"/>
        </w:rPr>
        <w:t>为中心的可伸缩环境中访问产品信息</w:t>
      </w:r>
      <w:r w:rsidRPr="00A15F0F">
        <w:rPr>
          <w:rFonts w:hint="eastAsia"/>
          <w:sz w:val="24"/>
          <w:szCs w:val="24"/>
        </w:rPr>
        <w:t xml:space="preserve"> </w:t>
      </w:r>
    </w:p>
    <w:p w:rsidR="00A15F0F" w:rsidRPr="00A15F0F" w:rsidRDefault="00A15F0F" w:rsidP="00A15F0F">
      <w:pPr>
        <w:spacing w:line="360" w:lineRule="auto"/>
        <w:ind w:firstLine="420"/>
        <w:jc w:val="left"/>
        <w:rPr>
          <w:sz w:val="24"/>
          <w:szCs w:val="24"/>
        </w:rPr>
      </w:pPr>
      <w:r w:rsidRPr="00A15F0F">
        <w:rPr>
          <w:rFonts w:hint="eastAsia"/>
          <w:sz w:val="24"/>
          <w:szCs w:val="24"/>
        </w:rPr>
        <w:t>无需安装创作应用程序就能查看各种产品数据（例如</w:t>
      </w:r>
      <w:r w:rsidRPr="00A15F0F">
        <w:rPr>
          <w:rFonts w:hint="eastAsia"/>
          <w:sz w:val="24"/>
          <w:szCs w:val="24"/>
        </w:rPr>
        <w:t xml:space="preserve"> MCAD/ECAD </w:t>
      </w:r>
      <w:r w:rsidRPr="00A15F0F">
        <w:rPr>
          <w:rFonts w:hint="eastAsia"/>
          <w:sz w:val="24"/>
          <w:szCs w:val="24"/>
        </w:rPr>
        <w:t>文件和</w:t>
      </w:r>
      <w:r w:rsidRPr="00A15F0F">
        <w:rPr>
          <w:rFonts w:hint="eastAsia"/>
          <w:sz w:val="24"/>
          <w:szCs w:val="24"/>
        </w:rPr>
        <w:t xml:space="preserve"> MS Office </w:t>
      </w:r>
      <w:r w:rsidRPr="00A15F0F">
        <w:rPr>
          <w:rFonts w:hint="eastAsia"/>
          <w:sz w:val="24"/>
          <w:szCs w:val="24"/>
        </w:rPr>
        <w:t>文档）</w:t>
      </w:r>
      <w:r w:rsidR="00B27183">
        <w:rPr>
          <w:rFonts w:hint="eastAsia"/>
          <w:sz w:val="24"/>
          <w:szCs w:val="24"/>
        </w:rPr>
        <w:t>；</w:t>
      </w:r>
    </w:p>
    <w:p w:rsidR="00A15F0F" w:rsidRPr="00A15F0F" w:rsidRDefault="00A15F0F" w:rsidP="00A15F0F">
      <w:pPr>
        <w:spacing w:line="360" w:lineRule="auto"/>
        <w:ind w:firstLine="420"/>
        <w:jc w:val="left"/>
        <w:rPr>
          <w:sz w:val="24"/>
          <w:szCs w:val="24"/>
        </w:rPr>
      </w:pPr>
      <w:r w:rsidRPr="00A15F0F">
        <w:rPr>
          <w:rFonts w:hint="eastAsia"/>
          <w:sz w:val="24"/>
          <w:szCs w:val="24"/>
        </w:rPr>
        <w:t>精确测量</w:t>
      </w:r>
      <w:r w:rsidRPr="00A15F0F">
        <w:rPr>
          <w:rFonts w:hint="eastAsia"/>
          <w:sz w:val="24"/>
          <w:szCs w:val="24"/>
        </w:rPr>
        <w:t xml:space="preserve"> 3D </w:t>
      </w:r>
      <w:r w:rsidRPr="00A15F0F">
        <w:rPr>
          <w:rFonts w:hint="eastAsia"/>
          <w:sz w:val="24"/>
          <w:szCs w:val="24"/>
        </w:rPr>
        <w:t>模型、绘制</w:t>
      </w:r>
      <w:r w:rsidRPr="00A15F0F">
        <w:rPr>
          <w:rFonts w:hint="eastAsia"/>
          <w:sz w:val="24"/>
          <w:szCs w:val="24"/>
        </w:rPr>
        <w:t xml:space="preserve"> 3D </w:t>
      </w:r>
      <w:r w:rsidRPr="00A15F0F">
        <w:rPr>
          <w:rFonts w:hint="eastAsia"/>
          <w:sz w:val="24"/>
          <w:szCs w:val="24"/>
        </w:rPr>
        <w:t>模型剖面、比较</w:t>
      </w:r>
      <w:r w:rsidRPr="00A15F0F">
        <w:rPr>
          <w:rFonts w:hint="eastAsia"/>
          <w:sz w:val="24"/>
          <w:szCs w:val="24"/>
        </w:rPr>
        <w:t xml:space="preserve"> 3D </w:t>
      </w:r>
      <w:r w:rsidRPr="00A15F0F">
        <w:rPr>
          <w:rFonts w:hint="eastAsia"/>
          <w:sz w:val="24"/>
          <w:szCs w:val="24"/>
        </w:rPr>
        <w:t>模型以及装配零件和复</w:t>
      </w:r>
      <w:r w:rsidRPr="00A15F0F">
        <w:rPr>
          <w:rFonts w:hint="eastAsia"/>
          <w:sz w:val="24"/>
          <w:szCs w:val="24"/>
        </w:rPr>
        <w:lastRenderedPageBreak/>
        <w:t>杂的产品结构</w:t>
      </w:r>
      <w:r w:rsidR="00B27183">
        <w:rPr>
          <w:rFonts w:hint="eastAsia"/>
          <w:sz w:val="24"/>
          <w:szCs w:val="24"/>
        </w:rPr>
        <w:t>；</w:t>
      </w:r>
    </w:p>
    <w:p w:rsidR="00A15F0F" w:rsidRPr="00A15F0F" w:rsidRDefault="00A15F0F" w:rsidP="00A15F0F">
      <w:pPr>
        <w:spacing w:line="360" w:lineRule="auto"/>
        <w:ind w:firstLine="420"/>
        <w:jc w:val="left"/>
        <w:rPr>
          <w:sz w:val="24"/>
          <w:szCs w:val="24"/>
        </w:rPr>
      </w:pPr>
      <w:r w:rsidRPr="00A15F0F">
        <w:rPr>
          <w:rFonts w:hint="eastAsia"/>
          <w:sz w:val="24"/>
          <w:szCs w:val="24"/>
        </w:rPr>
        <w:t>通过标记和实时协同，在集中组织的数字化产品信息的基础上开展协同</w:t>
      </w:r>
      <w:r w:rsidR="00B27183">
        <w:rPr>
          <w:rFonts w:hint="eastAsia"/>
          <w:sz w:val="24"/>
          <w:szCs w:val="24"/>
        </w:rPr>
        <w:t>；</w:t>
      </w:r>
    </w:p>
    <w:p w:rsidR="000005C2" w:rsidRPr="00EC7FAD" w:rsidRDefault="00A15F0F" w:rsidP="00A15F0F">
      <w:pPr>
        <w:spacing w:line="360" w:lineRule="auto"/>
        <w:ind w:firstLine="420"/>
        <w:jc w:val="left"/>
        <w:rPr>
          <w:sz w:val="24"/>
          <w:szCs w:val="24"/>
        </w:rPr>
      </w:pPr>
      <w:r w:rsidRPr="00A15F0F">
        <w:rPr>
          <w:rFonts w:hint="eastAsia"/>
          <w:sz w:val="24"/>
          <w:szCs w:val="24"/>
        </w:rPr>
        <w:t>通过使用户在整个企业中轻松共享可视化信息提高生产效率</w:t>
      </w:r>
      <w:r w:rsidR="00B27183">
        <w:rPr>
          <w:rFonts w:hint="eastAsia"/>
          <w:sz w:val="24"/>
          <w:szCs w:val="24"/>
        </w:rPr>
        <w:t>；</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0005C2" w:rsidRDefault="009F3E2B" w:rsidP="00B031E4">
      <w:pPr>
        <w:pStyle w:val="aa"/>
        <w:numPr>
          <w:ilvl w:val="0"/>
          <w:numId w:val="3"/>
        </w:numPr>
        <w:spacing w:line="360" w:lineRule="auto"/>
        <w:ind w:firstLineChars="0"/>
        <w:jc w:val="left"/>
        <w:rPr>
          <w:sz w:val="24"/>
          <w:szCs w:val="24"/>
        </w:rPr>
      </w:pPr>
      <w:proofErr w:type="spellStart"/>
      <w:r w:rsidRPr="009F3E2B">
        <w:rPr>
          <w:sz w:val="24"/>
          <w:szCs w:val="24"/>
        </w:rPr>
        <w:t>Creo</w:t>
      </w:r>
      <w:proofErr w:type="spellEnd"/>
      <w:r w:rsidRPr="009F3E2B">
        <w:rPr>
          <w:sz w:val="24"/>
          <w:szCs w:val="24"/>
        </w:rPr>
        <w:t xml:space="preserve"> View Express</w:t>
      </w:r>
    </w:p>
    <w:p w:rsidR="003023C1" w:rsidRPr="003023C1" w:rsidRDefault="003023C1" w:rsidP="003023C1">
      <w:pPr>
        <w:spacing w:line="360" w:lineRule="auto"/>
        <w:ind w:firstLine="420"/>
        <w:jc w:val="left"/>
        <w:rPr>
          <w:sz w:val="24"/>
          <w:szCs w:val="24"/>
        </w:rPr>
      </w:pPr>
      <w:r w:rsidRPr="003023C1">
        <w:rPr>
          <w:rFonts w:hint="eastAsia"/>
          <w:sz w:val="24"/>
          <w:szCs w:val="24"/>
        </w:rPr>
        <w:t>查看</w:t>
      </w:r>
      <w:r w:rsidRPr="003023C1">
        <w:rPr>
          <w:rFonts w:hint="eastAsia"/>
          <w:sz w:val="24"/>
          <w:szCs w:val="24"/>
        </w:rPr>
        <w:t xml:space="preserve"> </w:t>
      </w:r>
      <w:proofErr w:type="spellStart"/>
      <w:r w:rsidRPr="003023C1">
        <w:rPr>
          <w:rFonts w:hint="eastAsia"/>
          <w:sz w:val="24"/>
          <w:szCs w:val="24"/>
        </w:rPr>
        <w:t>Creo</w:t>
      </w:r>
      <w:proofErr w:type="spellEnd"/>
      <w:r w:rsidRPr="003023C1">
        <w:rPr>
          <w:rFonts w:hint="eastAsia"/>
          <w:sz w:val="24"/>
          <w:szCs w:val="24"/>
        </w:rPr>
        <w:t xml:space="preserve"> 2D </w:t>
      </w:r>
      <w:r w:rsidRPr="003023C1">
        <w:rPr>
          <w:rFonts w:hint="eastAsia"/>
          <w:sz w:val="24"/>
          <w:szCs w:val="24"/>
        </w:rPr>
        <w:t>和</w:t>
      </w:r>
      <w:r w:rsidRPr="003023C1">
        <w:rPr>
          <w:rFonts w:hint="eastAsia"/>
          <w:sz w:val="24"/>
          <w:szCs w:val="24"/>
        </w:rPr>
        <w:t xml:space="preserve"> 3D MCAD </w:t>
      </w:r>
      <w:r w:rsidRPr="003023C1">
        <w:rPr>
          <w:rFonts w:hint="eastAsia"/>
          <w:sz w:val="24"/>
          <w:szCs w:val="24"/>
        </w:rPr>
        <w:t>设计</w:t>
      </w:r>
      <w:r w:rsidR="00193B83">
        <w:rPr>
          <w:rFonts w:hint="eastAsia"/>
          <w:sz w:val="24"/>
          <w:szCs w:val="24"/>
        </w:rPr>
        <w:t>；</w:t>
      </w:r>
    </w:p>
    <w:p w:rsidR="003023C1" w:rsidRPr="003023C1" w:rsidRDefault="003023C1" w:rsidP="003023C1">
      <w:pPr>
        <w:spacing w:line="360" w:lineRule="auto"/>
        <w:ind w:firstLine="420"/>
        <w:jc w:val="left"/>
        <w:rPr>
          <w:sz w:val="24"/>
          <w:szCs w:val="24"/>
        </w:rPr>
      </w:pPr>
      <w:r w:rsidRPr="003023C1">
        <w:rPr>
          <w:rFonts w:hint="eastAsia"/>
          <w:sz w:val="24"/>
          <w:szCs w:val="24"/>
        </w:rPr>
        <w:t>查看标准绘图格式（</w:t>
      </w:r>
      <w:r w:rsidRPr="003023C1">
        <w:rPr>
          <w:rFonts w:hint="eastAsia"/>
          <w:sz w:val="24"/>
          <w:szCs w:val="24"/>
        </w:rPr>
        <w:t>CGM</w:t>
      </w:r>
      <w:r w:rsidRPr="003023C1">
        <w:rPr>
          <w:rFonts w:hint="eastAsia"/>
          <w:sz w:val="24"/>
          <w:szCs w:val="24"/>
        </w:rPr>
        <w:t>、</w:t>
      </w:r>
      <w:r w:rsidRPr="003023C1">
        <w:rPr>
          <w:rFonts w:hint="eastAsia"/>
          <w:sz w:val="24"/>
          <w:szCs w:val="24"/>
        </w:rPr>
        <w:t>DWG</w:t>
      </w:r>
      <w:r w:rsidRPr="003023C1">
        <w:rPr>
          <w:rFonts w:hint="eastAsia"/>
          <w:sz w:val="24"/>
          <w:szCs w:val="24"/>
        </w:rPr>
        <w:t>、</w:t>
      </w:r>
      <w:r w:rsidRPr="003023C1">
        <w:rPr>
          <w:rFonts w:hint="eastAsia"/>
          <w:sz w:val="24"/>
          <w:szCs w:val="24"/>
        </w:rPr>
        <w:t>DWF</w:t>
      </w:r>
      <w:r w:rsidRPr="003023C1">
        <w:rPr>
          <w:rFonts w:hint="eastAsia"/>
          <w:sz w:val="24"/>
          <w:szCs w:val="24"/>
        </w:rPr>
        <w:t>、</w:t>
      </w:r>
      <w:r w:rsidRPr="003023C1">
        <w:rPr>
          <w:rFonts w:hint="eastAsia"/>
          <w:sz w:val="24"/>
          <w:szCs w:val="24"/>
        </w:rPr>
        <w:t>HPGL</w:t>
      </w:r>
      <w:r w:rsidRPr="003023C1">
        <w:rPr>
          <w:rFonts w:hint="eastAsia"/>
          <w:sz w:val="24"/>
          <w:szCs w:val="24"/>
        </w:rPr>
        <w:t>）</w:t>
      </w:r>
      <w:r w:rsidR="001C79A9">
        <w:rPr>
          <w:rFonts w:hint="eastAsia"/>
          <w:sz w:val="24"/>
          <w:szCs w:val="24"/>
        </w:rPr>
        <w:t>；</w:t>
      </w:r>
    </w:p>
    <w:p w:rsidR="003023C1" w:rsidRPr="003023C1" w:rsidRDefault="003023C1" w:rsidP="003023C1">
      <w:pPr>
        <w:spacing w:line="360" w:lineRule="auto"/>
        <w:ind w:firstLine="420"/>
        <w:jc w:val="left"/>
        <w:rPr>
          <w:sz w:val="24"/>
          <w:szCs w:val="24"/>
        </w:rPr>
      </w:pPr>
      <w:r w:rsidRPr="003023C1">
        <w:rPr>
          <w:rFonts w:hint="eastAsia"/>
          <w:sz w:val="24"/>
          <w:szCs w:val="24"/>
        </w:rPr>
        <w:t>浏览大型组件</w:t>
      </w:r>
      <w:r w:rsidR="001C79A9">
        <w:rPr>
          <w:rFonts w:hint="eastAsia"/>
          <w:sz w:val="24"/>
          <w:szCs w:val="24"/>
        </w:rPr>
        <w:t>；</w:t>
      </w:r>
    </w:p>
    <w:p w:rsidR="009F3E2B" w:rsidRDefault="003023C1" w:rsidP="003023C1">
      <w:pPr>
        <w:spacing w:line="360" w:lineRule="auto"/>
        <w:ind w:firstLine="420"/>
        <w:jc w:val="left"/>
        <w:rPr>
          <w:sz w:val="24"/>
          <w:szCs w:val="24"/>
        </w:rPr>
      </w:pPr>
      <w:r w:rsidRPr="003023C1">
        <w:rPr>
          <w:rFonts w:hint="eastAsia"/>
          <w:sz w:val="24"/>
          <w:szCs w:val="24"/>
        </w:rPr>
        <w:t>通过剖面进行查看</w:t>
      </w:r>
      <w:r w:rsidR="001C79A9">
        <w:rPr>
          <w:rFonts w:hint="eastAsia"/>
          <w:sz w:val="24"/>
          <w:szCs w:val="24"/>
        </w:rPr>
        <w:t>；</w:t>
      </w:r>
    </w:p>
    <w:p w:rsidR="008D507A" w:rsidRDefault="00EA0504" w:rsidP="008D507A">
      <w:pPr>
        <w:pStyle w:val="aa"/>
        <w:numPr>
          <w:ilvl w:val="0"/>
          <w:numId w:val="3"/>
        </w:numPr>
        <w:spacing w:line="360" w:lineRule="auto"/>
        <w:ind w:firstLineChars="0"/>
        <w:jc w:val="left"/>
        <w:rPr>
          <w:sz w:val="24"/>
          <w:szCs w:val="24"/>
        </w:rPr>
      </w:pPr>
      <w:proofErr w:type="spellStart"/>
      <w:r w:rsidRPr="00EA0504">
        <w:rPr>
          <w:sz w:val="24"/>
          <w:szCs w:val="24"/>
        </w:rPr>
        <w:t>Creo</w:t>
      </w:r>
      <w:proofErr w:type="spellEnd"/>
      <w:r w:rsidRPr="00EA0504">
        <w:rPr>
          <w:sz w:val="24"/>
          <w:szCs w:val="24"/>
        </w:rPr>
        <w:t xml:space="preserve"> View </w:t>
      </w:r>
      <w:proofErr w:type="spellStart"/>
      <w:r w:rsidRPr="00EA0504">
        <w:rPr>
          <w:sz w:val="24"/>
          <w:szCs w:val="24"/>
        </w:rPr>
        <w:t>Lite</w:t>
      </w:r>
      <w:proofErr w:type="spellEnd"/>
    </w:p>
    <w:p w:rsidR="00FF68ED" w:rsidRPr="00FF68ED" w:rsidRDefault="00FF68ED" w:rsidP="00FF68ED">
      <w:pPr>
        <w:ind w:firstLine="420"/>
        <w:rPr>
          <w:sz w:val="24"/>
          <w:szCs w:val="24"/>
        </w:rPr>
      </w:pPr>
      <w:proofErr w:type="spellStart"/>
      <w:r w:rsidRPr="00FF68ED">
        <w:rPr>
          <w:rFonts w:hint="eastAsia"/>
          <w:sz w:val="24"/>
          <w:szCs w:val="24"/>
        </w:rPr>
        <w:t>Creo</w:t>
      </w:r>
      <w:proofErr w:type="spellEnd"/>
      <w:r w:rsidRPr="00FF68ED">
        <w:rPr>
          <w:rFonts w:hint="eastAsia"/>
          <w:sz w:val="24"/>
          <w:szCs w:val="24"/>
        </w:rPr>
        <w:t xml:space="preserve"> View </w:t>
      </w:r>
      <w:proofErr w:type="spellStart"/>
      <w:r w:rsidRPr="00FF68ED">
        <w:rPr>
          <w:rFonts w:hint="eastAsia"/>
          <w:sz w:val="24"/>
          <w:szCs w:val="24"/>
        </w:rPr>
        <w:t>Lite</w:t>
      </w:r>
      <w:proofErr w:type="spellEnd"/>
      <w:r w:rsidRPr="00FF68ED">
        <w:rPr>
          <w:rFonts w:hint="eastAsia"/>
          <w:sz w:val="24"/>
          <w:szCs w:val="24"/>
        </w:rPr>
        <w:t xml:space="preserve"> </w:t>
      </w:r>
      <w:r w:rsidRPr="00FF68ED">
        <w:rPr>
          <w:rFonts w:hint="eastAsia"/>
          <w:sz w:val="24"/>
          <w:szCs w:val="24"/>
        </w:rPr>
        <w:t>使所有用户都能轻松简单地访问</w:t>
      </w:r>
      <w:r w:rsidRPr="00FF68ED">
        <w:rPr>
          <w:rFonts w:hint="eastAsia"/>
          <w:sz w:val="24"/>
          <w:szCs w:val="24"/>
        </w:rPr>
        <w:t xml:space="preserve"> 3D </w:t>
      </w:r>
      <w:r w:rsidRPr="00FF68ED">
        <w:rPr>
          <w:rFonts w:hint="eastAsia"/>
          <w:sz w:val="24"/>
          <w:szCs w:val="24"/>
        </w:rPr>
        <w:t>模型、绘图和图像，消除了有效分发数字化产品数据的障碍。</w:t>
      </w:r>
    </w:p>
    <w:p w:rsidR="006A754C" w:rsidRPr="006A754C" w:rsidRDefault="00FF68ED" w:rsidP="00FF68ED">
      <w:pPr>
        <w:ind w:firstLine="420"/>
        <w:rPr>
          <w:sz w:val="24"/>
          <w:szCs w:val="24"/>
        </w:rPr>
      </w:pPr>
      <w:proofErr w:type="spellStart"/>
      <w:r w:rsidRPr="00FF68ED">
        <w:rPr>
          <w:rFonts w:hint="eastAsia"/>
          <w:sz w:val="24"/>
          <w:szCs w:val="24"/>
        </w:rPr>
        <w:t>Creo</w:t>
      </w:r>
      <w:proofErr w:type="spellEnd"/>
      <w:r w:rsidRPr="00FF68ED">
        <w:rPr>
          <w:rFonts w:hint="eastAsia"/>
          <w:sz w:val="24"/>
          <w:szCs w:val="24"/>
        </w:rPr>
        <w:t xml:space="preserve"> View </w:t>
      </w:r>
      <w:proofErr w:type="spellStart"/>
      <w:r w:rsidRPr="00FF68ED">
        <w:rPr>
          <w:rFonts w:hint="eastAsia"/>
          <w:sz w:val="24"/>
          <w:szCs w:val="24"/>
        </w:rPr>
        <w:t>Lite</w:t>
      </w:r>
      <w:proofErr w:type="spellEnd"/>
      <w:r w:rsidRPr="00FF68ED">
        <w:rPr>
          <w:rFonts w:hint="eastAsia"/>
          <w:sz w:val="24"/>
          <w:szCs w:val="24"/>
        </w:rPr>
        <w:t xml:space="preserve"> </w:t>
      </w:r>
      <w:r w:rsidRPr="00FF68ED">
        <w:rPr>
          <w:rFonts w:hint="eastAsia"/>
          <w:sz w:val="24"/>
          <w:szCs w:val="24"/>
        </w:rPr>
        <w:t>作为浏览器插件会在初次需要时自动安装并自我管理。</w:t>
      </w:r>
    </w:p>
    <w:p w:rsidR="008D507A" w:rsidRDefault="008D507A" w:rsidP="008D507A">
      <w:pPr>
        <w:pStyle w:val="aa"/>
        <w:numPr>
          <w:ilvl w:val="0"/>
          <w:numId w:val="3"/>
        </w:numPr>
        <w:spacing w:line="360" w:lineRule="auto"/>
        <w:ind w:firstLineChars="0"/>
        <w:jc w:val="left"/>
        <w:rPr>
          <w:sz w:val="24"/>
          <w:szCs w:val="24"/>
        </w:rPr>
      </w:pPr>
      <w:proofErr w:type="spellStart"/>
      <w:r w:rsidRPr="009F3E2B">
        <w:rPr>
          <w:sz w:val="24"/>
          <w:szCs w:val="24"/>
        </w:rPr>
        <w:t>Creo</w:t>
      </w:r>
      <w:proofErr w:type="spellEnd"/>
      <w:r w:rsidRPr="009F3E2B">
        <w:rPr>
          <w:sz w:val="24"/>
          <w:szCs w:val="24"/>
        </w:rPr>
        <w:t xml:space="preserve"> View </w:t>
      </w:r>
      <w:r w:rsidR="006A754C">
        <w:rPr>
          <w:rFonts w:hint="eastAsia"/>
          <w:sz w:val="24"/>
          <w:szCs w:val="24"/>
        </w:rPr>
        <w:t>MCAD</w:t>
      </w:r>
    </w:p>
    <w:p w:rsidR="008D507A" w:rsidRPr="000502D7" w:rsidRDefault="000502D7" w:rsidP="000502D7">
      <w:pPr>
        <w:spacing w:line="360" w:lineRule="auto"/>
        <w:ind w:firstLine="420"/>
        <w:jc w:val="left"/>
        <w:rPr>
          <w:sz w:val="24"/>
          <w:szCs w:val="24"/>
        </w:rPr>
      </w:pPr>
      <w:r w:rsidRPr="000502D7">
        <w:rPr>
          <w:rFonts w:hint="eastAsia"/>
          <w:sz w:val="24"/>
          <w:szCs w:val="24"/>
        </w:rPr>
        <w:t>查看、标记、协作处理和分发机械</w:t>
      </w:r>
      <w:r w:rsidRPr="000502D7">
        <w:rPr>
          <w:rFonts w:hint="eastAsia"/>
          <w:sz w:val="24"/>
          <w:szCs w:val="24"/>
        </w:rPr>
        <w:t xml:space="preserve"> CAD </w:t>
      </w:r>
      <w:r w:rsidRPr="000502D7">
        <w:rPr>
          <w:rFonts w:hint="eastAsia"/>
          <w:sz w:val="24"/>
          <w:szCs w:val="24"/>
        </w:rPr>
        <w:t>模型。</w:t>
      </w:r>
    </w:p>
    <w:p w:rsidR="008D507A" w:rsidRDefault="008D507A" w:rsidP="008D507A">
      <w:pPr>
        <w:pStyle w:val="aa"/>
        <w:numPr>
          <w:ilvl w:val="0"/>
          <w:numId w:val="3"/>
        </w:numPr>
        <w:spacing w:line="360" w:lineRule="auto"/>
        <w:ind w:firstLineChars="0"/>
        <w:jc w:val="left"/>
        <w:rPr>
          <w:sz w:val="24"/>
          <w:szCs w:val="24"/>
        </w:rPr>
      </w:pPr>
      <w:proofErr w:type="spellStart"/>
      <w:r w:rsidRPr="009F3E2B">
        <w:rPr>
          <w:sz w:val="24"/>
          <w:szCs w:val="24"/>
        </w:rPr>
        <w:t>Creo</w:t>
      </w:r>
      <w:proofErr w:type="spellEnd"/>
      <w:r w:rsidRPr="009F3E2B">
        <w:rPr>
          <w:sz w:val="24"/>
          <w:szCs w:val="24"/>
        </w:rPr>
        <w:t xml:space="preserve"> View </w:t>
      </w:r>
      <w:r w:rsidR="006A754C">
        <w:rPr>
          <w:rFonts w:hint="eastAsia"/>
          <w:sz w:val="24"/>
          <w:szCs w:val="24"/>
        </w:rPr>
        <w:t>ECAD</w:t>
      </w:r>
    </w:p>
    <w:p w:rsidR="009F3E2B" w:rsidRDefault="000502D7" w:rsidP="000502D7">
      <w:pPr>
        <w:spacing w:line="360" w:lineRule="auto"/>
        <w:ind w:firstLine="420"/>
        <w:jc w:val="left"/>
        <w:rPr>
          <w:sz w:val="24"/>
          <w:szCs w:val="24"/>
        </w:rPr>
      </w:pPr>
      <w:r w:rsidRPr="000502D7">
        <w:rPr>
          <w:rFonts w:hint="eastAsia"/>
          <w:sz w:val="24"/>
          <w:szCs w:val="24"/>
        </w:rPr>
        <w:t>集成的参数化</w:t>
      </w:r>
      <w:r w:rsidRPr="000502D7">
        <w:rPr>
          <w:rFonts w:hint="eastAsia"/>
          <w:sz w:val="24"/>
          <w:szCs w:val="24"/>
        </w:rPr>
        <w:t xml:space="preserve"> 3D CAD/CAM/CAE </w:t>
      </w:r>
      <w:r w:rsidRPr="000502D7">
        <w:rPr>
          <w:rFonts w:hint="eastAsia"/>
          <w:sz w:val="24"/>
          <w:szCs w:val="24"/>
        </w:rPr>
        <w:t>软件。</w:t>
      </w:r>
    </w:p>
    <w:p w:rsidR="000005C2" w:rsidRPr="00DB22F4"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B66C12" w:rsidRDefault="00DD2989" w:rsidP="00B66C12">
      <w:pPr>
        <w:spacing w:line="360" w:lineRule="auto"/>
        <w:ind w:firstLine="420"/>
        <w:jc w:val="left"/>
        <w:rPr>
          <w:sz w:val="24"/>
          <w:szCs w:val="24"/>
        </w:rPr>
      </w:pPr>
      <w:r>
        <w:rPr>
          <w:rFonts w:hint="eastAsia"/>
          <w:sz w:val="24"/>
          <w:szCs w:val="24"/>
        </w:rPr>
        <w:t>本身软件集成生成对应的中间格式，使用模块</w:t>
      </w:r>
      <w:proofErr w:type="spellStart"/>
      <w:r w:rsidRPr="009F3E2B">
        <w:rPr>
          <w:sz w:val="24"/>
          <w:szCs w:val="24"/>
        </w:rPr>
        <w:t>Creo</w:t>
      </w:r>
      <w:proofErr w:type="spellEnd"/>
      <w:r w:rsidRPr="009F3E2B">
        <w:rPr>
          <w:sz w:val="24"/>
          <w:szCs w:val="24"/>
        </w:rPr>
        <w:t xml:space="preserve"> View </w:t>
      </w:r>
      <w:r>
        <w:rPr>
          <w:rFonts w:hint="eastAsia"/>
          <w:sz w:val="24"/>
          <w:szCs w:val="24"/>
        </w:rPr>
        <w:t>MCAD</w:t>
      </w:r>
      <w:r>
        <w:rPr>
          <w:rFonts w:hint="eastAsia"/>
          <w:sz w:val="24"/>
          <w:szCs w:val="24"/>
        </w:rPr>
        <w:t>、</w:t>
      </w:r>
      <w:proofErr w:type="spellStart"/>
      <w:r w:rsidRPr="009F3E2B">
        <w:rPr>
          <w:sz w:val="24"/>
          <w:szCs w:val="24"/>
        </w:rPr>
        <w:t>Creo</w:t>
      </w:r>
      <w:proofErr w:type="spellEnd"/>
      <w:r w:rsidRPr="009F3E2B">
        <w:rPr>
          <w:sz w:val="24"/>
          <w:szCs w:val="24"/>
        </w:rPr>
        <w:t xml:space="preserve"> View </w:t>
      </w:r>
      <w:r>
        <w:rPr>
          <w:rFonts w:hint="eastAsia"/>
          <w:sz w:val="24"/>
          <w:szCs w:val="24"/>
        </w:rPr>
        <w:t>ECAD</w:t>
      </w:r>
      <w:r>
        <w:rPr>
          <w:rFonts w:hint="eastAsia"/>
          <w:sz w:val="24"/>
          <w:szCs w:val="24"/>
        </w:rPr>
        <w:t>和</w:t>
      </w:r>
      <w:proofErr w:type="spellStart"/>
      <w:r w:rsidRPr="00EA0504">
        <w:rPr>
          <w:sz w:val="24"/>
          <w:szCs w:val="24"/>
        </w:rPr>
        <w:t>Creo</w:t>
      </w:r>
      <w:proofErr w:type="spellEnd"/>
      <w:r w:rsidRPr="00EA0504">
        <w:rPr>
          <w:sz w:val="24"/>
          <w:szCs w:val="24"/>
        </w:rPr>
        <w:t xml:space="preserve"> View </w:t>
      </w:r>
      <w:proofErr w:type="spellStart"/>
      <w:r w:rsidRPr="00EA0504">
        <w:rPr>
          <w:sz w:val="24"/>
          <w:szCs w:val="24"/>
        </w:rPr>
        <w:t>Lite</w:t>
      </w:r>
      <w:proofErr w:type="spellEnd"/>
      <w:r>
        <w:rPr>
          <w:rFonts w:hint="eastAsia"/>
          <w:sz w:val="24"/>
          <w:szCs w:val="24"/>
        </w:rPr>
        <w:t>进行相应操作和查看；</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AD72A4" w:rsidRPr="00BC223B" w:rsidRDefault="00F12C42" w:rsidP="00BC223B">
      <w:pPr>
        <w:spacing w:line="360" w:lineRule="auto"/>
        <w:ind w:firstLine="420"/>
        <w:jc w:val="left"/>
        <w:rPr>
          <w:sz w:val="24"/>
          <w:szCs w:val="24"/>
        </w:rPr>
      </w:pPr>
      <w:hyperlink w:anchor="_Creo_View解决方案支持文件格式" w:history="1">
        <w:r w:rsidR="00BC223B" w:rsidRPr="001F43DE">
          <w:rPr>
            <w:rStyle w:val="a8"/>
            <w:rFonts w:hint="eastAsia"/>
            <w:sz w:val="24"/>
            <w:szCs w:val="24"/>
          </w:rPr>
          <w:t>见附件“</w:t>
        </w:r>
        <w:r w:rsidR="00BC223B">
          <w:rPr>
            <w:rStyle w:val="a8"/>
            <w:rFonts w:hint="eastAsia"/>
            <w:sz w:val="24"/>
            <w:szCs w:val="24"/>
          </w:rPr>
          <w:t>CreoView</w:t>
        </w:r>
        <w:r w:rsidR="00BC223B" w:rsidRPr="001F43DE">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AD72A4" w:rsidRPr="00546138" w:rsidRDefault="00E67C85" w:rsidP="00546138">
      <w:pPr>
        <w:spacing w:line="360" w:lineRule="auto"/>
        <w:ind w:firstLine="420"/>
        <w:jc w:val="left"/>
        <w:rPr>
          <w:sz w:val="24"/>
          <w:szCs w:val="24"/>
        </w:rPr>
      </w:pPr>
      <w:r w:rsidRPr="00546138">
        <w:rPr>
          <w:rFonts w:hint="eastAsia"/>
          <w:sz w:val="24"/>
          <w:szCs w:val="24"/>
        </w:rPr>
        <w:t>无；</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E15A33" w:rsidRDefault="00E15A33" w:rsidP="00E15A33">
      <w:pPr>
        <w:pStyle w:val="aa"/>
        <w:numPr>
          <w:ilvl w:val="0"/>
          <w:numId w:val="3"/>
        </w:numPr>
        <w:spacing w:line="360" w:lineRule="auto"/>
        <w:ind w:firstLineChars="0"/>
        <w:jc w:val="left"/>
        <w:rPr>
          <w:sz w:val="24"/>
          <w:szCs w:val="24"/>
        </w:rPr>
      </w:pPr>
      <w:proofErr w:type="spellStart"/>
      <w:r w:rsidRPr="00955C36">
        <w:rPr>
          <w:sz w:val="24"/>
          <w:szCs w:val="24"/>
        </w:rPr>
        <w:t>Creo</w:t>
      </w:r>
      <w:proofErr w:type="spellEnd"/>
      <w:r w:rsidRPr="00955C36">
        <w:rPr>
          <w:sz w:val="24"/>
          <w:szCs w:val="24"/>
        </w:rPr>
        <w:t xml:space="preserve"> View Toolkit</w:t>
      </w:r>
    </w:p>
    <w:p w:rsidR="00AD72A4" w:rsidRPr="008E322E" w:rsidRDefault="00E15A33" w:rsidP="00E15A33">
      <w:pPr>
        <w:spacing w:line="360" w:lineRule="auto"/>
        <w:ind w:firstLine="420"/>
        <w:jc w:val="left"/>
        <w:rPr>
          <w:sz w:val="24"/>
          <w:szCs w:val="24"/>
        </w:rPr>
      </w:pPr>
      <w:r>
        <w:rPr>
          <w:rFonts w:hint="eastAsia"/>
          <w:sz w:val="24"/>
          <w:szCs w:val="24"/>
        </w:rPr>
        <w:t>可以使</w:t>
      </w:r>
      <w:proofErr w:type="spellStart"/>
      <w:r>
        <w:rPr>
          <w:rFonts w:hint="eastAsia"/>
          <w:sz w:val="24"/>
          <w:szCs w:val="24"/>
        </w:rPr>
        <w:t>Creo</w:t>
      </w:r>
      <w:proofErr w:type="spellEnd"/>
      <w:r>
        <w:rPr>
          <w:rFonts w:hint="eastAsia"/>
          <w:sz w:val="24"/>
          <w:szCs w:val="24"/>
        </w:rPr>
        <w:t xml:space="preserve"> View</w:t>
      </w:r>
      <w:r>
        <w:rPr>
          <w:rFonts w:hint="eastAsia"/>
          <w:sz w:val="24"/>
          <w:szCs w:val="24"/>
        </w:rPr>
        <w:t>集成到</w:t>
      </w:r>
      <w:r>
        <w:rPr>
          <w:rFonts w:hint="eastAsia"/>
          <w:sz w:val="24"/>
          <w:szCs w:val="24"/>
        </w:rPr>
        <w:t>office</w:t>
      </w:r>
      <w:r>
        <w:rPr>
          <w:rFonts w:hint="eastAsia"/>
          <w:sz w:val="24"/>
          <w:szCs w:val="24"/>
        </w:rPr>
        <w:t>、网页和</w:t>
      </w:r>
      <w:r>
        <w:rPr>
          <w:rFonts w:hint="eastAsia"/>
          <w:sz w:val="24"/>
          <w:szCs w:val="24"/>
        </w:rPr>
        <w:t>Java</w:t>
      </w:r>
      <w:r>
        <w:rPr>
          <w:rFonts w:hint="eastAsia"/>
          <w:sz w:val="24"/>
          <w:szCs w:val="24"/>
        </w:rPr>
        <w:t>应用程序中；</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410F54" w:rsidRPr="00361054" w:rsidRDefault="00410F54" w:rsidP="00361054">
      <w:pPr>
        <w:spacing w:line="360" w:lineRule="auto"/>
        <w:ind w:firstLine="420"/>
        <w:jc w:val="left"/>
        <w:rPr>
          <w:sz w:val="24"/>
          <w:szCs w:val="24"/>
        </w:rPr>
      </w:pPr>
      <w:r w:rsidRPr="00361054">
        <w:rPr>
          <w:rFonts w:hint="eastAsia"/>
          <w:sz w:val="24"/>
          <w:szCs w:val="24"/>
        </w:rPr>
        <w:t xml:space="preserve">Windows 7 32 </w:t>
      </w:r>
      <w:r w:rsidRPr="00361054">
        <w:rPr>
          <w:rFonts w:hint="eastAsia"/>
          <w:sz w:val="24"/>
          <w:szCs w:val="24"/>
        </w:rPr>
        <w:t>位和</w:t>
      </w:r>
      <w:r w:rsidRPr="00361054">
        <w:rPr>
          <w:rFonts w:hint="eastAsia"/>
          <w:sz w:val="24"/>
          <w:szCs w:val="24"/>
        </w:rPr>
        <w:t xml:space="preserve"> 64 </w:t>
      </w:r>
      <w:r w:rsidRPr="00361054">
        <w:rPr>
          <w:rFonts w:hint="eastAsia"/>
          <w:sz w:val="24"/>
          <w:szCs w:val="24"/>
        </w:rPr>
        <w:t>位</w:t>
      </w:r>
      <w:r w:rsidRPr="00361054">
        <w:rPr>
          <w:rFonts w:hint="eastAsia"/>
          <w:sz w:val="24"/>
          <w:szCs w:val="24"/>
        </w:rPr>
        <w:t xml:space="preserve"> </w:t>
      </w:r>
    </w:p>
    <w:p w:rsidR="00410F54" w:rsidRPr="00361054" w:rsidRDefault="00410F54" w:rsidP="00361054">
      <w:pPr>
        <w:spacing w:line="360" w:lineRule="auto"/>
        <w:ind w:firstLine="420"/>
        <w:jc w:val="left"/>
        <w:rPr>
          <w:sz w:val="24"/>
          <w:szCs w:val="24"/>
        </w:rPr>
      </w:pPr>
      <w:r w:rsidRPr="00361054">
        <w:rPr>
          <w:rFonts w:hint="eastAsia"/>
          <w:sz w:val="24"/>
          <w:szCs w:val="24"/>
        </w:rPr>
        <w:t xml:space="preserve">Windows Vista 32 </w:t>
      </w:r>
      <w:r w:rsidRPr="00361054">
        <w:rPr>
          <w:rFonts w:hint="eastAsia"/>
          <w:sz w:val="24"/>
          <w:szCs w:val="24"/>
        </w:rPr>
        <w:t>位和</w:t>
      </w:r>
      <w:r w:rsidRPr="00361054">
        <w:rPr>
          <w:rFonts w:hint="eastAsia"/>
          <w:sz w:val="24"/>
          <w:szCs w:val="24"/>
        </w:rPr>
        <w:t xml:space="preserve"> 64 </w:t>
      </w:r>
      <w:r w:rsidRPr="00361054">
        <w:rPr>
          <w:rFonts w:hint="eastAsia"/>
          <w:sz w:val="24"/>
          <w:szCs w:val="24"/>
        </w:rPr>
        <w:t>位</w:t>
      </w:r>
    </w:p>
    <w:p w:rsidR="00410F54" w:rsidRPr="00361054" w:rsidRDefault="00410F54" w:rsidP="00361054">
      <w:pPr>
        <w:spacing w:line="360" w:lineRule="auto"/>
        <w:ind w:firstLine="420"/>
        <w:jc w:val="left"/>
        <w:rPr>
          <w:sz w:val="24"/>
          <w:szCs w:val="24"/>
        </w:rPr>
      </w:pPr>
      <w:r w:rsidRPr="00361054">
        <w:rPr>
          <w:rFonts w:hint="eastAsia"/>
          <w:sz w:val="24"/>
          <w:szCs w:val="24"/>
        </w:rPr>
        <w:lastRenderedPageBreak/>
        <w:t xml:space="preserve">Windows XP 32 </w:t>
      </w:r>
      <w:r w:rsidRPr="00361054">
        <w:rPr>
          <w:rFonts w:hint="eastAsia"/>
          <w:sz w:val="24"/>
          <w:szCs w:val="24"/>
        </w:rPr>
        <w:t>位和</w:t>
      </w:r>
      <w:r w:rsidRPr="00361054">
        <w:rPr>
          <w:rFonts w:hint="eastAsia"/>
          <w:sz w:val="24"/>
          <w:szCs w:val="24"/>
        </w:rPr>
        <w:t xml:space="preserve"> 64 </w:t>
      </w:r>
      <w:r w:rsidRPr="00361054">
        <w:rPr>
          <w:rFonts w:hint="eastAsia"/>
          <w:sz w:val="24"/>
          <w:szCs w:val="24"/>
        </w:rPr>
        <w:t>位</w:t>
      </w:r>
    </w:p>
    <w:p w:rsidR="00547C4A" w:rsidRDefault="00345D29" w:rsidP="00A30CE4">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A30CE4" w:rsidRPr="00FC37B9" w:rsidRDefault="00FC37B9" w:rsidP="00FC37B9">
      <w:pPr>
        <w:spacing w:line="360" w:lineRule="auto"/>
        <w:ind w:firstLine="420"/>
        <w:jc w:val="left"/>
        <w:rPr>
          <w:sz w:val="24"/>
          <w:szCs w:val="24"/>
        </w:rPr>
      </w:pPr>
      <w:r w:rsidRPr="00FC37B9">
        <w:rPr>
          <w:rFonts w:hint="eastAsia"/>
          <w:sz w:val="24"/>
          <w:szCs w:val="24"/>
        </w:rPr>
        <w:t>无；</w:t>
      </w:r>
    </w:p>
    <w:p w:rsidR="00547C4A" w:rsidRDefault="00547C4A" w:rsidP="00856770">
      <w:pPr>
        <w:pStyle w:val="3"/>
        <w:spacing w:before="0" w:after="0" w:line="360" w:lineRule="auto"/>
        <w:rPr>
          <w:sz w:val="24"/>
          <w:szCs w:val="24"/>
        </w:rPr>
      </w:pPr>
      <w:proofErr w:type="spellStart"/>
      <w:r w:rsidRPr="00547C4A">
        <w:rPr>
          <w:sz w:val="24"/>
          <w:szCs w:val="24"/>
        </w:rPr>
        <w:t>AutoVue</w:t>
      </w:r>
      <w:proofErr w:type="spellEnd"/>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B00082" w:rsidRPr="00B00082" w:rsidRDefault="00B00082" w:rsidP="00B00082">
      <w:pPr>
        <w:spacing w:line="360" w:lineRule="auto"/>
        <w:ind w:firstLine="420"/>
        <w:jc w:val="left"/>
        <w:rPr>
          <w:sz w:val="24"/>
          <w:szCs w:val="24"/>
        </w:rPr>
      </w:pPr>
      <w:r w:rsidRPr="00B00082">
        <w:rPr>
          <w:rFonts w:hint="eastAsia"/>
          <w:sz w:val="24"/>
          <w:szCs w:val="24"/>
        </w:rPr>
        <w:t xml:space="preserve">Oracle </w:t>
      </w:r>
      <w:proofErr w:type="spellStart"/>
      <w:r w:rsidRPr="00B00082">
        <w:rPr>
          <w:rFonts w:hint="eastAsia"/>
          <w:sz w:val="24"/>
          <w:szCs w:val="24"/>
        </w:rPr>
        <w:t>AutoVue</w:t>
      </w:r>
      <w:proofErr w:type="spellEnd"/>
      <w:r w:rsidRPr="00B00082">
        <w:rPr>
          <w:rFonts w:hint="eastAsia"/>
          <w:sz w:val="24"/>
          <w:szCs w:val="24"/>
        </w:rPr>
        <w:t>解决方案旨在满足机构文档可视化的所有要求。它们可以作为跨所有企业管理软件的可视化窗口，甚至还能满足个人桌面的基本查看需求。通过允许用户查看、打印来自任何系统的任何数字信息资产并基于其进行协作，企业能够实现真正的企业可视化和确保项目取得成功。</w:t>
      </w:r>
    </w:p>
    <w:p w:rsidR="00B00082" w:rsidRPr="00B00082" w:rsidRDefault="00B00082" w:rsidP="000A1371">
      <w:pPr>
        <w:spacing w:line="360" w:lineRule="auto"/>
        <w:ind w:firstLine="420"/>
        <w:jc w:val="left"/>
        <w:rPr>
          <w:sz w:val="24"/>
          <w:szCs w:val="24"/>
        </w:rPr>
      </w:pPr>
      <w:r w:rsidRPr="00B00082">
        <w:rPr>
          <w:rFonts w:hint="eastAsia"/>
          <w:sz w:val="24"/>
          <w:szCs w:val="24"/>
        </w:rPr>
        <w:t>无论是简单的</w:t>
      </w:r>
      <w:r w:rsidRPr="00B00082">
        <w:rPr>
          <w:rFonts w:hint="eastAsia"/>
          <w:sz w:val="24"/>
          <w:szCs w:val="24"/>
        </w:rPr>
        <w:t>PDF</w:t>
      </w:r>
      <w:r w:rsidRPr="00B00082">
        <w:rPr>
          <w:rFonts w:hint="eastAsia"/>
          <w:sz w:val="24"/>
          <w:szCs w:val="24"/>
        </w:rPr>
        <w:t>文件还是复杂的</w:t>
      </w:r>
      <w:r w:rsidRPr="00B00082">
        <w:rPr>
          <w:rFonts w:hint="eastAsia"/>
          <w:sz w:val="24"/>
          <w:szCs w:val="24"/>
        </w:rPr>
        <w:t>CAD</w:t>
      </w:r>
      <w:r w:rsidRPr="00B00082">
        <w:rPr>
          <w:rFonts w:hint="eastAsia"/>
          <w:sz w:val="24"/>
          <w:szCs w:val="24"/>
        </w:rPr>
        <w:t>图，共享这些信息对于所有行业</w:t>
      </w:r>
      <w:r w:rsidRPr="00B00082">
        <w:rPr>
          <w:rFonts w:hint="eastAsia"/>
          <w:sz w:val="24"/>
          <w:szCs w:val="24"/>
        </w:rPr>
        <w:t>,</w:t>
      </w:r>
      <w:r w:rsidRPr="00B00082">
        <w:rPr>
          <w:rFonts w:hint="eastAsia"/>
          <w:sz w:val="24"/>
          <w:szCs w:val="24"/>
        </w:rPr>
        <w:t>特别是产品和资产密集型行业来说至关重要。企业工程设计和资产信息通常只有核心工程设计团队才能访问。但是，企业其他人员也需要这些信息以高效且安全地执行操作，如维护和维修、项目计划和执行以及变更管理。通过提供一个能使资产和产品信息在整个企业自由流动的框架，</w:t>
      </w:r>
      <w:proofErr w:type="spellStart"/>
      <w:r w:rsidRPr="00B00082">
        <w:rPr>
          <w:rFonts w:hint="eastAsia"/>
          <w:sz w:val="24"/>
          <w:szCs w:val="24"/>
        </w:rPr>
        <w:t>AutoVue</w:t>
      </w:r>
      <w:proofErr w:type="spellEnd"/>
      <w:r w:rsidRPr="00B00082">
        <w:rPr>
          <w:rFonts w:hint="eastAsia"/>
          <w:sz w:val="24"/>
          <w:szCs w:val="24"/>
        </w:rPr>
        <w:t>使用户能够利用所有企业系统中包含的现有信息资产，从而显著改进业务流程和提高员工生产力。</w:t>
      </w:r>
    </w:p>
    <w:p w:rsidR="000005C2" w:rsidRPr="00737CFE" w:rsidRDefault="00B00082" w:rsidP="00B00082">
      <w:pPr>
        <w:spacing w:line="360" w:lineRule="auto"/>
        <w:ind w:firstLine="420"/>
        <w:jc w:val="left"/>
        <w:rPr>
          <w:sz w:val="24"/>
          <w:szCs w:val="24"/>
        </w:rPr>
      </w:pPr>
      <w:proofErr w:type="spellStart"/>
      <w:r w:rsidRPr="00B00082">
        <w:rPr>
          <w:rFonts w:hint="eastAsia"/>
          <w:sz w:val="24"/>
          <w:szCs w:val="24"/>
        </w:rPr>
        <w:t>AutoVue</w:t>
      </w:r>
      <w:proofErr w:type="spellEnd"/>
      <w:r w:rsidRPr="00B00082">
        <w:rPr>
          <w:rFonts w:hint="eastAsia"/>
          <w:sz w:val="24"/>
          <w:szCs w:val="24"/>
        </w:rPr>
        <w:t>企业可视化解决方案有助于加快产品上市的速度，制定更好的业务决策，提高收入和盈利能力。</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0005C2" w:rsidRDefault="00761F93" w:rsidP="00B031E4">
      <w:pPr>
        <w:pStyle w:val="aa"/>
        <w:numPr>
          <w:ilvl w:val="0"/>
          <w:numId w:val="3"/>
        </w:numPr>
        <w:spacing w:line="360" w:lineRule="auto"/>
        <w:ind w:firstLineChars="0"/>
        <w:jc w:val="left"/>
        <w:rPr>
          <w:sz w:val="24"/>
          <w:szCs w:val="24"/>
        </w:rPr>
      </w:pPr>
      <w:proofErr w:type="spellStart"/>
      <w:r w:rsidRPr="00761F93">
        <w:rPr>
          <w:sz w:val="24"/>
          <w:szCs w:val="24"/>
        </w:rPr>
        <w:t>AutoVue</w:t>
      </w:r>
      <w:proofErr w:type="spellEnd"/>
      <w:r w:rsidRPr="00761F93">
        <w:rPr>
          <w:sz w:val="24"/>
          <w:szCs w:val="24"/>
        </w:rPr>
        <w:t xml:space="preserve"> Office</w:t>
      </w:r>
    </w:p>
    <w:p w:rsidR="00E123EE" w:rsidRDefault="00E123EE" w:rsidP="00761F93">
      <w:pPr>
        <w:spacing w:line="360" w:lineRule="auto"/>
        <w:ind w:left="420"/>
        <w:jc w:val="left"/>
        <w:rPr>
          <w:sz w:val="24"/>
          <w:szCs w:val="24"/>
        </w:rPr>
      </w:pPr>
      <w:r w:rsidRPr="00E123EE">
        <w:rPr>
          <w:sz w:val="24"/>
          <w:szCs w:val="24"/>
        </w:rPr>
        <w:t xml:space="preserve">Delivers support for Office, PDF, and graphical formats—providing viewing, </w:t>
      </w:r>
    </w:p>
    <w:p w:rsidR="00761F93" w:rsidRDefault="00E123EE" w:rsidP="00E123EE">
      <w:pPr>
        <w:spacing w:line="360" w:lineRule="auto"/>
        <w:jc w:val="left"/>
        <w:rPr>
          <w:sz w:val="24"/>
          <w:szCs w:val="24"/>
        </w:rPr>
      </w:pPr>
      <w:proofErr w:type="gramStart"/>
      <w:r w:rsidRPr="00E123EE">
        <w:rPr>
          <w:sz w:val="24"/>
          <w:szCs w:val="24"/>
        </w:rPr>
        <w:t>printing</w:t>
      </w:r>
      <w:proofErr w:type="gramEnd"/>
      <w:r w:rsidRPr="00E123EE">
        <w:rPr>
          <w:sz w:val="24"/>
          <w:szCs w:val="24"/>
        </w:rPr>
        <w:t>, and annotation capabilities.</w:t>
      </w:r>
    </w:p>
    <w:p w:rsidR="0029757B" w:rsidRDefault="0029757B" w:rsidP="0029757B">
      <w:pPr>
        <w:pStyle w:val="aa"/>
        <w:numPr>
          <w:ilvl w:val="0"/>
          <w:numId w:val="3"/>
        </w:numPr>
        <w:spacing w:line="360" w:lineRule="auto"/>
        <w:ind w:firstLineChars="0"/>
        <w:jc w:val="left"/>
        <w:rPr>
          <w:sz w:val="24"/>
          <w:szCs w:val="24"/>
        </w:rPr>
      </w:pPr>
      <w:proofErr w:type="spellStart"/>
      <w:r>
        <w:rPr>
          <w:sz w:val="24"/>
          <w:szCs w:val="24"/>
        </w:rPr>
        <w:t>AutoVue</w:t>
      </w:r>
      <w:proofErr w:type="spellEnd"/>
      <w:r>
        <w:rPr>
          <w:sz w:val="24"/>
          <w:szCs w:val="24"/>
        </w:rPr>
        <w:t xml:space="preserve"> 2D Professional</w:t>
      </w:r>
    </w:p>
    <w:p w:rsidR="00761F93" w:rsidRDefault="0029757B" w:rsidP="0029757B">
      <w:pPr>
        <w:spacing w:line="360" w:lineRule="auto"/>
        <w:ind w:firstLine="420"/>
        <w:jc w:val="left"/>
        <w:rPr>
          <w:sz w:val="24"/>
          <w:szCs w:val="24"/>
        </w:rPr>
      </w:pPr>
      <w:r w:rsidRPr="0029757B">
        <w:rPr>
          <w:sz w:val="24"/>
          <w:szCs w:val="24"/>
        </w:rPr>
        <w:t xml:space="preserve">Delivers visualization of 2-D CAD designs such as AutoCAD and </w:t>
      </w:r>
      <w:proofErr w:type="spellStart"/>
      <w:r w:rsidRPr="0029757B">
        <w:rPr>
          <w:sz w:val="24"/>
          <w:szCs w:val="24"/>
        </w:rPr>
        <w:t>MicroStation</w:t>
      </w:r>
      <w:proofErr w:type="spellEnd"/>
      <w:r w:rsidRPr="0029757B">
        <w:rPr>
          <w:sz w:val="24"/>
          <w:szCs w:val="24"/>
        </w:rPr>
        <w:t>, as well as Office document types. Comprehensive markup and annotation tools including text, color fills, hyperlinks, vector lines, and pointers are also included.</w:t>
      </w:r>
    </w:p>
    <w:p w:rsidR="0029757B" w:rsidRDefault="0029757B" w:rsidP="0029757B">
      <w:pPr>
        <w:pStyle w:val="aa"/>
        <w:numPr>
          <w:ilvl w:val="0"/>
          <w:numId w:val="3"/>
        </w:numPr>
        <w:spacing w:line="360" w:lineRule="auto"/>
        <w:ind w:firstLineChars="0"/>
        <w:jc w:val="left"/>
        <w:rPr>
          <w:sz w:val="24"/>
          <w:szCs w:val="24"/>
        </w:rPr>
      </w:pPr>
      <w:proofErr w:type="spellStart"/>
      <w:r w:rsidRPr="0029757B">
        <w:rPr>
          <w:sz w:val="24"/>
          <w:szCs w:val="24"/>
        </w:rPr>
        <w:t>AutoVue</w:t>
      </w:r>
      <w:proofErr w:type="spellEnd"/>
      <w:r w:rsidRPr="0029757B">
        <w:rPr>
          <w:sz w:val="24"/>
          <w:szCs w:val="24"/>
        </w:rPr>
        <w:t xml:space="preserve"> 3D Professional Advanced.</w:t>
      </w:r>
    </w:p>
    <w:p w:rsidR="00991F47" w:rsidRDefault="0029757B" w:rsidP="0029757B">
      <w:pPr>
        <w:spacing w:line="360" w:lineRule="auto"/>
        <w:ind w:firstLine="420"/>
        <w:jc w:val="left"/>
        <w:rPr>
          <w:sz w:val="24"/>
          <w:szCs w:val="24"/>
        </w:rPr>
      </w:pPr>
      <w:r w:rsidRPr="0029757B">
        <w:rPr>
          <w:sz w:val="24"/>
          <w:szCs w:val="24"/>
        </w:rPr>
        <w:t xml:space="preserve">Supports 3-D CAD models, in addition to including the core functionality of </w:t>
      </w:r>
      <w:proofErr w:type="spellStart"/>
      <w:r w:rsidRPr="0029757B">
        <w:rPr>
          <w:sz w:val="24"/>
          <w:szCs w:val="24"/>
        </w:rPr>
        <w:t>AutoVue</w:t>
      </w:r>
      <w:proofErr w:type="spellEnd"/>
      <w:r w:rsidRPr="0029757B">
        <w:rPr>
          <w:sz w:val="24"/>
          <w:szCs w:val="24"/>
        </w:rPr>
        <w:t xml:space="preserve"> 2D Professional. </w:t>
      </w:r>
      <w:proofErr w:type="spellStart"/>
      <w:r w:rsidRPr="0029757B">
        <w:rPr>
          <w:sz w:val="24"/>
          <w:szCs w:val="24"/>
        </w:rPr>
        <w:t>AutoVue</w:t>
      </w:r>
      <w:proofErr w:type="spellEnd"/>
      <w:r w:rsidRPr="0029757B">
        <w:rPr>
          <w:sz w:val="24"/>
          <w:szCs w:val="24"/>
        </w:rPr>
        <w:t xml:space="preserve"> 3D Professional Advanced displays parts-and-assemblies models from essential solid modeling applications (such as CATIA, </w:t>
      </w:r>
      <w:proofErr w:type="spellStart"/>
      <w:r w:rsidRPr="0029757B">
        <w:rPr>
          <w:sz w:val="24"/>
          <w:szCs w:val="24"/>
        </w:rPr>
        <w:t>SolidWorks</w:t>
      </w:r>
      <w:proofErr w:type="spellEnd"/>
      <w:r w:rsidRPr="0029757B">
        <w:rPr>
          <w:sz w:val="24"/>
          <w:szCs w:val="24"/>
        </w:rPr>
        <w:t xml:space="preserve">, Inventor, Pro/E, and UG) and includes comprehensive markup </w:t>
      </w:r>
      <w:r w:rsidRPr="0029757B">
        <w:rPr>
          <w:sz w:val="24"/>
          <w:szCs w:val="24"/>
        </w:rPr>
        <w:lastRenderedPageBreak/>
        <w:t xml:space="preserve">capabilities—delivering the ability to add text and precise 3-D markup measurements to points on a part or assembly. It also includes a compelling 3D walkthrough which allows users to perform detailed reviews of 3D </w:t>
      </w:r>
      <w:proofErr w:type="spellStart"/>
      <w:r w:rsidRPr="0029757B">
        <w:rPr>
          <w:sz w:val="24"/>
          <w:szCs w:val="24"/>
        </w:rPr>
        <w:t>facilitiets</w:t>
      </w:r>
      <w:proofErr w:type="spellEnd"/>
      <w:r w:rsidRPr="0029757B">
        <w:rPr>
          <w:sz w:val="24"/>
          <w:szCs w:val="24"/>
        </w:rPr>
        <w:t>.</w:t>
      </w:r>
    </w:p>
    <w:p w:rsidR="0029757B" w:rsidRDefault="006E5CB5" w:rsidP="0029757B">
      <w:pPr>
        <w:pStyle w:val="aa"/>
        <w:numPr>
          <w:ilvl w:val="0"/>
          <w:numId w:val="3"/>
        </w:numPr>
        <w:spacing w:line="360" w:lineRule="auto"/>
        <w:ind w:firstLineChars="0"/>
        <w:jc w:val="left"/>
        <w:rPr>
          <w:sz w:val="24"/>
          <w:szCs w:val="24"/>
        </w:rPr>
      </w:pPr>
      <w:proofErr w:type="spellStart"/>
      <w:r w:rsidRPr="006E5CB5">
        <w:rPr>
          <w:sz w:val="24"/>
          <w:szCs w:val="24"/>
        </w:rPr>
        <w:t>AutoVue</w:t>
      </w:r>
      <w:proofErr w:type="spellEnd"/>
      <w:r w:rsidRPr="006E5CB5">
        <w:rPr>
          <w:sz w:val="24"/>
          <w:szCs w:val="24"/>
        </w:rPr>
        <w:t xml:space="preserve"> EDA Professional.</w:t>
      </w:r>
    </w:p>
    <w:p w:rsidR="0029757B" w:rsidRPr="00EE6586" w:rsidRDefault="00EE6586" w:rsidP="00EE6586">
      <w:pPr>
        <w:spacing w:line="360" w:lineRule="auto"/>
        <w:ind w:firstLine="420"/>
        <w:jc w:val="left"/>
        <w:rPr>
          <w:sz w:val="24"/>
          <w:szCs w:val="24"/>
        </w:rPr>
      </w:pPr>
      <w:r w:rsidRPr="00EE6586">
        <w:rPr>
          <w:sz w:val="24"/>
          <w:szCs w:val="24"/>
        </w:rPr>
        <w:t xml:space="preserve">Provides native document viewing for the major EDA software packages, such as Mentor, Cadence, and Zuken, and delivers a comprehensive solution for </w:t>
      </w:r>
      <w:proofErr w:type="spellStart"/>
      <w:r w:rsidRPr="00EE6586">
        <w:rPr>
          <w:sz w:val="24"/>
          <w:szCs w:val="24"/>
        </w:rPr>
        <w:t>multiformat</w:t>
      </w:r>
      <w:proofErr w:type="spellEnd"/>
      <w:r w:rsidRPr="00EE6586">
        <w:rPr>
          <w:sz w:val="24"/>
          <w:szCs w:val="24"/>
        </w:rPr>
        <w:t xml:space="preserve"> design review, annotation, cross-probing, design verification and real-time collaboration.</w:t>
      </w:r>
    </w:p>
    <w:p w:rsidR="0029757B" w:rsidRDefault="00EE6586" w:rsidP="0029757B">
      <w:pPr>
        <w:pStyle w:val="aa"/>
        <w:numPr>
          <w:ilvl w:val="0"/>
          <w:numId w:val="3"/>
        </w:numPr>
        <w:spacing w:line="360" w:lineRule="auto"/>
        <w:ind w:firstLineChars="0"/>
        <w:jc w:val="left"/>
        <w:rPr>
          <w:sz w:val="24"/>
          <w:szCs w:val="24"/>
        </w:rPr>
      </w:pPr>
      <w:proofErr w:type="spellStart"/>
      <w:r w:rsidRPr="00EE6586">
        <w:rPr>
          <w:sz w:val="24"/>
          <w:szCs w:val="24"/>
        </w:rPr>
        <w:t>AutoVue</w:t>
      </w:r>
      <w:proofErr w:type="spellEnd"/>
      <w:r w:rsidRPr="00EE6586">
        <w:rPr>
          <w:sz w:val="24"/>
          <w:szCs w:val="24"/>
        </w:rPr>
        <w:t xml:space="preserve"> Electro-Mechanical Professional</w:t>
      </w:r>
    </w:p>
    <w:p w:rsidR="0029757B" w:rsidRDefault="00EE6586" w:rsidP="00EE6586">
      <w:pPr>
        <w:spacing w:line="360" w:lineRule="auto"/>
        <w:ind w:firstLine="420"/>
        <w:jc w:val="left"/>
        <w:rPr>
          <w:sz w:val="24"/>
          <w:szCs w:val="24"/>
        </w:rPr>
      </w:pPr>
      <w:proofErr w:type="spellStart"/>
      <w:r w:rsidRPr="00EE6586">
        <w:rPr>
          <w:sz w:val="24"/>
          <w:szCs w:val="24"/>
        </w:rPr>
        <w:t>AutoVue</w:t>
      </w:r>
      <w:proofErr w:type="spellEnd"/>
      <w:r w:rsidRPr="00EE6586">
        <w:rPr>
          <w:sz w:val="24"/>
          <w:szCs w:val="24"/>
        </w:rPr>
        <w:t xml:space="preserve"> Electro-Mechanical Professional is the most complete </w:t>
      </w:r>
      <w:proofErr w:type="spellStart"/>
      <w:r w:rsidRPr="00EE6586">
        <w:rPr>
          <w:sz w:val="24"/>
          <w:szCs w:val="24"/>
        </w:rPr>
        <w:t>AutoVue</w:t>
      </w:r>
      <w:proofErr w:type="spellEnd"/>
      <w:r w:rsidRPr="00EE6586">
        <w:rPr>
          <w:sz w:val="24"/>
          <w:szCs w:val="24"/>
        </w:rPr>
        <w:t xml:space="preserve"> solution. It features native document viewing, markup, cross-probing, and electro-mechanical digital mockup capabilities for the widest range of document types, including printed circuit board (PCB) layouts and schematics, 3-D parts and assemblies, 2-D CAD drawings, and Office documents.. With support for MCD and EDA documents, this solution bridges the gap between MCAD and EDA teams and enables cross functional design collaboration and reviews.</w:t>
      </w:r>
    </w:p>
    <w:p w:rsidR="001D7D51" w:rsidRDefault="00800EC9" w:rsidP="00800EC9">
      <w:pPr>
        <w:pStyle w:val="aa"/>
        <w:numPr>
          <w:ilvl w:val="0"/>
          <w:numId w:val="3"/>
        </w:numPr>
        <w:spacing w:line="360" w:lineRule="auto"/>
        <w:ind w:firstLineChars="0"/>
        <w:jc w:val="left"/>
        <w:rPr>
          <w:sz w:val="24"/>
          <w:szCs w:val="24"/>
        </w:rPr>
      </w:pPr>
      <w:proofErr w:type="spellStart"/>
      <w:r w:rsidRPr="00800EC9">
        <w:rPr>
          <w:sz w:val="24"/>
          <w:szCs w:val="24"/>
        </w:rPr>
        <w:t>AutoVue</w:t>
      </w:r>
      <w:proofErr w:type="spellEnd"/>
      <w:r w:rsidRPr="00800EC9">
        <w:rPr>
          <w:sz w:val="24"/>
          <w:szCs w:val="24"/>
        </w:rPr>
        <w:t xml:space="preserve"> Mobile</w:t>
      </w:r>
    </w:p>
    <w:p w:rsidR="00800EC9" w:rsidRDefault="001F36D1" w:rsidP="001F36D1">
      <w:pPr>
        <w:spacing w:line="360" w:lineRule="auto"/>
        <w:ind w:firstLine="420"/>
        <w:jc w:val="left"/>
        <w:rPr>
          <w:sz w:val="24"/>
          <w:szCs w:val="24"/>
        </w:rPr>
      </w:pPr>
      <w:r w:rsidRPr="001F36D1">
        <w:rPr>
          <w:sz w:val="24"/>
          <w:szCs w:val="24"/>
        </w:rPr>
        <w:t xml:space="preserve">Oracle's </w:t>
      </w:r>
      <w:proofErr w:type="spellStart"/>
      <w:r w:rsidRPr="001F36D1">
        <w:rPr>
          <w:sz w:val="24"/>
          <w:szCs w:val="24"/>
        </w:rPr>
        <w:t>AutoVue</w:t>
      </w:r>
      <w:proofErr w:type="spellEnd"/>
      <w:r w:rsidRPr="001F36D1">
        <w:rPr>
          <w:sz w:val="24"/>
          <w:szCs w:val="24"/>
        </w:rPr>
        <w:t xml:space="preserve"> Mobile complements </w:t>
      </w:r>
      <w:proofErr w:type="spellStart"/>
      <w:r w:rsidRPr="001F36D1">
        <w:rPr>
          <w:sz w:val="24"/>
          <w:szCs w:val="24"/>
        </w:rPr>
        <w:t>AutoVue's</w:t>
      </w:r>
      <w:proofErr w:type="spellEnd"/>
      <w:r w:rsidRPr="001F36D1">
        <w:rPr>
          <w:sz w:val="24"/>
          <w:szCs w:val="24"/>
        </w:rPr>
        <w:t xml:space="preserve"> powerful native document viewing, digital annotation and real-time collaboration capabilities, enabling global organizations to extend the reach of product and asset information to partners and external collaborators. Through the sharing of Mobile Packs, </w:t>
      </w:r>
      <w:proofErr w:type="spellStart"/>
      <w:r w:rsidRPr="001F36D1">
        <w:rPr>
          <w:sz w:val="24"/>
          <w:szCs w:val="24"/>
        </w:rPr>
        <w:t>AutoVue</w:t>
      </w:r>
      <w:proofErr w:type="spellEnd"/>
      <w:r w:rsidRPr="001F36D1">
        <w:rPr>
          <w:sz w:val="24"/>
          <w:szCs w:val="24"/>
        </w:rPr>
        <w:t xml:space="preserve"> Mobile significantly improves how teams share information, increasing everyone's visibility of key technical data, and providing insight into the context surrounding engineering and product documents. Teams can collaborate more effectively and securely with global supply chain partners, allowing them to meet the rigorous demands of product development and achieve competitive advantage.</w:t>
      </w:r>
    </w:p>
    <w:p w:rsidR="000005C2" w:rsidRPr="00DB22F4"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8870ED" w:rsidRDefault="00CE0646" w:rsidP="008870ED">
      <w:pPr>
        <w:spacing w:line="360" w:lineRule="auto"/>
        <w:ind w:firstLine="420"/>
        <w:jc w:val="left"/>
        <w:rPr>
          <w:sz w:val="24"/>
          <w:szCs w:val="24"/>
        </w:rPr>
      </w:pPr>
      <w:r>
        <w:rPr>
          <w:rFonts w:hint="eastAsia"/>
          <w:sz w:val="24"/>
          <w:szCs w:val="24"/>
        </w:rPr>
        <w:t>通过各种</w:t>
      </w:r>
      <w:r>
        <w:rPr>
          <w:rFonts w:hint="eastAsia"/>
          <w:sz w:val="24"/>
          <w:szCs w:val="24"/>
        </w:rPr>
        <w:t>View</w:t>
      </w:r>
      <w:r>
        <w:rPr>
          <w:rFonts w:hint="eastAsia"/>
          <w:sz w:val="24"/>
          <w:szCs w:val="24"/>
        </w:rPr>
        <w:t>适配器支持原始模型的统一界面查看；</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891B3C" w:rsidRPr="00891B3C" w:rsidRDefault="00F12C42" w:rsidP="00891B3C">
      <w:pPr>
        <w:spacing w:line="360" w:lineRule="auto"/>
        <w:ind w:firstLine="420"/>
        <w:jc w:val="left"/>
        <w:rPr>
          <w:sz w:val="24"/>
          <w:szCs w:val="24"/>
        </w:rPr>
      </w:pPr>
      <w:hyperlink w:anchor="_GLview解决方案支持文件格式" w:history="1">
        <w:r w:rsidR="00891B3C" w:rsidRPr="001F43DE">
          <w:rPr>
            <w:rStyle w:val="a8"/>
            <w:rFonts w:hint="eastAsia"/>
            <w:sz w:val="24"/>
            <w:szCs w:val="24"/>
          </w:rPr>
          <w:t>见附件“</w:t>
        </w:r>
        <w:r w:rsidR="009A59FE">
          <w:rPr>
            <w:rStyle w:val="a8"/>
            <w:rFonts w:hint="eastAsia"/>
            <w:sz w:val="24"/>
            <w:szCs w:val="24"/>
          </w:rPr>
          <w:t>AutoVue</w:t>
        </w:r>
        <w:r w:rsidR="00891B3C" w:rsidRPr="001F43DE">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D93C3B" w:rsidRDefault="00D93C3B" w:rsidP="00D93C3B">
      <w:pPr>
        <w:pStyle w:val="aa"/>
        <w:numPr>
          <w:ilvl w:val="0"/>
          <w:numId w:val="3"/>
        </w:numPr>
        <w:spacing w:line="360" w:lineRule="auto"/>
        <w:ind w:firstLineChars="0"/>
        <w:jc w:val="left"/>
        <w:rPr>
          <w:sz w:val="24"/>
          <w:szCs w:val="24"/>
        </w:rPr>
      </w:pPr>
      <w:proofErr w:type="spellStart"/>
      <w:r w:rsidRPr="000A1371">
        <w:rPr>
          <w:sz w:val="24"/>
          <w:szCs w:val="24"/>
        </w:rPr>
        <w:t>AutoVue</w:t>
      </w:r>
      <w:proofErr w:type="spellEnd"/>
      <w:r w:rsidRPr="000A1371">
        <w:rPr>
          <w:sz w:val="24"/>
          <w:szCs w:val="24"/>
        </w:rPr>
        <w:t xml:space="preserve"> </w:t>
      </w:r>
      <w:proofErr w:type="spellStart"/>
      <w:r w:rsidRPr="000A1371">
        <w:rPr>
          <w:sz w:val="24"/>
          <w:szCs w:val="24"/>
        </w:rPr>
        <w:t>VueLink</w:t>
      </w:r>
      <w:proofErr w:type="spellEnd"/>
      <w:r w:rsidRPr="000A1371">
        <w:rPr>
          <w:sz w:val="24"/>
          <w:szCs w:val="24"/>
        </w:rPr>
        <w:t xml:space="preserve"> Integrations</w:t>
      </w:r>
    </w:p>
    <w:p w:rsidR="000A1371" w:rsidRDefault="000A1371" w:rsidP="00D93C3B">
      <w:pPr>
        <w:spacing w:line="360" w:lineRule="auto"/>
        <w:ind w:firstLine="420"/>
        <w:jc w:val="left"/>
        <w:rPr>
          <w:sz w:val="24"/>
          <w:szCs w:val="24"/>
        </w:rPr>
      </w:pPr>
      <w:proofErr w:type="spellStart"/>
      <w:r w:rsidRPr="00CD3EB6">
        <w:rPr>
          <w:sz w:val="24"/>
          <w:szCs w:val="24"/>
        </w:rPr>
        <w:t>VueLinks</w:t>
      </w:r>
      <w:proofErr w:type="spellEnd"/>
      <w:r w:rsidRPr="00CD3EB6">
        <w:rPr>
          <w:sz w:val="24"/>
          <w:szCs w:val="24"/>
        </w:rPr>
        <w:t xml:space="preserve"> are Oracle developed pre-integrated solutions, which connect </w:t>
      </w:r>
      <w:proofErr w:type="spellStart"/>
      <w:r w:rsidRPr="00CD3EB6">
        <w:rPr>
          <w:sz w:val="24"/>
          <w:szCs w:val="24"/>
        </w:rPr>
        <w:t>AutoVue</w:t>
      </w:r>
      <w:proofErr w:type="spellEnd"/>
      <w:r w:rsidRPr="00CD3EB6">
        <w:rPr>
          <w:sz w:val="24"/>
          <w:szCs w:val="24"/>
        </w:rPr>
        <w:t xml:space="preserve"> to popular Product Lifecycle Management (PLM) and Content Management systems. The </w:t>
      </w:r>
      <w:proofErr w:type="spellStart"/>
      <w:r w:rsidRPr="00CD3EB6">
        <w:rPr>
          <w:sz w:val="24"/>
          <w:szCs w:val="24"/>
        </w:rPr>
        <w:t>VueLink</w:t>
      </w:r>
      <w:proofErr w:type="spellEnd"/>
      <w:r w:rsidRPr="00CD3EB6">
        <w:rPr>
          <w:sz w:val="24"/>
          <w:szCs w:val="24"/>
        </w:rPr>
        <w:t xml:space="preserve"> integration serves as a "bridge" that securely streams documents from an enterprise system's repository to </w:t>
      </w:r>
      <w:proofErr w:type="spellStart"/>
      <w:r w:rsidRPr="00CD3EB6">
        <w:rPr>
          <w:sz w:val="24"/>
          <w:szCs w:val="24"/>
        </w:rPr>
        <w:t>AutoVue</w:t>
      </w:r>
      <w:proofErr w:type="spellEnd"/>
      <w:r w:rsidRPr="00CD3EB6">
        <w:rPr>
          <w:sz w:val="24"/>
          <w:szCs w:val="24"/>
        </w:rPr>
        <w:t xml:space="preserve"> for viewing, digital markup and real-time collaboration. Digital markups are saved back in the content repository and associated with the base file for easy tracking and traceability. </w:t>
      </w:r>
      <w:proofErr w:type="spellStart"/>
      <w:r w:rsidRPr="00CD3EB6">
        <w:rPr>
          <w:sz w:val="24"/>
          <w:szCs w:val="24"/>
        </w:rPr>
        <w:t>AutoVue</w:t>
      </w:r>
      <w:proofErr w:type="spellEnd"/>
      <w:r w:rsidRPr="00CD3EB6">
        <w:rPr>
          <w:sz w:val="24"/>
          <w:szCs w:val="24"/>
        </w:rPr>
        <w:t xml:space="preserve"> </w:t>
      </w:r>
      <w:proofErr w:type="spellStart"/>
      <w:r w:rsidRPr="00CD3EB6">
        <w:rPr>
          <w:sz w:val="24"/>
          <w:szCs w:val="24"/>
        </w:rPr>
        <w:t>VueLink</w:t>
      </w:r>
      <w:proofErr w:type="spellEnd"/>
      <w:r w:rsidRPr="00CD3EB6">
        <w:rPr>
          <w:sz w:val="24"/>
          <w:szCs w:val="24"/>
        </w:rPr>
        <w:t xml:space="preserve"> Integrations are available for Oracle Universal Content Management (UCM), Oracle Agile PLM, EMC </w:t>
      </w:r>
      <w:proofErr w:type="spellStart"/>
      <w:r w:rsidRPr="00CD3EB6">
        <w:rPr>
          <w:sz w:val="24"/>
          <w:szCs w:val="24"/>
        </w:rPr>
        <w:t>Documentum</w:t>
      </w:r>
      <w:proofErr w:type="spellEnd"/>
      <w:r w:rsidRPr="00CD3EB6">
        <w:rPr>
          <w:sz w:val="24"/>
          <w:szCs w:val="24"/>
        </w:rPr>
        <w:t xml:space="preserve">, and Microsoft SharePoint. </w:t>
      </w:r>
    </w:p>
    <w:p w:rsidR="00D93C3B" w:rsidRDefault="00D93C3B" w:rsidP="00D93C3B">
      <w:pPr>
        <w:pStyle w:val="aa"/>
        <w:numPr>
          <w:ilvl w:val="0"/>
          <w:numId w:val="3"/>
        </w:numPr>
        <w:spacing w:line="360" w:lineRule="auto"/>
        <w:ind w:firstLineChars="0"/>
        <w:jc w:val="left"/>
        <w:rPr>
          <w:sz w:val="24"/>
          <w:szCs w:val="24"/>
        </w:rPr>
      </w:pPr>
      <w:proofErr w:type="spellStart"/>
      <w:r w:rsidRPr="000A1371">
        <w:rPr>
          <w:sz w:val="24"/>
          <w:szCs w:val="24"/>
        </w:rPr>
        <w:t>AutoVue</w:t>
      </w:r>
      <w:proofErr w:type="spellEnd"/>
      <w:r w:rsidRPr="000A1371">
        <w:rPr>
          <w:sz w:val="24"/>
          <w:szCs w:val="24"/>
        </w:rPr>
        <w:t xml:space="preserve"> Integration Software Development Kit (</w:t>
      </w:r>
      <w:proofErr w:type="spellStart"/>
      <w:r w:rsidRPr="000A1371">
        <w:rPr>
          <w:sz w:val="24"/>
          <w:szCs w:val="24"/>
        </w:rPr>
        <w:t>iSDK</w:t>
      </w:r>
      <w:proofErr w:type="spellEnd"/>
      <w:r w:rsidRPr="000A1371">
        <w:rPr>
          <w:sz w:val="24"/>
          <w:szCs w:val="24"/>
        </w:rPr>
        <w:t>)</w:t>
      </w:r>
    </w:p>
    <w:p w:rsidR="000A1371" w:rsidRPr="00CD3EB6" w:rsidRDefault="000A1371" w:rsidP="00CD3EB6">
      <w:pPr>
        <w:spacing w:line="360" w:lineRule="auto"/>
        <w:ind w:firstLine="420"/>
        <w:jc w:val="left"/>
        <w:rPr>
          <w:sz w:val="24"/>
          <w:szCs w:val="24"/>
        </w:rPr>
      </w:pPr>
      <w:r w:rsidRPr="00CD3EB6">
        <w:rPr>
          <w:sz w:val="24"/>
          <w:szCs w:val="24"/>
        </w:rPr>
        <w:t xml:space="preserve">The </w:t>
      </w:r>
      <w:proofErr w:type="spellStart"/>
      <w:r w:rsidRPr="00CD3EB6">
        <w:rPr>
          <w:sz w:val="24"/>
          <w:szCs w:val="24"/>
        </w:rPr>
        <w:t>AutoVue</w:t>
      </w:r>
      <w:proofErr w:type="spellEnd"/>
      <w:r w:rsidRPr="00CD3EB6">
        <w:rPr>
          <w:sz w:val="24"/>
          <w:szCs w:val="24"/>
        </w:rPr>
        <w:t xml:space="preserve"> </w:t>
      </w:r>
      <w:proofErr w:type="spellStart"/>
      <w:r w:rsidRPr="00CD3EB6">
        <w:rPr>
          <w:sz w:val="24"/>
          <w:szCs w:val="24"/>
        </w:rPr>
        <w:t>iSDK</w:t>
      </w:r>
      <w:proofErr w:type="spellEnd"/>
      <w:r w:rsidRPr="00CD3EB6">
        <w:rPr>
          <w:sz w:val="24"/>
          <w:szCs w:val="24"/>
        </w:rPr>
        <w:t xml:space="preserve"> allows users to go one step further in their integration projects to consistently render information from disparate systems and visually enable any enterprise application (PLM, ERP, Project Management, etc). </w:t>
      </w:r>
      <w:proofErr w:type="spellStart"/>
      <w:r w:rsidRPr="00CD3EB6">
        <w:rPr>
          <w:sz w:val="24"/>
          <w:szCs w:val="24"/>
        </w:rPr>
        <w:t>AutoVue's</w:t>
      </w:r>
      <w:proofErr w:type="spellEnd"/>
      <w:r w:rsidRPr="00CD3EB6">
        <w:rPr>
          <w:sz w:val="24"/>
          <w:szCs w:val="24"/>
        </w:rPr>
        <w:t xml:space="preserve"> Web Services based </w:t>
      </w:r>
      <w:proofErr w:type="spellStart"/>
      <w:r w:rsidRPr="00CD3EB6">
        <w:rPr>
          <w:sz w:val="24"/>
          <w:szCs w:val="24"/>
        </w:rPr>
        <w:t>iSDK</w:t>
      </w:r>
      <w:proofErr w:type="spellEnd"/>
      <w:r w:rsidRPr="00CD3EB6">
        <w:rPr>
          <w:sz w:val="24"/>
          <w:szCs w:val="24"/>
        </w:rPr>
        <w:t xml:space="preserve"> allows customers and Systems Integrators to build and customize their own integrations in any deployment environment. Customers and SIs can easily develop </w:t>
      </w:r>
      <w:proofErr w:type="spellStart"/>
      <w:r w:rsidRPr="00CD3EB6">
        <w:rPr>
          <w:sz w:val="24"/>
          <w:szCs w:val="24"/>
        </w:rPr>
        <w:t>AutoVue</w:t>
      </w:r>
      <w:proofErr w:type="spellEnd"/>
      <w:r w:rsidRPr="00CD3EB6">
        <w:rPr>
          <w:sz w:val="24"/>
          <w:szCs w:val="24"/>
        </w:rPr>
        <w:t xml:space="preserve"> integrations in deployment environments, such as .NET, and C++, in addition to Java, allowing them to take advantage of </w:t>
      </w:r>
      <w:proofErr w:type="spellStart"/>
      <w:r w:rsidRPr="00CD3EB6">
        <w:rPr>
          <w:sz w:val="24"/>
          <w:szCs w:val="24"/>
        </w:rPr>
        <w:t>AutoVue's</w:t>
      </w:r>
      <w:proofErr w:type="spellEnd"/>
      <w:r w:rsidRPr="00CD3EB6">
        <w:rPr>
          <w:sz w:val="24"/>
          <w:szCs w:val="24"/>
        </w:rPr>
        <w:t xml:space="preserve"> open and extensible integration framework. Alternatively, the </w:t>
      </w:r>
      <w:proofErr w:type="spellStart"/>
      <w:r w:rsidRPr="00CD3EB6">
        <w:rPr>
          <w:sz w:val="24"/>
          <w:szCs w:val="24"/>
        </w:rPr>
        <w:t>AutoVue</w:t>
      </w:r>
      <w:proofErr w:type="spellEnd"/>
      <w:r w:rsidRPr="00CD3EB6">
        <w:rPr>
          <w:sz w:val="24"/>
          <w:szCs w:val="24"/>
        </w:rPr>
        <w:t xml:space="preserve"> </w:t>
      </w:r>
      <w:proofErr w:type="spellStart"/>
      <w:r w:rsidRPr="00CD3EB6">
        <w:rPr>
          <w:sz w:val="24"/>
          <w:szCs w:val="24"/>
        </w:rPr>
        <w:t>iSDK</w:t>
      </w:r>
      <w:proofErr w:type="spellEnd"/>
      <w:r w:rsidRPr="00CD3EB6">
        <w:rPr>
          <w:sz w:val="24"/>
          <w:szCs w:val="24"/>
        </w:rPr>
        <w:t xml:space="preserve"> also provides an integration skeleton, which customers and partners can leverage when developing their own integrations. </w:t>
      </w:r>
    </w:p>
    <w:p w:rsidR="00D93C3B" w:rsidRDefault="00D93C3B" w:rsidP="00D93C3B">
      <w:pPr>
        <w:pStyle w:val="aa"/>
        <w:numPr>
          <w:ilvl w:val="0"/>
          <w:numId w:val="3"/>
        </w:numPr>
        <w:spacing w:line="360" w:lineRule="auto"/>
        <w:ind w:firstLineChars="0"/>
        <w:jc w:val="left"/>
        <w:rPr>
          <w:sz w:val="24"/>
          <w:szCs w:val="24"/>
        </w:rPr>
      </w:pPr>
      <w:proofErr w:type="spellStart"/>
      <w:r w:rsidRPr="000A1371">
        <w:rPr>
          <w:sz w:val="24"/>
          <w:szCs w:val="24"/>
        </w:rPr>
        <w:t>AutoVue</w:t>
      </w:r>
      <w:proofErr w:type="spellEnd"/>
      <w:r w:rsidRPr="000A1371">
        <w:rPr>
          <w:sz w:val="24"/>
          <w:szCs w:val="24"/>
        </w:rPr>
        <w:t xml:space="preserve"> Web Services</w:t>
      </w:r>
    </w:p>
    <w:p w:rsidR="000A1371" w:rsidRPr="00CD3EB6" w:rsidRDefault="000A1371" w:rsidP="00CD3EB6">
      <w:pPr>
        <w:spacing w:line="360" w:lineRule="auto"/>
        <w:ind w:firstLine="420"/>
        <w:jc w:val="left"/>
        <w:rPr>
          <w:sz w:val="24"/>
          <w:szCs w:val="24"/>
        </w:rPr>
      </w:pPr>
      <w:r w:rsidRPr="00CD3EB6">
        <w:rPr>
          <w:sz w:val="24"/>
          <w:szCs w:val="24"/>
        </w:rPr>
        <w:t xml:space="preserve">To support integrations within a Service Oriented Architecture (SOA) framework, </w:t>
      </w:r>
      <w:proofErr w:type="spellStart"/>
      <w:r w:rsidRPr="00CD3EB6">
        <w:rPr>
          <w:sz w:val="24"/>
          <w:szCs w:val="24"/>
        </w:rPr>
        <w:t>AutoVue</w:t>
      </w:r>
      <w:proofErr w:type="spellEnd"/>
      <w:r w:rsidRPr="00CD3EB6">
        <w:rPr>
          <w:sz w:val="24"/>
          <w:szCs w:val="24"/>
        </w:rPr>
        <w:t xml:space="preserve"> provides a comprehensive set of Web Services capabilities. Through Web Services, organizations can ensure a consistent, flexible, and repeatable approach for augmenting existing business applications with enterprise visualization services, creating visual composite applications and taking workflow automation one step further. Customers can leverage the power of </w:t>
      </w:r>
      <w:proofErr w:type="spellStart"/>
      <w:r w:rsidRPr="00CD3EB6">
        <w:rPr>
          <w:sz w:val="24"/>
          <w:szCs w:val="24"/>
        </w:rPr>
        <w:t>AutoVue</w:t>
      </w:r>
      <w:proofErr w:type="spellEnd"/>
      <w:r w:rsidRPr="00CD3EB6">
        <w:rPr>
          <w:sz w:val="24"/>
          <w:szCs w:val="24"/>
        </w:rPr>
        <w:t xml:space="preserve">, in whole or in part, and capitalize on functions like the ability to generate document thumbnails in a Web </w:t>
      </w:r>
      <w:r w:rsidRPr="00CD3EB6">
        <w:rPr>
          <w:sz w:val="24"/>
          <w:szCs w:val="24"/>
        </w:rPr>
        <w:lastRenderedPageBreak/>
        <w:t xml:space="preserve">portal, feed information contained in CAD files into search engines or process high volume printing operations to name a few. </w:t>
      </w:r>
      <w:proofErr w:type="spellStart"/>
      <w:r w:rsidRPr="00CD3EB6">
        <w:rPr>
          <w:sz w:val="24"/>
          <w:szCs w:val="24"/>
        </w:rPr>
        <w:t>AutoVue</w:t>
      </w:r>
      <w:proofErr w:type="spellEnd"/>
      <w:r w:rsidRPr="00CD3EB6">
        <w:rPr>
          <w:sz w:val="24"/>
          <w:szCs w:val="24"/>
        </w:rPr>
        <w:t xml:space="preserve"> Web Services are reusable, insulated from changes in systems providers, and enable IT to optimize process flows with enterprise visualization capabilities as </w:t>
      </w:r>
      <w:proofErr w:type="gramStart"/>
      <w:r w:rsidRPr="00CD3EB6">
        <w:rPr>
          <w:sz w:val="24"/>
          <w:szCs w:val="24"/>
        </w:rPr>
        <w:t>non</w:t>
      </w:r>
      <w:proofErr w:type="gramEnd"/>
      <w:r w:rsidRPr="00CD3EB6">
        <w:rPr>
          <w:sz w:val="24"/>
          <w:szCs w:val="24"/>
        </w:rPr>
        <w:t xml:space="preserve"> intrusively as possible. </w:t>
      </w:r>
    </w:p>
    <w:p w:rsidR="00D93C3B" w:rsidRDefault="00D93C3B" w:rsidP="00D93C3B">
      <w:pPr>
        <w:pStyle w:val="aa"/>
        <w:numPr>
          <w:ilvl w:val="0"/>
          <w:numId w:val="3"/>
        </w:numPr>
        <w:spacing w:line="360" w:lineRule="auto"/>
        <w:ind w:firstLineChars="0"/>
        <w:jc w:val="left"/>
        <w:rPr>
          <w:sz w:val="24"/>
          <w:szCs w:val="24"/>
        </w:rPr>
      </w:pPr>
      <w:proofErr w:type="spellStart"/>
      <w:r w:rsidRPr="000A1371">
        <w:rPr>
          <w:sz w:val="24"/>
          <w:szCs w:val="24"/>
        </w:rPr>
        <w:t>AutoVue</w:t>
      </w:r>
      <w:proofErr w:type="spellEnd"/>
      <w:r w:rsidRPr="000A1371">
        <w:rPr>
          <w:sz w:val="24"/>
          <w:szCs w:val="24"/>
        </w:rPr>
        <w:t xml:space="preserve"> </w:t>
      </w:r>
      <w:proofErr w:type="spellStart"/>
      <w:r w:rsidRPr="000A1371">
        <w:rPr>
          <w:sz w:val="24"/>
          <w:szCs w:val="24"/>
        </w:rPr>
        <w:t>VueBeans</w:t>
      </w:r>
      <w:proofErr w:type="spellEnd"/>
    </w:p>
    <w:p w:rsidR="00B65A35" w:rsidRPr="00CD3EB6" w:rsidRDefault="000A1371" w:rsidP="00CD3EB6">
      <w:pPr>
        <w:spacing w:line="360" w:lineRule="auto"/>
        <w:ind w:firstLine="420"/>
        <w:jc w:val="left"/>
        <w:rPr>
          <w:sz w:val="24"/>
          <w:szCs w:val="24"/>
        </w:rPr>
      </w:pPr>
      <w:proofErr w:type="spellStart"/>
      <w:r w:rsidRPr="00CD3EB6">
        <w:rPr>
          <w:sz w:val="24"/>
          <w:szCs w:val="24"/>
        </w:rPr>
        <w:t>VueBeans</w:t>
      </w:r>
      <w:proofErr w:type="spellEnd"/>
      <w:r w:rsidRPr="00CD3EB6">
        <w:rPr>
          <w:sz w:val="24"/>
          <w:szCs w:val="24"/>
        </w:rPr>
        <w:t xml:space="preserve"> are Java APIs, which can be used to extend and customize </w:t>
      </w:r>
      <w:proofErr w:type="spellStart"/>
      <w:r w:rsidRPr="00CD3EB6">
        <w:rPr>
          <w:sz w:val="24"/>
          <w:szCs w:val="24"/>
        </w:rPr>
        <w:t>AutoVue</w:t>
      </w:r>
      <w:proofErr w:type="spellEnd"/>
      <w:r w:rsidRPr="00CD3EB6">
        <w:rPr>
          <w:sz w:val="24"/>
          <w:szCs w:val="24"/>
        </w:rPr>
        <w:t xml:space="preserve"> functionality to an organization's specific requirements. IT departments can leverage these APIs to create new markup entities, automate the creation of stamps or hyperlinks, dynamically watermark for printing, etc., increasing process automation, reducing human capital expenditures and improving organizational efficiency. </w:t>
      </w:r>
    </w:p>
    <w:p w:rsidR="00CF533C" w:rsidRPr="00C42E6B" w:rsidRDefault="000005C2" w:rsidP="00C42E6B">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C42E6B" w:rsidRPr="00C42E6B" w:rsidRDefault="00C42E6B" w:rsidP="00C42E6B">
      <w:pPr>
        <w:pStyle w:val="aa"/>
        <w:numPr>
          <w:ilvl w:val="0"/>
          <w:numId w:val="3"/>
        </w:numPr>
        <w:spacing w:line="360" w:lineRule="auto"/>
        <w:ind w:firstLineChars="0"/>
        <w:jc w:val="left"/>
        <w:rPr>
          <w:sz w:val="24"/>
          <w:szCs w:val="24"/>
        </w:rPr>
      </w:pPr>
      <w:proofErr w:type="spellStart"/>
      <w:r w:rsidRPr="00CD3EB6">
        <w:rPr>
          <w:sz w:val="24"/>
          <w:szCs w:val="24"/>
        </w:rPr>
        <w:t>AutoVue</w:t>
      </w:r>
      <w:proofErr w:type="spellEnd"/>
      <w:r w:rsidRPr="00CD3EB6">
        <w:rPr>
          <w:sz w:val="24"/>
          <w:szCs w:val="24"/>
        </w:rPr>
        <w:t xml:space="preserve"> Document Print Services</w:t>
      </w:r>
    </w:p>
    <w:p w:rsidR="00D81624" w:rsidRPr="00CD3EB6" w:rsidRDefault="00D52490" w:rsidP="00A3798A">
      <w:pPr>
        <w:spacing w:line="360" w:lineRule="auto"/>
        <w:ind w:firstLine="420"/>
        <w:jc w:val="left"/>
        <w:rPr>
          <w:sz w:val="24"/>
          <w:szCs w:val="24"/>
        </w:rPr>
      </w:pPr>
      <w:proofErr w:type="spellStart"/>
      <w:r>
        <w:rPr>
          <w:rFonts w:hint="eastAsia"/>
          <w:sz w:val="24"/>
          <w:szCs w:val="24"/>
        </w:rPr>
        <w:t>Au</w:t>
      </w:r>
      <w:r w:rsidR="00D81624" w:rsidRPr="00CD3EB6">
        <w:rPr>
          <w:sz w:val="24"/>
          <w:szCs w:val="24"/>
        </w:rPr>
        <w:t>toVue</w:t>
      </w:r>
      <w:proofErr w:type="spellEnd"/>
      <w:r w:rsidR="00D81624" w:rsidRPr="00CD3EB6">
        <w:rPr>
          <w:sz w:val="24"/>
          <w:szCs w:val="24"/>
        </w:rPr>
        <w:t xml:space="preserve"> enterprise visualization solutions enable users to view, print, and collaborate on any digital information asset stored in enterprise applications. As part of its Service Oriented Architecture (SOA) strategy, </w:t>
      </w:r>
      <w:proofErr w:type="spellStart"/>
      <w:r w:rsidR="00D81624" w:rsidRPr="00CD3EB6">
        <w:rPr>
          <w:sz w:val="24"/>
          <w:szCs w:val="24"/>
        </w:rPr>
        <w:t>AutoVue</w:t>
      </w:r>
      <w:proofErr w:type="spellEnd"/>
      <w:r w:rsidR="00D81624" w:rsidRPr="00CD3EB6">
        <w:rPr>
          <w:sz w:val="24"/>
          <w:szCs w:val="24"/>
        </w:rPr>
        <w:t xml:space="preserve"> delivers a series of Web Services which ensure a consistent, flexible and repeatable approach for deploying </w:t>
      </w:r>
      <w:proofErr w:type="spellStart"/>
      <w:r w:rsidR="00D81624" w:rsidRPr="00CD3EB6">
        <w:rPr>
          <w:sz w:val="24"/>
          <w:szCs w:val="24"/>
        </w:rPr>
        <w:t>AutoVue</w:t>
      </w:r>
      <w:proofErr w:type="spellEnd"/>
      <w:r w:rsidR="00D81624" w:rsidRPr="00CD3EB6">
        <w:rPr>
          <w:sz w:val="24"/>
          <w:szCs w:val="24"/>
        </w:rPr>
        <w:t xml:space="preserve"> capabilities throughout an organization. </w:t>
      </w:r>
    </w:p>
    <w:p w:rsidR="00D81624" w:rsidRPr="00CD3EB6" w:rsidRDefault="00D81624" w:rsidP="00A3798A">
      <w:pPr>
        <w:spacing w:line="360" w:lineRule="auto"/>
        <w:ind w:firstLine="420"/>
        <w:jc w:val="left"/>
        <w:rPr>
          <w:sz w:val="24"/>
          <w:szCs w:val="24"/>
        </w:rPr>
      </w:pPr>
      <w:proofErr w:type="spellStart"/>
      <w:r w:rsidRPr="00CD3EB6">
        <w:rPr>
          <w:sz w:val="24"/>
          <w:szCs w:val="24"/>
        </w:rPr>
        <w:t>AutoVue</w:t>
      </w:r>
      <w:proofErr w:type="spellEnd"/>
      <w:r w:rsidRPr="00CD3EB6">
        <w:rPr>
          <w:sz w:val="24"/>
          <w:szCs w:val="24"/>
        </w:rPr>
        <w:t xml:space="preserve"> Document Print Services deliver a rich set of printing Web Services, which partners, system integrators, and third-party developers can leverage to complement their existing print server solutions with </w:t>
      </w:r>
      <w:proofErr w:type="spellStart"/>
      <w:r w:rsidRPr="00CD3EB6">
        <w:rPr>
          <w:sz w:val="24"/>
          <w:szCs w:val="24"/>
        </w:rPr>
        <w:t>AutoVue’s</w:t>
      </w:r>
      <w:proofErr w:type="spellEnd"/>
      <w:r w:rsidRPr="00CD3EB6">
        <w:rPr>
          <w:sz w:val="24"/>
          <w:szCs w:val="24"/>
        </w:rPr>
        <w:t xml:space="preserve"> format and platform agnostic document printing capabilities. By combining the power of </w:t>
      </w:r>
      <w:proofErr w:type="spellStart"/>
      <w:r w:rsidRPr="00CD3EB6">
        <w:rPr>
          <w:sz w:val="24"/>
          <w:szCs w:val="24"/>
        </w:rPr>
        <w:t>AutoVue</w:t>
      </w:r>
      <w:proofErr w:type="spellEnd"/>
      <w:r w:rsidRPr="00CD3EB6">
        <w:rPr>
          <w:sz w:val="24"/>
          <w:szCs w:val="24"/>
        </w:rPr>
        <w:t xml:space="preserve"> Document Print Services with applications such as Asset Lifecycle Management, partners can build robust printing solutions to automate and process high volume printing operations of both business and technical document types. </w:t>
      </w:r>
    </w:p>
    <w:p w:rsidR="00CF533C" w:rsidRDefault="00D81624" w:rsidP="00CD3EB6">
      <w:pPr>
        <w:spacing w:line="360" w:lineRule="auto"/>
        <w:ind w:firstLine="420"/>
        <w:jc w:val="left"/>
        <w:rPr>
          <w:sz w:val="24"/>
          <w:szCs w:val="24"/>
        </w:rPr>
      </w:pPr>
      <w:r w:rsidRPr="00CD3EB6">
        <w:rPr>
          <w:sz w:val="24"/>
          <w:szCs w:val="24"/>
        </w:rPr>
        <w:t xml:space="preserve">For many organizations, their printing processes are challenged by the fact that they can only print a small subset of the documents required by enterprise users. With </w:t>
      </w:r>
      <w:proofErr w:type="spellStart"/>
      <w:r w:rsidRPr="00CD3EB6">
        <w:rPr>
          <w:sz w:val="24"/>
          <w:szCs w:val="24"/>
        </w:rPr>
        <w:t>AutoVue</w:t>
      </w:r>
      <w:proofErr w:type="spellEnd"/>
      <w:r w:rsidRPr="00CD3EB6">
        <w:rPr>
          <w:sz w:val="24"/>
          <w:szCs w:val="24"/>
        </w:rPr>
        <w:t xml:space="preserve"> Document Print Services, partners can complement their existing print server solutions with powerful document printing capabilities that can be deployed in both Windows and Linux environments; thereby automating the printing of virtually any document type required in any business process. For example, during </w:t>
      </w:r>
      <w:r w:rsidRPr="00CD3EB6">
        <w:rPr>
          <w:sz w:val="24"/>
          <w:szCs w:val="24"/>
        </w:rPr>
        <w:lastRenderedPageBreak/>
        <w:t>the planning and execution of maintenance and repair activities, maintenance planners can automate the printing of work orders and all corresponding attachments, including engineering and asset drawings, for use during repair operations, greatly improving business workforce productivity.</w:t>
      </w:r>
    </w:p>
    <w:p w:rsidR="00A3798A" w:rsidRPr="00C42E6B" w:rsidRDefault="00A3798A" w:rsidP="00A3798A">
      <w:pPr>
        <w:pStyle w:val="aa"/>
        <w:numPr>
          <w:ilvl w:val="0"/>
          <w:numId w:val="3"/>
        </w:numPr>
        <w:spacing w:line="360" w:lineRule="auto"/>
        <w:ind w:firstLineChars="0"/>
        <w:jc w:val="left"/>
        <w:rPr>
          <w:sz w:val="24"/>
          <w:szCs w:val="24"/>
        </w:rPr>
      </w:pPr>
      <w:proofErr w:type="spellStart"/>
      <w:r w:rsidRPr="00CD3EB6">
        <w:rPr>
          <w:sz w:val="24"/>
          <w:szCs w:val="24"/>
        </w:rPr>
        <w:t>AutoVue</w:t>
      </w:r>
      <w:proofErr w:type="spellEnd"/>
      <w:r w:rsidRPr="00CD3EB6">
        <w:rPr>
          <w:sz w:val="24"/>
          <w:szCs w:val="24"/>
        </w:rPr>
        <w:t xml:space="preserve"> Web Visualization</w:t>
      </w:r>
    </w:p>
    <w:p w:rsidR="00A24D7F" w:rsidRPr="00CD3EB6" w:rsidRDefault="004F7E17" w:rsidP="00CD3EB6">
      <w:pPr>
        <w:spacing w:line="360" w:lineRule="auto"/>
        <w:ind w:firstLine="420"/>
        <w:jc w:val="left"/>
        <w:rPr>
          <w:sz w:val="24"/>
          <w:szCs w:val="24"/>
        </w:rPr>
      </w:pPr>
      <w:proofErr w:type="spellStart"/>
      <w:r w:rsidRPr="00CD3EB6">
        <w:rPr>
          <w:sz w:val="24"/>
          <w:szCs w:val="24"/>
        </w:rPr>
        <w:t>AutoVue</w:t>
      </w:r>
      <w:proofErr w:type="spellEnd"/>
      <w:r w:rsidRPr="00CD3EB6">
        <w:rPr>
          <w:sz w:val="24"/>
          <w:szCs w:val="24"/>
        </w:rPr>
        <w:t xml:space="preserve"> offers industrial strength viewing, markup and collaboration capabilities via the web. Geographically dispersed teams can come together to securely view, review and collaborate on documents through project extranets, intranets or the internet. People, information and processes are connected across the global enterprise in a secure, efficient and flexible manner. Communication, geographic and language barriers are eliminated in the collaboration and document review process.</w:t>
      </w:r>
    </w:p>
    <w:p w:rsidR="0082288C" w:rsidRPr="0082288C" w:rsidRDefault="00345D29" w:rsidP="0082288C">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82288C" w:rsidRPr="00CD3EB6" w:rsidRDefault="0082288C" w:rsidP="00CD3EB6">
      <w:pPr>
        <w:spacing w:line="360" w:lineRule="auto"/>
        <w:ind w:firstLine="420"/>
        <w:jc w:val="left"/>
        <w:rPr>
          <w:sz w:val="24"/>
          <w:szCs w:val="24"/>
        </w:rPr>
      </w:pPr>
      <w:r w:rsidRPr="00CD3EB6">
        <w:rPr>
          <w:sz w:val="24"/>
          <w:szCs w:val="24"/>
        </w:rPr>
        <w:t>Client/Server Deployment</w:t>
      </w:r>
    </w:p>
    <w:p w:rsidR="0082288C" w:rsidRPr="00CD3EB6" w:rsidRDefault="0082288C" w:rsidP="00CD3EB6">
      <w:pPr>
        <w:spacing w:line="360" w:lineRule="auto"/>
        <w:ind w:firstLine="420"/>
        <w:jc w:val="left"/>
        <w:rPr>
          <w:sz w:val="24"/>
          <w:szCs w:val="24"/>
        </w:rPr>
      </w:pPr>
      <w:r w:rsidRPr="00CD3EB6">
        <w:rPr>
          <w:sz w:val="24"/>
          <w:szCs w:val="24"/>
        </w:rPr>
        <w:t>Windows Server:</w:t>
      </w:r>
    </w:p>
    <w:p w:rsidR="0082288C" w:rsidRPr="00CD3EB6" w:rsidRDefault="0082288C" w:rsidP="00CD3EB6">
      <w:pPr>
        <w:spacing w:line="360" w:lineRule="auto"/>
        <w:ind w:firstLine="420"/>
        <w:jc w:val="left"/>
        <w:rPr>
          <w:sz w:val="24"/>
          <w:szCs w:val="24"/>
        </w:rPr>
      </w:pPr>
      <w:r w:rsidRPr="00CD3EB6">
        <w:rPr>
          <w:sz w:val="24"/>
          <w:szCs w:val="24"/>
        </w:rPr>
        <w:t>Windows Server 2003 32-bit</w:t>
      </w:r>
    </w:p>
    <w:p w:rsidR="0082288C" w:rsidRPr="00CD3EB6" w:rsidRDefault="0082288C" w:rsidP="00CD3EB6">
      <w:pPr>
        <w:spacing w:line="360" w:lineRule="auto"/>
        <w:ind w:firstLine="420"/>
        <w:jc w:val="left"/>
        <w:rPr>
          <w:sz w:val="24"/>
          <w:szCs w:val="24"/>
        </w:rPr>
      </w:pPr>
      <w:r w:rsidRPr="00CD3EB6">
        <w:rPr>
          <w:sz w:val="24"/>
          <w:szCs w:val="24"/>
        </w:rPr>
        <w:t>Windows Server 2003 64-bit (</w:t>
      </w:r>
      <w:proofErr w:type="spellStart"/>
      <w:r w:rsidRPr="00CD3EB6">
        <w:rPr>
          <w:sz w:val="24"/>
          <w:szCs w:val="24"/>
        </w:rPr>
        <w:t>AutoVue</w:t>
      </w:r>
      <w:proofErr w:type="spellEnd"/>
      <w:r w:rsidRPr="00CD3EB6">
        <w:rPr>
          <w:sz w:val="24"/>
          <w:szCs w:val="24"/>
        </w:rPr>
        <w:t xml:space="preserve"> running in 32-bit mode)</w:t>
      </w:r>
    </w:p>
    <w:p w:rsidR="0082288C" w:rsidRPr="00CD3EB6" w:rsidRDefault="0082288C" w:rsidP="00CD3EB6">
      <w:pPr>
        <w:spacing w:line="360" w:lineRule="auto"/>
        <w:ind w:firstLine="420"/>
        <w:jc w:val="left"/>
        <w:rPr>
          <w:sz w:val="24"/>
          <w:szCs w:val="24"/>
        </w:rPr>
      </w:pPr>
      <w:r w:rsidRPr="00CD3EB6">
        <w:rPr>
          <w:sz w:val="24"/>
          <w:szCs w:val="24"/>
        </w:rPr>
        <w:t>Windows Server 2008 32-bit</w:t>
      </w:r>
    </w:p>
    <w:p w:rsidR="0082288C" w:rsidRPr="00CD3EB6" w:rsidRDefault="0082288C" w:rsidP="00CD3EB6">
      <w:pPr>
        <w:spacing w:line="360" w:lineRule="auto"/>
        <w:ind w:firstLine="420"/>
        <w:jc w:val="left"/>
        <w:rPr>
          <w:sz w:val="24"/>
          <w:szCs w:val="24"/>
        </w:rPr>
      </w:pPr>
      <w:r w:rsidRPr="00CD3EB6">
        <w:rPr>
          <w:sz w:val="24"/>
          <w:szCs w:val="24"/>
        </w:rPr>
        <w:t>Windows Server 2008 64-bit (</w:t>
      </w:r>
      <w:proofErr w:type="spellStart"/>
      <w:r w:rsidRPr="00CD3EB6">
        <w:rPr>
          <w:sz w:val="24"/>
          <w:szCs w:val="24"/>
        </w:rPr>
        <w:t>AutoVue</w:t>
      </w:r>
      <w:proofErr w:type="spellEnd"/>
      <w:r w:rsidRPr="00CD3EB6">
        <w:rPr>
          <w:sz w:val="24"/>
          <w:szCs w:val="24"/>
        </w:rPr>
        <w:t xml:space="preserve"> running in 32-bit mode)</w:t>
      </w:r>
    </w:p>
    <w:p w:rsidR="0082288C" w:rsidRPr="00CD3EB6" w:rsidRDefault="0082288C" w:rsidP="00CD3EB6">
      <w:pPr>
        <w:spacing w:line="360" w:lineRule="auto"/>
        <w:ind w:firstLine="420"/>
        <w:jc w:val="left"/>
        <w:rPr>
          <w:sz w:val="24"/>
          <w:szCs w:val="24"/>
        </w:rPr>
      </w:pPr>
      <w:r w:rsidRPr="00CD3EB6">
        <w:rPr>
          <w:sz w:val="24"/>
          <w:szCs w:val="24"/>
        </w:rPr>
        <w:t>Windows Server 2008 R2 64-bit (</w:t>
      </w:r>
      <w:proofErr w:type="spellStart"/>
      <w:r w:rsidRPr="00CD3EB6">
        <w:rPr>
          <w:sz w:val="24"/>
          <w:szCs w:val="24"/>
        </w:rPr>
        <w:t>AutoVue</w:t>
      </w:r>
      <w:proofErr w:type="spellEnd"/>
      <w:r w:rsidRPr="00CD3EB6">
        <w:rPr>
          <w:sz w:val="24"/>
          <w:szCs w:val="24"/>
        </w:rPr>
        <w:t xml:space="preserve"> running in 32-bit mode)</w:t>
      </w:r>
    </w:p>
    <w:p w:rsidR="0082288C" w:rsidRPr="00CD3EB6" w:rsidRDefault="0082288C" w:rsidP="00CD3EB6">
      <w:pPr>
        <w:spacing w:line="360" w:lineRule="auto"/>
        <w:ind w:firstLine="420"/>
        <w:jc w:val="left"/>
        <w:rPr>
          <w:sz w:val="24"/>
          <w:szCs w:val="24"/>
        </w:rPr>
      </w:pPr>
      <w:r w:rsidRPr="00CD3EB6">
        <w:rPr>
          <w:sz w:val="24"/>
          <w:szCs w:val="24"/>
        </w:rPr>
        <w:t>The installation requires about 400MB of free space.</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Linux Server:</w:t>
      </w:r>
    </w:p>
    <w:p w:rsidR="0082288C" w:rsidRPr="00CD3EB6" w:rsidRDefault="0082288C" w:rsidP="00CD3EB6">
      <w:pPr>
        <w:spacing w:line="360" w:lineRule="auto"/>
        <w:ind w:firstLine="420"/>
        <w:jc w:val="left"/>
        <w:rPr>
          <w:sz w:val="24"/>
          <w:szCs w:val="24"/>
        </w:rPr>
      </w:pPr>
      <w:r w:rsidRPr="00CD3EB6">
        <w:rPr>
          <w:sz w:val="24"/>
          <w:szCs w:val="24"/>
        </w:rPr>
        <w:t>Red Hat Enterprise Linux 5.4 (x86)—32-bit</w:t>
      </w:r>
    </w:p>
    <w:p w:rsidR="0082288C" w:rsidRPr="00CD3EB6" w:rsidRDefault="0082288C" w:rsidP="00CD3EB6">
      <w:pPr>
        <w:spacing w:line="360" w:lineRule="auto"/>
        <w:ind w:firstLine="420"/>
        <w:jc w:val="left"/>
        <w:rPr>
          <w:sz w:val="24"/>
          <w:szCs w:val="24"/>
        </w:rPr>
      </w:pPr>
      <w:r w:rsidRPr="00CD3EB6">
        <w:rPr>
          <w:sz w:val="24"/>
          <w:szCs w:val="24"/>
        </w:rPr>
        <w:t>Red Hat Enterprise Linux 5.4 (x86)—64-bit (</w:t>
      </w:r>
      <w:proofErr w:type="spellStart"/>
      <w:r w:rsidRPr="00CD3EB6">
        <w:rPr>
          <w:sz w:val="24"/>
          <w:szCs w:val="24"/>
        </w:rPr>
        <w:t>AutoVue</w:t>
      </w:r>
      <w:proofErr w:type="spellEnd"/>
      <w:r w:rsidRPr="00CD3EB6">
        <w:rPr>
          <w:sz w:val="24"/>
          <w:szCs w:val="24"/>
        </w:rPr>
        <w:t xml:space="preserve"> running in 32-bit mode)</w:t>
      </w:r>
    </w:p>
    <w:p w:rsidR="0082288C" w:rsidRPr="00CD3EB6" w:rsidRDefault="0082288C" w:rsidP="00CD3EB6">
      <w:pPr>
        <w:spacing w:line="360" w:lineRule="auto"/>
        <w:ind w:firstLine="420"/>
        <w:jc w:val="left"/>
        <w:rPr>
          <w:sz w:val="24"/>
          <w:szCs w:val="24"/>
        </w:rPr>
      </w:pPr>
      <w:r w:rsidRPr="00CD3EB6">
        <w:rPr>
          <w:sz w:val="24"/>
          <w:szCs w:val="24"/>
        </w:rPr>
        <w:t>Oracle Enterprise Linux 5.4 (x86)—32-bit</w:t>
      </w:r>
    </w:p>
    <w:p w:rsidR="0082288C" w:rsidRPr="00CD3EB6" w:rsidRDefault="0082288C" w:rsidP="00CD3EB6">
      <w:pPr>
        <w:spacing w:line="360" w:lineRule="auto"/>
        <w:ind w:firstLine="420"/>
        <w:jc w:val="left"/>
        <w:rPr>
          <w:sz w:val="24"/>
          <w:szCs w:val="24"/>
        </w:rPr>
      </w:pPr>
      <w:r w:rsidRPr="00CD3EB6">
        <w:rPr>
          <w:sz w:val="24"/>
          <w:szCs w:val="24"/>
        </w:rPr>
        <w:t>Oracle Enterprise Linux 5.4 (x86</w:t>
      </w:r>
      <w:proofErr w:type="gramStart"/>
      <w:r w:rsidRPr="00CD3EB6">
        <w:rPr>
          <w:sz w:val="24"/>
          <w:szCs w:val="24"/>
        </w:rPr>
        <w:t>)-</w:t>
      </w:r>
      <w:proofErr w:type="gramEnd"/>
      <w:r w:rsidRPr="00CD3EB6">
        <w:rPr>
          <w:sz w:val="24"/>
          <w:szCs w:val="24"/>
        </w:rPr>
        <w:t xml:space="preserve"> 64-bit (</w:t>
      </w:r>
      <w:proofErr w:type="spellStart"/>
      <w:r w:rsidRPr="00CD3EB6">
        <w:rPr>
          <w:sz w:val="24"/>
          <w:szCs w:val="24"/>
        </w:rPr>
        <w:t>AutoVue</w:t>
      </w:r>
      <w:proofErr w:type="spellEnd"/>
      <w:r w:rsidRPr="00CD3EB6">
        <w:rPr>
          <w:sz w:val="24"/>
          <w:szCs w:val="24"/>
        </w:rPr>
        <w:t xml:space="preserve"> running in 32-bit mode)</w:t>
      </w:r>
    </w:p>
    <w:p w:rsidR="0082288C" w:rsidRPr="00CD3EB6" w:rsidRDefault="0082288C" w:rsidP="00CD3EB6">
      <w:pPr>
        <w:spacing w:line="360" w:lineRule="auto"/>
        <w:ind w:firstLine="420"/>
        <w:jc w:val="left"/>
        <w:rPr>
          <w:sz w:val="24"/>
          <w:szCs w:val="24"/>
        </w:rPr>
      </w:pPr>
      <w:r w:rsidRPr="00CD3EB6">
        <w:rPr>
          <w:sz w:val="24"/>
          <w:szCs w:val="24"/>
        </w:rPr>
        <w:t xml:space="preserve"> The installation requires about 400MB of free space.</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Client:</w:t>
      </w:r>
    </w:p>
    <w:p w:rsidR="0082288C" w:rsidRPr="00CD3EB6" w:rsidRDefault="0082288C" w:rsidP="00CD3EB6">
      <w:pPr>
        <w:spacing w:line="360" w:lineRule="auto"/>
        <w:ind w:firstLine="420"/>
        <w:jc w:val="left"/>
        <w:rPr>
          <w:sz w:val="24"/>
          <w:szCs w:val="24"/>
        </w:rPr>
      </w:pPr>
      <w:r w:rsidRPr="00CD3EB6">
        <w:rPr>
          <w:sz w:val="24"/>
          <w:szCs w:val="24"/>
        </w:rPr>
        <w:t xml:space="preserve">Clients running the following 32-bit Java Virtual Machines: </w:t>
      </w:r>
    </w:p>
    <w:p w:rsidR="0082288C" w:rsidRPr="00CD3EB6" w:rsidRDefault="0082288C" w:rsidP="00CD3EB6">
      <w:pPr>
        <w:spacing w:line="360" w:lineRule="auto"/>
        <w:ind w:firstLine="420"/>
        <w:jc w:val="left"/>
        <w:rPr>
          <w:sz w:val="24"/>
          <w:szCs w:val="24"/>
        </w:rPr>
      </w:pPr>
      <w:r w:rsidRPr="00CD3EB6">
        <w:rPr>
          <w:sz w:val="24"/>
          <w:szCs w:val="24"/>
        </w:rPr>
        <w:lastRenderedPageBreak/>
        <w:t>J2SE 6.0 update 21</w:t>
      </w:r>
    </w:p>
    <w:p w:rsidR="0082288C" w:rsidRPr="00CD3EB6" w:rsidRDefault="0082288C" w:rsidP="00CD3EB6">
      <w:pPr>
        <w:spacing w:line="360" w:lineRule="auto"/>
        <w:ind w:firstLine="420"/>
        <w:jc w:val="left"/>
        <w:rPr>
          <w:sz w:val="24"/>
          <w:szCs w:val="24"/>
        </w:rPr>
      </w:pPr>
      <w:r w:rsidRPr="00CD3EB6">
        <w:rPr>
          <w:sz w:val="24"/>
          <w:szCs w:val="24"/>
        </w:rPr>
        <w:t>J2SE 5.0 update 22</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 xml:space="preserve">The following </w:t>
      </w:r>
      <w:proofErr w:type="spellStart"/>
      <w:r w:rsidRPr="00CD3EB6">
        <w:rPr>
          <w:sz w:val="24"/>
          <w:szCs w:val="24"/>
        </w:rPr>
        <w:t>OSes</w:t>
      </w:r>
      <w:proofErr w:type="spellEnd"/>
      <w:r w:rsidRPr="00CD3EB6">
        <w:rPr>
          <w:sz w:val="24"/>
          <w:szCs w:val="24"/>
        </w:rPr>
        <w:t xml:space="preserve"> and browsers: </w:t>
      </w:r>
    </w:p>
    <w:p w:rsidR="0082288C" w:rsidRPr="00CD3EB6" w:rsidRDefault="0082288C" w:rsidP="00CD3EB6">
      <w:pPr>
        <w:spacing w:line="360" w:lineRule="auto"/>
        <w:ind w:firstLine="420"/>
        <w:jc w:val="left"/>
        <w:rPr>
          <w:sz w:val="24"/>
          <w:szCs w:val="24"/>
        </w:rPr>
      </w:pPr>
      <w:r w:rsidRPr="00CD3EB6">
        <w:rPr>
          <w:sz w:val="24"/>
          <w:szCs w:val="24"/>
        </w:rPr>
        <w:t xml:space="preserve">Windows </w:t>
      </w:r>
      <w:proofErr w:type="spellStart"/>
      <w:r w:rsidRPr="00CD3EB6">
        <w:rPr>
          <w:sz w:val="24"/>
          <w:szCs w:val="24"/>
        </w:rPr>
        <w:t>Oses</w:t>
      </w:r>
      <w:proofErr w:type="spellEnd"/>
      <w:r w:rsidRPr="00CD3EB6">
        <w:rPr>
          <w:sz w:val="24"/>
          <w:szCs w:val="24"/>
        </w:rPr>
        <w:t xml:space="preserve"> (XP, Vista, and 7) - 32 bit and 64 bit </w:t>
      </w:r>
    </w:p>
    <w:p w:rsidR="0082288C" w:rsidRPr="00CD3EB6" w:rsidRDefault="0082288C" w:rsidP="00CD3EB6">
      <w:pPr>
        <w:spacing w:line="360" w:lineRule="auto"/>
        <w:ind w:firstLine="420"/>
        <w:jc w:val="left"/>
        <w:rPr>
          <w:sz w:val="24"/>
          <w:szCs w:val="24"/>
        </w:rPr>
      </w:pPr>
      <w:r w:rsidRPr="00CD3EB6">
        <w:rPr>
          <w:sz w:val="24"/>
          <w:szCs w:val="24"/>
        </w:rPr>
        <w:t>Internet Explorer 7 - 32-bit only</w:t>
      </w:r>
    </w:p>
    <w:p w:rsidR="0082288C" w:rsidRPr="00CD3EB6" w:rsidRDefault="0082288C" w:rsidP="00CD3EB6">
      <w:pPr>
        <w:spacing w:line="360" w:lineRule="auto"/>
        <w:ind w:firstLine="420"/>
        <w:jc w:val="left"/>
        <w:rPr>
          <w:sz w:val="24"/>
          <w:szCs w:val="24"/>
        </w:rPr>
      </w:pPr>
      <w:r w:rsidRPr="00CD3EB6">
        <w:rPr>
          <w:sz w:val="24"/>
          <w:szCs w:val="24"/>
        </w:rPr>
        <w:t>Internet Explorer 8 - 32-bit only</w:t>
      </w:r>
    </w:p>
    <w:p w:rsidR="0082288C" w:rsidRPr="00CD3EB6" w:rsidRDefault="0082288C" w:rsidP="00CD3EB6">
      <w:pPr>
        <w:spacing w:line="360" w:lineRule="auto"/>
        <w:ind w:firstLine="420"/>
        <w:jc w:val="left"/>
        <w:rPr>
          <w:sz w:val="24"/>
          <w:szCs w:val="24"/>
        </w:rPr>
      </w:pPr>
      <w:r w:rsidRPr="00CD3EB6">
        <w:rPr>
          <w:sz w:val="24"/>
          <w:szCs w:val="24"/>
        </w:rPr>
        <w:t>Firefox 3.5 - 32-bit only</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 xml:space="preserve">MAC OS X 10.6 </w:t>
      </w:r>
    </w:p>
    <w:p w:rsidR="0082288C" w:rsidRPr="00CD3EB6" w:rsidRDefault="0082288C" w:rsidP="00CD3EB6">
      <w:pPr>
        <w:spacing w:line="360" w:lineRule="auto"/>
        <w:ind w:firstLine="420"/>
        <w:jc w:val="left"/>
        <w:rPr>
          <w:sz w:val="24"/>
          <w:szCs w:val="24"/>
        </w:rPr>
      </w:pPr>
      <w:r w:rsidRPr="00CD3EB6">
        <w:rPr>
          <w:sz w:val="24"/>
          <w:szCs w:val="24"/>
        </w:rPr>
        <w:t>Safari 5.0</w:t>
      </w:r>
    </w:p>
    <w:p w:rsidR="0082288C" w:rsidRPr="00CD3EB6" w:rsidRDefault="0082288C" w:rsidP="00CD3EB6">
      <w:pPr>
        <w:spacing w:line="360" w:lineRule="auto"/>
        <w:ind w:firstLine="420"/>
        <w:jc w:val="left"/>
        <w:rPr>
          <w:sz w:val="24"/>
          <w:szCs w:val="24"/>
        </w:rPr>
      </w:pPr>
      <w:r w:rsidRPr="00CD3EB6">
        <w:rPr>
          <w:sz w:val="24"/>
          <w:szCs w:val="24"/>
        </w:rPr>
        <w:t>Firefox 3.5</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proofErr w:type="spellStart"/>
      <w:r w:rsidRPr="00CD3EB6">
        <w:rPr>
          <w:sz w:val="24"/>
          <w:szCs w:val="24"/>
        </w:rPr>
        <w:t>RedHat</w:t>
      </w:r>
      <w:proofErr w:type="spellEnd"/>
      <w:r w:rsidRPr="00CD3EB6">
        <w:rPr>
          <w:sz w:val="24"/>
          <w:szCs w:val="24"/>
        </w:rPr>
        <w:t xml:space="preserve"> Enterprise Linux 5 </w:t>
      </w:r>
    </w:p>
    <w:p w:rsidR="0082288C" w:rsidRPr="00CD3EB6" w:rsidRDefault="0082288C" w:rsidP="00CD3EB6">
      <w:pPr>
        <w:spacing w:line="360" w:lineRule="auto"/>
        <w:ind w:firstLine="420"/>
        <w:jc w:val="left"/>
        <w:rPr>
          <w:sz w:val="24"/>
          <w:szCs w:val="24"/>
        </w:rPr>
      </w:pPr>
      <w:r w:rsidRPr="00CD3EB6">
        <w:rPr>
          <w:sz w:val="24"/>
          <w:szCs w:val="24"/>
        </w:rPr>
        <w:t>Firefox 3.5</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proofErr w:type="spellStart"/>
      <w:r w:rsidRPr="00CD3EB6">
        <w:rPr>
          <w:sz w:val="24"/>
          <w:szCs w:val="24"/>
        </w:rPr>
        <w:t>Ubuntu</w:t>
      </w:r>
      <w:proofErr w:type="spellEnd"/>
      <w:r w:rsidRPr="00CD3EB6">
        <w:rPr>
          <w:sz w:val="24"/>
          <w:szCs w:val="24"/>
        </w:rPr>
        <w:t xml:space="preserve"> 10.04 LTS</w:t>
      </w:r>
    </w:p>
    <w:p w:rsidR="0082288C" w:rsidRPr="00CD3EB6" w:rsidRDefault="0082288C" w:rsidP="00CD3EB6">
      <w:pPr>
        <w:spacing w:line="360" w:lineRule="auto"/>
        <w:ind w:firstLine="420"/>
        <w:jc w:val="left"/>
        <w:rPr>
          <w:sz w:val="24"/>
          <w:szCs w:val="24"/>
        </w:rPr>
      </w:pPr>
      <w:r w:rsidRPr="00CD3EB6">
        <w:rPr>
          <w:sz w:val="24"/>
          <w:szCs w:val="24"/>
        </w:rPr>
        <w:t>Firefox 3.5</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Solaris 10 (</w:t>
      </w:r>
      <w:proofErr w:type="spellStart"/>
      <w:r w:rsidRPr="00CD3EB6">
        <w:rPr>
          <w:sz w:val="24"/>
          <w:szCs w:val="24"/>
        </w:rPr>
        <w:t>Sparc</w:t>
      </w:r>
      <w:proofErr w:type="spellEnd"/>
      <w:r w:rsidRPr="00CD3EB6">
        <w:rPr>
          <w:sz w:val="24"/>
          <w:szCs w:val="24"/>
        </w:rPr>
        <w:t>)</w:t>
      </w:r>
    </w:p>
    <w:p w:rsidR="0082288C" w:rsidRPr="00CD3EB6" w:rsidRDefault="0082288C" w:rsidP="00CD3EB6">
      <w:pPr>
        <w:spacing w:line="360" w:lineRule="auto"/>
        <w:ind w:firstLine="420"/>
        <w:jc w:val="left"/>
        <w:rPr>
          <w:sz w:val="24"/>
          <w:szCs w:val="24"/>
        </w:rPr>
      </w:pPr>
      <w:r w:rsidRPr="00CD3EB6">
        <w:rPr>
          <w:sz w:val="24"/>
          <w:szCs w:val="24"/>
        </w:rPr>
        <w:t xml:space="preserve">Firefox 3.5 </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Web Servers</w:t>
      </w:r>
    </w:p>
    <w:p w:rsidR="0082288C" w:rsidRPr="00CD3EB6" w:rsidRDefault="0082288C" w:rsidP="00CD3EB6">
      <w:pPr>
        <w:spacing w:line="360" w:lineRule="auto"/>
        <w:ind w:firstLine="420"/>
        <w:jc w:val="left"/>
        <w:rPr>
          <w:sz w:val="24"/>
          <w:szCs w:val="24"/>
        </w:rPr>
      </w:pPr>
      <w:r w:rsidRPr="00CD3EB6">
        <w:rPr>
          <w:sz w:val="24"/>
          <w:szCs w:val="24"/>
        </w:rPr>
        <w:t xml:space="preserve">The </w:t>
      </w:r>
      <w:proofErr w:type="spellStart"/>
      <w:r w:rsidRPr="00CD3EB6">
        <w:rPr>
          <w:sz w:val="24"/>
          <w:szCs w:val="24"/>
        </w:rPr>
        <w:t>AutoVue</w:t>
      </w:r>
      <w:proofErr w:type="spellEnd"/>
      <w:r w:rsidRPr="00CD3EB6">
        <w:rPr>
          <w:sz w:val="24"/>
          <w:szCs w:val="24"/>
        </w:rPr>
        <w:t xml:space="preserve"> client Web page is certified on the following Web servers: </w:t>
      </w:r>
    </w:p>
    <w:p w:rsidR="0082288C" w:rsidRPr="00CD3EB6" w:rsidRDefault="0082288C" w:rsidP="00CD3EB6">
      <w:pPr>
        <w:spacing w:line="360" w:lineRule="auto"/>
        <w:ind w:firstLine="420"/>
        <w:jc w:val="left"/>
        <w:rPr>
          <w:sz w:val="24"/>
          <w:szCs w:val="24"/>
        </w:rPr>
      </w:pPr>
      <w:r w:rsidRPr="00CD3EB6">
        <w:rPr>
          <w:sz w:val="24"/>
          <w:szCs w:val="24"/>
        </w:rPr>
        <w:t>Windows IIS</w:t>
      </w:r>
    </w:p>
    <w:p w:rsidR="0082288C" w:rsidRPr="00CD3EB6" w:rsidRDefault="0082288C" w:rsidP="00CD3EB6">
      <w:pPr>
        <w:spacing w:line="360" w:lineRule="auto"/>
        <w:ind w:firstLine="420"/>
        <w:jc w:val="left"/>
        <w:rPr>
          <w:sz w:val="24"/>
          <w:szCs w:val="24"/>
        </w:rPr>
      </w:pPr>
      <w:r w:rsidRPr="00CD3EB6">
        <w:rPr>
          <w:sz w:val="24"/>
          <w:szCs w:val="24"/>
        </w:rPr>
        <w:t>UNIX, Apache v2</w:t>
      </w:r>
    </w:p>
    <w:p w:rsidR="0082288C" w:rsidRPr="00CD3EB6" w:rsidRDefault="0082288C" w:rsidP="00CD3EB6">
      <w:pPr>
        <w:spacing w:line="360" w:lineRule="auto"/>
        <w:ind w:firstLine="420"/>
        <w:jc w:val="left"/>
        <w:rPr>
          <w:sz w:val="24"/>
          <w:szCs w:val="24"/>
        </w:rPr>
      </w:pPr>
      <w:r w:rsidRPr="00CD3EB6">
        <w:rPr>
          <w:sz w:val="24"/>
          <w:szCs w:val="24"/>
        </w:rPr>
        <w:t>Oracle HTTP Server</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Application Servers:</w:t>
      </w:r>
    </w:p>
    <w:p w:rsidR="0082288C" w:rsidRPr="00CD3EB6" w:rsidRDefault="0082288C" w:rsidP="00CD3EB6">
      <w:pPr>
        <w:spacing w:line="360" w:lineRule="auto"/>
        <w:ind w:firstLine="420"/>
        <w:jc w:val="left"/>
        <w:rPr>
          <w:sz w:val="24"/>
          <w:szCs w:val="24"/>
        </w:rPr>
      </w:pPr>
      <w:r w:rsidRPr="00CD3EB6">
        <w:rPr>
          <w:sz w:val="24"/>
          <w:szCs w:val="24"/>
        </w:rPr>
        <w:t xml:space="preserve">The </w:t>
      </w:r>
      <w:proofErr w:type="spellStart"/>
      <w:r w:rsidRPr="00CD3EB6">
        <w:rPr>
          <w:sz w:val="24"/>
          <w:szCs w:val="24"/>
        </w:rPr>
        <w:t>VueServlet</w:t>
      </w:r>
      <w:proofErr w:type="spellEnd"/>
      <w:r w:rsidRPr="00CD3EB6">
        <w:rPr>
          <w:sz w:val="24"/>
          <w:szCs w:val="24"/>
        </w:rPr>
        <w:t xml:space="preserve"> has been certified on the following application servers: </w:t>
      </w:r>
    </w:p>
    <w:p w:rsidR="0082288C" w:rsidRPr="00CD3EB6" w:rsidRDefault="0082288C" w:rsidP="00CD3EB6">
      <w:pPr>
        <w:spacing w:line="360" w:lineRule="auto"/>
        <w:ind w:firstLine="420"/>
        <w:jc w:val="left"/>
        <w:rPr>
          <w:sz w:val="24"/>
          <w:szCs w:val="24"/>
        </w:rPr>
      </w:pPr>
      <w:r w:rsidRPr="00CD3EB6">
        <w:rPr>
          <w:sz w:val="24"/>
          <w:szCs w:val="24"/>
        </w:rPr>
        <w:lastRenderedPageBreak/>
        <w:t>Tomcat 6.X and up</w:t>
      </w:r>
    </w:p>
    <w:p w:rsidR="0082288C" w:rsidRPr="00CD3EB6" w:rsidRDefault="0082288C" w:rsidP="00CD3EB6">
      <w:pPr>
        <w:spacing w:line="360" w:lineRule="auto"/>
        <w:ind w:firstLine="420"/>
        <w:jc w:val="left"/>
        <w:rPr>
          <w:sz w:val="24"/>
          <w:szCs w:val="24"/>
        </w:rPr>
      </w:pPr>
      <w:proofErr w:type="spellStart"/>
      <w:r w:rsidRPr="00CD3EB6">
        <w:rPr>
          <w:sz w:val="24"/>
          <w:szCs w:val="24"/>
        </w:rPr>
        <w:t>WebSphere</w:t>
      </w:r>
      <w:proofErr w:type="spellEnd"/>
      <w:r w:rsidRPr="00CD3EB6">
        <w:rPr>
          <w:sz w:val="24"/>
          <w:szCs w:val="24"/>
        </w:rPr>
        <w:t xml:space="preserve"> 6.1 and up</w:t>
      </w:r>
    </w:p>
    <w:p w:rsidR="0082288C" w:rsidRPr="00CD3EB6" w:rsidRDefault="0082288C" w:rsidP="00CD3EB6">
      <w:pPr>
        <w:spacing w:line="360" w:lineRule="auto"/>
        <w:ind w:firstLine="420"/>
        <w:jc w:val="left"/>
        <w:rPr>
          <w:sz w:val="24"/>
          <w:szCs w:val="24"/>
        </w:rPr>
      </w:pPr>
      <w:proofErr w:type="spellStart"/>
      <w:r w:rsidRPr="00CD3EB6">
        <w:rPr>
          <w:sz w:val="24"/>
          <w:szCs w:val="24"/>
        </w:rPr>
        <w:t>WebLogic</w:t>
      </w:r>
      <w:proofErr w:type="spellEnd"/>
      <w:r w:rsidRPr="00CD3EB6">
        <w:rPr>
          <w:sz w:val="24"/>
          <w:szCs w:val="24"/>
        </w:rPr>
        <w:t xml:space="preserve"> 9.X and up</w:t>
      </w:r>
    </w:p>
    <w:p w:rsidR="0082288C" w:rsidRPr="00CD3EB6" w:rsidRDefault="0082288C" w:rsidP="00CD3EB6">
      <w:pPr>
        <w:spacing w:line="360" w:lineRule="auto"/>
        <w:ind w:firstLine="420"/>
        <w:jc w:val="left"/>
        <w:rPr>
          <w:sz w:val="24"/>
          <w:szCs w:val="24"/>
        </w:rPr>
      </w:pPr>
      <w:r w:rsidRPr="00CD3EB6">
        <w:rPr>
          <w:sz w:val="24"/>
          <w:szCs w:val="24"/>
        </w:rPr>
        <w:t>Oracle Application Server 10g R3 and up</w:t>
      </w:r>
    </w:p>
    <w:p w:rsidR="0082288C" w:rsidRPr="00CD3EB6" w:rsidRDefault="0082288C" w:rsidP="00CD3EB6">
      <w:pPr>
        <w:spacing w:line="360" w:lineRule="auto"/>
        <w:ind w:firstLine="420"/>
        <w:jc w:val="left"/>
        <w:rPr>
          <w:sz w:val="24"/>
          <w:szCs w:val="24"/>
        </w:rPr>
      </w:pPr>
      <w:r w:rsidRPr="00CD3EB6">
        <w:rPr>
          <w:sz w:val="24"/>
          <w:szCs w:val="24"/>
        </w:rPr>
        <w:t>Jetty 6.0 and up</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Desktop Deployment</w:t>
      </w:r>
    </w:p>
    <w:p w:rsidR="0082288C" w:rsidRPr="00CD3EB6" w:rsidRDefault="0082288C" w:rsidP="00CD3EB6">
      <w:pPr>
        <w:spacing w:line="360" w:lineRule="auto"/>
        <w:ind w:firstLine="420"/>
        <w:jc w:val="left"/>
        <w:rPr>
          <w:sz w:val="24"/>
          <w:szCs w:val="24"/>
        </w:rPr>
      </w:pPr>
      <w:r w:rsidRPr="00CD3EB6">
        <w:rPr>
          <w:sz w:val="24"/>
          <w:szCs w:val="24"/>
        </w:rPr>
        <w:t xml:space="preserve">System Requirements </w:t>
      </w:r>
    </w:p>
    <w:p w:rsidR="0082288C" w:rsidRPr="00CD3EB6" w:rsidRDefault="0082288C" w:rsidP="00CD3EB6">
      <w:pPr>
        <w:spacing w:line="360" w:lineRule="auto"/>
        <w:ind w:firstLine="420"/>
        <w:jc w:val="left"/>
        <w:rPr>
          <w:sz w:val="24"/>
          <w:szCs w:val="24"/>
        </w:rPr>
      </w:pPr>
      <w:r w:rsidRPr="00CD3EB6">
        <w:rPr>
          <w:sz w:val="24"/>
          <w:szCs w:val="24"/>
        </w:rPr>
        <w:t>Windows XP 32-bit</w:t>
      </w:r>
    </w:p>
    <w:p w:rsidR="0082288C" w:rsidRPr="00CD3EB6" w:rsidRDefault="0082288C" w:rsidP="00CD3EB6">
      <w:pPr>
        <w:spacing w:line="360" w:lineRule="auto"/>
        <w:ind w:firstLine="420"/>
        <w:jc w:val="left"/>
        <w:rPr>
          <w:sz w:val="24"/>
          <w:szCs w:val="24"/>
        </w:rPr>
      </w:pPr>
      <w:r w:rsidRPr="00CD3EB6">
        <w:rPr>
          <w:sz w:val="24"/>
          <w:szCs w:val="24"/>
        </w:rPr>
        <w:t>Windows Vista 32-bit and 64-bit (</w:t>
      </w:r>
      <w:proofErr w:type="spellStart"/>
      <w:r w:rsidRPr="00CD3EB6">
        <w:rPr>
          <w:sz w:val="24"/>
          <w:szCs w:val="24"/>
        </w:rPr>
        <w:t>AutoVue</w:t>
      </w:r>
      <w:proofErr w:type="spellEnd"/>
      <w:r w:rsidRPr="00CD3EB6">
        <w:rPr>
          <w:sz w:val="24"/>
          <w:szCs w:val="24"/>
        </w:rPr>
        <w:t xml:space="preserve"> running in 32-bit)</w:t>
      </w:r>
    </w:p>
    <w:p w:rsidR="0082288C" w:rsidRPr="00CD3EB6" w:rsidRDefault="0082288C" w:rsidP="00CD3EB6">
      <w:pPr>
        <w:spacing w:line="360" w:lineRule="auto"/>
        <w:ind w:firstLine="420"/>
        <w:jc w:val="left"/>
        <w:rPr>
          <w:sz w:val="24"/>
          <w:szCs w:val="24"/>
        </w:rPr>
      </w:pPr>
      <w:r w:rsidRPr="00CD3EB6">
        <w:rPr>
          <w:sz w:val="24"/>
          <w:szCs w:val="24"/>
        </w:rPr>
        <w:t>Windows 7, 32-bit and 64-bit (</w:t>
      </w:r>
      <w:proofErr w:type="spellStart"/>
      <w:r w:rsidRPr="00CD3EB6">
        <w:rPr>
          <w:sz w:val="24"/>
          <w:szCs w:val="24"/>
        </w:rPr>
        <w:t>AutoVue</w:t>
      </w:r>
      <w:proofErr w:type="spellEnd"/>
      <w:r w:rsidRPr="00CD3EB6">
        <w:rPr>
          <w:sz w:val="24"/>
          <w:szCs w:val="24"/>
        </w:rPr>
        <w:t xml:space="preserve"> running in 32-bit)</w:t>
      </w:r>
    </w:p>
    <w:p w:rsidR="0082288C" w:rsidRPr="00CD3EB6" w:rsidRDefault="0082288C" w:rsidP="00CD3EB6">
      <w:pPr>
        <w:spacing w:line="360" w:lineRule="auto"/>
        <w:ind w:firstLine="420"/>
        <w:jc w:val="left"/>
        <w:rPr>
          <w:sz w:val="24"/>
          <w:szCs w:val="24"/>
        </w:rPr>
      </w:pPr>
      <w:r w:rsidRPr="00CD3EB6">
        <w:rPr>
          <w:sz w:val="24"/>
          <w:szCs w:val="24"/>
        </w:rPr>
        <w:t>The installation requires about 400MB of free space.</w:t>
      </w:r>
    </w:p>
    <w:p w:rsidR="0082288C" w:rsidRPr="00CD3EB6" w:rsidRDefault="0082288C" w:rsidP="00CD3EB6">
      <w:pPr>
        <w:spacing w:line="360" w:lineRule="auto"/>
        <w:ind w:firstLine="420"/>
        <w:jc w:val="left"/>
        <w:rPr>
          <w:sz w:val="24"/>
          <w:szCs w:val="24"/>
        </w:rPr>
      </w:pPr>
    </w:p>
    <w:p w:rsidR="0082288C" w:rsidRPr="00CD3EB6" w:rsidRDefault="0082288C" w:rsidP="00CD3EB6">
      <w:pPr>
        <w:spacing w:line="360" w:lineRule="auto"/>
        <w:ind w:firstLine="420"/>
        <w:jc w:val="left"/>
        <w:rPr>
          <w:sz w:val="24"/>
          <w:szCs w:val="24"/>
        </w:rPr>
      </w:pPr>
      <w:r w:rsidRPr="00CD3EB6">
        <w:rPr>
          <w:sz w:val="24"/>
          <w:szCs w:val="24"/>
        </w:rPr>
        <w:t>Desktop Version</w:t>
      </w:r>
    </w:p>
    <w:p w:rsidR="0082288C" w:rsidRPr="00CD3EB6" w:rsidRDefault="0082288C" w:rsidP="00CD3EB6">
      <w:pPr>
        <w:spacing w:line="360" w:lineRule="auto"/>
        <w:ind w:firstLine="420"/>
        <w:jc w:val="left"/>
        <w:rPr>
          <w:sz w:val="24"/>
          <w:szCs w:val="24"/>
        </w:rPr>
      </w:pPr>
      <w:r w:rsidRPr="00CD3EB6">
        <w:rPr>
          <w:sz w:val="24"/>
          <w:szCs w:val="24"/>
        </w:rPr>
        <w:t xml:space="preserve">System Requirements </w:t>
      </w:r>
    </w:p>
    <w:p w:rsidR="0082288C" w:rsidRPr="00CD3EB6" w:rsidRDefault="0082288C" w:rsidP="00CD3EB6">
      <w:pPr>
        <w:spacing w:line="360" w:lineRule="auto"/>
        <w:ind w:firstLine="420"/>
        <w:jc w:val="left"/>
        <w:rPr>
          <w:sz w:val="24"/>
          <w:szCs w:val="24"/>
        </w:rPr>
      </w:pPr>
      <w:r w:rsidRPr="00CD3EB6">
        <w:rPr>
          <w:sz w:val="24"/>
          <w:szCs w:val="24"/>
        </w:rPr>
        <w:t>Windows XP 32-bit</w:t>
      </w:r>
    </w:p>
    <w:p w:rsidR="0082288C" w:rsidRPr="00CD3EB6" w:rsidRDefault="0082288C" w:rsidP="00CD3EB6">
      <w:pPr>
        <w:spacing w:line="360" w:lineRule="auto"/>
        <w:ind w:firstLine="420"/>
        <w:jc w:val="left"/>
        <w:rPr>
          <w:sz w:val="24"/>
          <w:szCs w:val="24"/>
        </w:rPr>
      </w:pPr>
      <w:r w:rsidRPr="00CD3EB6">
        <w:rPr>
          <w:sz w:val="24"/>
          <w:szCs w:val="24"/>
        </w:rPr>
        <w:t>Windows Vista 32-bit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547C4A" w:rsidRPr="00547C4A" w:rsidRDefault="00B33370" w:rsidP="00547C4A">
      <w:pPr>
        <w:spacing w:line="360" w:lineRule="auto"/>
        <w:jc w:val="left"/>
        <w:rPr>
          <w:sz w:val="24"/>
          <w:szCs w:val="24"/>
        </w:rPr>
      </w:pPr>
      <w:r>
        <w:rPr>
          <w:rFonts w:hint="eastAsia"/>
          <w:sz w:val="24"/>
          <w:szCs w:val="24"/>
        </w:rPr>
        <w:tab/>
      </w:r>
      <w:r w:rsidR="0065577C">
        <w:rPr>
          <w:rFonts w:hint="eastAsia"/>
          <w:sz w:val="24"/>
          <w:szCs w:val="24"/>
        </w:rPr>
        <w:t>无；</w:t>
      </w:r>
    </w:p>
    <w:p w:rsidR="00547C4A" w:rsidRDefault="00547C4A" w:rsidP="00856770">
      <w:pPr>
        <w:pStyle w:val="3"/>
        <w:spacing w:before="0" w:after="0" w:line="360" w:lineRule="auto"/>
        <w:rPr>
          <w:sz w:val="24"/>
          <w:szCs w:val="24"/>
        </w:rPr>
      </w:pPr>
      <w:proofErr w:type="spellStart"/>
      <w:proofErr w:type="gramStart"/>
      <w:r w:rsidRPr="00547C4A">
        <w:rPr>
          <w:sz w:val="24"/>
          <w:szCs w:val="24"/>
        </w:rPr>
        <w:t>eDrawings</w:t>
      </w:r>
      <w:proofErr w:type="spellEnd"/>
      <w:proofErr w:type="gramEnd"/>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F76461" w:rsidRPr="00737CFE" w:rsidRDefault="00F76461" w:rsidP="000005C2">
      <w:pPr>
        <w:spacing w:line="360" w:lineRule="auto"/>
        <w:ind w:firstLine="420"/>
        <w:jc w:val="left"/>
        <w:rPr>
          <w:sz w:val="24"/>
          <w:szCs w:val="24"/>
        </w:rPr>
      </w:pPr>
      <w:proofErr w:type="spellStart"/>
      <w:proofErr w:type="gramStart"/>
      <w:r w:rsidRPr="00F76461">
        <w:rPr>
          <w:sz w:val="24"/>
          <w:szCs w:val="24"/>
        </w:rPr>
        <w:t>eDrawings</w:t>
      </w:r>
      <w:proofErr w:type="spellEnd"/>
      <w:proofErr w:type="gramEnd"/>
      <w:r w:rsidRPr="00F76461">
        <w:rPr>
          <w:sz w:val="24"/>
          <w:szCs w:val="24"/>
        </w:rPr>
        <w:t xml:space="preserve"> software is a product design communication tool for sharing representations of both 2D drawings and 3D models. The electronic data format of </w:t>
      </w:r>
      <w:proofErr w:type="spellStart"/>
      <w:r w:rsidRPr="00F76461">
        <w:rPr>
          <w:sz w:val="24"/>
          <w:szCs w:val="24"/>
        </w:rPr>
        <w:t>eDrawings</w:t>
      </w:r>
      <w:proofErr w:type="spellEnd"/>
      <w:r w:rsidRPr="00F76461">
        <w:rPr>
          <w:sz w:val="24"/>
          <w:szCs w:val="24"/>
        </w:rPr>
        <w:t xml:space="preserve"> files is highly compressed to enable easily transmission via email. When viewed with the </w:t>
      </w:r>
      <w:proofErr w:type="spellStart"/>
      <w:r w:rsidRPr="00F76461">
        <w:rPr>
          <w:sz w:val="24"/>
          <w:szCs w:val="24"/>
        </w:rPr>
        <w:t>eDrawings</w:t>
      </w:r>
      <w:proofErr w:type="spellEnd"/>
      <w:r w:rsidRPr="00F76461">
        <w:rPr>
          <w:sz w:val="24"/>
          <w:szCs w:val="24"/>
        </w:rPr>
        <w:t xml:space="preserve"> Viewer, these files provide intelligent interpretation tools (3D Pointer, Virtual Folding, Animated Drawing Views) that help the recipient easily understand and navigate the data they receive. </w:t>
      </w:r>
      <w:proofErr w:type="spellStart"/>
      <w:proofErr w:type="gramStart"/>
      <w:r w:rsidRPr="00F76461">
        <w:rPr>
          <w:sz w:val="24"/>
          <w:szCs w:val="24"/>
        </w:rPr>
        <w:t>eDrawings</w:t>
      </w:r>
      <w:proofErr w:type="spellEnd"/>
      <w:proofErr w:type="gramEnd"/>
      <w:r w:rsidRPr="00F76461">
        <w:rPr>
          <w:sz w:val="24"/>
          <w:szCs w:val="24"/>
        </w:rPr>
        <w:t xml:space="preserve"> files are created through the use of the </w:t>
      </w:r>
      <w:proofErr w:type="spellStart"/>
      <w:r w:rsidRPr="00F76461">
        <w:rPr>
          <w:sz w:val="24"/>
          <w:szCs w:val="24"/>
        </w:rPr>
        <w:t>eDrawings</w:t>
      </w:r>
      <w:proofErr w:type="spellEnd"/>
      <w:r w:rsidRPr="00F76461">
        <w:rPr>
          <w:sz w:val="24"/>
          <w:szCs w:val="24"/>
        </w:rPr>
        <w:t xml:space="preserve"> Publisher add-in, which works as a plug-in to many popular CAD products. Once created, an </w:t>
      </w:r>
      <w:proofErr w:type="spellStart"/>
      <w:r w:rsidRPr="00F76461">
        <w:rPr>
          <w:sz w:val="24"/>
          <w:szCs w:val="24"/>
        </w:rPr>
        <w:t>eDrawings</w:t>
      </w:r>
      <w:proofErr w:type="spellEnd"/>
      <w:r w:rsidRPr="00F76461">
        <w:rPr>
          <w:sz w:val="24"/>
          <w:szCs w:val="24"/>
        </w:rPr>
        <w:t xml:space="preserve"> file may be sent to anyone via email. To eliminate the frustrations normally associated with 2D and 3D design data, the </w:t>
      </w:r>
      <w:r w:rsidRPr="00F76461">
        <w:rPr>
          <w:sz w:val="24"/>
          <w:szCs w:val="24"/>
        </w:rPr>
        <w:lastRenderedPageBreak/>
        <w:t xml:space="preserve">viewer may be embedded directly in an </w:t>
      </w:r>
      <w:proofErr w:type="spellStart"/>
      <w:r w:rsidRPr="00F76461">
        <w:rPr>
          <w:sz w:val="24"/>
          <w:szCs w:val="24"/>
        </w:rPr>
        <w:t>eDrawings</w:t>
      </w:r>
      <w:proofErr w:type="spellEnd"/>
      <w:r w:rsidRPr="00F76461">
        <w:rPr>
          <w:sz w:val="24"/>
          <w:szCs w:val="24"/>
        </w:rPr>
        <w:t xml:space="preserve"> file. These files can immediately be viewed by anyone with a Windows operating system. No additional CAD software or viewers are required.</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0005C2" w:rsidRDefault="009F6634" w:rsidP="00B031E4">
      <w:pPr>
        <w:pStyle w:val="aa"/>
        <w:numPr>
          <w:ilvl w:val="0"/>
          <w:numId w:val="3"/>
        </w:numPr>
        <w:spacing w:line="360" w:lineRule="auto"/>
        <w:ind w:firstLineChars="0"/>
        <w:jc w:val="left"/>
        <w:rPr>
          <w:sz w:val="24"/>
          <w:szCs w:val="24"/>
        </w:rPr>
      </w:pPr>
      <w:proofErr w:type="spellStart"/>
      <w:r w:rsidRPr="009F6634">
        <w:rPr>
          <w:sz w:val="24"/>
          <w:szCs w:val="24"/>
        </w:rPr>
        <w:t>eDrawings</w:t>
      </w:r>
      <w:proofErr w:type="spellEnd"/>
      <w:r w:rsidRPr="009F6634">
        <w:rPr>
          <w:sz w:val="24"/>
          <w:szCs w:val="24"/>
        </w:rPr>
        <w:t xml:space="preserve"> Viewer</w:t>
      </w:r>
    </w:p>
    <w:p w:rsidR="009F6634" w:rsidRDefault="00D13FD9" w:rsidP="00D13FD9">
      <w:pPr>
        <w:spacing w:line="360" w:lineRule="auto"/>
        <w:ind w:firstLine="420"/>
        <w:jc w:val="left"/>
        <w:rPr>
          <w:sz w:val="24"/>
          <w:szCs w:val="24"/>
        </w:rPr>
      </w:pPr>
      <w:r w:rsidRPr="00D13FD9">
        <w:rPr>
          <w:sz w:val="24"/>
          <w:szCs w:val="24"/>
        </w:rPr>
        <w:t xml:space="preserve">Download free </w:t>
      </w:r>
      <w:proofErr w:type="spellStart"/>
      <w:r w:rsidRPr="00D13FD9">
        <w:rPr>
          <w:sz w:val="24"/>
          <w:szCs w:val="24"/>
        </w:rPr>
        <w:t>eDrawings</w:t>
      </w:r>
      <w:proofErr w:type="spellEnd"/>
      <w:r w:rsidRPr="00D13FD9">
        <w:rPr>
          <w:sz w:val="24"/>
          <w:szCs w:val="24"/>
        </w:rPr>
        <w:t xml:space="preserve"> Viewer software to view, print, and review all types of </w:t>
      </w:r>
      <w:proofErr w:type="spellStart"/>
      <w:r w:rsidRPr="00D13FD9">
        <w:rPr>
          <w:sz w:val="24"/>
          <w:szCs w:val="24"/>
        </w:rPr>
        <w:t>eDrawings</w:t>
      </w:r>
      <w:proofErr w:type="spellEnd"/>
      <w:r w:rsidRPr="00D13FD9">
        <w:rPr>
          <w:sz w:val="24"/>
          <w:szCs w:val="24"/>
        </w:rPr>
        <w:t xml:space="preserve"> files. In addition, </w:t>
      </w:r>
      <w:proofErr w:type="spellStart"/>
      <w:r w:rsidRPr="00D13FD9">
        <w:rPr>
          <w:sz w:val="24"/>
          <w:szCs w:val="24"/>
        </w:rPr>
        <w:t>eDrawings</w:t>
      </w:r>
      <w:proofErr w:type="spellEnd"/>
      <w:r w:rsidRPr="00D13FD9">
        <w:rPr>
          <w:sz w:val="24"/>
          <w:szCs w:val="24"/>
        </w:rPr>
        <w:t xml:space="preserve"> Viewer allows convenient viewing of supported </w:t>
      </w:r>
      <w:proofErr w:type="spellStart"/>
      <w:r w:rsidRPr="00D13FD9">
        <w:rPr>
          <w:sz w:val="24"/>
          <w:szCs w:val="24"/>
        </w:rPr>
        <w:t>AutoCAD&amp;reg</w:t>
      </w:r>
      <w:proofErr w:type="spellEnd"/>
      <w:r w:rsidRPr="00D13FD9">
        <w:rPr>
          <w:sz w:val="24"/>
          <w:szCs w:val="24"/>
        </w:rPr>
        <w:t xml:space="preserve">; DWG and DXF files and native </w:t>
      </w:r>
      <w:proofErr w:type="spellStart"/>
      <w:r w:rsidRPr="00D13FD9">
        <w:rPr>
          <w:sz w:val="24"/>
          <w:szCs w:val="24"/>
        </w:rPr>
        <w:t>SolidWorks&amp;reg</w:t>
      </w:r>
      <w:proofErr w:type="spellEnd"/>
      <w:r w:rsidRPr="00D13FD9">
        <w:rPr>
          <w:sz w:val="24"/>
          <w:szCs w:val="24"/>
        </w:rPr>
        <w:t xml:space="preserve">; parts, assemblies, and drawings. The </w:t>
      </w:r>
      <w:proofErr w:type="spellStart"/>
      <w:r w:rsidRPr="00D13FD9">
        <w:rPr>
          <w:sz w:val="24"/>
          <w:szCs w:val="24"/>
        </w:rPr>
        <w:t>eDrawings</w:t>
      </w:r>
      <w:proofErr w:type="spellEnd"/>
      <w:r w:rsidRPr="00D13FD9">
        <w:rPr>
          <w:sz w:val="24"/>
          <w:szCs w:val="24"/>
        </w:rPr>
        <w:t xml:space="preserve"> Viewer is intended primarily for people who do not use CAD software and thus do not need to publish </w:t>
      </w:r>
      <w:proofErr w:type="spellStart"/>
      <w:r w:rsidRPr="00D13FD9">
        <w:rPr>
          <w:sz w:val="24"/>
          <w:szCs w:val="24"/>
        </w:rPr>
        <w:t>eDrawings</w:t>
      </w:r>
      <w:proofErr w:type="spellEnd"/>
      <w:r w:rsidRPr="00D13FD9">
        <w:rPr>
          <w:sz w:val="24"/>
          <w:szCs w:val="24"/>
        </w:rPr>
        <w:t xml:space="preserve"> files themselves.</w:t>
      </w:r>
    </w:p>
    <w:p w:rsidR="00D13FD9" w:rsidRDefault="00D13FD9" w:rsidP="00D13FD9">
      <w:pPr>
        <w:pStyle w:val="aa"/>
        <w:numPr>
          <w:ilvl w:val="0"/>
          <w:numId w:val="3"/>
        </w:numPr>
        <w:spacing w:line="360" w:lineRule="auto"/>
        <w:ind w:firstLineChars="0"/>
        <w:jc w:val="left"/>
        <w:rPr>
          <w:sz w:val="24"/>
          <w:szCs w:val="24"/>
        </w:rPr>
      </w:pPr>
      <w:proofErr w:type="spellStart"/>
      <w:r w:rsidRPr="00D13FD9">
        <w:rPr>
          <w:sz w:val="24"/>
          <w:szCs w:val="24"/>
        </w:rPr>
        <w:t>eDrawings</w:t>
      </w:r>
      <w:proofErr w:type="spellEnd"/>
      <w:r w:rsidRPr="00D13FD9">
        <w:rPr>
          <w:sz w:val="24"/>
          <w:szCs w:val="24"/>
        </w:rPr>
        <w:t xml:space="preserve"> Publisher</w:t>
      </w:r>
    </w:p>
    <w:p w:rsidR="009F6634" w:rsidRDefault="00D13FD9" w:rsidP="00D13FD9">
      <w:pPr>
        <w:spacing w:line="360" w:lineRule="auto"/>
        <w:ind w:firstLine="420"/>
        <w:jc w:val="left"/>
        <w:rPr>
          <w:sz w:val="24"/>
          <w:szCs w:val="24"/>
        </w:rPr>
      </w:pPr>
      <w:r w:rsidRPr="00D13FD9">
        <w:rPr>
          <w:sz w:val="24"/>
          <w:szCs w:val="24"/>
        </w:rPr>
        <w:t xml:space="preserve">Download free </w:t>
      </w:r>
      <w:proofErr w:type="spellStart"/>
      <w:r w:rsidRPr="00D13FD9">
        <w:rPr>
          <w:sz w:val="24"/>
          <w:szCs w:val="24"/>
        </w:rPr>
        <w:t>eDrawings</w:t>
      </w:r>
      <w:proofErr w:type="spellEnd"/>
      <w:r w:rsidRPr="00D13FD9">
        <w:rPr>
          <w:sz w:val="24"/>
          <w:szCs w:val="24"/>
        </w:rPr>
        <w:t xml:space="preserve"> Publisher software to publish </w:t>
      </w:r>
      <w:proofErr w:type="spellStart"/>
      <w:r w:rsidRPr="00D13FD9">
        <w:rPr>
          <w:sz w:val="24"/>
          <w:szCs w:val="24"/>
        </w:rPr>
        <w:t>eDrawings</w:t>
      </w:r>
      <w:proofErr w:type="spellEnd"/>
      <w:r w:rsidRPr="00D13FD9">
        <w:rPr>
          <w:sz w:val="24"/>
          <w:szCs w:val="24"/>
        </w:rPr>
        <w:t xml:space="preserve"> files directly from </w:t>
      </w:r>
      <w:proofErr w:type="spellStart"/>
      <w:r w:rsidRPr="00D13FD9">
        <w:rPr>
          <w:sz w:val="24"/>
          <w:szCs w:val="24"/>
        </w:rPr>
        <w:t>SolidWorks</w:t>
      </w:r>
      <w:proofErr w:type="spellEnd"/>
      <w:r w:rsidRPr="00D13FD9">
        <w:rPr>
          <w:sz w:val="24"/>
          <w:szCs w:val="24"/>
        </w:rPr>
        <w:t xml:space="preserve">, AutoCAD, </w:t>
      </w:r>
      <w:proofErr w:type="spellStart"/>
      <w:r w:rsidRPr="00D13FD9">
        <w:rPr>
          <w:sz w:val="24"/>
          <w:szCs w:val="24"/>
        </w:rPr>
        <w:t>Inventor&amp;reg</w:t>
      </w:r>
      <w:proofErr w:type="spellEnd"/>
      <w:r w:rsidRPr="00D13FD9">
        <w:rPr>
          <w:sz w:val="24"/>
          <w:szCs w:val="24"/>
        </w:rPr>
        <w:t>;, Pro/</w:t>
      </w:r>
      <w:proofErr w:type="spellStart"/>
      <w:r w:rsidRPr="00D13FD9">
        <w:rPr>
          <w:sz w:val="24"/>
          <w:szCs w:val="24"/>
        </w:rPr>
        <w:t>ENGINEER&amp;reg;,CATIA&amp;reg</w:t>
      </w:r>
      <w:proofErr w:type="spellEnd"/>
      <w:r w:rsidRPr="00D13FD9">
        <w:rPr>
          <w:sz w:val="24"/>
          <w:szCs w:val="24"/>
        </w:rPr>
        <w:t xml:space="preserve">; V5, </w:t>
      </w:r>
      <w:proofErr w:type="spellStart"/>
      <w:r w:rsidRPr="00D13FD9">
        <w:rPr>
          <w:sz w:val="24"/>
          <w:szCs w:val="24"/>
        </w:rPr>
        <w:t>Unigraphics</w:t>
      </w:r>
      <w:proofErr w:type="spellEnd"/>
      <w:r w:rsidRPr="00D13FD9">
        <w:rPr>
          <w:sz w:val="24"/>
          <w:szCs w:val="24"/>
        </w:rPr>
        <w:t>/</w:t>
      </w:r>
      <w:proofErr w:type="spellStart"/>
      <w:r w:rsidRPr="00D13FD9">
        <w:rPr>
          <w:sz w:val="24"/>
          <w:szCs w:val="24"/>
        </w:rPr>
        <w:t>NX&amp;reg</w:t>
      </w:r>
      <w:proofErr w:type="spellEnd"/>
      <w:r w:rsidRPr="00D13FD9">
        <w:rPr>
          <w:sz w:val="24"/>
          <w:szCs w:val="24"/>
        </w:rPr>
        <w:t xml:space="preserve">;, Solid </w:t>
      </w:r>
      <w:proofErr w:type="spellStart"/>
      <w:r w:rsidRPr="00D13FD9">
        <w:rPr>
          <w:sz w:val="24"/>
          <w:szCs w:val="24"/>
        </w:rPr>
        <w:t>Edge&amp;reg</w:t>
      </w:r>
      <w:proofErr w:type="spellEnd"/>
      <w:r w:rsidRPr="00D13FD9">
        <w:rPr>
          <w:sz w:val="24"/>
          <w:szCs w:val="24"/>
        </w:rPr>
        <w:t xml:space="preserve">;, </w:t>
      </w:r>
      <w:proofErr w:type="spellStart"/>
      <w:r w:rsidRPr="00D13FD9">
        <w:rPr>
          <w:sz w:val="24"/>
          <w:szCs w:val="24"/>
        </w:rPr>
        <w:t>CoCreate&amp;reg</w:t>
      </w:r>
      <w:proofErr w:type="spellEnd"/>
      <w:r w:rsidRPr="00D13FD9">
        <w:rPr>
          <w:sz w:val="24"/>
          <w:szCs w:val="24"/>
        </w:rPr>
        <w:t xml:space="preserve">; </w:t>
      </w:r>
      <w:proofErr w:type="spellStart"/>
      <w:r w:rsidRPr="00D13FD9">
        <w:rPr>
          <w:sz w:val="24"/>
          <w:szCs w:val="24"/>
        </w:rPr>
        <w:t>OneSpace</w:t>
      </w:r>
      <w:proofErr w:type="spellEnd"/>
      <w:r w:rsidRPr="00D13FD9">
        <w:rPr>
          <w:sz w:val="24"/>
          <w:szCs w:val="24"/>
        </w:rPr>
        <w:t xml:space="preserve"> software, Google </w:t>
      </w:r>
      <w:proofErr w:type="spellStart"/>
      <w:r w:rsidRPr="00D13FD9">
        <w:rPr>
          <w:sz w:val="24"/>
          <w:szCs w:val="24"/>
        </w:rPr>
        <w:t>SketchUp&amp;reg</w:t>
      </w:r>
      <w:proofErr w:type="spellEnd"/>
      <w:r w:rsidRPr="00D13FD9">
        <w:rPr>
          <w:sz w:val="24"/>
          <w:szCs w:val="24"/>
        </w:rPr>
        <w:t xml:space="preserve">; and </w:t>
      </w:r>
      <w:proofErr w:type="spellStart"/>
      <w:r w:rsidRPr="00D13FD9">
        <w:rPr>
          <w:sz w:val="24"/>
          <w:szCs w:val="24"/>
        </w:rPr>
        <w:t>eDrawings</w:t>
      </w:r>
      <w:proofErr w:type="spellEnd"/>
      <w:r w:rsidRPr="00D13FD9">
        <w:rPr>
          <w:sz w:val="24"/>
          <w:szCs w:val="24"/>
        </w:rPr>
        <w:t xml:space="preserve"> </w:t>
      </w:r>
      <w:proofErr w:type="spellStart"/>
      <w:r w:rsidRPr="00D13FD9">
        <w:rPr>
          <w:sz w:val="24"/>
          <w:szCs w:val="24"/>
        </w:rPr>
        <w:t>RapidFire</w:t>
      </w:r>
      <w:proofErr w:type="spellEnd"/>
      <w:r w:rsidRPr="00D13FD9">
        <w:rPr>
          <w:sz w:val="24"/>
          <w:szCs w:val="24"/>
        </w:rPr>
        <w:t xml:space="preserve"> </w:t>
      </w:r>
      <w:proofErr w:type="spellStart"/>
      <w:r w:rsidRPr="00D13FD9">
        <w:rPr>
          <w:sz w:val="24"/>
          <w:szCs w:val="24"/>
        </w:rPr>
        <w:t>Lite</w:t>
      </w:r>
      <w:proofErr w:type="spellEnd"/>
      <w:r w:rsidRPr="00D13FD9">
        <w:rPr>
          <w:sz w:val="24"/>
          <w:szCs w:val="24"/>
        </w:rPr>
        <w:t xml:space="preserve"> (View IGES, STEP &amp; STL files). You can reduce bandwidth requirements more than 95% by publishing and emailing </w:t>
      </w:r>
      <w:proofErr w:type="spellStart"/>
      <w:r w:rsidRPr="00D13FD9">
        <w:rPr>
          <w:sz w:val="24"/>
          <w:szCs w:val="24"/>
        </w:rPr>
        <w:t>eDrawings</w:t>
      </w:r>
      <w:proofErr w:type="spellEnd"/>
      <w:r w:rsidRPr="00D13FD9">
        <w:rPr>
          <w:sz w:val="24"/>
          <w:szCs w:val="24"/>
        </w:rPr>
        <w:t xml:space="preserve"> files instead of CAD files. Each of the four free </w:t>
      </w:r>
      <w:proofErr w:type="spellStart"/>
      <w:r w:rsidRPr="00D13FD9">
        <w:rPr>
          <w:sz w:val="24"/>
          <w:szCs w:val="24"/>
        </w:rPr>
        <w:t>eDrawings</w:t>
      </w:r>
      <w:proofErr w:type="spellEnd"/>
      <w:r w:rsidRPr="00D13FD9">
        <w:rPr>
          <w:sz w:val="24"/>
          <w:szCs w:val="24"/>
        </w:rPr>
        <w:t xml:space="preserve"> Publisher products also includes the free </w:t>
      </w:r>
      <w:proofErr w:type="spellStart"/>
      <w:r w:rsidRPr="00D13FD9">
        <w:rPr>
          <w:sz w:val="24"/>
          <w:szCs w:val="24"/>
        </w:rPr>
        <w:t>eDrawings</w:t>
      </w:r>
      <w:proofErr w:type="spellEnd"/>
      <w:r w:rsidRPr="00D13FD9">
        <w:rPr>
          <w:sz w:val="24"/>
          <w:szCs w:val="24"/>
        </w:rPr>
        <w:t xml:space="preserve"> Viewer. </w:t>
      </w:r>
      <w:proofErr w:type="spellStart"/>
      <w:proofErr w:type="gramStart"/>
      <w:r w:rsidRPr="00D13FD9">
        <w:rPr>
          <w:sz w:val="24"/>
          <w:szCs w:val="24"/>
        </w:rPr>
        <w:t>eDrawings</w:t>
      </w:r>
      <w:proofErr w:type="spellEnd"/>
      <w:proofErr w:type="gramEnd"/>
      <w:r w:rsidRPr="00D13FD9">
        <w:rPr>
          <w:sz w:val="24"/>
          <w:szCs w:val="24"/>
        </w:rPr>
        <w:t xml:space="preserve"> Publisher products are intended for CAD users who need to share products designs more effectively</w:t>
      </w:r>
    </w:p>
    <w:p w:rsidR="00D13FD9" w:rsidRDefault="000C3BDD" w:rsidP="00D13FD9">
      <w:pPr>
        <w:pStyle w:val="aa"/>
        <w:numPr>
          <w:ilvl w:val="0"/>
          <w:numId w:val="3"/>
        </w:numPr>
        <w:spacing w:line="360" w:lineRule="auto"/>
        <w:ind w:firstLineChars="0"/>
        <w:jc w:val="left"/>
        <w:rPr>
          <w:sz w:val="24"/>
          <w:szCs w:val="24"/>
        </w:rPr>
      </w:pPr>
      <w:proofErr w:type="spellStart"/>
      <w:r w:rsidRPr="000C3BDD">
        <w:rPr>
          <w:sz w:val="24"/>
          <w:szCs w:val="24"/>
        </w:rPr>
        <w:t>eDrawings</w:t>
      </w:r>
      <w:proofErr w:type="spellEnd"/>
      <w:r w:rsidRPr="000C3BDD">
        <w:rPr>
          <w:sz w:val="24"/>
          <w:szCs w:val="24"/>
        </w:rPr>
        <w:t xml:space="preserve"> Professional</w:t>
      </w:r>
    </w:p>
    <w:p w:rsidR="009F6634" w:rsidRDefault="000C3BDD" w:rsidP="000C3BDD">
      <w:pPr>
        <w:spacing w:line="360" w:lineRule="auto"/>
        <w:ind w:firstLine="420"/>
        <w:jc w:val="left"/>
        <w:rPr>
          <w:sz w:val="24"/>
          <w:szCs w:val="24"/>
        </w:rPr>
      </w:pPr>
      <w:proofErr w:type="spellStart"/>
      <w:proofErr w:type="gramStart"/>
      <w:r w:rsidRPr="000C3BDD">
        <w:rPr>
          <w:sz w:val="24"/>
          <w:szCs w:val="24"/>
        </w:rPr>
        <w:t>eDrawings</w:t>
      </w:r>
      <w:proofErr w:type="spellEnd"/>
      <w:proofErr w:type="gramEnd"/>
      <w:r w:rsidRPr="000C3BDD">
        <w:rPr>
          <w:sz w:val="24"/>
          <w:szCs w:val="24"/>
        </w:rPr>
        <w:t xml:space="preserve"> Professional lets you create review-enabled </w:t>
      </w:r>
      <w:proofErr w:type="spellStart"/>
      <w:r w:rsidRPr="000C3BDD">
        <w:rPr>
          <w:sz w:val="24"/>
          <w:szCs w:val="24"/>
        </w:rPr>
        <w:t>eDrawings</w:t>
      </w:r>
      <w:proofErr w:type="spellEnd"/>
      <w:r w:rsidRPr="000C3BDD">
        <w:rPr>
          <w:sz w:val="24"/>
          <w:szCs w:val="24"/>
        </w:rPr>
        <w:t xml:space="preserve"> files that allow an unlimited number of recipients to mark up and provide feedback on product designs. </w:t>
      </w:r>
      <w:proofErr w:type="spellStart"/>
      <w:proofErr w:type="gramStart"/>
      <w:r w:rsidRPr="000C3BDD">
        <w:rPr>
          <w:sz w:val="24"/>
          <w:szCs w:val="24"/>
        </w:rPr>
        <w:t>eDrawings</w:t>
      </w:r>
      <w:proofErr w:type="spellEnd"/>
      <w:proofErr w:type="gramEnd"/>
      <w:r w:rsidRPr="000C3BDD">
        <w:rPr>
          <w:sz w:val="24"/>
          <w:szCs w:val="24"/>
        </w:rPr>
        <w:t xml:space="preserve"> Professional is intended primarily for CAD users who need to both share product designs and coordinate design reviews.</w:t>
      </w:r>
    </w:p>
    <w:p w:rsidR="000005C2" w:rsidRPr="00DB22F4"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0005C2" w:rsidRDefault="00273DA7" w:rsidP="000005C2">
      <w:pPr>
        <w:spacing w:line="360" w:lineRule="auto"/>
        <w:ind w:firstLine="420"/>
        <w:jc w:val="left"/>
        <w:rPr>
          <w:sz w:val="24"/>
          <w:szCs w:val="24"/>
        </w:rPr>
      </w:pPr>
      <w:proofErr w:type="spellStart"/>
      <w:r w:rsidRPr="00273DA7">
        <w:rPr>
          <w:sz w:val="24"/>
          <w:szCs w:val="24"/>
        </w:rPr>
        <w:t>eDrawings</w:t>
      </w:r>
      <w:proofErr w:type="spellEnd"/>
      <w:r w:rsidRPr="00273DA7">
        <w:rPr>
          <w:sz w:val="24"/>
          <w:szCs w:val="24"/>
        </w:rPr>
        <w:t xml:space="preserve"> Publisher</w:t>
      </w:r>
      <w:r>
        <w:rPr>
          <w:rFonts w:hint="eastAsia"/>
          <w:sz w:val="24"/>
          <w:szCs w:val="24"/>
        </w:rPr>
        <w:t>发布</w:t>
      </w:r>
      <w:proofErr w:type="spellStart"/>
      <w:r>
        <w:rPr>
          <w:rFonts w:hint="eastAsia"/>
          <w:sz w:val="24"/>
          <w:szCs w:val="24"/>
        </w:rPr>
        <w:t>edrawings</w:t>
      </w:r>
      <w:proofErr w:type="spellEnd"/>
      <w:r w:rsidR="001B6BC7">
        <w:rPr>
          <w:rFonts w:hint="eastAsia"/>
          <w:sz w:val="24"/>
          <w:szCs w:val="24"/>
        </w:rPr>
        <w:t>格式，</w:t>
      </w:r>
      <w:proofErr w:type="spellStart"/>
      <w:r w:rsidR="001B6BC7" w:rsidRPr="009F6634">
        <w:rPr>
          <w:sz w:val="24"/>
          <w:szCs w:val="24"/>
        </w:rPr>
        <w:t>eDrawings</w:t>
      </w:r>
      <w:proofErr w:type="spellEnd"/>
      <w:r w:rsidR="001B6BC7" w:rsidRPr="009F6634">
        <w:rPr>
          <w:sz w:val="24"/>
          <w:szCs w:val="24"/>
        </w:rPr>
        <w:t xml:space="preserve"> Viewer</w:t>
      </w:r>
      <w:r w:rsidR="001B6BC7">
        <w:rPr>
          <w:rFonts w:hint="eastAsia"/>
          <w:sz w:val="24"/>
          <w:szCs w:val="24"/>
        </w:rPr>
        <w:t>进行对应查看；</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F52C4A" w:rsidRPr="00F52C4A" w:rsidRDefault="00F12C42" w:rsidP="00F52C4A">
      <w:pPr>
        <w:spacing w:line="360" w:lineRule="auto"/>
        <w:ind w:firstLine="420"/>
        <w:jc w:val="left"/>
        <w:rPr>
          <w:sz w:val="24"/>
          <w:szCs w:val="24"/>
        </w:rPr>
      </w:pPr>
      <w:hyperlink w:anchor="_eDrawings解决方案支持文件格式" w:history="1">
        <w:r w:rsidR="00F52C4A" w:rsidRPr="00F07603">
          <w:rPr>
            <w:rStyle w:val="a8"/>
            <w:rFonts w:hint="eastAsia"/>
            <w:sz w:val="24"/>
            <w:szCs w:val="24"/>
          </w:rPr>
          <w:t>见附件“</w:t>
        </w:r>
        <w:r w:rsidR="007B4270">
          <w:rPr>
            <w:rStyle w:val="a8"/>
            <w:rFonts w:hint="eastAsia"/>
            <w:sz w:val="24"/>
            <w:szCs w:val="24"/>
          </w:rPr>
          <w:t>eDrawings</w:t>
        </w:r>
        <w:r w:rsidR="00F52C4A" w:rsidRPr="00F07603">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lastRenderedPageBreak/>
        <w:t>5、二次开发API</w:t>
      </w:r>
    </w:p>
    <w:p w:rsidR="005027C1" w:rsidRDefault="005027C1" w:rsidP="005027C1">
      <w:pPr>
        <w:pStyle w:val="aa"/>
        <w:numPr>
          <w:ilvl w:val="0"/>
          <w:numId w:val="3"/>
        </w:numPr>
        <w:spacing w:line="360" w:lineRule="auto"/>
        <w:ind w:firstLineChars="0"/>
        <w:jc w:val="left"/>
        <w:rPr>
          <w:sz w:val="24"/>
          <w:szCs w:val="24"/>
        </w:rPr>
      </w:pPr>
      <w:proofErr w:type="spellStart"/>
      <w:r w:rsidRPr="000C3BDD">
        <w:rPr>
          <w:sz w:val="24"/>
          <w:szCs w:val="24"/>
        </w:rPr>
        <w:t>eDrawings</w:t>
      </w:r>
      <w:proofErr w:type="spellEnd"/>
      <w:r w:rsidRPr="000C3BDD">
        <w:rPr>
          <w:sz w:val="24"/>
          <w:szCs w:val="24"/>
        </w:rPr>
        <w:t xml:space="preserve"> API</w:t>
      </w:r>
    </w:p>
    <w:p w:rsidR="005027C1" w:rsidRPr="009F6634" w:rsidRDefault="005027C1" w:rsidP="005027C1">
      <w:pPr>
        <w:spacing w:line="360" w:lineRule="auto"/>
        <w:ind w:firstLine="420"/>
        <w:jc w:val="left"/>
        <w:rPr>
          <w:sz w:val="24"/>
          <w:szCs w:val="24"/>
        </w:rPr>
      </w:pPr>
      <w:r w:rsidRPr="000C3BDD">
        <w:rPr>
          <w:sz w:val="24"/>
          <w:szCs w:val="24"/>
        </w:rPr>
        <w:t xml:space="preserve">Download instructions to take advantage of the free </w:t>
      </w:r>
      <w:proofErr w:type="spellStart"/>
      <w:r w:rsidRPr="000C3BDD">
        <w:rPr>
          <w:sz w:val="24"/>
          <w:szCs w:val="24"/>
        </w:rPr>
        <w:t>eDrawings</w:t>
      </w:r>
      <w:proofErr w:type="spellEnd"/>
      <w:r w:rsidRPr="000C3BDD">
        <w:rPr>
          <w:sz w:val="24"/>
          <w:szCs w:val="24"/>
        </w:rPr>
        <w:t xml:space="preserve"> API (Application Programming Interface), which allow customization of the software to meet the specific requirements of your organization. As an email-enabled application, </w:t>
      </w:r>
      <w:proofErr w:type="spellStart"/>
      <w:r w:rsidRPr="000C3BDD">
        <w:rPr>
          <w:sz w:val="24"/>
          <w:szCs w:val="24"/>
        </w:rPr>
        <w:t>eDrawings</w:t>
      </w:r>
      <w:proofErr w:type="spellEnd"/>
      <w:r w:rsidRPr="000C3BDD">
        <w:rPr>
          <w:sz w:val="24"/>
          <w:szCs w:val="24"/>
        </w:rPr>
        <w:t xml:space="preserve"> software offers capabilities that can support a variety of engineering and business processes, including product data management, and automated manufacturing. The </w:t>
      </w:r>
      <w:proofErr w:type="spellStart"/>
      <w:r w:rsidRPr="000C3BDD">
        <w:rPr>
          <w:sz w:val="24"/>
          <w:szCs w:val="24"/>
        </w:rPr>
        <w:t>eDrawings</w:t>
      </w:r>
      <w:proofErr w:type="spellEnd"/>
      <w:r w:rsidRPr="000C3BDD">
        <w:rPr>
          <w:sz w:val="24"/>
          <w:szCs w:val="24"/>
        </w:rPr>
        <w:t xml:space="preserve"> API and instructions are intended for application programmers and CAD users and administrators with programming skills.</w:t>
      </w:r>
    </w:p>
    <w:p w:rsidR="005027C1" w:rsidRPr="00CD3EB6" w:rsidRDefault="00632ACB" w:rsidP="00632ACB">
      <w:pPr>
        <w:spacing w:line="360" w:lineRule="auto"/>
        <w:ind w:firstLine="420"/>
        <w:jc w:val="left"/>
        <w:rPr>
          <w:sz w:val="24"/>
          <w:szCs w:val="24"/>
        </w:rPr>
      </w:pPr>
      <w:proofErr w:type="spellStart"/>
      <w:proofErr w:type="gramStart"/>
      <w:r>
        <w:rPr>
          <w:sz w:val="24"/>
          <w:szCs w:val="24"/>
        </w:rPr>
        <w:t>eDrawings</w:t>
      </w:r>
      <w:proofErr w:type="spellEnd"/>
      <w:proofErr w:type="gramEnd"/>
      <w:r w:rsidR="005027C1" w:rsidRPr="00CD3EB6">
        <w:rPr>
          <w:sz w:val="24"/>
          <w:szCs w:val="24"/>
        </w:rPr>
        <w:t xml:space="preserve"> API is a comprehensive API that allows you to save </w:t>
      </w:r>
      <w:proofErr w:type="spellStart"/>
      <w:r w:rsidR="005027C1" w:rsidRPr="00CD3EB6">
        <w:rPr>
          <w:sz w:val="24"/>
          <w:szCs w:val="24"/>
        </w:rPr>
        <w:t>eDrawings</w:t>
      </w:r>
      <w:proofErr w:type="spellEnd"/>
      <w:r w:rsidR="005027C1" w:rsidRPr="00CD3EB6">
        <w:rPr>
          <w:sz w:val="24"/>
          <w:szCs w:val="24"/>
        </w:rPr>
        <w:t xml:space="preserve"> files in multiple file formats. </w:t>
      </w:r>
    </w:p>
    <w:p w:rsidR="005027C1" w:rsidRPr="00CD3EB6" w:rsidRDefault="005027C1" w:rsidP="00632ACB">
      <w:pPr>
        <w:pStyle w:val="aa"/>
        <w:numPr>
          <w:ilvl w:val="0"/>
          <w:numId w:val="3"/>
        </w:numPr>
        <w:spacing w:line="360" w:lineRule="auto"/>
        <w:ind w:firstLineChars="0"/>
        <w:jc w:val="left"/>
        <w:rPr>
          <w:sz w:val="24"/>
          <w:szCs w:val="24"/>
        </w:rPr>
      </w:pPr>
      <w:r w:rsidRPr="00CD3EB6">
        <w:rPr>
          <w:sz w:val="24"/>
          <w:szCs w:val="24"/>
        </w:rPr>
        <w:t>Archive Product Designs Automatically</w:t>
      </w:r>
    </w:p>
    <w:p w:rsidR="005027C1" w:rsidRPr="00CD3EB6" w:rsidRDefault="005027C1" w:rsidP="00632ACB">
      <w:pPr>
        <w:spacing w:line="360" w:lineRule="auto"/>
        <w:ind w:firstLine="420"/>
        <w:jc w:val="left"/>
        <w:rPr>
          <w:sz w:val="24"/>
          <w:szCs w:val="24"/>
        </w:rPr>
      </w:pPr>
      <w:r w:rsidRPr="00CD3EB6">
        <w:rPr>
          <w:sz w:val="24"/>
          <w:szCs w:val="24"/>
        </w:rPr>
        <w:t xml:space="preserve">Seamlessly create and archive product design information for reference purposes using </w:t>
      </w:r>
      <w:proofErr w:type="spellStart"/>
      <w:r w:rsidRPr="00CD3EB6">
        <w:rPr>
          <w:sz w:val="24"/>
          <w:szCs w:val="24"/>
        </w:rPr>
        <w:t>eDrawings</w:t>
      </w:r>
      <w:proofErr w:type="spellEnd"/>
      <w:r w:rsidRPr="00CD3EB6">
        <w:rPr>
          <w:sz w:val="24"/>
          <w:szCs w:val="24"/>
        </w:rPr>
        <w:t xml:space="preserve"> files.</w:t>
      </w:r>
    </w:p>
    <w:p w:rsidR="005027C1" w:rsidRPr="00CD3EB6" w:rsidRDefault="005027C1" w:rsidP="00632ACB">
      <w:pPr>
        <w:pStyle w:val="aa"/>
        <w:numPr>
          <w:ilvl w:val="0"/>
          <w:numId w:val="3"/>
        </w:numPr>
        <w:spacing w:line="360" w:lineRule="auto"/>
        <w:ind w:firstLineChars="0"/>
        <w:jc w:val="left"/>
        <w:rPr>
          <w:sz w:val="24"/>
          <w:szCs w:val="24"/>
        </w:rPr>
      </w:pPr>
      <w:r w:rsidRPr="00CD3EB6">
        <w:rPr>
          <w:sz w:val="24"/>
          <w:szCs w:val="24"/>
        </w:rPr>
        <w:t>Share and View Lists of Product Design Components</w:t>
      </w:r>
    </w:p>
    <w:p w:rsidR="005027C1" w:rsidRPr="00CD3EB6" w:rsidRDefault="005027C1" w:rsidP="00156694">
      <w:pPr>
        <w:spacing w:line="360" w:lineRule="auto"/>
        <w:ind w:firstLine="420"/>
        <w:jc w:val="left"/>
        <w:rPr>
          <w:sz w:val="24"/>
          <w:szCs w:val="24"/>
        </w:rPr>
      </w:pPr>
      <w:r w:rsidRPr="00CD3EB6">
        <w:rPr>
          <w:sz w:val="24"/>
          <w:szCs w:val="24"/>
        </w:rPr>
        <w:t>Share design component information via your company's web site, within custom applications, or inside Microsoft PowerPoint presentations.</w:t>
      </w:r>
    </w:p>
    <w:p w:rsidR="005027C1" w:rsidRPr="00CD3EB6" w:rsidRDefault="005027C1" w:rsidP="00632ACB">
      <w:pPr>
        <w:pStyle w:val="aa"/>
        <w:numPr>
          <w:ilvl w:val="0"/>
          <w:numId w:val="3"/>
        </w:numPr>
        <w:spacing w:line="360" w:lineRule="auto"/>
        <w:ind w:firstLineChars="0"/>
        <w:jc w:val="left"/>
        <w:rPr>
          <w:sz w:val="24"/>
          <w:szCs w:val="24"/>
        </w:rPr>
      </w:pPr>
      <w:r w:rsidRPr="00CD3EB6">
        <w:rPr>
          <w:sz w:val="24"/>
          <w:szCs w:val="24"/>
        </w:rPr>
        <w:t xml:space="preserve">Share and View Configurations </w:t>
      </w:r>
    </w:p>
    <w:p w:rsidR="005027C1" w:rsidRPr="00CD3EB6" w:rsidRDefault="005027C1" w:rsidP="00CD3EB6">
      <w:pPr>
        <w:spacing w:line="360" w:lineRule="auto"/>
        <w:ind w:firstLine="420"/>
        <w:jc w:val="left"/>
        <w:rPr>
          <w:sz w:val="24"/>
          <w:szCs w:val="24"/>
        </w:rPr>
      </w:pPr>
      <w:r w:rsidRPr="00CD3EB6">
        <w:rPr>
          <w:sz w:val="24"/>
          <w:szCs w:val="24"/>
        </w:rPr>
        <w:t xml:space="preserve">Share multiple variations of a product design within a single </w:t>
      </w:r>
      <w:proofErr w:type="spellStart"/>
      <w:r w:rsidRPr="00CD3EB6">
        <w:rPr>
          <w:sz w:val="24"/>
          <w:szCs w:val="24"/>
        </w:rPr>
        <w:t>eDrawings</w:t>
      </w:r>
      <w:proofErr w:type="spellEnd"/>
      <w:r w:rsidRPr="00CD3EB6">
        <w:rPr>
          <w:sz w:val="24"/>
          <w:szCs w:val="24"/>
        </w:rPr>
        <w:t xml:space="preserve"> file.</w:t>
      </w:r>
    </w:p>
    <w:p w:rsidR="005027C1" w:rsidRPr="00156694" w:rsidRDefault="005027C1" w:rsidP="00156694">
      <w:pPr>
        <w:pStyle w:val="aa"/>
        <w:numPr>
          <w:ilvl w:val="0"/>
          <w:numId w:val="3"/>
        </w:numPr>
        <w:spacing w:line="360" w:lineRule="auto"/>
        <w:ind w:firstLineChars="0"/>
        <w:jc w:val="left"/>
        <w:rPr>
          <w:sz w:val="24"/>
          <w:szCs w:val="24"/>
        </w:rPr>
      </w:pPr>
      <w:r w:rsidRPr="00CD3EB6">
        <w:rPr>
          <w:sz w:val="24"/>
          <w:szCs w:val="24"/>
        </w:rPr>
        <w:t xml:space="preserve">Share and View Mass Properties </w:t>
      </w:r>
    </w:p>
    <w:p w:rsidR="005027C1" w:rsidRPr="00156694" w:rsidRDefault="005027C1" w:rsidP="00156694">
      <w:pPr>
        <w:spacing w:line="360" w:lineRule="auto"/>
        <w:ind w:firstLine="420"/>
        <w:jc w:val="left"/>
        <w:rPr>
          <w:sz w:val="24"/>
          <w:szCs w:val="24"/>
        </w:rPr>
      </w:pPr>
      <w:r w:rsidRPr="00CD3EB6">
        <w:rPr>
          <w:sz w:val="24"/>
          <w:szCs w:val="24"/>
        </w:rPr>
        <w:t xml:space="preserve">Allow </w:t>
      </w:r>
      <w:proofErr w:type="spellStart"/>
      <w:r w:rsidRPr="00CD3EB6">
        <w:rPr>
          <w:sz w:val="24"/>
          <w:szCs w:val="24"/>
        </w:rPr>
        <w:t>eDrawings</w:t>
      </w:r>
      <w:proofErr w:type="spellEnd"/>
      <w:r w:rsidRPr="00CD3EB6">
        <w:rPr>
          <w:sz w:val="24"/>
          <w:szCs w:val="24"/>
        </w:rPr>
        <w:t xml:space="preserve"> file recipients to view dimensions, mass, volume, density, and surface area of either parts or assemblies shown within an </w:t>
      </w:r>
      <w:proofErr w:type="spellStart"/>
      <w:r w:rsidRPr="00CD3EB6">
        <w:rPr>
          <w:sz w:val="24"/>
          <w:szCs w:val="24"/>
        </w:rPr>
        <w:t>eDrawings</w:t>
      </w:r>
      <w:proofErr w:type="spellEnd"/>
      <w:r w:rsidRPr="00CD3EB6">
        <w:rPr>
          <w:sz w:val="24"/>
          <w:szCs w:val="24"/>
        </w:rPr>
        <w:t xml:space="preserve"> file. </w:t>
      </w:r>
    </w:p>
    <w:p w:rsidR="005027C1" w:rsidRPr="00CD3EB6" w:rsidRDefault="005027C1" w:rsidP="00632ACB">
      <w:pPr>
        <w:pStyle w:val="aa"/>
        <w:numPr>
          <w:ilvl w:val="0"/>
          <w:numId w:val="3"/>
        </w:numPr>
        <w:spacing w:line="360" w:lineRule="auto"/>
        <w:ind w:firstLineChars="0"/>
        <w:jc w:val="left"/>
        <w:rPr>
          <w:sz w:val="24"/>
          <w:szCs w:val="24"/>
        </w:rPr>
      </w:pPr>
      <w:r w:rsidRPr="00CD3EB6">
        <w:rPr>
          <w:sz w:val="24"/>
          <w:szCs w:val="24"/>
        </w:rPr>
        <w:t xml:space="preserve">Create Tool Tips to Associate with Components </w:t>
      </w:r>
    </w:p>
    <w:p w:rsidR="005027C1" w:rsidRPr="00CD3EB6" w:rsidRDefault="005027C1" w:rsidP="00CD3EB6">
      <w:pPr>
        <w:spacing w:line="360" w:lineRule="auto"/>
        <w:ind w:firstLine="420"/>
        <w:jc w:val="left"/>
        <w:rPr>
          <w:sz w:val="24"/>
          <w:szCs w:val="24"/>
        </w:rPr>
      </w:pPr>
      <w:r w:rsidRPr="00CD3EB6">
        <w:rPr>
          <w:sz w:val="24"/>
          <w:szCs w:val="24"/>
        </w:rPr>
        <w:t xml:space="preserve">Quickly create tool tips to associate with components and display these within </w:t>
      </w:r>
      <w:proofErr w:type="spellStart"/>
      <w:r w:rsidRPr="00CD3EB6">
        <w:rPr>
          <w:sz w:val="24"/>
          <w:szCs w:val="24"/>
        </w:rPr>
        <w:t>eDrawings</w:t>
      </w:r>
      <w:proofErr w:type="spellEnd"/>
      <w:r w:rsidRPr="00CD3EB6">
        <w:rPr>
          <w:sz w:val="24"/>
          <w:szCs w:val="24"/>
        </w:rPr>
        <w:t xml:space="preserve"> files to help make interpretation faster and easier.</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9F551F" w:rsidRPr="00CD3EB6" w:rsidRDefault="009F551F" w:rsidP="00E642C5">
      <w:pPr>
        <w:pStyle w:val="aa"/>
        <w:numPr>
          <w:ilvl w:val="0"/>
          <w:numId w:val="3"/>
        </w:numPr>
        <w:spacing w:line="360" w:lineRule="auto"/>
        <w:ind w:firstLineChars="0"/>
        <w:jc w:val="left"/>
        <w:rPr>
          <w:sz w:val="24"/>
          <w:szCs w:val="24"/>
        </w:rPr>
      </w:pPr>
      <w:r w:rsidRPr="00CD3EB6">
        <w:rPr>
          <w:sz w:val="24"/>
          <w:szCs w:val="24"/>
        </w:rPr>
        <w:t>Enable Markup</w:t>
      </w:r>
    </w:p>
    <w:p w:rsidR="007F018F" w:rsidRPr="00CD3EB6" w:rsidRDefault="009F551F" w:rsidP="00CD3EB6">
      <w:pPr>
        <w:spacing w:line="360" w:lineRule="auto"/>
        <w:ind w:firstLine="420"/>
        <w:jc w:val="left"/>
        <w:rPr>
          <w:sz w:val="24"/>
          <w:szCs w:val="24"/>
        </w:rPr>
      </w:pPr>
      <w:r w:rsidRPr="00CD3EB6">
        <w:rPr>
          <w:sz w:val="24"/>
          <w:szCs w:val="24"/>
        </w:rPr>
        <w:t xml:space="preserve"> </w:t>
      </w:r>
      <w:r w:rsidR="007F018F" w:rsidRPr="00CD3EB6">
        <w:rPr>
          <w:sz w:val="24"/>
          <w:szCs w:val="24"/>
        </w:rPr>
        <w:t xml:space="preserve">Create, edit, and save reviews by redlining 2D or 3D data and adding written comments. </w:t>
      </w:r>
    </w:p>
    <w:p w:rsidR="009F551F" w:rsidRPr="00CD3EB6" w:rsidRDefault="009F551F" w:rsidP="00E642C5">
      <w:pPr>
        <w:pStyle w:val="aa"/>
        <w:numPr>
          <w:ilvl w:val="0"/>
          <w:numId w:val="3"/>
        </w:numPr>
        <w:spacing w:line="360" w:lineRule="auto"/>
        <w:ind w:firstLineChars="0"/>
        <w:jc w:val="left"/>
        <w:rPr>
          <w:sz w:val="24"/>
          <w:szCs w:val="24"/>
        </w:rPr>
      </w:pPr>
      <w:r w:rsidRPr="00CD3EB6">
        <w:rPr>
          <w:sz w:val="24"/>
          <w:szCs w:val="24"/>
        </w:rPr>
        <w:t>Enable Measure</w:t>
      </w:r>
    </w:p>
    <w:p w:rsidR="00120264" w:rsidRPr="00CD3EB6" w:rsidRDefault="002567EC" w:rsidP="00CD3EB6">
      <w:pPr>
        <w:spacing w:line="360" w:lineRule="auto"/>
        <w:ind w:firstLine="420"/>
        <w:jc w:val="left"/>
        <w:rPr>
          <w:sz w:val="24"/>
          <w:szCs w:val="24"/>
        </w:rPr>
      </w:pPr>
      <w:r w:rsidRPr="00CD3EB6">
        <w:rPr>
          <w:sz w:val="24"/>
          <w:szCs w:val="24"/>
        </w:rPr>
        <w:lastRenderedPageBreak/>
        <w:t xml:space="preserve"> </w:t>
      </w:r>
      <w:r w:rsidR="00120264" w:rsidRPr="00CD3EB6">
        <w:rPr>
          <w:sz w:val="24"/>
          <w:szCs w:val="24"/>
        </w:rPr>
        <w:t xml:space="preserve">Measure geometry in part, assembly, and drawing files when dimensions are omitted from an </w:t>
      </w:r>
      <w:proofErr w:type="spellStart"/>
      <w:r w:rsidR="00120264" w:rsidRPr="00CD3EB6">
        <w:rPr>
          <w:sz w:val="24"/>
          <w:szCs w:val="24"/>
        </w:rPr>
        <w:t>eDrawings</w:t>
      </w:r>
      <w:proofErr w:type="spellEnd"/>
      <w:r w:rsidR="00120264" w:rsidRPr="00CD3EB6">
        <w:rPr>
          <w:sz w:val="24"/>
          <w:szCs w:val="24"/>
        </w:rPr>
        <w:t xml:space="preserve"> file. To protect sensitive design data, simply disable the measurement feature. </w:t>
      </w:r>
    </w:p>
    <w:p w:rsidR="009F551F" w:rsidRPr="00CD3EB6" w:rsidRDefault="009F551F" w:rsidP="00E642C5">
      <w:pPr>
        <w:pStyle w:val="aa"/>
        <w:numPr>
          <w:ilvl w:val="0"/>
          <w:numId w:val="3"/>
        </w:numPr>
        <w:spacing w:line="360" w:lineRule="auto"/>
        <w:ind w:firstLineChars="0"/>
        <w:jc w:val="left"/>
        <w:rPr>
          <w:sz w:val="24"/>
          <w:szCs w:val="24"/>
        </w:rPr>
      </w:pPr>
      <w:r w:rsidRPr="00CD3EB6">
        <w:rPr>
          <w:sz w:val="24"/>
          <w:szCs w:val="24"/>
        </w:rPr>
        <w:t xml:space="preserve">Password Protection     </w:t>
      </w:r>
    </w:p>
    <w:p w:rsidR="00120264" w:rsidRPr="00CD3EB6" w:rsidRDefault="00120264" w:rsidP="00CD3EB6">
      <w:pPr>
        <w:spacing w:line="360" w:lineRule="auto"/>
        <w:ind w:firstLine="420"/>
        <w:jc w:val="left"/>
        <w:rPr>
          <w:sz w:val="24"/>
          <w:szCs w:val="24"/>
        </w:rPr>
      </w:pPr>
      <w:r w:rsidRPr="00CD3EB6">
        <w:rPr>
          <w:sz w:val="24"/>
          <w:szCs w:val="24"/>
        </w:rPr>
        <w:t xml:space="preserve">Password-protect your </w:t>
      </w:r>
      <w:proofErr w:type="spellStart"/>
      <w:r w:rsidRPr="00CD3EB6">
        <w:rPr>
          <w:sz w:val="24"/>
          <w:szCs w:val="24"/>
        </w:rPr>
        <w:t>eDrawings</w:t>
      </w:r>
      <w:proofErr w:type="spellEnd"/>
      <w:r w:rsidRPr="00CD3EB6">
        <w:rPr>
          <w:sz w:val="24"/>
          <w:szCs w:val="24"/>
        </w:rPr>
        <w:t xml:space="preserve"> files, encouraging users to more fully share design data. </w:t>
      </w:r>
    </w:p>
    <w:p w:rsidR="009F551F" w:rsidRPr="00CD3EB6" w:rsidRDefault="009F551F" w:rsidP="00E642C5">
      <w:pPr>
        <w:pStyle w:val="aa"/>
        <w:numPr>
          <w:ilvl w:val="0"/>
          <w:numId w:val="3"/>
        </w:numPr>
        <w:spacing w:line="360" w:lineRule="auto"/>
        <w:ind w:firstLineChars="0"/>
        <w:jc w:val="left"/>
        <w:rPr>
          <w:sz w:val="24"/>
          <w:szCs w:val="24"/>
        </w:rPr>
      </w:pPr>
      <w:r w:rsidRPr="00CD3EB6">
        <w:rPr>
          <w:sz w:val="24"/>
          <w:szCs w:val="24"/>
        </w:rPr>
        <w:t xml:space="preserve">Dynamic Cross-section </w:t>
      </w:r>
    </w:p>
    <w:p w:rsidR="00120264" w:rsidRPr="00CD3EB6" w:rsidRDefault="00120264" w:rsidP="00CD3EB6">
      <w:pPr>
        <w:spacing w:line="360" w:lineRule="auto"/>
        <w:ind w:firstLine="420"/>
        <w:jc w:val="left"/>
        <w:rPr>
          <w:sz w:val="24"/>
          <w:szCs w:val="24"/>
        </w:rPr>
      </w:pPr>
      <w:r w:rsidRPr="00CD3EB6">
        <w:rPr>
          <w:sz w:val="24"/>
          <w:szCs w:val="24"/>
        </w:rPr>
        <w:t xml:space="preserve"> Visualize designs more effectively by moving a dynamic cross-sectioning plane through parts and assemblies to see design details typically hidden from view.</w:t>
      </w:r>
    </w:p>
    <w:p w:rsidR="009F551F" w:rsidRPr="00CD3EB6" w:rsidRDefault="009F551F" w:rsidP="00E642C5">
      <w:pPr>
        <w:pStyle w:val="aa"/>
        <w:numPr>
          <w:ilvl w:val="0"/>
          <w:numId w:val="3"/>
        </w:numPr>
        <w:spacing w:line="360" w:lineRule="auto"/>
        <w:ind w:firstLineChars="0"/>
        <w:jc w:val="left"/>
        <w:rPr>
          <w:sz w:val="24"/>
          <w:szCs w:val="24"/>
        </w:rPr>
      </w:pPr>
      <w:r w:rsidRPr="00CD3EB6">
        <w:rPr>
          <w:sz w:val="24"/>
          <w:szCs w:val="24"/>
        </w:rPr>
        <w:t xml:space="preserve">Move Components </w:t>
      </w:r>
    </w:p>
    <w:p w:rsidR="00EE4270" w:rsidRPr="00CD3EB6" w:rsidRDefault="00536B41" w:rsidP="00CD3EB6">
      <w:pPr>
        <w:spacing w:line="360" w:lineRule="auto"/>
        <w:ind w:firstLine="420"/>
        <w:jc w:val="left"/>
        <w:rPr>
          <w:sz w:val="24"/>
          <w:szCs w:val="24"/>
        </w:rPr>
      </w:pPr>
      <w:r w:rsidRPr="00CD3EB6">
        <w:rPr>
          <w:sz w:val="24"/>
          <w:szCs w:val="24"/>
        </w:rPr>
        <w:t xml:space="preserve"> Understand assembly structure more quickly – simply drag and drop components with your cursor to view an exploded assembly. Return components to their normal position by double-clicking on the component.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753EF1" w:rsidRPr="00CD3EB6" w:rsidRDefault="00753EF1" w:rsidP="00CD3EB6">
      <w:pPr>
        <w:spacing w:line="360" w:lineRule="auto"/>
        <w:ind w:firstLine="420"/>
        <w:jc w:val="left"/>
        <w:rPr>
          <w:sz w:val="24"/>
          <w:szCs w:val="24"/>
        </w:rPr>
      </w:pPr>
      <w:r w:rsidRPr="00CD3EB6">
        <w:rPr>
          <w:sz w:val="24"/>
          <w:szCs w:val="24"/>
        </w:rPr>
        <w:t>Microsoft Windows XP Professional, Windows 2000, Windows NT 4.0 with Service Pack 6 or later, Windows Me, Windows 98 2nd Edition.</w:t>
      </w:r>
    </w:p>
    <w:p w:rsidR="00753EF1" w:rsidRDefault="00011F41" w:rsidP="00345D29">
      <w:pPr>
        <w:autoSpaceDE w:val="0"/>
        <w:autoSpaceDN w:val="0"/>
        <w:adjustRightInd w:val="0"/>
        <w:spacing w:line="360" w:lineRule="auto"/>
        <w:ind w:firstLine="420"/>
        <w:jc w:val="left"/>
        <w:rPr>
          <w:rFonts w:ascii="黑体" w:eastAsia="黑体" w:cs="黑体"/>
          <w:b/>
          <w:color w:val="333333"/>
          <w:kern w:val="0"/>
          <w:sz w:val="24"/>
          <w:szCs w:val="24"/>
        </w:rPr>
      </w:pPr>
      <w:r w:rsidRPr="00011F41">
        <w:rPr>
          <w:rFonts w:ascii="黑体" w:eastAsia="黑体" w:cs="黑体"/>
          <w:b/>
          <w:color w:val="333333"/>
          <w:kern w:val="0"/>
          <w:sz w:val="24"/>
          <w:szCs w:val="24"/>
        </w:rPr>
        <w:t>Mac OS X 10.4 and above.</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547C4A" w:rsidRDefault="0001568E" w:rsidP="004E09F3">
      <w:pPr>
        <w:tabs>
          <w:tab w:val="num" w:pos="720"/>
        </w:tabs>
        <w:spacing w:line="360" w:lineRule="auto"/>
        <w:ind w:firstLine="420"/>
        <w:jc w:val="left"/>
        <w:rPr>
          <w:sz w:val="24"/>
          <w:szCs w:val="24"/>
        </w:rPr>
      </w:pPr>
      <w:r w:rsidRPr="00815E34">
        <w:rPr>
          <w:rFonts w:hint="eastAsia"/>
          <w:sz w:val="24"/>
          <w:szCs w:val="24"/>
        </w:rPr>
        <w:t>可以嵌入</w:t>
      </w:r>
      <w:r w:rsidRPr="0001568E">
        <w:rPr>
          <w:sz w:val="24"/>
          <w:szCs w:val="24"/>
        </w:rPr>
        <w:t>PowerPoint</w:t>
      </w:r>
      <w:r w:rsidR="006740FC">
        <w:rPr>
          <w:rFonts w:hint="eastAsia"/>
          <w:sz w:val="24"/>
          <w:szCs w:val="24"/>
        </w:rPr>
        <w:t>和</w:t>
      </w:r>
      <w:r w:rsidR="006740FC">
        <w:rPr>
          <w:rFonts w:hint="eastAsia"/>
          <w:sz w:val="24"/>
          <w:szCs w:val="24"/>
        </w:rPr>
        <w:t>word</w:t>
      </w:r>
      <w:r w:rsidRPr="00815E34">
        <w:rPr>
          <w:rFonts w:hint="eastAsia"/>
          <w:sz w:val="24"/>
          <w:szCs w:val="24"/>
        </w:rPr>
        <w:t>中。</w:t>
      </w:r>
    </w:p>
    <w:p w:rsidR="0057388D" w:rsidRPr="00547C4A" w:rsidRDefault="0057388D" w:rsidP="004E09F3">
      <w:pPr>
        <w:tabs>
          <w:tab w:val="num" w:pos="720"/>
        </w:tabs>
        <w:spacing w:line="360" w:lineRule="auto"/>
        <w:ind w:firstLine="420"/>
        <w:jc w:val="left"/>
        <w:rPr>
          <w:sz w:val="24"/>
          <w:szCs w:val="24"/>
        </w:rPr>
      </w:pPr>
      <w:r>
        <w:rPr>
          <w:rFonts w:hint="eastAsia"/>
          <w:sz w:val="24"/>
          <w:szCs w:val="24"/>
        </w:rPr>
        <w:t>采用邮件发送</w:t>
      </w:r>
      <w:r w:rsidR="0056771B">
        <w:rPr>
          <w:rFonts w:hint="eastAsia"/>
          <w:sz w:val="24"/>
          <w:szCs w:val="24"/>
        </w:rPr>
        <w:t>；</w:t>
      </w:r>
    </w:p>
    <w:p w:rsidR="00547C4A" w:rsidRDefault="00547C4A" w:rsidP="00856770">
      <w:pPr>
        <w:pStyle w:val="3"/>
        <w:spacing w:before="0" w:after="0" w:line="360" w:lineRule="auto"/>
        <w:rPr>
          <w:sz w:val="24"/>
          <w:szCs w:val="24"/>
        </w:rPr>
      </w:pPr>
      <w:r w:rsidRPr="00547C4A">
        <w:rPr>
          <w:sz w:val="24"/>
          <w:szCs w:val="24"/>
        </w:rPr>
        <w:t>Design Review</w:t>
      </w:r>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3539D6" w:rsidRPr="003539D6" w:rsidRDefault="003539D6" w:rsidP="007A5021">
      <w:pPr>
        <w:spacing w:line="360" w:lineRule="auto"/>
        <w:ind w:firstLine="420"/>
        <w:jc w:val="left"/>
        <w:rPr>
          <w:sz w:val="24"/>
          <w:szCs w:val="24"/>
        </w:rPr>
      </w:pPr>
      <w:r w:rsidRPr="003539D6">
        <w:rPr>
          <w:sz w:val="24"/>
          <w:szCs w:val="24"/>
        </w:rPr>
        <w:t xml:space="preserve">Design Review enables your entire project or product team to view, print, measure, and markup DWF, DWG, DXF, PDF and raster files containing 2D and 3D content. Fully integrated with AutoCAD, Inventor, and </w:t>
      </w:r>
      <w:proofErr w:type="spellStart"/>
      <w:r w:rsidRPr="003539D6">
        <w:rPr>
          <w:sz w:val="24"/>
          <w:szCs w:val="24"/>
        </w:rPr>
        <w:t>Revit</w:t>
      </w:r>
      <w:proofErr w:type="spellEnd"/>
      <w:r w:rsidRPr="003539D6">
        <w:rPr>
          <w:sz w:val="24"/>
          <w:szCs w:val="24"/>
        </w:rPr>
        <w:t xml:space="preserve">, Design Review helps you easily share drawings, models, maps, and design data with team members, clients, consultants, contractors, partners, suppliers, and other reviewers who may not own or know how to use design software. </w:t>
      </w:r>
    </w:p>
    <w:p w:rsidR="000005C2" w:rsidRPr="00737CFE" w:rsidRDefault="003539D6" w:rsidP="003539D6">
      <w:pPr>
        <w:spacing w:line="360" w:lineRule="auto"/>
        <w:ind w:firstLine="420"/>
        <w:jc w:val="left"/>
        <w:rPr>
          <w:sz w:val="24"/>
          <w:szCs w:val="24"/>
        </w:rPr>
      </w:pPr>
      <w:r w:rsidRPr="003539D6">
        <w:rPr>
          <w:sz w:val="24"/>
          <w:szCs w:val="24"/>
        </w:rPr>
        <w:t>You can share designs for use with Design Review by email, websites, intranets, and physical media, such as DVDs.</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lastRenderedPageBreak/>
        <w:t>2、</w:t>
      </w:r>
      <w:r w:rsidRPr="001379E9">
        <w:rPr>
          <w:rFonts w:ascii="黑体" w:eastAsia="黑体" w:cs="黑体" w:hint="eastAsia"/>
          <w:b/>
          <w:color w:val="333333"/>
          <w:kern w:val="0"/>
          <w:sz w:val="24"/>
          <w:szCs w:val="24"/>
        </w:rPr>
        <w:t>模块构成</w:t>
      </w:r>
    </w:p>
    <w:p w:rsidR="007A5021" w:rsidRPr="00D721DE" w:rsidRDefault="00083AC8" w:rsidP="00D721DE">
      <w:pPr>
        <w:pStyle w:val="aa"/>
        <w:numPr>
          <w:ilvl w:val="0"/>
          <w:numId w:val="3"/>
        </w:numPr>
        <w:spacing w:line="360" w:lineRule="auto"/>
        <w:ind w:firstLineChars="0"/>
        <w:jc w:val="left"/>
        <w:rPr>
          <w:sz w:val="24"/>
          <w:szCs w:val="24"/>
        </w:rPr>
      </w:pPr>
      <w:r w:rsidRPr="00547C4A">
        <w:rPr>
          <w:sz w:val="24"/>
          <w:szCs w:val="24"/>
        </w:rPr>
        <w:t>Design Review</w:t>
      </w:r>
    </w:p>
    <w:p w:rsidR="00D721DE" w:rsidRPr="00D721DE" w:rsidRDefault="00D721DE" w:rsidP="00D721DE">
      <w:pPr>
        <w:spacing w:line="360" w:lineRule="auto"/>
        <w:ind w:firstLine="420"/>
        <w:jc w:val="left"/>
        <w:rPr>
          <w:sz w:val="24"/>
          <w:szCs w:val="24"/>
        </w:rPr>
      </w:pPr>
      <w:proofErr w:type="spellStart"/>
      <w:r w:rsidRPr="003539D6">
        <w:rPr>
          <w:sz w:val="24"/>
          <w:szCs w:val="24"/>
        </w:rPr>
        <w:t>AutodeskDesign</w:t>
      </w:r>
      <w:proofErr w:type="spellEnd"/>
      <w:r w:rsidRPr="003539D6">
        <w:rPr>
          <w:sz w:val="24"/>
          <w:szCs w:val="24"/>
        </w:rPr>
        <w:t xml:space="preserve"> Review is a free program used for creating and reviewing DWF files. An open, published, and secure file format developed by Autodesk, DWF enables you to combine and publish rich 2D- and 3D-design data and share it with others. </w:t>
      </w:r>
    </w:p>
    <w:p w:rsidR="00083AC8" w:rsidRDefault="00596484" w:rsidP="00596484">
      <w:pPr>
        <w:pStyle w:val="aa"/>
        <w:numPr>
          <w:ilvl w:val="0"/>
          <w:numId w:val="3"/>
        </w:numPr>
        <w:spacing w:line="360" w:lineRule="auto"/>
        <w:ind w:firstLineChars="0"/>
        <w:jc w:val="left"/>
        <w:rPr>
          <w:sz w:val="24"/>
          <w:szCs w:val="24"/>
        </w:rPr>
      </w:pPr>
      <w:r w:rsidRPr="00596484">
        <w:rPr>
          <w:sz w:val="24"/>
          <w:szCs w:val="24"/>
        </w:rPr>
        <w:t>DWF Writer</w:t>
      </w:r>
    </w:p>
    <w:p w:rsidR="002446A2" w:rsidRPr="002446A2" w:rsidRDefault="002446A2" w:rsidP="00447FBB">
      <w:pPr>
        <w:spacing w:line="360" w:lineRule="auto"/>
        <w:ind w:firstLine="420"/>
        <w:jc w:val="left"/>
        <w:rPr>
          <w:sz w:val="24"/>
          <w:szCs w:val="24"/>
        </w:rPr>
      </w:pPr>
      <w:r w:rsidRPr="002446A2">
        <w:rPr>
          <w:sz w:val="24"/>
          <w:szCs w:val="24"/>
        </w:rPr>
        <w:t xml:space="preserve">DWF publishing helps you enhance collaboration and easily exchange project information with extended teams. Download the free* Autodesk DWF Writer to securely share 2D and 3D data as DWF files—no matter what design application you’re using. </w:t>
      </w:r>
    </w:p>
    <w:p w:rsidR="000005C2" w:rsidRPr="00EC6D76" w:rsidRDefault="000005C2" w:rsidP="00EC6D76">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967E7A" w:rsidRPr="00967E7A" w:rsidRDefault="00967E7A" w:rsidP="00A77356">
      <w:pPr>
        <w:spacing w:line="360" w:lineRule="auto"/>
        <w:ind w:firstLine="420"/>
        <w:jc w:val="left"/>
        <w:rPr>
          <w:sz w:val="24"/>
          <w:szCs w:val="24"/>
        </w:rPr>
      </w:pPr>
      <w:r w:rsidRPr="00967E7A">
        <w:rPr>
          <w:sz w:val="24"/>
          <w:szCs w:val="24"/>
        </w:rPr>
        <w:t xml:space="preserve">A DWF file can be used to organize sheet sets, models, animations, finite element analyses (FEA), and map information, as well as other project-related files, into a single, highly compressed file. Together with Design Review, DWF files help you enhance collaboration by clearly communicating information, such as design changes or corrections, all while reducing the printing and shipping costs associated with distributing paper copies to your extended team. </w:t>
      </w:r>
    </w:p>
    <w:p w:rsidR="00967E7A" w:rsidRPr="00967E7A" w:rsidRDefault="00967E7A" w:rsidP="00A77356">
      <w:pPr>
        <w:spacing w:line="360" w:lineRule="auto"/>
        <w:ind w:firstLine="420"/>
        <w:jc w:val="left"/>
        <w:rPr>
          <w:sz w:val="24"/>
          <w:szCs w:val="24"/>
        </w:rPr>
      </w:pPr>
      <w:r w:rsidRPr="00967E7A">
        <w:rPr>
          <w:sz w:val="24"/>
          <w:szCs w:val="24"/>
        </w:rPr>
        <w:t xml:space="preserve">Much like Adobe PDF files, DWF files are no more alterable than printed paper copies. Unlike PDF files, however, DWF files retain detailed design information and scale, and are therefore more suitable for architects, engineers, and designers. </w:t>
      </w:r>
    </w:p>
    <w:p w:rsidR="00967E7A" w:rsidRPr="00967E7A" w:rsidRDefault="00967E7A" w:rsidP="00A77356">
      <w:pPr>
        <w:spacing w:line="360" w:lineRule="auto"/>
        <w:ind w:firstLine="420"/>
        <w:jc w:val="left"/>
        <w:rPr>
          <w:sz w:val="24"/>
          <w:szCs w:val="24"/>
        </w:rPr>
      </w:pPr>
      <w:r w:rsidRPr="00967E7A">
        <w:rPr>
          <w:sz w:val="24"/>
          <w:szCs w:val="24"/>
        </w:rPr>
        <w:t xml:space="preserve">The newest version of the DWF file format, </w:t>
      </w:r>
      <w:proofErr w:type="spellStart"/>
      <w:r w:rsidRPr="00967E7A">
        <w:rPr>
          <w:sz w:val="24"/>
          <w:szCs w:val="24"/>
        </w:rPr>
        <w:t>DWFx</w:t>
      </w:r>
      <w:proofErr w:type="spellEnd"/>
      <w:r w:rsidRPr="00967E7A">
        <w:rPr>
          <w:sz w:val="24"/>
          <w:szCs w:val="24"/>
        </w:rPr>
        <w:t xml:space="preserve">, is based on the XML Paper Specification (XPS) from Microsoft. </w:t>
      </w:r>
      <w:proofErr w:type="spellStart"/>
      <w:r w:rsidRPr="00967E7A">
        <w:rPr>
          <w:sz w:val="24"/>
          <w:szCs w:val="24"/>
        </w:rPr>
        <w:t>DWFx</w:t>
      </w:r>
      <w:proofErr w:type="spellEnd"/>
      <w:r w:rsidRPr="00967E7A">
        <w:rPr>
          <w:sz w:val="24"/>
          <w:szCs w:val="24"/>
        </w:rPr>
        <w:t xml:space="preserve"> makes it easier to share design data with reviewers who cannot install software. </w:t>
      </w:r>
    </w:p>
    <w:p w:rsidR="00967E7A" w:rsidRDefault="00967E7A" w:rsidP="00967E7A">
      <w:pPr>
        <w:spacing w:line="360" w:lineRule="auto"/>
        <w:ind w:firstLine="420"/>
        <w:jc w:val="left"/>
        <w:rPr>
          <w:sz w:val="24"/>
          <w:szCs w:val="24"/>
        </w:rPr>
      </w:pPr>
      <w:proofErr w:type="spellStart"/>
      <w:r w:rsidRPr="00967E7A">
        <w:rPr>
          <w:sz w:val="24"/>
          <w:szCs w:val="24"/>
        </w:rPr>
        <w:t>DWFx</w:t>
      </w:r>
      <w:proofErr w:type="spellEnd"/>
      <w:r w:rsidRPr="00967E7A">
        <w:rPr>
          <w:sz w:val="24"/>
          <w:szCs w:val="24"/>
        </w:rPr>
        <w:t xml:space="preserve"> files can be opened and printed instantly using the free Microsoft XPS Viewer, which comes pre-installed on computers using the Microsoft Windows Vista operating system. (For the Windows XP operating system, the Microsoft XPS Viewer can be downloaded directly from Microsoft.) Unlike DWF files, </w:t>
      </w:r>
      <w:proofErr w:type="spellStart"/>
      <w:r w:rsidRPr="00967E7A">
        <w:rPr>
          <w:sz w:val="24"/>
          <w:szCs w:val="24"/>
        </w:rPr>
        <w:t>DWFx</w:t>
      </w:r>
      <w:proofErr w:type="spellEnd"/>
      <w:r w:rsidRPr="00967E7A">
        <w:rPr>
          <w:sz w:val="24"/>
          <w:szCs w:val="24"/>
        </w:rPr>
        <w:t xml:space="preserve"> files include additional information to display design data in the Microsoft XPS Viewer. As such, </w:t>
      </w:r>
      <w:proofErr w:type="spellStart"/>
      <w:r w:rsidRPr="00967E7A">
        <w:rPr>
          <w:sz w:val="24"/>
          <w:szCs w:val="24"/>
        </w:rPr>
        <w:t>DWFx</w:t>
      </w:r>
      <w:proofErr w:type="spellEnd"/>
      <w:r w:rsidRPr="00967E7A">
        <w:rPr>
          <w:sz w:val="24"/>
          <w:szCs w:val="24"/>
        </w:rPr>
        <w:t xml:space="preserve"> files are larger than corresponding DWF files.</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lastRenderedPageBreak/>
        <w:t>4、支持格式</w:t>
      </w:r>
    </w:p>
    <w:p w:rsidR="003D7AC3" w:rsidRPr="003D7AC3" w:rsidRDefault="00F12C42" w:rsidP="003D7AC3">
      <w:pPr>
        <w:spacing w:line="360" w:lineRule="auto"/>
        <w:ind w:firstLine="420"/>
        <w:jc w:val="left"/>
        <w:rPr>
          <w:sz w:val="24"/>
          <w:szCs w:val="24"/>
        </w:rPr>
      </w:pPr>
      <w:hyperlink w:anchor="_Design_Review解决方案支持文件格式" w:history="1">
        <w:r w:rsidR="003D7AC3" w:rsidRPr="00F07603">
          <w:rPr>
            <w:rStyle w:val="a8"/>
            <w:rFonts w:hint="eastAsia"/>
            <w:sz w:val="24"/>
            <w:szCs w:val="24"/>
          </w:rPr>
          <w:t>见附件“</w:t>
        </w:r>
        <w:r w:rsidR="003D7AC3">
          <w:rPr>
            <w:rStyle w:val="a8"/>
            <w:rFonts w:hint="eastAsia"/>
            <w:sz w:val="24"/>
            <w:szCs w:val="24"/>
          </w:rPr>
          <w:t>DesignReview</w:t>
        </w:r>
        <w:r w:rsidR="003D7AC3" w:rsidRPr="00F07603">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EC6D76" w:rsidRPr="00CD3EB6" w:rsidRDefault="00EC6D76" w:rsidP="00CD3EB6">
      <w:pPr>
        <w:spacing w:line="360" w:lineRule="auto"/>
        <w:ind w:firstLine="420"/>
        <w:jc w:val="left"/>
        <w:rPr>
          <w:sz w:val="24"/>
          <w:szCs w:val="24"/>
        </w:rPr>
      </w:pPr>
      <w:r w:rsidRPr="00CD3EB6">
        <w:rPr>
          <w:sz w:val="24"/>
          <w:szCs w:val="24"/>
        </w:rPr>
        <w:t xml:space="preserve">The Autodesk Design Review 2012 API (Application Program Interface) Reference enables you to customize the Design Review and DWF Viewer user interfaces, thereby controlling what users see and the actions they can perform in shared DWF files. For instance, you might want to hide a toolbar, so that users cannot access certain tools, or you may want to display a certain sheet in a DWF file so users see exactly what you want them to see when they load the DWF file. </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5B7F57" w:rsidRPr="001A67F9" w:rsidRDefault="005B7F57" w:rsidP="001A67F9">
      <w:pPr>
        <w:spacing w:line="360" w:lineRule="auto"/>
        <w:ind w:left="420"/>
        <w:jc w:val="left"/>
        <w:rPr>
          <w:sz w:val="24"/>
          <w:szCs w:val="24"/>
        </w:rPr>
      </w:pPr>
      <w:r w:rsidRPr="001A67F9">
        <w:rPr>
          <w:rFonts w:hint="eastAsia"/>
          <w:sz w:val="24"/>
          <w:szCs w:val="24"/>
        </w:rPr>
        <w:t>强大的状态追踪功能，用于管理项目变</w:t>
      </w:r>
      <w:r w:rsidR="006A612C" w:rsidRPr="001A67F9">
        <w:rPr>
          <w:rFonts w:hint="eastAsia"/>
          <w:sz w:val="24"/>
          <w:szCs w:val="24"/>
        </w:rPr>
        <w:t>简单</w:t>
      </w:r>
      <w:r w:rsidR="00F83C8F">
        <w:rPr>
          <w:rFonts w:hint="eastAsia"/>
          <w:sz w:val="24"/>
          <w:szCs w:val="24"/>
        </w:rPr>
        <w:t>；</w:t>
      </w:r>
    </w:p>
    <w:p w:rsidR="009C2BC1" w:rsidRDefault="005B7F57" w:rsidP="005B7F57">
      <w:pPr>
        <w:spacing w:line="360" w:lineRule="auto"/>
        <w:ind w:left="420"/>
        <w:jc w:val="left"/>
        <w:rPr>
          <w:sz w:val="24"/>
          <w:szCs w:val="24"/>
        </w:rPr>
      </w:pPr>
      <w:r w:rsidRPr="005B7F57">
        <w:rPr>
          <w:rFonts w:hint="eastAsia"/>
          <w:sz w:val="24"/>
          <w:szCs w:val="24"/>
        </w:rPr>
        <w:t>与</w:t>
      </w:r>
      <w:r w:rsidRPr="005B7F57">
        <w:rPr>
          <w:rFonts w:hint="eastAsia"/>
          <w:sz w:val="24"/>
          <w:szCs w:val="24"/>
        </w:rPr>
        <w:t xml:space="preserve"> Autodesk </w:t>
      </w:r>
      <w:r w:rsidRPr="005B7F57">
        <w:rPr>
          <w:rFonts w:hint="eastAsia"/>
          <w:sz w:val="24"/>
          <w:szCs w:val="24"/>
        </w:rPr>
        <w:t>设计软件集成的往返标记功能，使设计人员可以覆盖原始计算</w:t>
      </w:r>
    </w:p>
    <w:p w:rsidR="005B7F57" w:rsidRPr="005B7F57" w:rsidRDefault="005B7F57" w:rsidP="009C2BC1">
      <w:pPr>
        <w:spacing w:line="360" w:lineRule="auto"/>
        <w:jc w:val="left"/>
        <w:rPr>
          <w:sz w:val="24"/>
          <w:szCs w:val="24"/>
        </w:rPr>
      </w:pPr>
      <w:r w:rsidRPr="005B7F57">
        <w:rPr>
          <w:rFonts w:hint="eastAsia"/>
          <w:sz w:val="24"/>
          <w:szCs w:val="24"/>
        </w:rPr>
        <w:t>机辅助设计（</w:t>
      </w:r>
      <w:r w:rsidRPr="005B7F57">
        <w:rPr>
          <w:rFonts w:hint="eastAsia"/>
          <w:sz w:val="24"/>
          <w:szCs w:val="24"/>
        </w:rPr>
        <w:t>CAD</w:t>
      </w:r>
      <w:r w:rsidRPr="005B7F57">
        <w:rPr>
          <w:rFonts w:hint="eastAsia"/>
          <w:sz w:val="24"/>
          <w:szCs w:val="24"/>
        </w:rPr>
        <w:t>）文件的变更和备注</w:t>
      </w:r>
      <w:r w:rsidR="00F83C8F">
        <w:rPr>
          <w:rFonts w:hint="eastAsia"/>
          <w:sz w:val="24"/>
          <w:szCs w:val="24"/>
        </w:rPr>
        <w: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5C06B4" w:rsidRPr="00CD3EB6" w:rsidRDefault="005C06B4" w:rsidP="00CD3EB6">
      <w:pPr>
        <w:spacing w:line="360" w:lineRule="auto"/>
        <w:ind w:firstLine="420"/>
        <w:jc w:val="left"/>
        <w:rPr>
          <w:sz w:val="24"/>
          <w:szCs w:val="24"/>
        </w:rPr>
      </w:pPr>
      <w:r w:rsidRPr="00CD3EB6">
        <w:rPr>
          <w:sz w:val="24"/>
          <w:szCs w:val="24"/>
        </w:rPr>
        <w:t xml:space="preserve">Microsoft Windows 7 (Professional), Windows Vista (Enterprise, Business, Ultimate or Home Premium SP1), Windows XP (Professional or Home Edition SP2) operating systems </w:t>
      </w:r>
    </w:p>
    <w:p w:rsidR="005C06B4" w:rsidRPr="00CD3EB6" w:rsidRDefault="005C06B4" w:rsidP="00CD3EB6">
      <w:pPr>
        <w:spacing w:line="360" w:lineRule="auto"/>
        <w:ind w:firstLine="420"/>
        <w:jc w:val="left"/>
        <w:rPr>
          <w:sz w:val="24"/>
          <w:szCs w:val="24"/>
        </w:rPr>
      </w:pPr>
      <w:r w:rsidRPr="00CD3EB6">
        <w:rPr>
          <w:sz w:val="24"/>
          <w:szCs w:val="24"/>
        </w:rPr>
        <w:t xml:space="preserve">Microsoft .NET Framework 4 </w:t>
      </w:r>
    </w:p>
    <w:p w:rsidR="005C06B4" w:rsidRPr="00CD3EB6" w:rsidRDefault="005C06B4" w:rsidP="00CD3EB6">
      <w:pPr>
        <w:spacing w:line="360" w:lineRule="auto"/>
        <w:ind w:firstLine="420"/>
        <w:jc w:val="left"/>
        <w:rPr>
          <w:sz w:val="24"/>
          <w:szCs w:val="24"/>
        </w:rPr>
      </w:pPr>
      <w:r w:rsidRPr="00CD3EB6">
        <w:rPr>
          <w:sz w:val="24"/>
          <w:szCs w:val="24"/>
        </w:rPr>
        <w:t xml:space="preserve">800 MHz 32-bit (x86) or 64-bit (x64) processor (faster processor recommended) </w:t>
      </w:r>
    </w:p>
    <w:p w:rsidR="005C06B4" w:rsidRPr="00CD3EB6" w:rsidRDefault="005C06B4" w:rsidP="00CD3EB6">
      <w:pPr>
        <w:spacing w:line="360" w:lineRule="auto"/>
        <w:ind w:firstLine="420"/>
        <w:jc w:val="left"/>
        <w:rPr>
          <w:sz w:val="24"/>
          <w:szCs w:val="24"/>
        </w:rPr>
      </w:pPr>
      <w:r w:rsidRPr="00CD3EB6">
        <w:rPr>
          <w:sz w:val="24"/>
          <w:szCs w:val="24"/>
        </w:rPr>
        <w:t xml:space="preserve">1 GB RAM (2 GB RAM or more recommended) </w:t>
      </w:r>
    </w:p>
    <w:p w:rsidR="005C06B4" w:rsidRPr="00CD3EB6" w:rsidRDefault="005C06B4" w:rsidP="00CD3EB6">
      <w:pPr>
        <w:spacing w:line="360" w:lineRule="auto"/>
        <w:ind w:firstLine="420"/>
        <w:jc w:val="left"/>
        <w:rPr>
          <w:sz w:val="24"/>
          <w:szCs w:val="24"/>
        </w:rPr>
      </w:pPr>
      <w:r w:rsidRPr="00CD3EB6">
        <w:rPr>
          <w:sz w:val="24"/>
          <w:szCs w:val="24"/>
        </w:rPr>
        <w:t xml:space="preserve">170 MB free disk space for installation (supporting components including .NET and DirectX may require more than 1 GB free disk space) </w:t>
      </w:r>
    </w:p>
    <w:p w:rsidR="005C06B4" w:rsidRPr="00CD3EB6" w:rsidRDefault="005C06B4" w:rsidP="00CD3EB6">
      <w:pPr>
        <w:spacing w:line="360" w:lineRule="auto"/>
        <w:ind w:firstLine="420"/>
        <w:jc w:val="left"/>
        <w:rPr>
          <w:sz w:val="24"/>
          <w:szCs w:val="24"/>
        </w:rPr>
      </w:pPr>
      <w:r w:rsidRPr="00CD3EB6">
        <w:rPr>
          <w:sz w:val="24"/>
          <w:szCs w:val="24"/>
        </w:rPr>
        <w:t xml:space="preserve">Tablet PC running Microsoft Windows 7 (Enterprise), Windows Vista SP1, or Windows XP SP2 </w:t>
      </w:r>
    </w:p>
    <w:p w:rsidR="005C06B4" w:rsidRPr="00CD3EB6" w:rsidRDefault="005C06B4" w:rsidP="00CD3EB6">
      <w:pPr>
        <w:spacing w:line="360" w:lineRule="auto"/>
        <w:ind w:firstLine="420"/>
        <w:jc w:val="left"/>
        <w:rPr>
          <w:sz w:val="24"/>
          <w:szCs w:val="24"/>
        </w:rPr>
      </w:pPr>
      <w:r w:rsidRPr="00CD3EB6">
        <w:rPr>
          <w:sz w:val="24"/>
          <w:szCs w:val="24"/>
        </w:rPr>
        <w:t xml:space="preserve">Citrix </w:t>
      </w:r>
      <w:proofErr w:type="spellStart"/>
      <w:r w:rsidRPr="00CD3EB6">
        <w:rPr>
          <w:sz w:val="24"/>
          <w:szCs w:val="24"/>
        </w:rPr>
        <w:t>XenApp</w:t>
      </w:r>
      <w:proofErr w:type="spellEnd"/>
      <w:r w:rsidRPr="00CD3EB6">
        <w:rPr>
          <w:sz w:val="24"/>
          <w:szCs w:val="24"/>
        </w:rPr>
        <w:t xml:space="preserve"> 4.5 (32-bit) on Microsoft Windows Server 2003 with Windows 7, Windows Vista, or XP clients </w:t>
      </w:r>
    </w:p>
    <w:p w:rsidR="005C06B4" w:rsidRPr="00CD3EB6" w:rsidRDefault="005C06B4" w:rsidP="00CD3EB6">
      <w:pPr>
        <w:spacing w:line="360" w:lineRule="auto"/>
        <w:ind w:firstLine="420"/>
        <w:jc w:val="left"/>
        <w:rPr>
          <w:sz w:val="24"/>
          <w:szCs w:val="24"/>
        </w:rPr>
      </w:pPr>
      <w:proofErr w:type="gramStart"/>
      <w:r w:rsidRPr="00CD3EB6">
        <w:rPr>
          <w:sz w:val="24"/>
          <w:szCs w:val="24"/>
        </w:rPr>
        <w:t>Microsoft Internet Explorer 7 or later, Mozilla Firefox 3 or later, or Google Chrome 7 or later.</w:t>
      </w:r>
      <w:proofErr w:type="gramEnd"/>
      <w:r w:rsidRPr="00CD3EB6">
        <w:rPr>
          <w:sz w:val="24"/>
          <w:szCs w:val="24"/>
        </w:rPr>
        <w:t xml:space="preserve"> </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547C4A" w:rsidRPr="00547C4A" w:rsidRDefault="00DC3B37" w:rsidP="00970448">
      <w:pPr>
        <w:spacing w:line="360" w:lineRule="auto"/>
        <w:ind w:firstLine="420"/>
        <w:jc w:val="left"/>
        <w:rPr>
          <w:sz w:val="24"/>
          <w:szCs w:val="24"/>
        </w:rPr>
      </w:pPr>
      <w:r>
        <w:rPr>
          <w:rFonts w:hint="eastAsia"/>
          <w:sz w:val="24"/>
          <w:szCs w:val="24"/>
        </w:rPr>
        <w:lastRenderedPageBreak/>
        <w:t>无；</w:t>
      </w:r>
    </w:p>
    <w:p w:rsidR="00547C4A" w:rsidRDefault="00856770" w:rsidP="00856770">
      <w:pPr>
        <w:pStyle w:val="3"/>
        <w:spacing w:before="0" w:after="0" w:line="360" w:lineRule="auto"/>
        <w:rPr>
          <w:sz w:val="24"/>
          <w:szCs w:val="24"/>
        </w:rPr>
      </w:pPr>
      <w:r>
        <w:rPr>
          <w:sz w:val="24"/>
          <w:szCs w:val="24"/>
        </w:rPr>
        <w:t>JT</w:t>
      </w:r>
      <w:r w:rsidR="007F68C8">
        <w:rPr>
          <w:rFonts w:hint="eastAsia"/>
          <w:sz w:val="24"/>
          <w:szCs w:val="24"/>
        </w:rPr>
        <w:t>2go</w:t>
      </w:r>
    </w:p>
    <w:p w:rsidR="000005C2" w:rsidRPr="00077C8D"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970D6B" w:rsidRPr="00970D6B" w:rsidRDefault="00970D6B" w:rsidP="00970D6B">
      <w:pPr>
        <w:spacing w:line="360" w:lineRule="auto"/>
        <w:ind w:firstLine="420"/>
        <w:jc w:val="left"/>
        <w:rPr>
          <w:sz w:val="24"/>
          <w:szCs w:val="24"/>
        </w:rPr>
      </w:pPr>
      <w:r w:rsidRPr="00970D6B">
        <w:rPr>
          <w:sz w:val="24"/>
          <w:szCs w:val="24"/>
        </w:rPr>
        <w:t>JT2Go is a no-charge, personal 2D/3D viewer that enables anyone to view .</w:t>
      </w:r>
      <w:proofErr w:type="spellStart"/>
      <w:r w:rsidRPr="00970D6B">
        <w:rPr>
          <w:sz w:val="24"/>
          <w:szCs w:val="24"/>
        </w:rPr>
        <w:t>jt</w:t>
      </w:r>
      <w:proofErr w:type="spellEnd"/>
      <w:r w:rsidRPr="00970D6B">
        <w:rPr>
          <w:sz w:val="24"/>
          <w:szCs w:val="24"/>
        </w:rPr>
        <w:t>, .</w:t>
      </w:r>
      <w:proofErr w:type="spellStart"/>
      <w:r w:rsidRPr="00970D6B">
        <w:rPr>
          <w:sz w:val="24"/>
          <w:szCs w:val="24"/>
        </w:rPr>
        <w:t>cgm</w:t>
      </w:r>
      <w:proofErr w:type="spellEnd"/>
      <w:r w:rsidRPr="00970D6B">
        <w:rPr>
          <w:sz w:val="24"/>
          <w:szCs w:val="24"/>
        </w:rPr>
        <w:t>, and .</w:t>
      </w:r>
      <w:proofErr w:type="spellStart"/>
      <w:r w:rsidRPr="00970D6B">
        <w:rPr>
          <w:sz w:val="24"/>
          <w:szCs w:val="24"/>
        </w:rPr>
        <w:t>tif</w:t>
      </w:r>
      <w:proofErr w:type="spellEnd"/>
      <w:r w:rsidRPr="00970D6B">
        <w:rPr>
          <w:sz w:val="24"/>
          <w:szCs w:val="24"/>
        </w:rPr>
        <w:t xml:space="preserve"> files for collaboration between product development teams. Based on Siemens PLM Software’s </w:t>
      </w:r>
      <w:proofErr w:type="spellStart"/>
      <w:r w:rsidRPr="00970D6B">
        <w:rPr>
          <w:sz w:val="24"/>
          <w:szCs w:val="24"/>
        </w:rPr>
        <w:t>Teamcenter's</w:t>
      </w:r>
      <w:proofErr w:type="spellEnd"/>
      <w:r w:rsidRPr="00970D6B">
        <w:rPr>
          <w:sz w:val="24"/>
          <w:szCs w:val="24"/>
        </w:rPr>
        <w:t xml:space="preserve"> lifecycle visualization products, it is easy to deploy.</w:t>
      </w:r>
    </w:p>
    <w:p w:rsidR="00970D6B" w:rsidRPr="00970D6B" w:rsidRDefault="00970D6B" w:rsidP="00970D6B">
      <w:pPr>
        <w:spacing w:line="360" w:lineRule="auto"/>
        <w:ind w:firstLine="420"/>
        <w:jc w:val="left"/>
        <w:rPr>
          <w:sz w:val="24"/>
          <w:szCs w:val="24"/>
        </w:rPr>
      </w:pPr>
      <w:r w:rsidRPr="00970D6B">
        <w:rPr>
          <w:sz w:val="24"/>
          <w:szCs w:val="24"/>
        </w:rPr>
        <w:t>JT2Go is designed to connect suppliers with their customer’s lifecycle processes such as design reviews, request for quotes, and any other process that requires 3D. Support for the .</w:t>
      </w:r>
      <w:proofErr w:type="spellStart"/>
      <w:r w:rsidRPr="00970D6B">
        <w:rPr>
          <w:sz w:val="24"/>
          <w:szCs w:val="24"/>
        </w:rPr>
        <w:t>vfz</w:t>
      </w:r>
      <w:proofErr w:type="spellEnd"/>
      <w:r w:rsidRPr="00970D6B">
        <w:rPr>
          <w:sz w:val="24"/>
          <w:szCs w:val="24"/>
        </w:rPr>
        <w:t xml:space="preserve"> collaboration format enables you to view the contents of work sessions authored in </w:t>
      </w:r>
      <w:proofErr w:type="spellStart"/>
      <w:r w:rsidRPr="00970D6B">
        <w:rPr>
          <w:sz w:val="24"/>
          <w:szCs w:val="24"/>
        </w:rPr>
        <w:t>Teamcenter's</w:t>
      </w:r>
      <w:proofErr w:type="spellEnd"/>
      <w:r w:rsidRPr="00970D6B">
        <w:rPr>
          <w:sz w:val="24"/>
          <w:szCs w:val="24"/>
        </w:rPr>
        <w:t xml:space="preserve"> lifecycle visualization professional or mockup. .</w:t>
      </w:r>
      <w:proofErr w:type="spellStart"/>
      <w:r w:rsidRPr="00970D6B">
        <w:rPr>
          <w:sz w:val="24"/>
          <w:szCs w:val="24"/>
        </w:rPr>
        <w:t>vfz</w:t>
      </w:r>
      <w:proofErr w:type="spellEnd"/>
      <w:r w:rsidRPr="00970D6B">
        <w:rPr>
          <w:sz w:val="24"/>
          <w:szCs w:val="24"/>
        </w:rPr>
        <w:t xml:space="preserve"> collaboration files preserve the visible contents of the active Viewing window or all open Viewing windows, including externally referenced files and attachments. JT2Go also supports visualizing the product assembly structure and model attributes.</w:t>
      </w:r>
    </w:p>
    <w:p w:rsidR="000005C2" w:rsidRPr="001379E9"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Pr="001379E9">
        <w:rPr>
          <w:rFonts w:ascii="黑体" w:eastAsia="黑体" w:cs="黑体" w:hint="eastAsia"/>
          <w:b/>
          <w:color w:val="333333"/>
          <w:kern w:val="0"/>
          <w:sz w:val="24"/>
          <w:szCs w:val="24"/>
        </w:rPr>
        <w:t>模块构成</w:t>
      </w:r>
    </w:p>
    <w:p w:rsidR="00E632A2" w:rsidRPr="00E632A2" w:rsidRDefault="00E632A2" w:rsidP="00E632A2">
      <w:pPr>
        <w:spacing w:line="360" w:lineRule="auto"/>
        <w:ind w:firstLine="420"/>
        <w:jc w:val="left"/>
        <w:rPr>
          <w:sz w:val="24"/>
          <w:szCs w:val="24"/>
        </w:rPr>
      </w:pPr>
      <w:r w:rsidRPr="00E632A2">
        <w:rPr>
          <w:rFonts w:hint="eastAsia"/>
          <w:sz w:val="24"/>
          <w:szCs w:val="24"/>
        </w:rPr>
        <w:t>无</w:t>
      </w:r>
      <w:r w:rsidR="00C50D92">
        <w:rPr>
          <w:rFonts w:hint="eastAsia"/>
          <w:sz w:val="24"/>
          <w:szCs w:val="24"/>
        </w:rPr>
        <w:t>；</w:t>
      </w:r>
    </w:p>
    <w:p w:rsidR="000005C2" w:rsidRPr="00DB22F4"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3、主要</w:t>
      </w:r>
      <w:r w:rsidRPr="00DB22F4">
        <w:rPr>
          <w:rFonts w:ascii="黑体" w:eastAsia="黑体" w:cs="黑体" w:hint="eastAsia"/>
          <w:b/>
          <w:color w:val="333333"/>
          <w:kern w:val="0"/>
          <w:sz w:val="24"/>
          <w:szCs w:val="24"/>
        </w:rPr>
        <w:t>解决方案</w:t>
      </w:r>
    </w:p>
    <w:p w:rsidR="000005C2" w:rsidRDefault="00482AD7" w:rsidP="000005C2">
      <w:pPr>
        <w:spacing w:line="360" w:lineRule="auto"/>
        <w:ind w:firstLine="420"/>
        <w:jc w:val="left"/>
        <w:rPr>
          <w:sz w:val="24"/>
          <w:szCs w:val="24"/>
        </w:rPr>
      </w:pPr>
      <w:r>
        <w:rPr>
          <w:rFonts w:hint="eastAsia"/>
          <w:sz w:val="24"/>
          <w:szCs w:val="24"/>
        </w:rPr>
        <w:t>主要是</w:t>
      </w:r>
      <w:r w:rsidR="004D09FB">
        <w:rPr>
          <w:rFonts w:hint="eastAsia"/>
          <w:sz w:val="24"/>
          <w:szCs w:val="24"/>
        </w:rPr>
        <w:t>JT</w:t>
      </w:r>
      <w:r w:rsidR="004D09FB">
        <w:rPr>
          <w:rFonts w:hint="eastAsia"/>
          <w:sz w:val="24"/>
          <w:szCs w:val="24"/>
        </w:rPr>
        <w:t>文件查看</w:t>
      </w:r>
      <w:r w:rsidR="004E5CCF">
        <w:rPr>
          <w:rFonts w:hint="eastAsia"/>
          <w:sz w:val="24"/>
          <w:szCs w:val="24"/>
        </w:rPr>
        <w:t>；</w:t>
      </w:r>
    </w:p>
    <w:p w:rsidR="004D09FB" w:rsidRDefault="004D09FB" w:rsidP="000005C2">
      <w:pPr>
        <w:spacing w:line="360" w:lineRule="auto"/>
        <w:ind w:firstLine="420"/>
        <w:jc w:val="left"/>
        <w:rPr>
          <w:sz w:val="24"/>
          <w:szCs w:val="24"/>
        </w:rPr>
      </w:pPr>
      <w:r w:rsidRPr="004D09FB">
        <w:rPr>
          <w:sz w:val="24"/>
          <w:szCs w:val="24"/>
        </w:rPr>
        <w:t xml:space="preserve">JT files can be exported from all major CAD systems and translators are available from Siemens PLM Software and 3rd party developers (visit JT Open Member Products for more information). JT is a standard output format for Siemens PLM Software's CAD products Solid Edge and NX and can be automatically created whenever you save a file or even check a file into </w:t>
      </w:r>
      <w:proofErr w:type="spellStart"/>
      <w:r w:rsidRPr="004D09FB">
        <w:rPr>
          <w:sz w:val="24"/>
          <w:szCs w:val="24"/>
        </w:rPr>
        <w:t>Teamcenter</w:t>
      </w:r>
      <w:proofErr w:type="spellEnd"/>
      <w:r w:rsidRPr="004D09FB">
        <w:rPr>
          <w:sz w:val="24"/>
          <w:szCs w:val="24"/>
        </w:rPr>
        <w:t>. See your Siemens PLM Software sales representative or call 800-498 5351 to learn how to purchase JT translators products.</w:t>
      </w:r>
    </w:p>
    <w:p w:rsidR="0001789E" w:rsidRDefault="0001789E" w:rsidP="000005C2">
      <w:pPr>
        <w:spacing w:line="360" w:lineRule="auto"/>
        <w:ind w:firstLine="420"/>
        <w:jc w:val="left"/>
        <w:rPr>
          <w:sz w:val="24"/>
          <w:szCs w:val="24"/>
        </w:rPr>
      </w:pPr>
      <w:r w:rsidRPr="0001789E">
        <w:rPr>
          <w:sz w:val="24"/>
          <w:szCs w:val="24"/>
        </w:rPr>
        <w:t>JT2Go may not be used in a webpage or as part of any 3rd party product.</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B773D1" w:rsidRPr="006C41B5" w:rsidRDefault="00F12C42" w:rsidP="006C41B5">
      <w:pPr>
        <w:spacing w:line="360" w:lineRule="auto"/>
        <w:ind w:firstLine="420"/>
        <w:jc w:val="left"/>
        <w:rPr>
          <w:sz w:val="24"/>
          <w:szCs w:val="24"/>
        </w:rPr>
      </w:pPr>
      <w:hyperlink w:anchor="_JT2go解决方案支持文件格式" w:history="1">
        <w:r w:rsidR="006C41B5" w:rsidRPr="00F07603">
          <w:rPr>
            <w:rStyle w:val="a8"/>
            <w:rFonts w:hint="eastAsia"/>
            <w:sz w:val="24"/>
            <w:szCs w:val="24"/>
          </w:rPr>
          <w:t>见附件“</w:t>
        </w:r>
        <w:r w:rsidR="006C41B5">
          <w:rPr>
            <w:rStyle w:val="a8"/>
            <w:rFonts w:hint="eastAsia"/>
            <w:sz w:val="24"/>
            <w:szCs w:val="24"/>
          </w:rPr>
          <w:t>JT2go</w:t>
        </w:r>
        <w:r w:rsidR="006C41B5" w:rsidRPr="00F07603">
          <w:rPr>
            <w:rStyle w:val="a8"/>
            <w:rFonts w:hint="eastAsia"/>
            <w:sz w:val="24"/>
            <w:szCs w:val="24"/>
          </w:rPr>
          <w:t>解决方案支持文件格式”。</w:t>
        </w:r>
      </w:hyperlink>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B773D1" w:rsidRPr="00802361" w:rsidRDefault="00891711" w:rsidP="000005C2">
      <w:pPr>
        <w:autoSpaceDE w:val="0"/>
        <w:autoSpaceDN w:val="0"/>
        <w:adjustRightInd w:val="0"/>
        <w:spacing w:line="360" w:lineRule="auto"/>
        <w:ind w:firstLine="420"/>
        <w:jc w:val="left"/>
        <w:rPr>
          <w:sz w:val="24"/>
          <w:szCs w:val="24"/>
        </w:rPr>
      </w:pPr>
      <w:r w:rsidRPr="00802361">
        <w:rPr>
          <w:rFonts w:hint="eastAsia"/>
          <w:sz w:val="24"/>
          <w:szCs w:val="24"/>
        </w:rPr>
        <w:lastRenderedPageBreak/>
        <w:t>无</w:t>
      </w:r>
      <w:r w:rsidR="00802361" w:rsidRPr="00802361">
        <w:rPr>
          <w:rFonts w:hint="eastAsia"/>
          <w:sz w:val="24"/>
          <w:szCs w:val="24"/>
        </w:rPr>
        <w:t>；</w:t>
      </w:r>
    </w:p>
    <w:p w:rsidR="000005C2" w:rsidRDefault="000005C2" w:rsidP="000005C2">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Pr="003D7569">
        <w:rPr>
          <w:rFonts w:ascii="黑体" w:eastAsia="黑体" w:cs="黑体" w:hint="eastAsia"/>
          <w:b/>
          <w:color w:val="333333"/>
          <w:kern w:val="0"/>
          <w:sz w:val="24"/>
          <w:szCs w:val="24"/>
        </w:rPr>
        <w:t>其它</w:t>
      </w:r>
      <w:r>
        <w:rPr>
          <w:rFonts w:ascii="黑体" w:eastAsia="黑体" w:cs="黑体" w:hint="eastAsia"/>
          <w:b/>
          <w:color w:val="333333"/>
          <w:kern w:val="0"/>
          <w:sz w:val="24"/>
          <w:szCs w:val="24"/>
        </w:rPr>
        <w:t>功能</w:t>
      </w:r>
      <w:r w:rsidRPr="003D7569">
        <w:rPr>
          <w:rFonts w:ascii="黑体" w:eastAsia="黑体" w:cs="黑体" w:hint="eastAsia"/>
          <w:b/>
          <w:color w:val="333333"/>
          <w:kern w:val="0"/>
          <w:sz w:val="24"/>
          <w:szCs w:val="24"/>
        </w:rPr>
        <w:t>特点</w:t>
      </w:r>
    </w:p>
    <w:p w:rsidR="00980A3A" w:rsidRPr="00CD3EB6" w:rsidRDefault="00980A3A" w:rsidP="00CD3EB6">
      <w:pPr>
        <w:spacing w:line="360" w:lineRule="auto"/>
        <w:ind w:firstLine="420"/>
        <w:jc w:val="left"/>
        <w:rPr>
          <w:sz w:val="24"/>
          <w:szCs w:val="24"/>
        </w:rPr>
      </w:pPr>
      <w:r w:rsidRPr="00CD3EB6">
        <w:rPr>
          <w:sz w:val="24"/>
          <w:szCs w:val="24"/>
        </w:rPr>
        <w:t>Microsoft Office documents with JTs embedded for in-page 3D viewing</w:t>
      </w:r>
    </w:p>
    <w:p w:rsidR="00980A3A" w:rsidRPr="00CD3EB6" w:rsidRDefault="00980A3A" w:rsidP="00CD3EB6">
      <w:pPr>
        <w:spacing w:line="360" w:lineRule="auto"/>
        <w:ind w:firstLine="420"/>
        <w:jc w:val="left"/>
        <w:rPr>
          <w:sz w:val="24"/>
          <w:szCs w:val="24"/>
        </w:rPr>
      </w:pPr>
      <w:r w:rsidRPr="00CD3EB6">
        <w:rPr>
          <w:sz w:val="24"/>
          <w:szCs w:val="24"/>
        </w:rPr>
        <w:t>Able to load JT from a URL</w:t>
      </w:r>
    </w:p>
    <w:p w:rsidR="00980A3A" w:rsidRPr="00CD3EB6" w:rsidRDefault="00980A3A" w:rsidP="00CD3EB6">
      <w:pPr>
        <w:spacing w:line="360" w:lineRule="auto"/>
        <w:ind w:firstLine="420"/>
        <w:jc w:val="left"/>
        <w:rPr>
          <w:sz w:val="24"/>
          <w:szCs w:val="24"/>
        </w:rPr>
      </w:pPr>
      <w:r w:rsidRPr="00CD3EB6">
        <w:rPr>
          <w:sz w:val="24"/>
          <w:szCs w:val="24"/>
        </w:rPr>
        <w:t xml:space="preserve">Merge PLM XML snapshots </w:t>
      </w:r>
    </w:p>
    <w:p w:rsidR="00980A3A" w:rsidRPr="00CD3EB6" w:rsidRDefault="00980A3A" w:rsidP="00CD3EB6">
      <w:pPr>
        <w:spacing w:line="360" w:lineRule="auto"/>
        <w:ind w:firstLine="420"/>
        <w:jc w:val="left"/>
        <w:rPr>
          <w:sz w:val="24"/>
          <w:szCs w:val="24"/>
        </w:rPr>
      </w:pPr>
      <w:r w:rsidRPr="00CD3EB6">
        <w:rPr>
          <w:sz w:val="24"/>
          <w:szCs w:val="24"/>
        </w:rPr>
        <w:t>Create/View snapshots during session</w:t>
      </w:r>
    </w:p>
    <w:p w:rsidR="00980A3A" w:rsidRPr="00CD3EB6" w:rsidRDefault="00980A3A" w:rsidP="00CD3EB6">
      <w:pPr>
        <w:spacing w:line="360" w:lineRule="auto"/>
        <w:ind w:firstLine="420"/>
        <w:jc w:val="left"/>
        <w:rPr>
          <w:sz w:val="24"/>
          <w:szCs w:val="24"/>
        </w:rPr>
      </w:pPr>
      <w:r w:rsidRPr="00CD3EB6">
        <w:rPr>
          <w:sz w:val="24"/>
          <w:szCs w:val="24"/>
        </w:rPr>
        <w:t>Lightweight surface representation (ULP) support</w:t>
      </w:r>
    </w:p>
    <w:p w:rsidR="00B773D1" w:rsidRPr="00CD3EB6" w:rsidRDefault="00980A3A" w:rsidP="00CD3EB6">
      <w:pPr>
        <w:spacing w:line="360" w:lineRule="auto"/>
        <w:ind w:firstLine="420"/>
        <w:jc w:val="left"/>
        <w:rPr>
          <w:sz w:val="24"/>
          <w:szCs w:val="24"/>
        </w:rPr>
      </w:pPr>
      <w:r w:rsidRPr="00CD3EB6">
        <w:rPr>
          <w:sz w:val="24"/>
          <w:szCs w:val="24"/>
        </w:rPr>
        <w:t>Support for Teamcenter .VFZ package files which can include JTs as well as other files such as MS Office files</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3E6AC4" w:rsidRPr="00CD3EB6" w:rsidRDefault="003E6AC4" w:rsidP="00CD3EB6">
      <w:pPr>
        <w:spacing w:line="360" w:lineRule="auto"/>
        <w:ind w:firstLine="420"/>
        <w:jc w:val="left"/>
        <w:rPr>
          <w:sz w:val="24"/>
          <w:szCs w:val="24"/>
        </w:rPr>
      </w:pPr>
      <w:r w:rsidRPr="00CD3EB6">
        <w:rPr>
          <w:sz w:val="24"/>
          <w:szCs w:val="24"/>
        </w:rPr>
        <w:t>Windows XP Pro Service Pack 3 (32bit only)</w:t>
      </w:r>
    </w:p>
    <w:p w:rsidR="003E6AC4" w:rsidRPr="00CD3EB6" w:rsidRDefault="003E6AC4" w:rsidP="00CD3EB6">
      <w:pPr>
        <w:spacing w:line="360" w:lineRule="auto"/>
        <w:ind w:firstLine="420"/>
        <w:jc w:val="left"/>
        <w:rPr>
          <w:sz w:val="24"/>
          <w:szCs w:val="24"/>
        </w:rPr>
      </w:pPr>
      <w:r w:rsidRPr="00CD3EB6">
        <w:rPr>
          <w:sz w:val="24"/>
          <w:szCs w:val="24"/>
        </w:rPr>
        <w:t>Windows Vista Ultimate, Business, and Enterprise Service Pack 1 (32bit). JT2Go is a 32 bit application so although it will run on Windows Vista 64 bit, it will still be limited to the RAM limit (3GB) of 32 bit.</w:t>
      </w:r>
    </w:p>
    <w:p w:rsidR="00345D29" w:rsidRDefault="00345D29" w:rsidP="00345D2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8、备注：</w:t>
      </w:r>
    </w:p>
    <w:p w:rsidR="00D82B56" w:rsidRPr="00D82B56" w:rsidRDefault="00D82B56" w:rsidP="00D82B56">
      <w:pPr>
        <w:spacing w:line="360" w:lineRule="auto"/>
        <w:ind w:firstLine="420"/>
        <w:jc w:val="left"/>
        <w:rPr>
          <w:sz w:val="24"/>
          <w:szCs w:val="24"/>
        </w:rPr>
      </w:pPr>
      <w:r w:rsidRPr="00D82B56">
        <w:rPr>
          <w:rFonts w:hint="eastAsia"/>
          <w:sz w:val="24"/>
          <w:szCs w:val="24"/>
        </w:rPr>
        <w:t>无</w:t>
      </w:r>
      <w:r w:rsidR="00970448">
        <w:rPr>
          <w:rFonts w:hint="eastAsia"/>
          <w:sz w:val="24"/>
          <w:szCs w:val="24"/>
        </w:rPr>
        <w:t>；</w:t>
      </w:r>
    </w:p>
    <w:p w:rsidR="00547C4A" w:rsidRDefault="00547C4A" w:rsidP="00856770">
      <w:pPr>
        <w:pStyle w:val="3"/>
        <w:spacing w:before="0" w:after="0" w:line="360" w:lineRule="auto"/>
        <w:rPr>
          <w:sz w:val="24"/>
          <w:szCs w:val="24"/>
        </w:rPr>
      </w:pPr>
      <w:proofErr w:type="spellStart"/>
      <w:r w:rsidRPr="00547C4A">
        <w:rPr>
          <w:sz w:val="24"/>
          <w:szCs w:val="24"/>
        </w:rPr>
        <w:t>SpinFire</w:t>
      </w:r>
      <w:proofErr w:type="spellEnd"/>
    </w:p>
    <w:p w:rsidR="00077C8D" w:rsidRPr="00077C8D" w:rsidRDefault="00077C8D" w:rsidP="00737CFE">
      <w:pPr>
        <w:autoSpaceDE w:val="0"/>
        <w:autoSpaceDN w:val="0"/>
        <w:adjustRightInd w:val="0"/>
        <w:spacing w:line="360" w:lineRule="auto"/>
        <w:ind w:firstLine="420"/>
        <w:jc w:val="left"/>
        <w:rPr>
          <w:rFonts w:ascii="黑体" w:eastAsia="黑体" w:cs="黑体"/>
          <w:b/>
          <w:color w:val="333333"/>
          <w:kern w:val="0"/>
          <w:sz w:val="24"/>
          <w:szCs w:val="24"/>
        </w:rPr>
      </w:pPr>
      <w:r w:rsidRPr="00077C8D">
        <w:rPr>
          <w:rFonts w:ascii="黑体" w:eastAsia="黑体" w:cs="黑体" w:hint="eastAsia"/>
          <w:b/>
          <w:color w:val="333333"/>
          <w:kern w:val="0"/>
          <w:sz w:val="24"/>
          <w:szCs w:val="24"/>
        </w:rPr>
        <w:t>1、产品简介</w:t>
      </w:r>
    </w:p>
    <w:p w:rsidR="00077C8D" w:rsidRDefault="00077C8D" w:rsidP="00077C8D">
      <w:pPr>
        <w:spacing w:line="360" w:lineRule="auto"/>
        <w:ind w:firstLine="420"/>
        <w:jc w:val="left"/>
        <w:rPr>
          <w:sz w:val="24"/>
          <w:szCs w:val="24"/>
        </w:rPr>
      </w:pPr>
      <w:proofErr w:type="spellStart"/>
      <w:r w:rsidRPr="00077C8D">
        <w:rPr>
          <w:sz w:val="24"/>
          <w:szCs w:val="24"/>
        </w:rPr>
        <w:t>Actify</w:t>
      </w:r>
      <w:proofErr w:type="spellEnd"/>
      <w:r w:rsidRPr="00077C8D">
        <w:rPr>
          <w:rFonts w:hint="eastAsia"/>
          <w:sz w:val="24"/>
          <w:szCs w:val="24"/>
        </w:rPr>
        <w:t>诞生于</w:t>
      </w:r>
      <w:r w:rsidRPr="00077C8D">
        <w:rPr>
          <w:sz w:val="24"/>
          <w:szCs w:val="24"/>
        </w:rPr>
        <w:t>1996</w:t>
      </w:r>
      <w:r w:rsidRPr="00077C8D">
        <w:rPr>
          <w:rFonts w:hint="eastAsia"/>
          <w:sz w:val="24"/>
          <w:szCs w:val="24"/>
        </w:rPr>
        <w:t>年，是世界上第一款</w:t>
      </w:r>
      <w:r w:rsidRPr="00077C8D">
        <w:rPr>
          <w:sz w:val="24"/>
          <w:szCs w:val="24"/>
        </w:rPr>
        <w:t>CAD</w:t>
      </w:r>
      <w:r w:rsidRPr="00077C8D">
        <w:rPr>
          <w:rFonts w:hint="eastAsia"/>
          <w:sz w:val="24"/>
          <w:szCs w:val="24"/>
        </w:rPr>
        <w:t>设计信息轻量化、可视化、高效、安全交流和共享软件。</w:t>
      </w:r>
      <w:proofErr w:type="spellStart"/>
      <w:r w:rsidRPr="00077C8D">
        <w:rPr>
          <w:sz w:val="24"/>
          <w:szCs w:val="24"/>
        </w:rPr>
        <w:t>Actify</w:t>
      </w:r>
      <w:proofErr w:type="spellEnd"/>
      <w:r w:rsidRPr="00077C8D">
        <w:rPr>
          <w:rFonts w:hint="eastAsia"/>
          <w:sz w:val="24"/>
          <w:szCs w:val="24"/>
        </w:rPr>
        <w:t>特有的</w:t>
      </w:r>
      <w:r w:rsidRPr="00077C8D">
        <w:rPr>
          <w:sz w:val="24"/>
          <w:szCs w:val="24"/>
        </w:rPr>
        <w:t>.3D</w:t>
      </w:r>
      <w:r w:rsidRPr="00077C8D">
        <w:rPr>
          <w:rFonts w:hint="eastAsia"/>
          <w:sz w:val="24"/>
          <w:szCs w:val="24"/>
        </w:rPr>
        <w:t>轻量化标准格式和高性价比的解决方案，能够有效提升制造企业设计沟通能力和供应链协同效率，降低企业</w:t>
      </w:r>
      <w:r w:rsidRPr="00077C8D">
        <w:rPr>
          <w:sz w:val="24"/>
          <w:szCs w:val="24"/>
        </w:rPr>
        <w:t>CAD</w:t>
      </w:r>
      <w:r w:rsidRPr="00077C8D">
        <w:rPr>
          <w:rFonts w:hint="eastAsia"/>
          <w:sz w:val="24"/>
          <w:szCs w:val="24"/>
        </w:rPr>
        <w:t>软件和</w:t>
      </w:r>
      <w:r w:rsidRPr="00077C8D">
        <w:rPr>
          <w:sz w:val="24"/>
          <w:szCs w:val="24"/>
        </w:rPr>
        <w:t>IT</w:t>
      </w:r>
      <w:r w:rsidRPr="00077C8D">
        <w:rPr>
          <w:rFonts w:hint="eastAsia"/>
          <w:sz w:val="24"/>
          <w:szCs w:val="24"/>
        </w:rPr>
        <w:t>购置成本，促进企业知识积累和保护，并大幅缩短产品上市周期。如今，</w:t>
      </w:r>
      <w:proofErr w:type="spellStart"/>
      <w:r w:rsidRPr="00077C8D">
        <w:rPr>
          <w:sz w:val="24"/>
          <w:szCs w:val="24"/>
        </w:rPr>
        <w:t>Actify</w:t>
      </w:r>
      <w:proofErr w:type="spellEnd"/>
      <w:r w:rsidRPr="00077C8D">
        <w:rPr>
          <w:rFonts w:hint="eastAsia"/>
          <w:sz w:val="24"/>
          <w:szCs w:val="24"/>
        </w:rPr>
        <w:t>在世界范围内取得了巨大成功其应用已经深入汽车航空航天模具电子医疗动力等众多领域在全球</w:t>
      </w:r>
      <w:r w:rsidRPr="00077C8D">
        <w:rPr>
          <w:sz w:val="24"/>
          <w:szCs w:val="24"/>
        </w:rPr>
        <w:t>45</w:t>
      </w:r>
      <w:r w:rsidRPr="00077C8D">
        <w:rPr>
          <w:rFonts w:hint="eastAsia"/>
          <w:sz w:val="24"/>
          <w:szCs w:val="24"/>
        </w:rPr>
        <w:t>个国家拥有超过</w:t>
      </w:r>
      <w:r w:rsidRPr="00077C8D">
        <w:rPr>
          <w:sz w:val="24"/>
          <w:szCs w:val="24"/>
        </w:rPr>
        <w:t>25</w:t>
      </w:r>
      <w:r w:rsidRPr="00077C8D">
        <w:rPr>
          <w:rFonts w:hint="eastAsia"/>
          <w:sz w:val="24"/>
          <w:szCs w:val="24"/>
        </w:rPr>
        <w:t>万名用户和超过</w:t>
      </w:r>
      <w:r w:rsidRPr="00077C8D">
        <w:rPr>
          <w:sz w:val="24"/>
          <w:szCs w:val="24"/>
        </w:rPr>
        <w:t>9000</w:t>
      </w:r>
      <w:r w:rsidRPr="00077C8D">
        <w:rPr>
          <w:rFonts w:hint="eastAsia"/>
          <w:sz w:val="24"/>
          <w:szCs w:val="24"/>
        </w:rPr>
        <w:t>家客户。</w:t>
      </w:r>
    </w:p>
    <w:p w:rsidR="00737CFE" w:rsidRPr="00737CFE" w:rsidRDefault="00737CFE" w:rsidP="00737CFE">
      <w:pPr>
        <w:spacing w:line="360" w:lineRule="auto"/>
        <w:ind w:firstLine="420"/>
        <w:jc w:val="left"/>
        <w:rPr>
          <w:sz w:val="24"/>
          <w:szCs w:val="24"/>
        </w:rPr>
      </w:pPr>
      <w:proofErr w:type="spellStart"/>
      <w:r w:rsidRPr="00737CFE">
        <w:rPr>
          <w:sz w:val="24"/>
          <w:szCs w:val="24"/>
        </w:rPr>
        <w:t>SpinFire</w:t>
      </w:r>
      <w:proofErr w:type="spellEnd"/>
      <w:r w:rsidRPr="00737CFE">
        <w:rPr>
          <w:sz w:val="24"/>
          <w:szCs w:val="24"/>
        </w:rPr>
        <w:t xml:space="preserve"> </w:t>
      </w:r>
      <w:r w:rsidRPr="00737CFE">
        <w:rPr>
          <w:sz w:val="24"/>
          <w:szCs w:val="24"/>
        </w:rPr>
        <w:t>系列产品让设计和生产组织或他们的供应链可以容易的读取并与他们的零件数据、相关档案或设计文件进行互动；大多数主流的</w:t>
      </w:r>
      <w:r w:rsidRPr="00737CFE">
        <w:rPr>
          <w:sz w:val="24"/>
          <w:szCs w:val="24"/>
        </w:rPr>
        <w:t xml:space="preserve"> 3D + 2D CAD </w:t>
      </w:r>
      <w:r w:rsidRPr="00737CFE">
        <w:rPr>
          <w:sz w:val="24"/>
          <w:szCs w:val="24"/>
        </w:rPr>
        <w:t>数据图档格式是兼容于</w:t>
      </w:r>
      <w:r w:rsidRPr="00737CFE">
        <w:rPr>
          <w:sz w:val="24"/>
          <w:szCs w:val="24"/>
        </w:rPr>
        <w:t xml:space="preserve"> </w:t>
      </w:r>
      <w:proofErr w:type="spellStart"/>
      <w:r w:rsidRPr="00737CFE">
        <w:rPr>
          <w:sz w:val="24"/>
          <w:szCs w:val="24"/>
        </w:rPr>
        <w:t>SpinFire</w:t>
      </w:r>
      <w:proofErr w:type="spellEnd"/>
      <w:r w:rsidRPr="00737CFE">
        <w:rPr>
          <w:sz w:val="24"/>
          <w:szCs w:val="24"/>
        </w:rPr>
        <w:t xml:space="preserve"> </w:t>
      </w:r>
      <w:r w:rsidRPr="00737CFE">
        <w:rPr>
          <w:sz w:val="24"/>
          <w:szCs w:val="24"/>
        </w:rPr>
        <w:t>平台</w:t>
      </w:r>
      <w:r w:rsidRPr="00737CFE">
        <w:rPr>
          <w:sz w:val="24"/>
          <w:szCs w:val="24"/>
        </w:rPr>
        <w:t xml:space="preserve"> - </w:t>
      </w:r>
      <w:r w:rsidRPr="00737CFE">
        <w:rPr>
          <w:sz w:val="24"/>
          <w:szCs w:val="24"/>
        </w:rPr>
        <w:t>因此单一解决方案确实可以处理所有的</w:t>
      </w:r>
      <w:proofErr w:type="gramStart"/>
      <w:r w:rsidRPr="00737CFE">
        <w:rPr>
          <w:sz w:val="24"/>
          <w:szCs w:val="24"/>
        </w:rPr>
        <w:t>的</w:t>
      </w:r>
      <w:proofErr w:type="gramEnd"/>
      <w:r w:rsidRPr="00737CFE">
        <w:rPr>
          <w:sz w:val="24"/>
          <w:szCs w:val="24"/>
        </w:rPr>
        <w:t>需求</w:t>
      </w:r>
      <w:r w:rsidR="00DB22F4">
        <w:rPr>
          <w:rFonts w:hint="eastAsia"/>
          <w:sz w:val="24"/>
          <w:szCs w:val="24"/>
        </w:rPr>
        <w:t>。</w:t>
      </w:r>
    </w:p>
    <w:p w:rsidR="001379E9" w:rsidRPr="001379E9" w:rsidRDefault="00737CFE" w:rsidP="00737CFE">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2、</w:t>
      </w:r>
      <w:r w:rsidR="001379E9" w:rsidRPr="001379E9">
        <w:rPr>
          <w:rFonts w:ascii="黑体" w:eastAsia="黑体" w:cs="黑体" w:hint="eastAsia"/>
          <w:b/>
          <w:color w:val="333333"/>
          <w:kern w:val="0"/>
          <w:sz w:val="24"/>
          <w:szCs w:val="24"/>
        </w:rPr>
        <w:t>模块构成</w:t>
      </w:r>
    </w:p>
    <w:p w:rsidR="001379E9" w:rsidRPr="00737CFE" w:rsidRDefault="001379E9" w:rsidP="00B031E4">
      <w:pPr>
        <w:pStyle w:val="aa"/>
        <w:numPr>
          <w:ilvl w:val="0"/>
          <w:numId w:val="3"/>
        </w:numPr>
        <w:spacing w:line="360" w:lineRule="auto"/>
        <w:ind w:firstLineChars="0"/>
        <w:jc w:val="left"/>
        <w:rPr>
          <w:sz w:val="24"/>
          <w:szCs w:val="24"/>
        </w:rPr>
      </w:pPr>
      <w:proofErr w:type="spellStart"/>
      <w:r w:rsidRPr="00737CFE">
        <w:rPr>
          <w:sz w:val="24"/>
          <w:szCs w:val="24"/>
        </w:rPr>
        <w:lastRenderedPageBreak/>
        <w:t>SpinFire</w:t>
      </w:r>
      <w:proofErr w:type="spellEnd"/>
      <w:r w:rsidRPr="00737CFE">
        <w:rPr>
          <w:sz w:val="24"/>
          <w:szCs w:val="24"/>
        </w:rPr>
        <w:t xml:space="preserve"> Professional </w:t>
      </w:r>
      <w:r w:rsidR="00737CFE" w:rsidRPr="00737CFE">
        <w:rPr>
          <w:rFonts w:hint="eastAsia"/>
          <w:sz w:val="24"/>
          <w:szCs w:val="24"/>
        </w:rPr>
        <w:t>：强大的</w:t>
      </w:r>
      <w:r w:rsidR="00737CFE" w:rsidRPr="00737CFE">
        <w:rPr>
          <w:sz w:val="24"/>
          <w:szCs w:val="24"/>
        </w:rPr>
        <w:t>CAD</w:t>
      </w:r>
      <w:r w:rsidR="00737CFE" w:rsidRPr="00737CFE">
        <w:rPr>
          <w:rFonts w:hint="eastAsia"/>
          <w:sz w:val="24"/>
          <w:szCs w:val="24"/>
        </w:rPr>
        <w:t>压缩、交流、可视化工具</w:t>
      </w:r>
      <w:r w:rsidR="00737CFE">
        <w:rPr>
          <w:rFonts w:hint="eastAsia"/>
          <w:sz w:val="24"/>
          <w:szCs w:val="24"/>
        </w:rPr>
        <w:t>；</w:t>
      </w:r>
    </w:p>
    <w:p w:rsidR="00737CFE" w:rsidRPr="00737CFE" w:rsidRDefault="001379E9" w:rsidP="00B031E4">
      <w:pPr>
        <w:pStyle w:val="aa"/>
        <w:numPr>
          <w:ilvl w:val="0"/>
          <w:numId w:val="3"/>
        </w:numPr>
        <w:spacing w:line="360" w:lineRule="auto"/>
        <w:ind w:firstLineChars="0"/>
        <w:jc w:val="left"/>
        <w:rPr>
          <w:sz w:val="24"/>
          <w:szCs w:val="24"/>
        </w:rPr>
      </w:pPr>
      <w:proofErr w:type="spellStart"/>
      <w:r w:rsidRPr="00737CFE">
        <w:rPr>
          <w:sz w:val="24"/>
          <w:szCs w:val="24"/>
        </w:rPr>
        <w:t>SpinFire</w:t>
      </w:r>
      <w:proofErr w:type="spellEnd"/>
      <w:r w:rsidRPr="00737CFE">
        <w:rPr>
          <w:sz w:val="24"/>
          <w:szCs w:val="24"/>
        </w:rPr>
        <w:t xml:space="preserve"> </w:t>
      </w:r>
      <w:proofErr w:type="spellStart"/>
      <w:r w:rsidRPr="00737CFE">
        <w:rPr>
          <w:sz w:val="24"/>
          <w:szCs w:val="24"/>
        </w:rPr>
        <w:t>Lite</w:t>
      </w:r>
      <w:proofErr w:type="spellEnd"/>
      <w:r w:rsidRPr="00737CFE">
        <w:rPr>
          <w:sz w:val="24"/>
          <w:szCs w:val="24"/>
        </w:rPr>
        <w:t xml:space="preserve"> </w:t>
      </w:r>
      <w:r w:rsidR="00737CFE" w:rsidRPr="00737CFE">
        <w:rPr>
          <w:rFonts w:hint="eastAsia"/>
          <w:sz w:val="24"/>
          <w:szCs w:val="24"/>
        </w:rPr>
        <w:t>：</w:t>
      </w:r>
      <w:r w:rsidR="00737CFE" w:rsidRPr="00737CFE">
        <w:rPr>
          <w:sz w:val="24"/>
          <w:szCs w:val="24"/>
        </w:rPr>
        <w:t xml:space="preserve"> </w:t>
      </w:r>
      <w:proofErr w:type="spellStart"/>
      <w:r w:rsidR="00737CFE" w:rsidRPr="00737CFE">
        <w:rPr>
          <w:sz w:val="24"/>
          <w:szCs w:val="24"/>
        </w:rPr>
        <w:t>SpinFire</w:t>
      </w:r>
      <w:proofErr w:type="spellEnd"/>
      <w:r w:rsidR="00737CFE" w:rsidRPr="00737CFE">
        <w:rPr>
          <w:sz w:val="24"/>
          <w:szCs w:val="24"/>
        </w:rPr>
        <w:t xml:space="preserve"> Professional </w:t>
      </w:r>
      <w:r w:rsidR="00737CFE" w:rsidRPr="00737CFE">
        <w:rPr>
          <w:sz w:val="24"/>
          <w:szCs w:val="24"/>
        </w:rPr>
        <w:t>的</w:t>
      </w:r>
      <w:r w:rsidR="00737CFE" w:rsidRPr="00737CFE">
        <w:rPr>
          <w:sz w:val="24"/>
          <w:szCs w:val="24"/>
        </w:rPr>
        <w:t xml:space="preserve"> "</w:t>
      </w:r>
      <w:r w:rsidR="00737CFE" w:rsidRPr="00737CFE">
        <w:rPr>
          <w:sz w:val="24"/>
          <w:szCs w:val="24"/>
        </w:rPr>
        <w:t>精简</w:t>
      </w:r>
      <w:r w:rsidR="00737CFE" w:rsidRPr="00737CFE">
        <w:rPr>
          <w:sz w:val="24"/>
          <w:szCs w:val="24"/>
        </w:rPr>
        <w:t xml:space="preserve">" </w:t>
      </w:r>
      <w:r w:rsidR="00737CFE" w:rsidRPr="00737CFE">
        <w:rPr>
          <w:sz w:val="24"/>
          <w:szCs w:val="24"/>
        </w:rPr>
        <w:t>版本，它是以没有</w:t>
      </w:r>
      <w:r w:rsidR="00737CFE" w:rsidRPr="00737CFE">
        <w:rPr>
          <w:sz w:val="24"/>
          <w:szCs w:val="24"/>
        </w:rPr>
        <w:t xml:space="preserve"> CAD Importers </w:t>
      </w:r>
      <w:r w:rsidR="00737CFE" w:rsidRPr="00737CFE">
        <w:rPr>
          <w:sz w:val="24"/>
          <w:szCs w:val="24"/>
        </w:rPr>
        <w:t>架构但包含</w:t>
      </w:r>
      <w:r w:rsidR="00737CFE" w:rsidRPr="00737CFE">
        <w:rPr>
          <w:sz w:val="24"/>
          <w:szCs w:val="24"/>
        </w:rPr>
        <w:t xml:space="preserve"> Professional</w:t>
      </w:r>
      <w:r w:rsidR="00737CFE">
        <w:rPr>
          <w:rFonts w:hint="eastAsia"/>
          <w:sz w:val="24"/>
          <w:szCs w:val="24"/>
        </w:rPr>
        <w:t>版本</w:t>
      </w:r>
      <w:r w:rsidR="00737CFE" w:rsidRPr="00737CFE">
        <w:rPr>
          <w:sz w:val="24"/>
          <w:szCs w:val="24"/>
        </w:rPr>
        <w:t>所有功能</w:t>
      </w:r>
      <w:r w:rsidR="00737CFE">
        <w:rPr>
          <w:rFonts w:hint="eastAsia"/>
          <w:sz w:val="24"/>
          <w:szCs w:val="24"/>
        </w:rPr>
        <w:t>；</w:t>
      </w:r>
    </w:p>
    <w:p w:rsidR="001379E9" w:rsidRPr="00737CFE" w:rsidRDefault="001379E9" w:rsidP="00B031E4">
      <w:pPr>
        <w:pStyle w:val="aa"/>
        <w:numPr>
          <w:ilvl w:val="0"/>
          <w:numId w:val="3"/>
        </w:numPr>
        <w:spacing w:line="360" w:lineRule="auto"/>
        <w:ind w:firstLineChars="0"/>
        <w:jc w:val="left"/>
        <w:rPr>
          <w:sz w:val="24"/>
          <w:szCs w:val="24"/>
        </w:rPr>
      </w:pPr>
      <w:proofErr w:type="spellStart"/>
      <w:r w:rsidRPr="00737CFE">
        <w:rPr>
          <w:sz w:val="24"/>
          <w:szCs w:val="24"/>
        </w:rPr>
        <w:t>SpinFire</w:t>
      </w:r>
      <w:proofErr w:type="spellEnd"/>
      <w:r w:rsidRPr="00737CFE">
        <w:rPr>
          <w:sz w:val="24"/>
          <w:szCs w:val="24"/>
        </w:rPr>
        <w:t xml:space="preserve"> Markup</w:t>
      </w:r>
      <w:r w:rsidR="00737CFE" w:rsidRPr="00737CFE">
        <w:rPr>
          <w:sz w:val="24"/>
          <w:szCs w:val="24"/>
        </w:rPr>
        <w:t xml:space="preserve"> </w:t>
      </w:r>
      <w:r w:rsidR="00737CFE">
        <w:rPr>
          <w:rFonts w:hint="eastAsia"/>
          <w:sz w:val="24"/>
          <w:szCs w:val="24"/>
        </w:rPr>
        <w:t>：提供</w:t>
      </w:r>
      <w:r w:rsidR="00737CFE" w:rsidRPr="00737CFE">
        <w:rPr>
          <w:rFonts w:hint="eastAsia"/>
          <w:sz w:val="24"/>
          <w:szCs w:val="24"/>
        </w:rPr>
        <w:t>查看</w:t>
      </w:r>
      <w:r w:rsidR="00737CFE" w:rsidRPr="00737CFE">
        <w:rPr>
          <w:sz w:val="24"/>
          <w:szCs w:val="24"/>
        </w:rPr>
        <w:t xml:space="preserve"> CAD </w:t>
      </w:r>
      <w:r w:rsidR="00737CFE" w:rsidRPr="00737CFE">
        <w:rPr>
          <w:rFonts w:hint="eastAsia"/>
          <w:sz w:val="24"/>
          <w:szCs w:val="24"/>
        </w:rPr>
        <w:t>模型</w:t>
      </w:r>
      <w:r w:rsidR="00737CFE" w:rsidRPr="00737CFE">
        <w:rPr>
          <w:sz w:val="24"/>
          <w:szCs w:val="24"/>
        </w:rPr>
        <w:t>的装配和标记批注</w:t>
      </w:r>
      <w:r w:rsidR="00737CFE" w:rsidRPr="00737CFE">
        <w:rPr>
          <w:rFonts w:hint="eastAsia"/>
          <w:sz w:val="24"/>
          <w:szCs w:val="24"/>
        </w:rPr>
        <w:t>功能</w:t>
      </w:r>
      <w:r w:rsidR="00737CFE">
        <w:rPr>
          <w:rFonts w:hint="eastAsia"/>
          <w:sz w:val="24"/>
          <w:szCs w:val="24"/>
        </w:rPr>
        <w:t>；</w:t>
      </w:r>
    </w:p>
    <w:p w:rsidR="001379E9" w:rsidRPr="00737CFE" w:rsidRDefault="001379E9" w:rsidP="00B031E4">
      <w:pPr>
        <w:pStyle w:val="aa"/>
        <w:numPr>
          <w:ilvl w:val="0"/>
          <w:numId w:val="3"/>
        </w:numPr>
        <w:spacing w:line="360" w:lineRule="auto"/>
        <w:ind w:firstLineChars="0"/>
        <w:jc w:val="left"/>
        <w:rPr>
          <w:sz w:val="24"/>
          <w:szCs w:val="24"/>
        </w:rPr>
      </w:pPr>
      <w:proofErr w:type="spellStart"/>
      <w:r w:rsidRPr="00737CFE">
        <w:rPr>
          <w:sz w:val="24"/>
          <w:szCs w:val="24"/>
        </w:rPr>
        <w:t>SpinFire</w:t>
      </w:r>
      <w:proofErr w:type="spellEnd"/>
      <w:r w:rsidRPr="00737CFE">
        <w:rPr>
          <w:sz w:val="24"/>
          <w:szCs w:val="24"/>
        </w:rPr>
        <w:t xml:space="preserve"> Reader</w:t>
      </w:r>
      <w:r w:rsidR="00737CFE" w:rsidRPr="00737CFE">
        <w:rPr>
          <w:rFonts w:hint="eastAsia"/>
          <w:sz w:val="24"/>
          <w:szCs w:val="24"/>
        </w:rPr>
        <w:t>：免费的</w:t>
      </w:r>
      <w:r w:rsidR="00737CFE" w:rsidRPr="00737CFE">
        <w:rPr>
          <w:sz w:val="24"/>
          <w:szCs w:val="24"/>
        </w:rPr>
        <w:t>.3D</w:t>
      </w:r>
      <w:r w:rsidR="00737CFE" w:rsidRPr="00737CFE">
        <w:rPr>
          <w:rFonts w:hint="eastAsia"/>
          <w:sz w:val="24"/>
          <w:szCs w:val="24"/>
        </w:rPr>
        <w:t>轻量化阅读器</w:t>
      </w:r>
      <w:r w:rsidR="00737CFE">
        <w:rPr>
          <w:rFonts w:hint="eastAsia"/>
          <w:sz w:val="24"/>
          <w:szCs w:val="24"/>
        </w:rPr>
        <w:t>；</w:t>
      </w:r>
    </w:p>
    <w:p w:rsidR="001379E9" w:rsidRPr="00737CFE" w:rsidRDefault="001379E9" w:rsidP="00B031E4">
      <w:pPr>
        <w:pStyle w:val="aa"/>
        <w:numPr>
          <w:ilvl w:val="0"/>
          <w:numId w:val="3"/>
        </w:numPr>
        <w:spacing w:line="360" w:lineRule="auto"/>
        <w:ind w:firstLineChars="0"/>
        <w:jc w:val="left"/>
        <w:rPr>
          <w:sz w:val="24"/>
          <w:szCs w:val="24"/>
        </w:rPr>
      </w:pPr>
      <w:proofErr w:type="spellStart"/>
      <w:r w:rsidRPr="00737CFE">
        <w:rPr>
          <w:sz w:val="24"/>
          <w:szCs w:val="24"/>
        </w:rPr>
        <w:t>SpinFire</w:t>
      </w:r>
      <w:proofErr w:type="spellEnd"/>
      <w:r w:rsidRPr="00737CFE">
        <w:rPr>
          <w:sz w:val="24"/>
          <w:szCs w:val="24"/>
        </w:rPr>
        <w:t xml:space="preserve"> Publisher</w:t>
      </w:r>
      <w:r w:rsidR="00737CFE" w:rsidRPr="00737CFE">
        <w:rPr>
          <w:rFonts w:hint="eastAsia"/>
          <w:sz w:val="24"/>
          <w:szCs w:val="24"/>
        </w:rPr>
        <w:t>：全自动的模型压缩和发布系统</w:t>
      </w:r>
      <w:r w:rsidR="00737CFE">
        <w:rPr>
          <w:rFonts w:hint="eastAsia"/>
          <w:sz w:val="24"/>
          <w:szCs w:val="24"/>
        </w:rPr>
        <w:t>；</w:t>
      </w:r>
    </w:p>
    <w:p w:rsidR="00737CFE" w:rsidRPr="00737CFE" w:rsidRDefault="00737CFE" w:rsidP="00B031E4">
      <w:pPr>
        <w:pStyle w:val="aa"/>
        <w:numPr>
          <w:ilvl w:val="0"/>
          <w:numId w:val="3"/>
        </w:numPr>
        <w:spacing w:line="360" w:lineRule="auto"/>
        <w:ind w:firstLineChars="0"/>
        <w:jc w:val="left"/>
        <w:rPr>
          <w:sz w:val="24"/>
          <w:szCs w:val="24"/>
        </w:rPr>
      </w:pPr>
      <w:proofErr w:type="spellStart"/>
      <w:r w:rsidRPr="00737CFE">
        <w:rPr>
          <w:sz w:val="24"/>
          <w:szCs w:val="24"/>
        </w:rPr>
        <w:t>SpinFire</w:t>
      </w:r>
      <w:proofErr w:type="spellEnd"/>
      <w:r w:rsidRPr="00737CFE">
        <w:rPr>
          <w:sz w:val="24"/>
          <w:szCs w:val="24"/>
        </w:rPr>
        <w:t xml:space="preserve"> Plug-ins</w:t>
      </w:r>
      <w:r w:rsidRPr="00737CFE">
        <w:rPr>
          <w:rFonts w:hint="eastAsia"/>
          <w:sz w:val="24"/>
          <w:szCs w:val="24"/>
        </w:rPr>
        <w:t>：</w:t>
      </w:r>
      <w:r w:rsidRPr="00737CFE">
        <w:rPr>
          <w:sz w:val="24"/>
          <w:szCs w:val="24"/>
        </w:rPr>
        <w:t>供</w:t>
      </w:r>
      <w:r w:rsidRPr="00737CFE">
        <w:rPr>
          <w:sz w:val="24"/>
          <w:szCs w:val="24"/>
        </w:rPr>
        <w:t xml:space="preserve"> plug-ins </w:t>
      </w:r>
      <w:r w:rsidRPr="00737CFE">
        <w:rPr>
          <w:sz w:val="24"/>
          <w:szCs w:val="24"/>
        </w:rPr>
        <w:t>以扩充</w:t>
      </w:r>
      <w:r w:rsidRPr="00737CFE">
        <w:rPr>
          <w:sz w:val="24"/>
          <w:szCs w:val="24"/>
        </w:rPr>
        <w:t xml:space="preserve"> </w:t>
      </w:r>
      <w:proofErr w:type="spellStart"/>
      <w:r w:rsidRPr="00737CFE">
        <w:rPr>
          <w:sz w:val="24"/>
          <w:szCs w:val="24"/>
        </w:rPr>
        <w:t>SpinFire</w:t>
      </w:r>
      <w:proofErr w:type="spellEnd"/>
      <w:r w:rsidRPr="00737CFE">
        <w:rPr>
          <w:sz w:val="24"/>
          <w:szCs w:val="24"/>
        </w:rPr>
        <w:t xml:space="preserve"> Professional </w:t>
      </w:r>
      <w:r w:rsidRPr="00737CFE">
        <w:rPr>
          <w:sz w:val="24"/>
          <w:szCs w:val="24"/>
        </w:rPr>
        <w:t>的功能，第三方开发者</w:t>
      </w:r>
      <w:r>
        <w:rPr>
          <w:rFonts w:hint="eastAsia"/>
          <w:sz w:val="24"/>
          <w:szCs w:val="24"/>
        </w:rPr>
        <w:t>也可以基于这个架构开发新的插件；</w:t>
      </w:r>
    </w:p>
    <w:p w:rsidR="00737CFE" w:rsidRDefault="00737CFE" w:rsidP="00B031E4">
      <w:pPr>
        <w:pStyle w:val="aa"/>
        <w:numPr>
          <w:ilvl w:val="0"/>
          <w:numId w:val="3"/>
        </w:numPr>
        <w:spacing w:line="360" w:lineRule="auto"/>
        <w:ind w:firstLineChars="0"/>
        <w:jc w:val="left"/>
        <w:rPr>
          <w:sz w:val="24"/>
          <w:szCs w:val="24"/>
        </w:rPr>
      </w:pPr>
      <w:proofErr w:type="spellStart"/>
      <w:r w:rsidRPr="00737CFE">
        <w:rPr>
          <w:sz w:val="24"/>
          <w:szCs w:val="24"/>
        </w:rPr>
        <w:t>Actify</w:t>
      </w:r>
      <w:proofErr w:type="spellEnd"/>
      <w:r w:rsidRPr="00737CFE">
        <w:rPr>
          <w:sz w:val="24"/>
          <w:szCs w:val="24"/>
        </w:rPr>
        <w:t xml:space="preserve"> CAD Importers</w:t>
      </w:r>
      <w:r w:rsidRPr="00737CFE">
        <w:rPr>
          <w:rFonts w:hint="eastAsia"/>
          <w:sz w:val="24"/>
          <w:szCs w:val="24"/>
        </w:rPr>
        <w:t>：</w:t>
      </w:r>
      <w:r w:rsidRPr="00737CFE">
        <w:rPr>
          <w:sz w:val="24"/>
          <w:szCs w:val="24"/>
        </w:rPr>
        <w:t xml:space="preserve">Importers </w:t>
      </w:r>
      <w:r w:rsidRPr="00737CFE">
        <w:rPr>
          <w:sz w:val="24"/>
          <w:szCs w:val="24"/>
        </w:rPr>
        <w:t>提供</w:t>
      </w:r>
      <w:r w:rsidRPr="00737CFE">
        <w:rPr>
          <w:sz w:val="24"/>
          <w:szCs w:val="24"/>
        </w:rPr>
        <w:t xml:space="preserve"> </w:t>
      </w:r>
      <w:proofErr w:type="spellStart"/>
      <w:r w:rsidRPr="00737CFE">
        <w:rPr>
          <w:sz w:val="24"/>
          <w:szCs w:val="24"/>
        </w:rPr>
        <w:t>SpinFire</w:t>
      </w:r>
      <w:proofErr w:type="spellEnd"/>
      <w:r w:rsidRPr="00737CFE">
        <w:rPr>
          <w:sz w:val="24"/>
          <w:szCs w:val="24"/>
        </w:rPr>
        <w:t xml:space="preserve"> Pro </w:t>
      </w:r>
      <w:r w:rsidRPr="00737CFE">
        <w:rPr>
          <w:sz w:val="24"/>
          <w:szCs w:val="24"/>
        </w:rPr>
        <w:t>直接开启和读取多数主流的</w:t>
      </w:r>
      <w:r w:rsidRPr="00737CFE">
        <w:rPr>
          <w:sz w:val="24"/>
          <w:szCs w:val="24"/>
        </w:rPr>
        <w:t xml:space="preserve"> CAD </w:t>
      </w:r>
      <w:r w:rsidR="00DB22F4">
        <w:rPr>
          <w:rFonts w:hint="eastAsia"/>
          <w:sz w:val="24"/>
          <w:szCs w:val="24"/>
        </w:rPr>
        <w:t>格式文件</w:t>
      </w:r>
      <w:r w:rsidRPr="00737CFE">
        <w:rPr>
          <w:sz w:val="24"/>
          <w:szCs w:val="24"/>
        </w:rPr>
        <w:t>，并可把这些主要的</w:t>
      </w:r>
      <w:r w:rsidRPr="00737CFE">
        <w:rPr>
          <w:sz w:val="24"/>
          <w:szCs w:val="24"/>
        </w:rPr>
        <w:t xml:space="preserve"> CAD </w:t>
      </w:r>
      <w:r w:rsidRPr="00737CFE">
        <w:rPr>
          <w:sz w:val="24"/>
          <w:szCs w:val="24"/>
        </w:rPr>
        <w:t>图档</w:t>
      </w:r>
      <w:r w:rsidR="00DB22F4">
        <w:rPr>
          <w:rFonts w:hint="eastAsia"/>
          <w:sz w:val="24"/>
          <w:szCs w:val="24"/>
        </w:rPr>
        <w:t>另存为</w:t>
      </w:r>
      <w:r w:rsidRPr="00737CFE">
        <w:rPr>
          <w:sz w:val="24"/>
          <w:szCs w:val="24"/>
        </w:rPr>
        <w:t xml:space="preserve">.3D </w:t>
      </w:r>
      <w:r w:rsidRPr="00737CFE">
        <w:rPr>
          <w:sz w:val="24"/>
          <w:szCs w:val="24"/>
        </w:rPr>
        <w:t>格式。</w:t>
      </w:r>
    </w:p>
    <w:p w:rsidR="003D7569" w:rsidRPr="003D7569" w:rsidRDefault="003D7569" w:rsidP="00B031E4">
      <w:pPr>
        <w:pStyle w:val="aa"/>
        <w:numPr>
          <w:ilvl w:val="0"/>
          <w:numId w:val="3"/>
        </w:numPr>
        <w:spacing w:line="360" w:lineRule="auto"/>
        <w:ind w:firstLineChars="0"/>
        <w:jc w:val="left"/>
        <w:rPr>
          <w:sz w:val="24"/>
          <w:szCs w:val="24"/>
        </w:rPr>
      </w:pPr>
      <w:proofErr w:type="spellStart"/>
      <w:r w:rsidRPr="003D7569">
        <w:rPr>
          <w:sz w:val="24"/>
          <w:szCs w:val="24"/>
        </w:rPr>
        <w:t>DesignShare</w:t>
      </w:r>
      <w:proofErr w:type="spellEnd"/>
      <w:r w:rsidRPr="003D7569">
        <w:rPr>
          <w:rFonts w:hint="eastAsia"/>
          <w:sz w:val="24"/>
          <w:szCs w:val="24"/>
        </w:rPr>
        <w:t>：支持多用户在线</w:t>
      </w:r>
      <w:r w:rsidRPr="003D7569">
        <w:rPr>
          <w:sz w:val="24"/>
          <w:szCs w:val="24"/>
        </w:rPr>
        <w:t>CAD</w:t>
      </w:r>
      <w:r w:rsidRPr="003D7569">
        <w:rPr>
          <w:rFonts w:hint="eastAsia"/>
          <w:sz w:val="24"/>
          <w:szCs w:val="24"/>
        </w:rPr>
        <w:t>信息交流共享协作平台，各部门人员可通过</w:t>
      </w:r>
      <w:r w:rsidRPr="003D7569">
        <w:rPr>
          <w:sz w:val="24"/>
          <w:szCs w:val="24"/>
        </w:rPr>
        <w:t>Web</w:t>
      </w:r>
      <w:r w:rsidRPr="003D7569">
        <w:rPr>
          <w:rFonts w:hint="eastAsia"/>
          <w:sz w:val="24"/>
          <w:szCs w:val="24"/>
        </w:rPr>
        <w:t>门户快速在线查找中心零件库中的轻量化</w:t>
      </w:r>
      <w:r w:rsidRPr="003D7569">
        <w:rPr>
          <w:sz w:val="24"/>
          <w:szCs w:val="24"/>
        </w:rPr>
        <w:t>CAD</w:t>
      </w:r>
      <w:r w:rsidRPr="003D7569">
        <w:rPr>
          <w:rFonts w:hint="eastAsia"/>
          <w:sz w:val="24"/>
          <w:szCs w:val="24"/>
        </w:rPr>
        <w:t>模型和数据，直接通过</w:t>
      </w:r>
      <w:r w:rsidRPr="003D7569">
        <w:rPr>
          <w:sz w:val="24"/>
          <w:szCs w:val="24"/>
        </w:rPr>
        <w:t>Web</w:t>
      </w:r>
      <w:r w:rsidRPr="003D7569">
        <w:rPr>
          <w:rFonts w:hint="eastAsia"/>
          <w:sz w:val="24"/>
          <w:szCs w:val="24"/>
        </w:rPr>
        <w:t>浏览</w:t>
      </w:r>
      <w:r w:rsidRPr="003D7569">
        <w:rPr>
          <w:sz w:val="24"/>
          <w:szCs w:val="24"/>
        </w:rPr>
        <w:t>2D/3D CAD</w:t>
      </w:r>
      <w:r w:rsidRPr="003D7569">
        <w:rPr>
          <w:rFonts w:hint="eastAsia"/>
          <w:sz w:val="24"/>
          <w:szCs w:val="24"/>
        </w:rPr>
        <w:t>模型，在线批注、尺寸测量、浏览装配体零件树、生成剖面图、在线交流</w:t>
      </w:r>
      <w:r>
        <w:rPr>
          <w:rFonts w:hint="eastAsia"/>
          <w:sz w:val="24"/>
          <w:szCs w:val="24"/>
        </w:rPr>
        <w:t>；</w:t>
      </w:r>
    </w:p>
    <w:p w:rsidR="00077C8D" w:rsidRPr="00DB22F4" w:rsidRDefault="00DB22F4" w:rsidP="00DB22F4">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3、</w:t>
      </w:r>
      <w:r w:rsidR="003D7569">
        <w:rPr>
          <w:rFonts w:ascii="黑体" w:eastAsia="黑体" w:cs="黑体" w:hint="eastAsia"/>
          <w:b/>
          <w:color w:val="333333"/>
          <w:kern w:val="0"/>
          <w:sz w:val="24"/>
          <w:szCs w:val="24"/>
        </w:rPr>
        <w:t>主要</w:t>
      </w:r>
      <w:r w:rsidRPr="00DB22F4">
        <w:rPr>
          <w:rFonts w:ascii="黑体" w:eastAsia="黑体" w:cs="黑体" w:hint="eastAsia"/>
          <w:b/>
          <w:color w:val="333333"/>
          <w:kern w:val="0"/>
          <w:sz w:val="24"/>
          <w:szCs w:val="24"/>
        </w:rPr>
        <w:t>解决方案</w:t>
      </w:r>
    </w:p>
    <w:p w:rsidR="00077C8D" w:rsidRDefault="000E63BE" w:rsidP="00077C8D">
      <w:pPr>
        <w:spacing w:line="360" w:lineRule="auto"/>
        <w:ind w:firstLine="420"/>
        <w:jc w:val="left"/>
        <w:rPr>
          <w:sz w:val="24"/>
          <w:szCs w:val="24"/>
        </w:rPr>
      </w:pPr>
      <w:r>
        <w:rPr>
          <w:rFonts w:hint="eastAsia"/>
          <w:sz w:val="24"/>
          <w:szCs w:val="24"/>
        </w:rPr>
        <w:t>通过</w:t>
      </w:r>
      <w:r w:rsidR="00F12C42" w:rsidRPr="00737CFE">
        <w:rPr>
          <w:sz w:val="24"/>
          <w:szCs w:val="24"/>
        </w:rPr>
        <w:fldChar w:fldCharType="begin"/>
      </w:r>
      <w:r w:rsidRPr="00737CFE">
        <w:rPr>
          <w:sz w:val="24"/>
          <w:szCs w:val="24"/>
        </w:rPr>
        <w:instrText xml:space="preserve"> HYPERLINK "http://www.actify.asia/products/spinfire-publisher/" </w:instrText>
      </w:r>
      <w:r w:rsidR="00F12C42" w:rsidRPr="00737CFE">
        <w:rPr>
          <w:sz w:val="24"/>
          <w:szCs w:val="24"/>
        </w:rPr>
        <w:fldChar w:fldCharType="separate"/>
      </w:r>
      <w:r w:rsidRPr="00737CFE">
        <w:rPr>
          <w:sz w:val="24"/>
          <w:szCs w:val="24"/>
        </w:rPr>
        <w:t>SpinFire Publisher</w:t>
      </w:r>
      <w:r w:rsidR="00F12C42" w:rsidRPr="00737CFE">
        <w:rPr>
          <w:sz w:val="24"/>
          <w:szCs w:val="24"/>
        </w:rPr>
        <w:fldChar w:fldCharType="end"/>
      </w:r>
      <w:r>
        <w:rPr>
          <w:rFonts w:hint="eastAsia"/>
          <w:sz w:val="24"/>
          <w:szCs w:val="24"/>
        </w:rPr>
        <w:t>或者</w:t>
      </w:r>
      <w:proofErr w:type="spellStart"/>
      <w:r w:rsidRPr="00737CFE">
        <w:rPr>
          <w:sz w:val="24"/>
          <w:szCs w:val="24"/>
        </w:rPr>
        <w:t>Actify</w:t>
      </w:r>
      <w:proofErr w:type="spellEnd"/>
      <w:r w:rsidRPr="00737CFE">
        <w:rPr>
          <w:sz w:val="24"/>
          <w:szCs w:val="24"/>
        </w:rPr>
        <w:t xml:space="preserve"> CAD Importers</w:t>
      </w:r>
      <w:r>
        <w:rPr>
          <w:rFonts w:hint="eastAsia"/>
          <w:sz w:val="24"/>
          <w:szCs w:val="24"/>
        </w:rPr>
        <w:t>的模型转换功能，将各种远程的</w:t>
      </w:r>
      <w:r>
        <w:rPr>
          <w:rFonts w:hint="eastAsia"/>
          <w:sz w:val="24"/>
          <w:szCs w:val="24"/>
        </w:rPr>
        <w:t>CAD</w:t>
      </w:r>
      <w:r>
        <w:rPr>
          <w:rFonts w:hint="eastAsia"/>
          <w:sz w:val="24"/>
          <w:szCs w:val="24"/>
        </w:rPr>
        <w:t>文档转换成</w:t>
      </w:r>
      <w:r w:rsidR="00DB22F4">
        <w:rPr>
          <w:rFonts w:hint="eastAsia"/>
          <w:sz w:val="24"/>
          <w:szCs w:val="24"/>
        </w:rPr>
        <w:t>.3D</w:t>
      </w:r>
      <w:r w:rsidR="00DB22F4">
        <w:rPr>
          <w:rFonts w:hint="eastAsia"/>
          <w:sz w:val="24"/>
          <w:szCs w:val="24"/>
        </w:rPr>
        <w:t>文件格式</w:t>
      </w:r>
      <w:r>
        <w:rPr>
          <w:rFonts w:hint="eastAsia"/>
          <w:sz w:val="24"/>
          <w:szCs w:val="24"/>
        </w:rPr>
        <w:t>。由</w:t>
      </w:r>
      <w:hyperlink r:id="rId20" w:history="1">
        <w:r w:rsidRPr="00737CFE">
          <w:rPr>
            <w:sz w:val="24"/>
            <w:szCs w:val="24"/>
          </w:rPr>
          <w:t>SpinFire Professional</w:t>
        </w:r>
      </w:hyperlink>
      <w:r>
        <w:rPr>
          <w:rFonts w:hint="eastAsia"/>
          <w:sz w:val="24"/>
          <w:szCs w:val="24"/>
        </w:rPr>
        <w:t>、</w:t>
      </w:r>
      <w:proofErr w:type="spellStart"/>
      <w:r w:rsidRPr="00737CFE">
        <w:rPr>
          <w:sz w:val="24"/>
          <w:szCs w:val="24"/>
        </w:rPr>
        <w:t>SpinFire</w:t>
      </w:r>
      <w:proofErr w:type="spellEnd"/>
      <w:r w:rsidRPr="00737CFE">
        <w:rPr>
          <w:sz w:val="24"/>
          <w:szCs w:val="24"/>
        </w:rPr>
        <w:t xml:space="preserve"> Markup</w:t>
      </w:r>
      <w:r>
        <w:rPr>
          <w:rFonts w:hint="eastAsia"/>
          <w:sz w:val="24"/>
          <w:szCs w:val="24"/>
        </w:rPr>
        <w:t>、</w:t>
      </w:r>
      <w:r w:rsidR="00F12C42" w:rsidRPr="00737CFE">
        <w:rPr>
          <w:sz w:val="24"/>
          <w:szCs w:val="24"/>
        </w:rPr>
        <w:fldChar w:fldCharType="begin"/>
      </w:r>
      <w:r w:rsidRPr="00737CFE">
        <w:rPr>
          <w:sz w:val="24"/>
          <w:szCs w:val="24"/>
        </w:rPr>
        <w:instrText xml:space="preserve"> HYPERLINK "http://www.actify.asia/products/spinfire-reader/" </w:instrText>
      </w:r>
      <w:r w:rsidR="00F12C42" w:rsidRPr="00737CFE">
        <w:rPr>
          <w:sz w:val="24"/>
          <w:szCs w:val="24"/>
        </w:rPr>
        <w:fldChar w:fldCharType="separate"/>
      </w:r>
      <w:r w:rsidRPr="00737CFE">
        <w:rPr>
          <w:sz w:val="24"/>
          <w:szCs w:val="24"/>
        </w:rPr>
        <w:t>SpinFire Reader</w:t>
      </w:r>
      <w:r w:rsidR="00F12C42" w:rsidRPr="00737CFE">
        <w:rPr>
          <w:sz w:val="24"/>
          <w:szCs w:val="24"/>
        </w:rPr>
        <w:fldChar w:fldCharType="end"/>
      </w:r>
      <w:r>
        <w:rPr>
          <w:rFonts w:hint="eastAsia"/>
          <w:sz w:val="24"/>
          <w:szCs w:val="24"/>
        </w:rPr>
        <w:t>或</w:t>
      </w:r>
      <w:r w:rsidR="00F12C42" w:rsidRPr="00737CFE">
        <w:rPr>
          <w:sz w:val="24"/>
          <w:szCs w:val="24"/>
        </w:rPr>
        <w:fldChar w:fldCharType="begin"/>
      </w:r>
      <w:r w:rsidRPr="00737CFE">
        <w:rPr>
          <w:sz w:val="24"/>
          <w:szCs w:val="24"/>
        </w:rPr>
        <w:instrText xml:space="preserve"> HYPERLINK "http://www.actify.asia/products/spinfire-lite/2d-3d-cad-system-viewer" </w:instrText>
      </w:r>
      <w:r w:rsidR="00F12C42" w:rsidRPr="00737CFE">
        <w:rPr>
          <w:sz w:val="24"/>
          <w:szCs w:val="24"/>
        </w:rPr>
        <w:fldChar w:fldCharType="separate"/>
      </w:r>
      <w:r w:rsidRPr="00737CFE">
        <w:rPr>
          <w:sz w:val="24"/>
          <w:szCs w:val="24"/>
        </w:rPr>
        <w:t>SpinFire Lite</w:t>
      </w:r>
      <w:r w:rsidR="00F12C42" w:rsidRPr="00737CFE">
        <w:rPr>
          <w:sz w:val="24"/>
          <w:szCs w:val="24"/>
        </w:rPr>
        <w:fldChar w:fldCharType="end"/>
      </w:r>
      <w:r>
        <w:rPr>
          <w:rFonts w:hint="eastAsia"/>
          <w:sz w:val="24"/>
          <w:szCs w:val="24"/>
        </w:rPr>
        <w:t>进行查看或者其他操作</w:t>
      </w:r>
      <w:r w:rsidR="00C026BC">
        <w:rPr>
          <w:rFonts w:hint="eastAsia"/>
          <w:sz w:val="24"/>
          <w:szCs w:val="24"/>
        </w:rPr>
        <w:t>。如下图所示。</w:t>
      </w:r>
    </w:p>
    <w:p w:rsidR="00077C8D" w:rsidRDefault="00DB22F4" w:rsidP="00DB22F4">
      <w:pPr>
        <w:spacing w:line="360" w:lineRule="auto"/>
        <w:jc w:val="left"/>
        <w:rPr>
          <w:sz w:val="24"/>
          <w:szCs w:val="24"/>
        </w:rPr>
      </w:pPr>
      <w:r>
        <w:rPr>
          <w:noProof/>
          <w:sz w:val="24"/>
          <w:szCs w:val="24"/>
        </w:rPr>
        <w:drawing>
          <wp:inline distT="0" distB="0" distL="0" distR="0">
            <wp:extent cx="5274310" cy="1717536"/>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74310" cy="1717536"/>
                    </a:xfrm>
                    <a:prstGeom prst="rect">
                      <a:avLst/>
                    </a:prstGeom>
                    <a:noFill/>
                    <a:ln w="9525">
                      <a:noFill/>
                      <a:miter lim="800000"/>
                      <a:headEnd/>
                      <a:tailEnd/>
                    </a:ln>
                  </pic:spPr>
                </pic:pic>
              </a:graphicData>
            </a:graphic>
          </wp:inline>
        </w:drawing>
      </w:r>
    </w:p>
    <w:p w:rsidR="00C026BC" w:rsidRDefault="00C026BC" w:rsidP="00C026BC">
      <w:pPr>
        <w:spacing w:line="360" w:lineRule="auto"/>
        <w:jc w:val="center"/>
        <w:rPr>
          <w:sz w:val="24"/>
          <w:szCs w:val="24"/>
        </w:rPr>
      </w:pPr>
      <w:r>
        <w:rPr>
          <w:rFonts w:hint="eastAsia"/>
          <w:sz w:val="24"/>
          <w:szCs w:val="24"/>
        </w:rPr>
        <w:t>图</w:t>
      </w:r>
    </w:p>
    <w:p w:rsidR="00DB22F4" w:rsidRDefault="00DB22F4" w:rsidP="00DB22F4">
      <w:pPr>
        <w:spacing w:line="360" w:lineRule="auto"/>
        <w:jc w:val="left"/>
        <w:rPr>
          <w:sz w:val="24"/>
          <w:szCs w:val="24"/>
        </w:rPr>
      </w:pPr>
      <w:r>
        <w:rPr>
          <w:rFonts w:hint="eastAsia"/>
          <w:noProof/>
          <w:sz w:val="24"/>
          <w:szCs w:val="24"/>
        </w:rPr>
        <w:lastRenderedPageBreak/>
        <w:drawing>
          <wp:inline distT="0" distB="0" distL="0" distR="0">
            <wp:extent cx="5274310" cy="219237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2192373"/>
                    </a:xfrm>
                    <a:prstGeom prst="rect">
                      <a:avLst/>
                    </a:prstGeom>
                    <a:noFill/>
                    <a:ln w="9525">
                      <a:noFill/>
                      <a:miter lim="800000"/>
                      <a:headEnd/>
                      <a:tailEnd/>
                    </a:ln>
                  </pic:spPr>
                </pic:pic>
              </a:graphicData>
            </a:graphic>
          </wp:inline>
        </w:drawing>
      </w:r>
    </w:p>
    <w:p w:rsidR="00C026BC" w:rsidRDefault="00C026BC" w:rsidP="00C026BC">
      <w:pPr>
        <w:spacing w:line="360" w:lineRule="auto"/>
        <w:jc w:val="center"/>
        <w:rPr>
          <w:sz w:val="24"/>
          <w:szCs w:val="24"/>
        </w:rPr>
      </w:pPr>
      <w:r>
        <w:rPr>
          <w:rFonts w:hint="eastAsia"/>
          <w:sz w:val="24"/>
          <w:szCs w:val="24"/>
        </w:rPr>
        <w:t>图</w:t>
      </w:r>
    </w:p>
    <w:p w:rsidR="00601E17" w:rsidRDefault="00601E17" w:rsidP="00601E17">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4、支持格式</w:t>
      </w:r>
    </w:p>
    <w:p w:rsidR="00601E17" w:rsidRPr="00DB06DF" w:rsidRDefault="00F12C42" w:rsidP="00DB06DF">
      <w:pPr>
        <w:spacing w:line="360" w:lineRule="auto"/>
        <w:ind w:firstLine="420"/>
        <w:jc w:val="left"/>
        <w:rPr>
          <w:sz w:val="24"/>
          <w:szCs w:val="24"/>
        </w:rPr>
      </w:pPr>
      <w:hyperlink w:anchor="_SpinFire解决方案支持文件格式" w:history="1">
        <w:r w:rsidR="00DB06DF" w:rsidRPr="00F07603">
          <w:rPr>
            <w:rStyle w:val="a8"/>
            <w:rFonts w:hint="eastAsia"/>
            <w:sz w:val="24"/>
            <w:szCs w:val="24"/>
          </w:rPr>
          <w:t>见附件“</w:t>
        </w:r>
        <w:r w:rsidR="00DB06DF" w:rsidRPr="00F07603">
          <w:rPr>
            <w:rStyle w:val="a8"/>
            <w:rFonts w:hint="eastAsia"/>
            <w:sz w:val="24"/>
            <w:szCs w:val="24"/>
          </w:rPr>
          <w:t>SpinFire</w:t>
        </w:r>
        <w:r w:rsidR="00DB06DF" w:rsidRPr="00F07603">
          <w:rPr>
            <w:rStyle w:val="a8"/>
            <w:rFonts w:hint="eastAsia"/>
            <w:sz w:val="24"/>
            <w:szCs w:val="24"/>
          </w:rPr>
          <w:t>解决方案支持文件格式”。</w:t>
        </w:r>
      </w:hyperlink>
    </w:p>
    <w:p w:rsidR="00F07603" w:rsidRDefault="00F07603" w:rsidP="003D756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5、二次开发API</w:t>
      </w:r>
    </w:p>
    <w:p w:rsidR="00F07603" w:rsidRPr="00F07603" w:rsidRDefault="00F07603" w:rsidP="00F07603">
      <w:pPr>
        <w:spacing w:line="360" w:lineRule="auto"/>
        <w:ind w:firstLine="420"/>
        <w:jc w:val="left"/>
        <w:rPr>
          <w:sz w:val="24"/>
          <w:szCs w:val="24"/>
        </w:rPr>
      </w:pPr>
      <w:r w:rsidRPr="00F07603">
        <w:rPr>
          <w:rFonts w:hint="eastAsia"/>
          <w:sz w:val="24"/>
          <w:szCs w:val="24"/>
        </w:rPr>
        <w:t>提供扩展开发新的插件的功能，转换和批处理执行的</w:t>
      </w:r>
      <w:r w:rsidRPr="00F07603">
        <w:rPr>
          <w:rFonts w:hint="eastAsia"/>
          <w:sz w:val="24"/>
          <w:szCs w:val="24"/>
        </w:rPr>
        <w:t>API</w:t>
      </w:r>
      <w:r w:rsidRPr="00F07603">
        <w:rPr>
          <w:rFonts w:hint="eastAsia"/>
          <w:sz w:val="24"/>
          <w:szCs w:val="24"/>
        </w:rPr>
        <w:t>应该也有</w:t>
      </w:r>
      <w:r>
        <w:rPr>
          <w:rFonts w:hint="eastAsia"/>
          <w:sz w:val="24"/>
          <w:szCs w:val="24"/>
        </w:rPr>
        <w:t>（官网上没有查到，但是其代理公司说明书里有）</w:t>
      </w:r>
      <w:r w:rsidRPr="00F07603">
        <w:rPr>
          <w:rFonts w:hint="eastAsia"/>
          <w:sz w:val="24"/>
          <w:szCs w:val="24"/>
        </w:rPr>
        <w:t>。</w:t>
      </w:r>
    </w:p>
    <w:p w:rsidR="00DB22F4" w:rsidRDefault="00FD0A7C" w:rsidP="003D756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6</w:t>
      </w:r>
      <w:r w:rsidR="00601E17">
        <w:rPr>
          <w:rFonts w:ascii="黑体" w:eastAsia="黑体" w:cs="黑体" w:hint="eastAsia"/>
          <w:b/>
          <w:color w:val="333333"/>
          <w:kern w:val="0"/>
          <w:sz w:val="24"/>
          <w:szCs w:val="24"/>
        </w:rPr>
        <w:t>、</w:t>
      </w:r>
      <w:r w:rsidR="003D7569" w:rsidRPr="003D7569">
        <w:rPr>
          <w:rFonts w:ascii="黑体" w:eastAsia="黑体" w:cs="黑体" w:hint="eastAsia"/>
          <w:b/>
          <w:color w:val="333333"/>
          <w:kern w:val="0"/>
          <w:sz w:val="24"/>
          <w:szCs w:val="24"/>
        </w:rPr>
        <w:t>其它</w:t>
      </w:r>
      <w:r w:rsidR="003D7569">
        <w:rPr>
          <w:rFonts w:ascii="黑体" w:eastAsia="黑体" w:cs="黑体" w:hint="eastAsia"/>
          <w:b/>
          <w:color w:val="333333"/>
          <w:kern w:val="0"/>
          <w:sz w:val="24"/>
          <w:szCs w:val="24"/>
        </w:rPr>
        <w:t>功能</w:t>
      </w:r>
      <w:r w:rsidR="003D7569" w:rsidRPr="003D7569">
        <w:rPr>
          <w:rFonts w:ascii="黑体" w:eastAsia="黑体" w:cs="黑体" w:hint="eastAsia"/>
          <w:b/>
          <w:color w:val="333333"/>
          <w:kern w:val="0"/>
          <w:sz w:val="24"/>
          <w:szCs w:val="24"/>
        </w:rPr>
        <w:t>特点</w:t>
      </w:r>
    </w:p>
    <w:p w:rsidR="00507137" w:rsidRPr="00251679" w:rsidRDefault="00676E9B" w:rsidP="00251679">
      <w:pPr>
        <w:spacing w:line="360" w:lineRule="auto"/>
        <w:ind w:firstLine="420"/>
        <w:jc w:val="left"/>
        <w:rPr>
          <w:color w:val="FF0000"/>
          <w:sz w:val="24"/>
          <w:szCs w:val="24"/>
        </w:rPr>
      </w:pPr>
      <w:proofErr w:type="spellStart"/>
      <w:r>
        <w:rPr>
          <w:color w:val="FF0000"/>
          <w:sz w:val="24"/>
          <w:szCs w:val="24"/>
        </w:rPr>
        <w:t>DesignShare</w:t>
      </w:r>
      <w:proofErr w:type="spellEnd"/>
      <w:r>
        <w:rPr>
          <w:color w:val="FF0000"/>
          <w:sz w:val="24"/>
          <w:szCs w:val="24"/>
        </w:rPr>
        <w:t xml:space="preserve"> VDS</w:t>
      </w:r>
      <w:r w:rsidR="00601E17" w:rsidRPr="00251679">
        <w:rPr>
          <w:rFonts w:hint="eastAsia"/>
          <w:color w:val="FF0000"/>
          <w:sz w:val="24"/>
          <w:szCs w:val="24"/>
        </w:rPr>
        <w:t>：</w:t>
      </w:r>
      <w:proofErr w:type="spellStart"/>
      <w:r w:rsidR="00601E17" w:rsidRPr="00251679">
        <w:rPr>
          <w:color w:val="FF0000"/>
          <w:sz w:val="24"/>
          <w:szCs w:val="24"/>
        </w:rPr>
        <w:t>Actify</w:t>
      </w:r>
      <w:proofErr w:type="spellEnd"/>
      <w:r w:rsidR="00601E17" w:rsidRPr="00251679">
        <w:rPr>
          <w:color w:val="FF0000"/>
          <w:sz w:val="24"/>
          <w:szCs w:val="24"/>
        </w:rPr>
        <w:t xml:space="preserve"> </w:t>
      </w:r>
      <w:r w:rsidR="00601E17" w:rsidRPr="00251679">
        <w:rPr>
          <w:color w:val="FF0000"/>
          <w:sz w:val="24"/>
          <w:szCs w:val="24"/>
        </w:rPr>
        <w:t>结合所有可用的产品数据、并与设计信息连结一起</w:t>
      </w:r>
      <w:proofErr w:type="gramStart"/>
      <w:r w:rsidR="00601E17" w:rsidRPr="00251679">
        <w:rPr>
          <w:color w:val="FF0000"/>
          <w:sz w:val="24"/>
          <w:szCs w:val="24"/>
        </w:rPr>
        <w:t>为做出</w:t>
      </w:r>
      <w:proofErr w:type="gramEnd"/>
      <w:r w:rsidR="00601E17" w:rsidRPr="00251679">
        <w:rPr>
          <w:color w:val="FF0000"/>
          <w:sz w:val="24"/>
          <w:szCs w:val="24"/>
        </w:rPr>
        <w:t>优质的决定提供一个解决方案，让在您产品数据资产的导</w:t>
      </w:r>
      <w:proofErr w:type="gramStart"/>
      <w:r w:rsidR="00601E17" w:rsidRPr="00251679">
        <w:rPr>
          <w:color w:val="FF0000"/>
          <w:sz w:val="24"/>
          <w:szCs w:val="24"/>
        </w:rPr>
        <w:t>览</w:t>
      </w:r>
      <w:proofErr w:type="gramEnd"/>
      <w:r w:rsidR="00601E17" w:rsidRPr="00251679">
        <w:rPr>
          <w:color w:val="FF0000"/>
          <w:sz w:val="24"/>
          <w:szCs w:val="24"/>
        </w:rPr>
        <w:t>和呈现具有完全的灵活性。</w:t>
      </w:r>
      <w:r w:rsidR="00474FCE" w:rsidRPr="00251679">
        <w:rPr>
          <w:rFonts w:hint="eastAsia"/>
          <w:color w:val="FF0000"/>
          <w:sz w:val="24"/>
          <w:szCs w:val="24"/>
        </w:rPr>
        <w:t>主要就是一些决策支持</w:t>
      </w:r>
      <w:r w:rsidR="00601E17" w:rsidRPr="00251679">
        <w:rPr>
          <w:rFonts w:hint="eastAsia"/>
          <w:color w:val="FF0000"/>
          <w:sz w:val="24"/>
          <w:szCs w:val="24"/>
        </w:rPr>
        <w:t>；</w:t>
      </w:r>
      <w:r w:rsidR="00601E17" w:rsidRPr="00251679">
        <w:rPr>
          <w:color w:val="FF0000"/>
          <w:sz w:val="24"/>
          <w:szCs w:val="24"/>
        </w:rPr>
        <w:t>使用强大的</w:t>
      </w:r>
      <w:r w:rsidR="00601E17" w:rsidRPr="00251679">
        <w:rPr>
          <w:color w:val="FF0000"/>
          <w:sz w:val="24"/>
          <w:szCs w:val="24"/>
        </w:rPr>
        <w:t xml:space="preserve"> SharePoint</w:t>
      </w:r>
      <w:r>
        <w:rPr>
          <w:rFonts w:hint="eastAsia"/>
          <w:color w:val="FF0000"/>
          <w:sz w:val="24"/>
          <w:szCs w:val="24"/>
        </w:rPr>
        <w:t>，</w:t>
      </w:r>
      <w:proofErr w:type="spellStart"/>
      <w:r w:rsidR="009837B7">
        <w:rPr>
          <w:color w:val="FF0000"/>
          <w:sz w:val="24"/>
          <w:szCs w:val="24"/>
        </w:rPr>
        <w:t>DesignShareVDS</w:t>
      </w:r>
      <w:proofErr w:type="spellEnd"/>
      <w:r w:rsidR="00601E17" w:rsidRPr="00251679">
        <w:rPr>
          <w:color w:val="FF0000"/>
          <w:sz w:val="24"/>
          <w:szCs w:val="24"/>
        </w:rPr>
        <w:t>从多样的如</w:t>
      </w:r>
      <w:r w:rsidR="00601E17" w:rsidRPr="00251679">
        <w:rPr>
          <w:color w:val="FF0000"/>
          <w:sz w:val="24"/>
          <w:szCs w:val="24"/>
        </w:rPr>
        <w:t xml:space="preserve"> PLM</w:t>
      </w:r>
      <w:r w:rsidR="00601E17" w:rsidRPr="00251679">
        <w:rPr>
          <w:color w:val="FF0000"/>
          <w:sz w:val="24"/>
          <w:szCs w:val="24"/>
        </w:rPr>
        <w:t>、</w:t>
      </w:r>
      <w:r w:rsidR="00601E17" w:rsidRPr="00251679">
        <w:rPr>
          <w:color w:val="FF0000"/>
          <w:sz w:val="24"/>
          <w:szCs w:val="24"/>
        </w:rPr>
        <w:t>ERP</w:t>
      </w:r>
      <w:r w:rsidR="00601E17" w:rsidRPr="00251679">
        <w:rPr>
          <w:color w:val="FF0000"/>
          <w:sz w:val="24"/>
          <w:szCs w:val="24"/>
        </w:rPr>
        <w:t>、</w:t>
      </w:r>
      <w:r w:rsidR="00601E17" w:rsidRPr="00251679">
        <w:rPr>
          <w:color w:val="FF0000"/>
          <w:sz w:val="24"/>
          <w:szCs w:val="24"/>
        </w:rPr>
        <w:t>ECM</w:t>
      </w:r>
      <w:r w:rsidR="00601E17" w:rsidRPr="00251679">
        <w:rPr>
          <w:color w:val="FF0000"/>
          <w:sz w:val="24"/>
          <w:szCs w:val="24"/>
        </w:rPr>
        <w:t>，和资产应用程序、及从您的</w:t>
      </w:r>
      <w:r w:rsidR="00601E17" w:rsidRPr="00251679">
        <w:rPr>
          <w:color w:val="FF0000"/>
          <w:sz w:val="24"/>
          <w:szCs w:val="24"/>
        </w:rPr>
        <w:t xml:space="preserve"> CAD </w:t>
      </w:r>
      <w:r w:rsidR="00601E17" w:rsidRPr="00251679">
        <w:rPr>
          <w:color w:val="FF0000"/>
          <w:sz w:val="24"/>
          <w:szCs w:val="24"/>
        </w:rPr>
        <w:t>应用程序中具有真实相关信息的设计数据中实时的结合数据，让您透过所有的信息进行可视化导</w:t>
      </w:r>
      <w:proofErr w:type="gramStart"/>
      <w:r w:rsidR="00601E17" w:rsidRPr="00251679">
        <w:rPr>
          <w:color w:val="FF0000"/>
          <w:sz w:val="24"/>
          <w:szCs w:val="24"/>
        </w:rPr>
        <w:t>览</w:t>
      </w:r>
      <w:proofErr w:type="gramEnd"/>
      <w:r w:rsidR="00601E17" w:rsidRPr="00251679">
        <w:rPr>
          <w:color w:val="FF0000"/>
          <w:sz w:val="24"/>
          <w:szCs w:val="24"/>
        </w:rPr>
        <w:t>并询问问题如：哪些零件隐藏于列表中？显示装配中零件的费用指针，但高于它们的重量指标。</w:t>
      </w:r>
    </w:p>
    <w:p w:rsidR="00345D29" w:rsidRDefault="00345D29" w:rsidP="003D756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7、系统要求：</w:t>
      </w:r>
    </w:p>
    <w:p w:rsidR="0030601C" w:rsidRPr="00CD3EB6" w:rsidRDefault="0030601C" w:rsidP="00CD3EB6">
      <w:pPr>
        <w:spacing w:line="360" w:lineRule="auto"/>
        <w:ind w:firstLine="420"/>
        <w:jc w:val="left"/>
        <w:rPr>
          <w:sz w:val="24"/>
          <w:szCs w:val="24"/>
        </w:rPr>
      </w:pPr>
      <w:r w:rsidRPr="00CD3EB6">
        <w:rPr>
          <w:sz w:val="24"/>
          <w:szCs w:val="24"/>
        </w:rPr>
        <w:t xml:space="preserve">Microsoft Windows: XP SP3 / XP SP2 64Bit Vista / Windows 7 </w:t>
      </w:r>
    </w:p>
    <w:p w:rsidR="0030601C" w:rsidRPr="00CD3EB6" w:rsidRDefault="0030601C" w:rsidP="00CD3EB6">
      <w:pPr>
        <w:spacing w:line="360" w:lineRule="auto"/>
        <w:ind w:firstLine="420"/>
        <w:jc w:val="left"/>
        <w:rPr>
          <w:sz w:val="24"/>
          <w:szCs w:val="24"/>
        </w:rPr>
      </w:pPr>
      <w:r w:rsidRPr="00CD3EB6">
        <w:rPr>
          <w:sz w:val="24"/>
          <w:szCs w:val="24"/>
        </w:rPr>
        <w:t xml:space="preserve">Internet Explorer7.X or higher </w:t>
      </w:r>
    </w:p>
    <w:p w:rsidR="003D7569" w:rsidRDefault="00345D29" w:rsidP="003D7569">
      <w:pPr>
        <w:autoSpaceDE w:val="0"/>
        <w:autoSpaceDN w:val="0"/>
        <w:adjustRightInd w:val="0"/>
        <w:spacing w:line="360" w:lineRule="auto"/>
        <w:ind w:firstLine="420"/>
        <w:jc w:val="left"/>
        <w:rPr>
          <w:rFonts w:ascii="黑体" w:eastAsia="黑体" w:cs="黑体"/>
          <w:b/>
          <w:color w:val="333333"/>
          <w:kern w:val="0"/>
          <w:sz w:val="24"/>
          <w:szCs w:val="24"/>
        </w:rPr>
      </w:pPr>
      <w:r>
        <w:rPr>
          <w:rFonts w:ascii="黑体" w:eastAsia="黑体" w:cs="黑体" w:hint="eastAsia"/>
          <w:b/>
          <w:color w:val="333333"/>
          <w:kern w:val="0"/>
          <w:sz w:val="24"/>
          <w:szCs w:val="24"/>
        </w:rPr>
        <w:t>8</w:t>
      </w:r>
      <w:r w:rsidR="00601E17">
        <w:rPr>
          <w:rFonts w:ascii="黑体" w:eastAsia="黑体" w:cs="黑体" w:hint="eastAsia"/>
          <w:b/>
          <w:color w:val="333333"/>
          <w:kern w:val="0"/>
          <w:sz w:val="24"/>
          <w:szCs w:val="24"/>
        </w:rPr>
        <w:t>、</w:t>
      </w:r>
      <w:r w:rsidR="003D7569">
        <w:rPr>
          <w:rFonts w:ascii="黑体" w:eastAsia="黑体" w:cs="黑体" w:hint="eastAsia"/>
          <w:b/>
          <w:color w:val="333333"/>
          <w:kern w:val="0"/>
          <w:sz w:val="24"/>
          <w:szCs w:val="24"/>
        </w:rPr>
        <w:t>备注：</w:t>
      </w:r>
    </w:p>
    <w:p w:rsidR="003D7569" w:rsidRDefault="003D7569" w:rsidP="003D7569">
      <w:pPr>
        <w:spacing w:line="360" w:lineRule="auto"/>
        <w:ind w:firstLine="420"/>
        <w:jc w:val="left"/>
        <w:rPr>
          <w:sz w:val="24"/>
          <w:szCs w:val="24"/>
        </w:rPr>
      </w:pPr>
      <w:r>
        <w:rPr>
          <w:rFonts w:hint="eastAsia"/>
          <w:sz w:val="24"/>
          <w:szCs w:val="24"/>
        </w:rPr>
        <w:t>可以集成到</w:t>
      </w:r>
      <w:r>
        <w:rPr>
          <w:rFonts w:hint="eastAsia"/>
          <w:sz w:val="24"/>
          <w:szCs w:val="24"/>
        </w:rPr>
        <w:t>Web</w:t>
      </w:r>
      <w:r>
        <w:rPr>
          <w:rFonts w:hint="eastAsia"/>
          <w:sz w:val="24"/>
          <w:szCs w:val="24"/>
        </w:rPr>
        <w:t>中，</w:t>
      </w:r>
      <w:r w:rsidR="00940122">
        <w:rPr>
          <w:rFonts w:hint="eastAsia"/>
          <w:sz w:val="24"/>
          <w:szCs w:val="24"/>
        </w:rPr>
        <w:t>可以</w:t>
      </w:r>
      <w:r>
        <w:rPr>
          <w:rFonts w:hint="eastAsia"/>
          <w:sz w:val="24"/>
          <w:szCs w:val="24"/>
        </w:rPr>
        <w:t>嵌入到</w:t>
      </w:r>
      <w:r>
        <w:rPr>
          <w:rFonts w:hint="eastAsia"/>
          <w:sz w:val="24"/>
          <w:szCs w:val="24"/>
        </w:rPr>
        <w:t>Office</w:t>
      </w:r>
      <w:r>
        <w:rPr>
          <w:rFonts w:hint="eastAsia"/>
          <w:sz w:val="24"/>
          <w:szCs w:val="24"/>
        </w:rPr>
        <w:t>中</w:t>
      </w:r>
      <w:r w:rsidR="00A03805">
        <w:rPr>
          <w:rFonts w:hint="eastAsia"/>
          <w:sz w:val="24"/>
          <w:szCs w:val="24"/>
        </w:rPr>
        <w:t>（新版</w:t>
      </w:r>
      <w:r w:rsidR="00AA29A4">
        <w:rPr>
          <w:rFonts w:hint="eastAsia"/>
          <w:sz w:val="24"/>
          <w:szCs w:val="24"/>
        </w:rPr>
        <w:t>本</w:t>
      </w:r>
      <w:r w:rsidR="00A03805">
        <w:rPr>
          <w:rFonts w:hint="eastAsia"/>
          <w:sz w:val="24"/>
          <w:szCs w:val="24"/>
        </w:rPr>
        <w:t>）</w:t>
      </w:r>
      <w:r>
        <w:rPr>
          <w:rFonts w:hint="eastAsia"/>
          <w:sz w:val="24"/>
          <w:szCs w:val="24"/>
        </w:rPr>
        <w:t>；</w:t>
      </w:r>
    </w:p>
    <w:p w:rsidR="008E7F6C" w:rsidRDefault="008E7F6C" w:rsidP="009675D9">
      <w:pPr>
        <w:pStyle w:val="2"/>
        <w:spacing w:before="0" w:after="0" w:line="360" w:lineRule="auto"/>
        <w:ind w:left="578" w:hanging="578"/>
        <w:rPr>
          <w:sz w:val="24"/>
          <w:szCs w:val="24"/>
        </w:rPr>
      </w:pPr>
      <w:r w:rsidRPr="00203B73">
        <w:rPr>
          <w:rFonts w:hint="eastAsia"/>
          <w:sz w:val="24"/>
          <w:szCs w:val="24"/>
        </w:rPr>
        <w:lastRenderedPageBreak/>
        <w:t>可视化解决方案</w:t>
      </w:r>
      <w:r w:rsidR="00A65B4F">
        <w:rPr>
          <w:rFonts w:hint="eastAsia"/>
          <w:sz w:val="24"/>
          <w:szCs w:val="24"/>
        </w:rPr>
        <w:t>特点</w:t>
      </w:r>
      <w:r>
        <w:rPr>
          <w:rFonts w:hint="eastAsia"/>
          <w:sz w:val="24"/>
          <w:szCs w:val="24"/>
        </w:rPr>
        <w:t>分析</w:t>
      </w:r>
    </w:p>
    <w:p w:rsidR="00A90A0A" w:rsidRDefault="00A90A0A" w:rsidP="00A90A0A">
      <w:pPr>
        <w:pStyle w:val="3"/>
        <w:spacing w:before="0" w:after="0" w:line="360" w:lineRule="auto"/>
        <w:rPr>
          <w:sz w:val="24"/>
          <w:szCs w:val="24"/>
        </w:rPr>
      </w:pPr>
      <w:r>
        <w:rPr>
          <w:rFonts w:hint="eastAsia"/>
          <w:sz w:val="24"/>
          <w:szCs w:val="24"/>
        </w:rPr>
        <w:t>CAE</w:t>
      </w:r>
      <w:r>
        <w:rPr>
          <w:rFonts w:hint="eastAsia"/>
          <w:sz w:val="24"/>
          <w:szCs w:val="24"/>
        </w:rPr>
        <w:t>领域</w:t>
      </w:r>
    </w:p>
    <w:tbl>
      <w:tblPr>
        <w:tblStyle w:val="ab"/>
        <w:tblW w:w="6852" w:type="pct"/>
        <w:jc w:val="center"/>
        <w:tblLook w:val="04A0"/>
      </w:tblPr>
      <w:tblGrid>
        <w:gridCol w:w="1518"/>
        <w:gridCol w:w="1432"/>
        <w:gridCol w:w="2487"/>
        <w:gridCol w:w="1007"/>
        <w:gridCol w:w="752"/>
        <w:gridCol w:w="691"/>
        <w:gridCol w:w="577"/>
        <w:gridCol w:w="397"/>
        <w:gridCol w:w="578"/>
        <w:gridCol w:w="726"/>
        <w:gridCol w:w="455"/>
        <w:gridCol w:w="662"/>
        <w:gridCol w:w="397"/>
      </w:tblGrid>
      <w:tr w:rsidR="00A90A0A" w:rsidRPr="0052141A" w:rsidTr="00830E54">
        <w:trPr>
          <w:trHeight w:val="2089"/>
          <w:jc w:val="center"/>
        </w:trPr>
        <w:tc>
          <w:tcPr>
            <w:tcW w:w="650" w:type="pct"/>
          </w:tcPr>
          <w:p w:rsidR="00A90A0A" w:rsidRDefault="00A90A0A" w:rsidP="00AA77A3">
            <w:pPr>
              <w:spacing w:line="276" w:lineRule="auto"/>
              <w:jc w:val="center"/>
              <w:rPr>
                <w:b/>
                <w:sz w:val="18"/>
                <w:szCs w:val="18"/>
              </w:rPr>
            </w:pPr>
            <w:r w:rsidRPr="0052141A">
              <w:rPr>
                <w:rFonts w:hint="eastAsia"/>
                <w:b/>
                <w:sz w:val="18"/>
                <w:szCs w:val="18"/>
              </w:rPr>
              <w:t>解决方案</w:t>
            </w:r>
          </w:p>
          <w:p w:rsidR="00A90A0A" w:rsidRPr="0052141A" w:rsidRDefault="00A90A0A" w:rsidP="00AA77A3">
            <w:pPr>
              <w:spacing w:line="276" w:lineRule="auto"/>
              <w:jc w:val="center"/>
              <w:rPr>
                <w:b/>
                <w:sz w:val="18"/>
                <w:szCs w:val="18"/>
              </w:rPr>
            </w:pPr>
            <w:r>
              <w:rPr>
                <w:rFonts w:hint="eastAsia"/>
                <w:b/>
                <w:sz w:val="18"/>
                <w:szCs w:val="18"/>
              </w:rPr>
              <w:t>（厂商</w:t>
            </w:r>
            <w:r>
              <w:rPr>
                <w:rFonts w:hint="eastAsia"/>
                <w:b/>
                <w:sz w:val="18"/>
                <w:szCs w:val="18"/>
              </w:rPr>
              <w:t>/</w:t>
            </w:r>
            <w:r>
              <w:rPr>
                <w:rFonts w:hint="eastAsia"/>
                <w:b/>
                <w:sz w:val="18"/>
                <w:szCs w:val="18"/>
              </w:rPr>
              <w:t>领域）</w:t>
            </w:r>
          </w:p>
        </w:tc>
        <w:tc>
          <w:tcPr>
            <w:tcW w:w="613" w:type="pct"/>
          </w:tcPr>
          <w:p w:rsidR="00A90A0A" w:rsidRPr="0052141A" w:rsidRDefault="00A90A0A" w:rsidP="00AA77A3">
            <w:pPr>
              <w:spacing w:line="276" w:lineRule="auto"/>
              <w:jc w:val="center"/>
              <w:rPr>
                <w:b/>
                <w:sz w:val="18"/>
                <w:szCs w:val="18"/>
              </w:rPr>
            </w:pPr>
            <w:r w:rsidRPr="0052141A">
              <w:rPr>
                <w:rFonts w:hint="eastAsia"/>
                <w:b/>
                <w:sz w:val="18"/>
                <w:szCs w:val="18"/>
              </w:rPr>
              <w:t>支持方式</w:t>
            </w:r>
          </w:p>
        </w:tc>
        <w:tc>
          <w:tcPr>
            <w:tcW w:w="1065" w:type="pct"/>
          </w:tcPr>
          <w:p w:rsidR="00A90A0A" w:rsidRDefault="00A90A0A" w:rsidP="00AA77A3">
            <w:pPr>
              <w:spacing w:line="276" w:lineRule="auto"/>
              <w:jc w:val="center"/>
              <w:rPr>
                <w:b/>
                <w:sz w:val="18"/>
                <w:szCs w:val="18"/>
              </w:rPr>
            </w:pPr>
            <w:r w:rsidRPr="0052141A">
              <w:rPr>
                <w:rFonts w:hint="eastAsia"/>
                <w:b/>
                <w:sz w:val="18"/>
                <w:szCs w:val="18"/>
              </w:rPr>
              <w:t>支持</w:t>
            </w:r>
          </w:p>
          <w:p w:rsidR="00A90A0A" w:rsidRPr="0052141A" w:rsidRDefault="00A90A0A" w:rsidP="00AA77A3">
            <w:pPr>
              <w:spacing w:line="276" w:lineRule="auto"/>
              <w:jc w:val="center"/>
              <w:rPr>
                <w:b/>
                <w:sz w:val="18"/>
                <w:szCs w:val="18"/>
              </w:rPr>
            </w:pPr>
            <w:r w:rsidRPr="0052141A">
              <w:rPr>
                <w:rFonts w:hint="eastAsia"/>
                <w:b/>
                <w:sz w:val="18"/>
                <w:szCs w:val="18"/>
              </w:rPr>
              <w:t>操作系统</w:t>
            </w:r>
          </w:p>
        </w:tc>
        <w:tc>
          <w:tcPr>
            <w:tcW w:w="431" w:type="pct"/>
          </w:tcPr>
          <w:p w:rsidR="00A90A0A" w:rsidRDefault="00A90A0A" w:rsidP="00AA77A3">
            <w:pPr>
              <w:spacing w:line="276" w:lineRule="auto"/>
              <w:jc w:val="center"/>
              <w:rPr>
                <w:b/>
                <w:sz w:val="18"/>
                <w:szCs w:val="18"/>
              </w:rPr>
            </w:pPr>
            <w:r>
              <w:rPr>
                <w:rFonts w:hint="eastAsia"/>
                <w:b/>
                <w:sz w:val="18"/>
                <w:szCs w:val="18"/>
              </w:rPr>
              <w:t>支持</w:t>
            </w:r>
          </w:p>
          <w:p w:rsidR="00A90A0A" w:rsidRPr="0052141A" w:rsidRDefault="00A90A0A" w:rsidP="00AA77A3">
            <w:pPr>
              <w:spacing w:line="276" w:lineRule="auto"/>
              <w:jc w:val="center"/>
              <w:rPr>
                <w:b/>
                <w:sz w:val="18"/>
                <w:szCs w:val="18"/>
              </w:rPr>
            </w:pPr>
            <w:r>
              <w:rPr>
                <w:rFonts w:hint="eastAsia"/>
                <w:b/>
                <w:sz w:val="18"/>
                <w:szCs w:val="18"/>
              </w:rPr>
              <w:t>浏览器类型</w:t>
            </w:r>
          </w:p>
        </w:tc>
        <w:tc>
          <w:tcPr>
            <w:tcW w:w="322" w:type="pct"/>
          </w:tcPr>
          <w:p w:rsidR="00A90A0A" w:rsidRPr="0052141A" w:rsidRDefault="00A90A0A" w:rsidP="00AA77A3">
            <w:pPr>
              <w:spacing w:line="276" w:lineRule="auto"/>
              <w:jc w:val="center"/>
              <w:rPr>
                <w:b/>
                <w:sz w:val="18"/>
                <w:szCs w:val="18"/>
              </w:rPr>
            </w:pPr>
            <w:r>
              <w:rPr>
                <w:rFonts w:hint="eastAsia"/>
                <w:b/>
                <w:sz w:val="18"/>
                <w:szCs w:val="18"/>
              </w:rPr>
              <w:t>客户端大小（安装包）</w:t>
            </w:r>
          </w:p>
        </w:tc>
        <w:tc>
          <w:tcPr>
            <w:tcW w:w="296" w:type="pct"/>
          </w:tcPr>
          <w:p w:rsidR="00A90A0A" w:rsidRDefault="00A90A0A" w:rsidP="00AA77A3">
            <w:pPr>
              <w:spacing w:line="276" w:lineRule="auto"/>
              <w:jc w:val="center"/>
              <w:rPr>
                <w:b/>
                <w:sz w:val="18"/>
                <w:szCs w:val="18"/>
              </w:rPr>
            </w:pPr>
            <w:r w:rsidRPr="0052141A">
              <w:rPr>
                <w:rFonts w:hint="eastAsia"/>
                <w:b/>
                <w:sz w:val="18"/>
                <w:szCs w:val="18"/>
              </w:rPr>
              <w:t>支持软件</w:t>
            </w:r>
          </w:p>
          <w:p w:rsidR="00A90A0A" w:rsidRPr="0052141A" w:rsidRDefault="00A90A0A" w:rsidP="00AA77A3">
            <w:pPr>
              <w:spacing w:line="276" w:lineRule="auto"/>
              <w:jc w:val="center"/>
              <w:rPr>
                <w:b/>
                <w:sz w:val="18"/>
                <w:szCs w:val="18"/>
              </w:rPr>
            </w:pPr>
            <w:r>
              <w:rPr>
                <w:rFonts w:hint="eastAsia"/>
                <w:b/>
                <w:sz w:val="18"/>
                <w:szCs w:val="18"/>
              </w:rPr>
              <w:t>数量、</w:t>
            </w:r>
            <w:r w:rsidRPr="0052141A">
              <w:rPr>
                <w:rFonts w:hint="eastAsia"/>
                <w:b/>
                <w:sz w:val="18"/>
                <w:szCs w:val="18"/>
              </w:rPr>
              <w:t>种类</w:t>
            </w:r>
            <w:r>
              <w:rPr>
                <w:rFonts w:hint="eastAsia"/>
                <w:b/>
                <w:sz w:val="18"/>
                <w:szCs w:val="18"/>
              </w:rPr>
              <w:t>是否丰富</w:t>
            </w:r>
          </w:p>
        </w:tc>
        <w:tc>
          <w:tcPr>
            <w:tcW w:w="247" w:type="pct"/>
          </w:tcPr>
          <w:p w:rsidR="00A90A0A" w:rsidRDefault="00A90A0A" w:rsidP="00AA77A3">
            <w:pPr>
              <w:spacing w:line="276" w:lineRule="auto"/>
              <w:jc w:val="center"/>
              <w:rPr>
                <w:b/>
                <w:sz w:val="18"/>
                <w:szCs w:val="18"/>
              </w:rPr>
            </w:pPr>
            <w:r w:rsidRPr="0052141A">
              <w:rPr>
                <w:rFonts w:hint="eastAsia"/>
                <w:b/>
                <w:sz w:val="18"/>
                <w:szCs w:val="18"/>
              </w:rPr>
              <w:t>中间格式</w:t>
            </w:r>
          </w:p>
          <w:p w:rsidR="00A90A0A" w:rsidRPr="0052141A" w:rsidRDefault="00A90A0A" w:rsidP="00AA77A3">
            <w:pPr>
              <w:spacing w:line="276" w:lineRule="auto"/>
              <w:jc w:val="center"/>
              <w:rPr>
                <w:b/>
                <w:sz w:val="18"/>
                <w:szCs w:val="18"/>
              </w:rPr>
            </w:pPr>
            <w:r w:rsidRPr="0052141A">
              <w:rPr>
                <w:rFonts w:hint="eastAsia"/>
                <w:b/>
                <w:sz w:val="18"/>
                <w:szCs w:val="18"/>
              </w:rPr>
              <w:t>压缩比</w:t>
            </w:r>
          </w:p>
        </w:tc>
        <w:tc>
          <w:tcPr>
            <w:tcW w:w="170" w:type="pct"/>
          </w:tcPr>
          <w:p w:rsidR="00A90A0A" w:rsidRDefault="00A90A0A" w:rsidP="00AA77A3">
            <w:pPr>
              <w:spacing w:line="276" w:lineRule="auto"/>
              <w:jc w:val="center"/>
              <w:rPr>
                <w:b/>
                <w:sz w:val="18"/>
                <w:szCs w:val="18"/>
              </w:rPr>
            </w:pPr>
            <w:r>
              <w:rPr>
                <w:rFonts w:hint="eastAsia"/>
                <w:b/>
                <w:sz w:val="18"/>
                <w:szCs w:val="18"/>
              </w:rPr>
              <w:t>中间格式是否通用</w:t>
            </w:r>
          </w:p>
        </w:tc>
        <w:tc>
          <w:tcPr>
            <w:tcW w:w="247" w:type="pct"/>
          </w:tcPr>
          <w:p w:rsidR="00A90A0A" w:rsidRPr="0052141A" w:rsidRDefault="00A90A0A" w:rsidP="00AA77A3">
            <w:pPr>
              <w:spacing w:line="276" w:lineRule="auto"/>
              <w:jc w:val="center"/>
              <w:rPr>
                <w:b/>
                <w:sz w:val="18"/>
                <w:szCs w:val="18"/>
              </w:rPr>
            </w:pPr>
            <w:r>
              <w:rPr>
                <w:rFonts w:hint="eastAsia"/>
                <w:b/>
                <w:sz w:val="18"/>
                <w:szCs w:val="18"/>
              </w:rPr>
              <w:t>是否有</w:t>
            </w:r>
            <w:r>
              <w:rPr>
                <w:rFonts w:hint="eastAsia"/>
                <w:b/>
                <w:sz w:val="18"/>
                <w:szCs w:val="18"/>
              </w:rPr>
              <w:t>API</w:t>
            </w:r>
            <w:r>
              <w:rPr>
                <w:rFonts w:hint="eastAsia"/>
                <w:b/>
                <w:sz w:val="18"/>
                <w:szCs w:val="18"/>
              </w:rPr>
              <w:t>接口（包括）</w:t>
            </w:r>
          </w:p>
        </w:tc>
        <w:tc>
          <w:tcPr>
            <w:tcW w:w="311" w:type="pct"/>
          </w:tcPr>
          <w:p w:rsidR="00A90A0A" w:rsidRPr="0052141A" w:rsidRDefault="00A90A0A" w:rsidP="00AA77A3">
            <w:pPr>
              <w:spacing w:line="276" w:lineRule="auto"/>
              <w:jc w:val="center"/>
              <w:rPr>
                <w:b/>
                <w:sz w:val="18"/>
                <w:szCs w:val="18"/>
              </w:rPr>
            </w:pPr>
            <w:r>
              <w:rPr>
                <w:rFonts w:hint="eastAsia"/>
                <w:b/>
                <w:sz w:val="18"/>
                <w:szCs w:val="18"/>
              </w:rPr>
              <w:t>与</w:t>
            </w:r>
            <w:r>
              <w:rPr>
                <w:rFonts w:hint="eastAsia"/>
                <w:b/>
                <w:sz w:val="18"/>
                <w:szCs w:val="18"/>
              </w:rPr>
              <w:t>PLM</w:t>
            </w:r>
            <w:r>
              <w:rPr>
                <w:rFonts w:hint="eastAsia"/>
                <w:b/>
                <w:sz w:val="18"/>
                <w:szCs w:val="18"/>
              </w:rPr>
              <w:t>、</w:t>
            </w:r>
            <w:r>
              <w:rPr>
                <w:rFonts w:hint="eastAsia"/>
                <w:b/>
                <w:sz w:val="18"/>
                <w:szCs w:val="18"/>
              </w:rPr>
              <w:t>PDM</w:t>
            </w:r>
            <w:r>
              <w:rPr>
                <w:rFonts w:hint="eastAsia"/>
                <w:b/>
                <w:sz w:val="18"/>
                <w:szCs w:val="18"/>
              </w:rPr>
              <w:t>等信息系统集成性是否好</w:t>
            </w:r>
          </w:p>
        </w:tc>
        <w:tc>
          <w:tcPr>
            <w:tcW w:w="195" w:type="pct"/>
          </w:tcPr>
          <w:p w:rsidR="00A90A0A" w:rsidRDefault="00A90A0A" w:rsidP="00AA77A3">
            <w:pPr>
              <w:spacing w:line="276" w:lineRule="auto"/>
              <w:jc w:val="center"/>
              <w:rPr>
                <w:b/>
                <w:sz w:val="18"/>
                <w:szCs w:val="18"/>
              </w:rPr>
            </w:pPr>
            <w:r>
              <w:rPr>
                <w:rFonts w:hint="eastAsia"/>
                <w:b/>
                <w:sz w:val="18"/>
                <w:szCs w:val="18"/>
              </w:rPr>
              <w:t>是否可以元数据抽取</w:t>
            </w:r>
          </w:p>
        </w:tc>
        <w:tc>
          <w:tcPr>
            <w:tcW w:w="283" w:type="pct"/>
          </w:tcPr>
          <w:p w:rsidR="00A90A0A" w:rsidRDefault="00A90A0A" w:rsidP="00AA77A3">
            <w:pPr>
              <w:spacing w:line="276" w:lineRule="auto"/>
              <w:jc w:val="center"/>
              <w:rPr>
                <w:b/>
                <w:sz w:val="18"/>
                <w:szCs w:val="18"/>
              </w:rPr>
            </w:pPr>
            <w:r>
              <w:rPr>
                <w:rFonts w:hint="eastAsia"/>
                <w:b/>
                <w:sz w:val="18"/>
                <w:szCs w:val="18"/>
              </w:rPr>
              <w:t>是否</w:t>
            </w:r>
          </w:p>
          <w:p w:rsidR="00A90A0A" w:rsidRDefault="00A90A0A" w:rsidP="00AA77A3">
            <w:pPr>
              <w:spacing w:line="276" w:lineRule="auto"/>
              <w:jc w:val="center"/>
              <w:rPr>
                <w:b/>
                <w:sz w:val="18"/>
                <w:szCs w:val="18"/>
              </w:rPr>
            </w:pPr>
            <w:r>
              <w:rPr>
                <w:rFonts w:hint="eastAsia"/>
                <w:b/>
                <w:sz w:val="18"/>
                <w:szCs w:val="18"/>
              </w:rPr>
              <w:t>支持与</w:t>
            </w:r>
            <w:r>
              <w:rPr>
                <w:rFonts w:hint="eastAsia"/>
                <w:b/>
                <w:sz w:val="18"/>
                <w:szCs w:val="18"/>
              </w:rPr>
              <w:t>Office</w:t>
            </w:r>
          </w:p>
          <w:p w:rsidR="00A90A0A" w:rsidRDefault="00A90A0A" w:rsidP="00AA77A3">
            <w:pPr>
              <w:spacing w:line="276" w:lineRule="auto"/>
              <w:jc w:val="center"/>
              <w:rPr>
                <w:b/>
                <w:sz w:val="18"/>
                <w:szCs w:val="18"/>
              </w:rPr>
            </w:pPr>
            <w:r>
              <w:rPr>
                <w:rFonts w:hint="eastAsia"/>
                <w:b/>
                <w:sz w:val="18"/>
                <w:szCs w:val="18"/>
              </w:rPr>
              <w:t>集成</w:t>
            </w:r>
          </w:p>
        </w:tc>
        <w:tc>
          <w:tcPr>
            <w:tcW w:w="170" w:type="pct"/>
          </w:tcPr>
          <w:p w:rsidR="00A90A0A" w:rsidRDefault="00A90A0A" w:rsidP="00AA77A3">
            <w:pPr>
              <w:spacing w:line="276" w:lineRule="auto"/>
              <w:jc w:val="center"/>
              <w:rPr>
                <w:b/>
                <w:sz w:val="18"/>
                <w:szCs w:val="18"/>
              </w:rPr>
            </w:pPr>
            <w:r>
              <w:rPr>
                <w:rFonts w:hint="eastAsia"/>
                <w:b/>
                <w:sz w:val="18"/>
                <w:szCs w:val="18"/>
              </w:rPr>
              <w:t>界面是否支持中文</w:t>
            </w:r>
          </w:p>
        </w:tc>
      </w:tr>
      <w:tr w:rsidR="00A90A0A" w:rsidRPr="00404149" w:rsidTr="00830E54">
        <w:trPr>
          <w:trHeight w:val="1075"/>
          <w:jc w:val="center"/>
        </w:trPr>
        <w:tc>
          <w:tcPr>
            <w:tcW w:w="650" w:type="pct"/>
          </w:tcPr>
          <w:p w:rsidR="00A90A0A" w:rsidRDefault="00A90A0A" w:rsidP="00AA77A3">
            <w:pPr>
              <w:tabs>
                <w:tab w:val="num" w:pos="720"/>
              </w:tabs>
              <w:spacing w:line="276" w:lineRule="auto"/>
              <w:jc w:val="center"/>
              <w:rPr>
                <w:sz w:val="18"/>
                <w:szCs w:val="18"/>
              </w:rPr>
            </w:pPr>
            <w:proofErr w:type="spellStart"/>
            <w:r w:rsidRPr="00404149">
              <w:rPr>
                <w:sz w:val="18"/>
                <w:szCs w:val="18"/>
              </w:rPr>
              <w:t>GLview</w:t>
            </w:r>
            <w:proofErr w:type="spellEnd"/>
          </w:p>
          <w:p w:rsidR="00A90A0A" w:rsidRDefault="00A90A0A" w:rsidP="00AA77A3">
            <w:pPr>
              <w:tabs>
                <w:tab w:val="num" w:pos="720"/>
              </w:tabs>
              <w:spacing w:line="276" w:lineRule="auto"/>
              <w:jc w:val="center"/>
              <w:rPr>
                <w:sz w:val="18"/>
                <w:szCs w:val="18"/>
              </w:rPr>
            </w:pPr>
            <w:r>
              <w:rPr>
                <w:rFonts w:hint="eastAsia"/>
                <w:sz w:val="18"/>
                <w:szCs w:val="18"/>
              </w:rPr>
              <w:t>（</w:t>
            </w:r>
            <w:r w:rsidRPr="00404149">
              <w:rPr>
                <w:sz w:val="18"/>
                <w:szCs w:val="18"/>
              </w:rPr>
              <w:t>Ceetron</w:t>
            </w:r>
            <w:r>
              <w:rPr>
                <w:rFonts w:hint="eastAsia"/>
                <w:sz w:val="18"/>
                <w:szCs w:val="18"/>
              </w:rPr>
              <w:t>/CAE</w:t>
            </w:r>
            <w:r>
              <w:rPr>
                <w:rFonts w:hint="eastAsia"/>
                <w:sz w:val="18"/>
                <w:szCs w:val="18"/>
              </w:rPr>
              <w:t>）</w:t>
            </w:r>
          </w:p>
          <w:p w:rsidR="00A90A0A" w:rsidRPr="00404149" w:rsidRDefault="00A90A0A" w:rsidP="00AA77A3">
            <w:pPr>
              <w:tabs>
                <w:tab w:val="num" w:pos="720"/>
              </w:tabs>
              <w:spacing w:line="276" w:lineRule="auto"/>
              <w:jc w:val="center"/>
              <w:rPr>
                <w:sz w:val="18"/>
                <w:szCs w:val="18"/>
              </w:rPr>
            </w:pPr>
          </w:p>
        </w:tc>
        <w:tc>
          <w:tcPr>
            <w:tcW w:w="613" w:type="pct"/>
          </w:tcPr>
          <w:p w:rsidR="00A90A0A" w:rsidRPr="00404149" w:rsidRDefault="00A90A0A" w:rsidP="00AA77A3">
            <w:pPr>
              <w:tabs>
                <w:tab w:val="num" w:pos="720"/>
              </w:tabs>
              <w:spacing w:line="276" w:lineRule="auto"/>
              <w:jc w:val="left"/>
              <w:rPr>
                <w:sz w:val="18"/>
                <w:szCs w:val="18"/>
              </w:rPr>
            </w:pPr>
            <w:r>
              <w:rPr>
                <w:rFonts w:hint="eastAsia"/>
                <w:sz w:val="18"/>
                <w:szCs w:val="18"/>
              </w:rPr>
              <w:t>application/Web</w:t>
            </w:r>
            <w:r w:rsidRPr="00404149">
              <w:rPr>
                <w:sz w:val="18"/>
                <w:szCs w:val="18"/>
              </w:rPr>
              <w:t xml:space="preserve"> </w:t>
            </w:r>
          </w:p>
        </w:tc>
        <w:tc>
          <w:tcPr>
            <w:tcW w:w="1065" w:type="pct"/>
          </w:tcPr>
          <w:p w:rsidR="00A90A0A" w:rsidRDefault="00A90A0A" w:rsidP="00AA77A3">
            <w:pPr>
              <w:tabs>
                <w:tab w:val="num" w:pos="720"/>
              </w:tabs>
              <w:spacing w:line="276" w:lineRule="auto"/>
              <w:jc w:val="left"/>
              <w:rPr>
                <w:sz w:val="18"/>
                <w:szCs w:val="18"/>
              </w:rPr>
            </w:pPr>
            <w:proofErr w:type="spellStart"/>
            <w:r>
              <w:rPr>
                <w:sz w:val="18"/>
                <w:szCs w:val="18"/>
              </w:rPr>
              <w:t>Windows</w:t>
            </w:r>
            <w:r w:rsidRPr="0040286C">
              <w:rPr>
                <w:sz w:val="18"/>
                <w:szCs w:val="18"/>
              </w:rPr>
              <w:t>XP</w:t>
            </w:r>
            <w:proofErr w:type="spellEnd"/>
            <w:r w:rsidRPr="0040286C">
              <w:rPr>
                <w:sz w:val="18"/>
                <w:szCs w:val="18"/>
              </w:rPr>
              <w:t>/Vista</w:t>
            </w:r>
          </w:p>
          <w:p w:rsidR="00A90A0A" w:rsidRPr="00404149" w:rsidRDefault="00A90A0A" w:rsidP="00AA77A3">
            <w:pPr>
              <w:tabs>
                <w:tab w:val="num" w:pos="720"/>
              </w:tabs>
              <w:spacing w:line="276" w:lineRule="auto"/>
              <w:jc w:val="left"/>
              <w:rPr>
                <w:sz w:val="18"/>
                <w:szCs w:val="18"/>
              </w:rPr>
            </w:pPr>
            <w:r>
              <w:rPr>
                <w:rFonts w:hint="eastAsia"/>
                <w:sz w:val="18"/>
                <w:szCs w:val="18"/>
              </w:rPr>
              <w:t>(</w:t>
            </w:r>
            <w:r w:rsidRPr="0040286C">
              <w:rPr>
                <w:sz w:val="18"/>
                <w:szCs w:val="18"/>
              </w:rPr>
              <w:t xml:space="preserve"> 32-bit and 64-bit</w:t>
            </w:r>
            <w:r>
              <w:rPr>
                <w:rFonts w:hint="eastAsia"/>
                <w:sz w:val="18"/>
                <w:szCs w:val="18"/>
              </w:rPr>
              <w:t>); Linux</w:t>
            </w:r>
          </w:p>
        </w:tc>
        <w:tc>
          <w:tcPr>
            <w:tcW w:w="431" w:type="pct"/>
          </w:tcPr>
          <w:p w:rsidR="00A90A0A" w:rsidRPr="00404149" w:rsidRDefault="00A90A0A" w:rsidP="00AA77A3">
            <w:pPr>
              <w:spacing w:line="276" w:lineRule="auto"/>
              <w:rPr>
                <w:sz w:val="18"/>
                <w:szCs w:val="18"/>
              </w:rPr>
            </w:pPr>
            <w:r w:rsidRPr="00EC2C6F">
              <w:rPr>
                <w:sz w:val="18"/>
                <w:szCs w:val="18"/>
              </w:rPr>
              <w:t>Internet Explorer</w:t>
            </w:r>
          </w:p>
        </w:tc>
        <w:tc>
          <w:tcPr>
            <w:tcW w:w="322" w:type="pct"/>
          </w:tcPr>
          <w:p w:rsidR="00A90A0A" w:rsidRDefault="00A90A0A" w:rsidP="00AA77A3">
            <w:pPr>
              <w:tabs>
                <w:tab w:val="num" w:pos="720"/>
              </w:tabs>
              <w:spacing w:line="276" w:lineRule="auto"/>
              <w:jc w:val="left"/>
              <w:rPr>
                <w:sz w:val="18"/>
                <w:szCs w:val="18"/>
              </w:rPr>
            </w:pPr>
            <w:r>
              <w:rPr>
                <w:rFonts w:hint="eastAsia"/>
                <w:sz w:val="18"/>
                <w:szCs w:val="18"/>
              </w:rPr>
              <w:t>13.1M</w:t>
            </w:r>
          </w:p>
        </w:tc>
        <w:tc>
          <w:tcPr>
            <w:tcW w:w="296" w:type="pct"/>
          </w:tcPr>
          <w:p w:rsidR="00A90A0A" w:rsidRPr="00404149" w:rsidRDefault="00A90A0A" w:rsidP="00AA77A3">
            <w:pPr>
              <w:tabs>
                <w:tab w:val="num" w:pos="720"/>
              </w:tabs>
              <w:spacing w:line="276" w:lineRule="auto"/>
              <w:jc w:val="left"/>
              <w:rPr>
                <w:sz w:val="18"/>
                <w:szCs w:val="18"/>
              </w:rPr>
            </w:pPr>
            <w:r>
              <w:rPr>
                <w:rFonts w:hint="eastAsia"/>
                <w:sz w:val="18"/>
                <w:szCs w:val="18"/>
              </w:rPr>
              <w:t>20+</w:t>
            </w:r>
          </w:p>
        </w:tc>
        <w:tc>
          <w:tcPr>
            <w:tcW w:w="247" w:type="pct"/>
          </w:tcPr>
          <w:p w:rsidR="00A90A0A" w:rsidRPr="00404149" w:rsidRDefault="00A90A0A" w:rsidP="00AA77A3">
            <w:pPr>
              <w:spacing w:line="276" w:lineRule="auto"/>
              <w:rPr>
                <w:sz w:val="18"/>
                <w:szCs w:val="18"/>
              </w:rPr>
            </w:pPr>
            <w:r>
              <w:rPr>
                <w:rFonts w:hint="eastAsia"/>
                <w:sz w:val="18"/>
                <w:szCs w:val="18"/>
              </w:rPr>
              <w:t>10%</w:t>
            </w:r>
          </w:p>
        </w:tc>
        <w:tc>
          <w:tcPr>
            <w:tcW w:w="170" w:type="pct"/>
          </w:tcPr>
          <w:p w:rsidR="00A90A0A" w:rsidRDefault="00A90A0A" w:rsidP="00AA77A3">
            <w:pPr>
              <w:spacing w:line="276" w:lineRule="auto"/>
              <w:rPr>
                <w:rFonts w:ascii="Arial" w:hAnsi="Arial" w:cs="Arial"/>
                <w:color w:val="000000"/>
                <w:sz w:val="20"/>
                <w:szCs w:val="20"/>
              </w:rPr>
            </w:pPr>
            <w:r>
              <w:rPr>
                <w:rFonts w:hint="eastAsia"/>
                <w:sz w:val="18"/>
                <w:szCs w:val="18"/>
              </w:rPr>
              <w:t>×</w:t>
            </w:r>
          </w:p>
        </w:tc>
        <w:tc>
          <w:tcPr>
            <w:tcW w:w="247" w:type="pct"/>
          </w:tcPr>
          <w:p w:rsidR="00A90A0A" w:rsidRDefault="00A90A0A" w:rsidP="00AA77A3">
            <w:pPr>
              <w:spacing w:line="276" w:lineRule="auto"/>
              <w:rPr>
                <w:sz w:val="18"/>
                <w:szCs w:val="18"/>
              </w:rPr>
            </w:pPr>
            <w:r>
              <w:rPr>
                <w:rFonts w:ascii="Arial" w:hAnsi="Arial" w:cs="Arial"/>
                <w:color w:val="000000"/>
                <w:sz w:val="20"/>
                <w:szCs w:val="20"/>
              </w:rPr>
              <w:t>√</w:t>
            </w:r>
          </w:p>
        </w:tc>
        <w:tc>
          <w:tcPr>
            <w:tcW w:w="311" w:type="pct"/>
          </w:tcPr>
          <w:p w:rsidR="00A90A0A" w:rsidRPr="00404149" w:rsidRDefault="00A90A0A" w:rsidP="00AA77A3">
            <w:pPr>
              <w:tabs>
                <w:tab w:val="num" w:pos="720"/>
              </w:tabs>
              <w:spacing w:line="276" w:lineRule="auto"/>
              <w:jc w:val="left"/>
              <w:rPr>
                <w:sz w:val="18"/>
                <w:szCs w:val="18"/>
              </w:rPr>
            </w:pPr>
            <w:r>
              <w:rPr>
                <w:rFonts w:hint="eastAsia"/>
                <w:sz w:val="18"/>
                <w:szCs w:val="18"/>
              </w:rPr>
              <w:t>一般</w:t>
            </w:r>
          </w:p>
        </w:tc>
        <w:tc>
          <w:tcPr>
            <w:tcW w:w="195" w:type="pct"/>
          </w:tcPr>
          <w:p w:rsidR="00A90A0A" w:rsidRDefault="00A90A0A" w:rsidP="00AA77A3">
            <w:pPr>
              <w:spacing w:line="276" w:lineRule="auto"/>
              <w:rPr>
                <w:rFonts w:ascii="Arial" w:hAnsi="Arial" w:cs="Arial"/>
                <w:color w:val="000000"/>
                <w:sz w:val="20"/>
                <w:szCs w:val="20"/>
              </w:rPr>
            </w:pPr>
            <w:r>
              <w:rPr>
                <w:rFonts w:hint="eastAsia"/>
                <w:sz w:val="18"/>
                <w:szCs w:val="18"/>
              </w:rPr>
              <w:t>×</w:t>
            </w:r>
          </w:p>
        </w:tc>
        <w:tc>
          <w:tcPr>
            <w:tcW w:w="283" w:type="pct"/>
          </w:tcPr>
          <w:p w:rsidR="00A90A0A" w:rsidRDefault="00A90A0A" w:rsidP="00AA77A3">
            <w:pPr>
              <w:spacing w:line="276" w:lineRule="auto"/>
              <w:rPr>
                <w:sz w:val="18"/>
                <w:szCs w:val="18"/>
              </w:rPr>
            </w:pPr>
            <w:r>
              <w:rPr>
                <w:rFonts w:ascii="Arial" w:hAnsi="Arial" w:cs="Arial"/>
                <w:color w:val="000000"/>
                <w:sz w:val="20"/>
                <w:szCs w:val="20"/>
              </w:rPr>
              <w:t>√</w:t>
            </w:r>
          </w:p>
        </w:tc>
        <w:tc>
          <w:tcPr>
            <w:tcW w:w="170" w:type="pct"/>
          </w:tcPr>
          <w:p w:rsidR="00A90A0A" w:rsidRDefault="00A90A0A" w:rsidP="00AA77A3">
            <w:pPr>
              <w:spacing w:line="276" w:lineRule="auto"/>
              <w:rPr>
                <w:sz w:val="18"/>
                <w:szCs w:val="18"/>
              </w:rPr>
            </w:pPr>
            <w:r>
              <w:rPr>
                <w:rFonts w:hint="eastAsia"/>
                <w:sz w:val="18"/>
                <w:szCs w:val="18"/>
              </w:rPr>
              <w:t>×</w:t>
            </w:r>
          </w:p>
        </w:tc>
      </w:tr>
      <w:tr w:rsidR="00A90A0A" w:rsidRPr="00404149" w:rsidTr="00830E54">
        <w:trPr>
          <w:trHeight w:val="1088"/>
          <w:jc w:val="center"/>
        </w:trPr>
        <w:tc>
          <w:tcPr>
            <w:tcW w:w="650" w:type="pct"/>
          </w:tcPr>
          <w:p w:rsidR="00A90A0A" w:rsidRDefault="00A90A0A" w:rsidP="00AA77A3">
            <w:pPr>
              <w:tabs>
                <w:tab w:val="num" w:pos="720"/>
              </w:tabs>
              <w:spacing w:line="276" w:lineRule="auto"/>
              <w:jc w:val="center"/>
              <w:rPr>
                <w:sz w:val="18"/>
                <w:szCs w:val="18"/>
              </w:rPr>
            </w:pPr>
            <w:r w:rsidRPr="00404149">
              <w:rPr>
                <w:rFonts w:hint="eastAsia"/>
                <w:sz w:val="18"/>
                <w:szCs w:val="18"/>
              </w:rPr>
              <w:t>Vcollab</w:t>
            </w:r>
          </w:p>
          <w:p w:rsidR="00A90A0A" w:rsidRPr="00404149" w:rsidRDefault="00A90A0A" w:rsidP="00AA77A3">
            <w:pPr>
              <w:tabs>
                <w:tab w:val="num" w:pos="720"/>
              </w:tabs>
              <w:spacing w:line="276" w:lineRule="auto"/>
              <w:jc w:val="center"/>
              <w:rPr>
                <w:sz w:val="18"/>
                <w:szCs w:val="18"/>
              </w:rPr>
            </w:pPr>
            <w:r>
              <w:rPr>
                <w:rFonts w:hint="eastAsia"/>
                <w:sz w:val="18"/>
                <w:szCs w:val="18"/>
              </w:rPr>
              <w:t>(</w:t>
            </w:r>
            <w:r w:rsidRPr="00404149">
              <w:rPr>
                <w:sz w:val="18"/>
                <w:szCs w:val="18"/>
              </w:rPr>
              <w:t>VCTI</w:t>
            </w:r>
            <w:r>
              <w:rPr>
                <w:rFonts w:hint="eastAsia"/>
                <w:sz w:val="18"/>
                <w:szCs w:val="18"/>
              </w:rPr>
              <w:t>/CAE)</w:t>
            </w:r>
          </w:p>
        </w:tc>
        <w:tc>
          <w:tcPr>
            <w:tcW w:w="613" w:type="pct"/>
          </w:tcPr>
          <w:p w:rsidR="00A90A0A" w:rsidRPr="00404149" w:rsidRDefault="00A90A0A" w:rsidP="00AA77A3">
            <w:pPr>
              <w:tabs>
                <w:tab w:val="num" w:pos="720"/>
              </w:tabs>
              <w:spacing w:line="276" w:lineRule="auto"/>
              <w:jc w:val="left"/>
              <w:rPr>
                <w:sz w:val="18"/>
                <w:szCs w:val="18"/>
              </w:rPr>
            </w:pPr>
            <w:r>
              <w:rPr>
                <w:rFonts w:hint="eastAsia"/>
                <w:sz w:val="18"/>
                <w:szCs w:val="18"/>
              </w:rPr>
              <w:t>application/Web</w:t>
            </w:r>
          </w:p>
        </w:tc>
        <w:tc>
          <w:tcPr>
            <w:tcW w:w="1065" w:type="pct"/>
          </w:tcPr>
          <w:p w:rsidR="00A90A0A" w:rsidRPr="00404149" w:rsidRDefault="00A90A0A" w:rsidP="00AA77A3">
            <w:pPr>
              <w:tabs>
                <w:tab w:val="num" w:pos="720"/>
              </w:tabs>
              <w:spacing w:line="276" w:lineRule="auto"/>
              <w:jc w:val="left"/>
              <w:rPr>
                <w:sz w:val="18"/>
                <w:szCs w:val="18"/>
              </w:rPr>
            </w:pPr>
            <w:r>
              <w:rPr>
                <w:rFonts w:hint="eastAsia"/>
                <w:sz w:val="18"/>
                <w:szCs w:val="18"/>
              </w:rPr>
              <w:t>Window XP/7</w:t>
            </w:r>
          </w:p>
        </w:tc>
        <w:tc>
          <w:tcPr>
            <w:tcW w:w="431" w:type="pct"/>
          </w:tcPr>
          <w:p w:rsidR="00A90A0A" w:rsidRPr="00404149" w:rsidRDefault="00A90A0A" w:rsidP="00AA77A3">
            <w:pPr>
              <w:tabs>
                <w:tab w:val="num" w:pos="720"/>
              </w:tabs>
              <w:spacing w:line="276" w:lineRule="auto"/>
              <w:jc w:val="left"/>
              <w:rPr>
                <w:sz w:val="18"/>
                <w:szCs w:val="18"/>
              </w:rPr>
            </w:pPr>
            <w:r w:rsidRPr="00EC2C6F">
              <w:rPr>
                <w:sz w:val="18"/>
                <w:szCs w:val="18"/>
              </w:rPr>
              <w:t>Internet Explorer</w:t>
            </w:r>
            <w:r>
              <w:rPr>
                <w:rFonts w:hint="eastAsia"/>
                <w:sz w:val="18"/>
                <w:szCs w:val="18"/>
              </w:rPr>
              <w:t>、</w:t>
            </w:r>
            <w:proofErr w:type="spellStart"/>
            <w:r w:rsidRPr="00D975C5">
              <w:rPr>
                <w:sz w:val="18"/>
                <w:szCs w:val="18"/>
              </w:rPr>
              <w:t>FireFox</w:t>
            </w:r>
            <w:proofErr w:type="spellEnd"/>
          </w:p>
        </w:tc>
        <w:tc>
          <w:tcPr>
            <w:tcW w:w="322" w:type="pct"/>
          </w:tcPr>
          <w:p w:rsidR="00A90A0A" w:rsidRDefault="00A90A0A" w:rsidP="00AA77A3">
            <w:pPr>
              <w:tabs>
                <w:tab w:val="num" w:pos="720"/>
              </w:tabs>
              <w:spacing w:line="276" w:lineRule="auto"/>
              <w:jc w:val="left"/>
              <w:rPr>
                <w:sz w:val="18"/>
                <w:szCs w:val="18"/>
              </w:rPr>
            </w:pPr>
            <w:r>
              <w:rPr>
                <w:rFonts w:hint="eastAsia"/>
                <w:sz w:val="18"/>
                <w:szCs w:val="18"/>
              </w:rPr>
              <w:t>75.4M</w:t>
            </w:r>
          </w:p>
        </w:tc>
        <w:tc>
          <w:tcPr>
            <w:tcW w:w="296" w:type="pct"/>
          </w:tcPr>
          <w:p w:rsidR="00A90A0A" w:rsidRPr="00404149" w:rsidRDefault="00A90A0A" w:rsidP="00AA77A3">
            <w:pPr>
              <w:tabs>
                <w:tab w:val="num" w:pos="720"/>
              </w:tabs>
              <w:spacing w:line="276" w:lineRule="auto"/>
              <w:jc w:val="left"/>
              <w:rPr>
                <w:sz w:val="18"/>
                <w:szCs w:val="18"/>
              </w:rPr>
            </w:pPr>
            <w:r>
              <w:rPr>
                <w:rFonts w:hint="eastAsia"/>
                <w:sz w:val="18"/>
                <w:szCs w:val="18"/>
              </w:rPr>
              <w:t>20+</w:t>
            </w:r>
          </w:p>
        </w:tc>
        <w:tc>
          <w:tcPr>
            <w:tcW w:w="247" w:type="pct"/>
          </w:tcPr>
          <w:p w:rsidR="00A90A0A" w:rsidRPr="00404149" w:rsidRDefault="00A90A0A" w:rsidP="00AA77A3">
            <w:pPr>
              <w:tabs>
                <w:tab w:val="num" w:pos="720"/>
              </w:tabs>
              <w:spacing w:line="276" w:lineRule="auto"/>
              <w:jc w:val="left"/>
              <w:rPr>
                <w:sz w:val="18"/>
                <w:szCs w:val="18"/>
              </w:rPr>
            </w:pPr>
            <w:r>
              <w:rPr>
                <w:rFonts w:hint="eastAsia"/>
                <w:sz w:val="18"/>
                <w:szCs w:val="18"/>
              </w:rPr>
              <w:t>10%</w:t>
            </w:r>
          </w:p>
        </w:tc>
        <w:tc>
          <w:tcPr>
            <w:tcW w:w="170" w:type="pct"/>
          </w:tcPr>
          <w:p w:rsidR="00A90A0A" w:rsidRDefault="00A90A0A" w:rsidP="00AA77A3">
            <w:pPr>
              <w:tabs>
                <w:tab w:val="num" w:pos="720"/>
              </w:tabs>
              <w:spacing w:line="276" w:lineRule="auto"/>
              <w:jc w:val="left"/>
              <w:rPr>
                <w:rFonts w:ascii="Arial" w:hAnsi="Arial" w:cs="Arial"/>
                <w:color w:val="000000"/>
                <w:sz w:val="20"/>
                <w:szCs w:val="20"/>
              </w:rPr>
            </w:pPr>
            <w:r>
              <w:rPr>
                <w:rFonts w:hint="eastAsia"/>
                <w:sz w:val="18"/>
                <w:szCs w:val="18"/>
              </w:rPr>
              <w:t>×</w:t>
            </w:r>
          </w:p>
        </w:tc>
        <w:tc>
          <w:tcPr>
            <w:tcW w:w="247" w:type="pct"/>
          </w:tcPr>
          <w:p w:rsidR="00A90A0A" w:rsidRDefault="00A90A0A" w:rsidP="00AA77A3">
            <w:pPr>
              <w:tabs>
                <w:tab w:val="num" w:pos="720"/>
              </w:tabs>
              <w:spacing w:line="276" w:lineRule="auto"/>
              <w:jc w:val="left"/>
              <w:rPr>
                <w:sz w:val="18"/>
                <w:szCs w:val="18"/>
              </w:rPr>
            </w:pPr>
            <w:r>
              <w:rPr>
                <w:rFonts w:ascii="Arial" w:hAnsi="Arial" w:cs="Arial"/>
                <w:color w:val="000000"/>
                <w:sz w:val="20"/>
                <w:szCs w:val="20"/>
              </w:rPr>
              <w:t>√</w:t>
            </w:r>
          </w:p>
        </w:tc>
        <w:tc>
          <w:tcPr>
            <w:tcW w:w="311" w:type="pct"/>
          </w:tcPr>
          <w:p w:rsidR="00A90A0A" w:rsidRPr="00404149" w:rsidRDefault="00A90A0A" w:rsidP="00AA77A3">
            <w:pPr>
              <w:tabs>
                <w:tab w:val="num" w:pos="720"/>
              </w:tabs>
              <w:spacing w:line="276" w:lineRule="auto"/>
              <w:jc w:val="left"/>
              <w:rPr>
                <w:sz w:val="18"/>
                <w:szCs w:val="18"/>
              </w:rPr>
            </w:pPr>
            <w:r>
              <w:rPr>
                <w:rFonts w:hint="eastAsia"/>
                <w:sz w:val="18"/>
                <w:szCs w:val="18"/>
              </w:rPr>
              <w:t>一般</w:t>
            </w:r>
          </w:p>
        </w:tc>
        <w:tc>
          <w:tcPr>
            <w:tcW w:w="195" w:type="pct"/>
          </w:tcPr>
          <w:p w:rsidR="00A90A0A" w:rsidRDefault="00A90A0A" w:rsidP="00AA77A3">
            <w:pPr>
              <w:tabs>
                <w:tab w:val="num" w:pos="720"/>
              </w:tabs>
              <w:spacing w:line="276" w:lineRule="auto"/>
              <w:jc w:val="left"/>
              <w:rPr>
                <w:rFonts w:ascii="Arial" w:hAnsi="Arial" w:cs="Arial"/>
                <w:color w:val="000000"/>
                <w:sz w:val="20"/>
                <w:szCs w:val="20"/>
              </w:rPr>
            </w:pPr>
            <w:r>
              <w:rPr>
                <w:rFonts w:ascii="Arial" w:hAnsi="Arial" w:cs="Arial"/>
                <w:color w:val="000000"/>
                <w:sz w:val="20"/>
                <w:szCs w:val="20"/>
              </w:rPr>
              <w:t>√</w:t>
            </w:r>
          </w:p>
        </w:tc>
        <w:tc>
          <w:tcPr>
            <w:tcW w:w="283" w:type="pct"/>
          </w:tcPr>
          <w:p w:rsidR="00A90A0A" w:rsidRDefault="00A90A0A" w:rsidP="00AA77A3">
            <w:pPr>
              <w:tabs>
                <w:tab w:val="num" w:pos="720"/>
              </w:tabs>
              <w:spacing w:line="276" w:lineRule="auto"/>
              <w:jc w:val="left"/>
              <w:rPr>
                <w:sz w:val="18"/>
                <w:szCs w:val="18"/>
              </w:rPr>
            </w:pPr>
            <w:r>
              <w:rPr>
                <w:rFonts w:ascii="Arial" w:hAnsi="Arial" w:cs="Arial"/>
                <w:color w:val="000000"/>
                <w:sz w:val="20"/>
                <w:szCs w:val="20"/>
              </w:rPr>
              <w:t>√</w:t>
            </w:r>
          </w:p>
        </w:tc>
        <w:tc>
          <w:tcPr>
            <w:tcW w:w="170" w:type="pct"/>
          </w:tcPr>
          <w:p w:rsidR="00A90A0A" w:rsidRDefault="00A90A0A" w:rsidP="00AA77A3">
            <w:pPr>
              <w:tabs>
                <w:tab w:val="num" w:pos="720"/>
              </w:tabs>
              <w:spacing w:line="276" w:lineRule="auto"/>
              <w:jc w:val="left"/>
              <w:rPr>
                <w:sz w:val="18"/>
                <w:szCs w:val="18"/>
              </w:rPr>
            </w:pPr>
            <w:r>
              <w:rPr>
                <w:rFonts w:hint="eastAsia"/>
                <w:sz w:val="18"/>
                <w:szCs w:val="18"/>
              </w:rPr>
              <w:t>×</w:t>
            </w:r>
          </w:p>
        </w:tc>
      </w:tr>
      <w:tr w:rsidR="00A90A0A" w:rsidRPr="00404149" w:rsidTr="00830E54">
        <w:trPr>
          <w:trHeight w:val="1451"/>
          <w:jc w:val="center"/>
        </w:trPr>
        <w:tc>
          <w:tcPr>
            <w:tcW w:w="650" w:type="pct"/>
          </w:tcPr>
          <w:p w:rsidR="00A90A0A" w:rsidRPr="00DB0398" w:rsidRDefault="00A90A0A" w:rsidP="00AA77A3">
            <w:pPr>
              <w:tabs>
                <w:tab w:val="num" w:pos="720"/>
              </w:tabs>
              <w:spacing w:line="276" w:lineRule="auto"/>
              <w:jc w:val="center"/>
              <w:rPr>
                <w:b/>
                <w:sz w:val="18"/>
                <w:szCs w:val="18"/>
              </w:rPr>
            </w:pPr>
            <w:proofErr w:type="spellStart"/>
            <w:r w:rsidRPr="00DB0398">
              <w:rPr>
                <w:b/>
                <w:sz w:val="18"/>
                <w:szCs w:val="18"/>
              </w:rPr>
              <w:t>Ensight</w:t>
            </w:r>
            <w:proofErr w:type="spellEnd"/>
          </w:p>
          <w:p w:rsidR="00A90A0A" w:rsidRDefault="00A90A0A" w:rsidP="00AA77A3">
            <w:pPr>
              <w:tabs>
                <w:tab w:val="num" w:pos="720"/>
              </w:tabs>
              <w:spacing w:line="276" w:lineRule="auto"/>
              <w:jc w:val="center"/>
              <w:rPr>
                <w:sz w:val="18"/>
                <w:szCs w:val="18"/>
              </w:rPr>
            </w:pPr>
            <w:r>
              <w:rPr>
                <w:rFonts w:hint="eastAsia"/>
                <w:sz w:val="18"/>
                <w:szCs w:val="18"/>
              </w:rPr>
              <w:t>(</w:t>
            </w:r>
            <w:r w:rsidRPr="005141F7">
              <w:rPr>
                <w:sz w:val="18"/>
                <w:szCs w:val="18"/>
              </w:rPr>
              <w:t>CEI</w:t>
            </w:r>
            <w:r>
              <w:rPr>
                <w:rFonts w:hint="eastAsia"/>
                <w:sz w:val="18"/>
                <w:szCs w:val="18"/>
              </w:rPr>
              <w:t>/ CAD</w:t>
            </w:r>
            <w:r>
              <w:rPr>
                <w:rFonts w:hint="eastAsia"/>
                <w:sz w:val="18"/>
                <w:szCs w:val="18"/>
              </w:rPr>
              <w:t>、</w:t>
            </w:r>
            <w:r>
              <w:rPr>
                <w:rFonts w:hint="eastAsia"/>
                <w:sz w:val="18"/>
                <w:szCs w:val="18"/>
              </w:rPr>
              <w:t>CAE</w:t>
            </w:r>
          </w:p>
          <w:p w:rsidR="00A90A0A" w:rsidRPr="00404149" w:rsidRDefault="00A90A0A" w:rsidP="00AA77A3">
            <w:pPr>
              <w:tabs>
                <w:tab w:val="num" w:pos="720"/>
              </w:tabs>
              <w:spacing w:line="276" w:lineRule="auto"/>
              <w:jc w:val="center"/>
              <w:rPr>
                <w:sz w:val="18"/>
                <w:szCs w:val="18"/>
              </w:rPr>
            </w:pPr>
            <w:r>
              <w:rPr>
                <w:rFonts w:hint="eastAsia"/>
                <w:sz w:val="18"/>
                <w:szCs w:val="18"/>
              </w:rPr>
              <w:t>CAM</w:t>
            </w:r>
            <w:r>
              <w:rPr>
                <w:rFonts w:hint="eastAsia"/>
                <w:sz w:val="18"/>
                <w:szCs w:val="18"/>
              </w:rPr>
              <w:t>、</w:t>
            </w:r>
            <w:r>
              <w:rPr>
                <w:rFonts w:hint="eastAsia"/>
                <w:sz w:val="18"/>
                <w:szCs w:val="18"/>
              </w:rPr>
              <w:t>OTHER)</w:t>
            </w:r>
          </w:p>
        </w:tc>
        <w:tc>
          <w:tcPr>
            <w:tcW w:w="613" w:type="pct"/>
          </w:tcPr>
          <w:p w:rsidR="00A90A0A" w:rsidRPr="00404149" w:rsidRDefault="00A90A0A" w:rsidP="00AA77A3">
            <w:pPr>
              <w:tabs>
                <w:tab w:val="num" w:pos="720"/>
              </w:tabs>
              <w:spacing w:line="276" w:lineRule="auto"/>
              <w:jc w:val="left"/>
              <w:rPr>
                <w:sz w:val="18"/>
                <w:szCs w:val="18"/>
              </w:rPr>
            </w:pPr>
            <w:r>
              <w:rPr>
                <w:rFonts w:hint="eastAsia"/>
                <w:sz w:val="18"/>
                <w:szCs w:val="18"/>
              </w:rPr>
              <w:t>application</w:t>
            </w:r>
          </w:p>
        </w:tc>
        <w:tc>
          <w:tcPr>
            <w:tcW w:w="1065" w:type="pct"/>
          </w:tcPr>
          <w:p w:rsidR="00A90A0A" w:rsidRDefault="00A90A0A" w:rsidP="00AA77A3">
            <w:pPr>
              <w:tabs>
                <w:tab w:val="num" w:pos="720"/>
              </w:tabs>
              <w:spacing w:line="276" w:lineRule="auto"/>
              <w:jc w:val="left"/>
              <w:rPr>
                <w:sz w:val="18"/>
                <w:szCs w:val="18"/>
              </w:rPr>
            </w:pPr>
            <w:r w:rsidRPr="008E2426">
              <w:rPr>
                <w:sz w:val="18"/>
                <w:szCs w:val="18"/>
              </w:rPr>
              <w:t xml:space="preserve">Windows, Linux </w:t>
            </w:r>
            <w:r>
              <w:rPr>
                <w:rFonts w:hint="eastAsia"/>
                <w:sz w:val="18"/>
                <w:szCs w:val="18"/>
              </w:rPr>
              <w:t>、</w:t>
            </w:r>
            <w:r w:rsidRPr="008E2426">
              <w:rPr>
                <w:sz w:val="18"/>
                <w:szCs w:val="18"/>
              </w:rPr>
              <w:t>Macintosh</w:t>
            </w:r>
            <w:r>
              <w:rPr>
                <w:rFonts w:hint="eastAsia"/>
                <w:sz w:val="18"/>
                <w:szCs w:val="18"/>
              </w:rPr>
              <w:t>、</w:t>
            </w:r>
            <w:r>
              <w:rPr>
                <w:rFonts w:hint="eastAsia"/>
                <w:sz w:val="18"/>
                <w:szCs w:val="18"/>
              </w:rPr>
              <w:t>AIX</w:t>
            </w:r>
          </w:p>
          <w:p w:rsidR="00A90A0A" w:rsidRPr="005141F7" w:rsidRDefault="00A90A0A" w:rsidP="00AA77A3">
            <w:pPr>
              <w:tabs>
                <w:tab w:val="num" w:pos="720"/>
              </w:tabs>
              <w:spacing w:line="276" w:lineRule="auto"/>
              <w:jc w:val="left"/>
              <w:rPr>
                <w:sz w:val="18"/>
                <w:szCs w:val="18"/>
              </w:rPr>
            </w:pPr>
            <w:r>
              <w:rPr>
                <w:rFonts w:hint="eastAsia"/>
                <w:sz w:val="18"/>
                <w:szCs w:val="18"/>
              </w:rPr>
              <w:t>(</w:t>
            </w:r>
            <w:r w:rsidRPr="008E2426">
              <w:rPr>
                <w:sz w:val="18"/>
                <w:szCs w:val="18"/>
              </w:rPr>
              <w:t>32-bit and 64-bit</w:t>
            </w:r>
            <w:r>
              <w:rPr>
                <w:rFonts w:hint="eastAsia"/>
                <w:sz w:val="18"/>
                <w:szCs w:val="18"/>
              </w:rPr>
              <w:t>)</w:t>
            </w:r>
          </w:p>
        </w:tc>
        <w:tc>
          <w:tcPr>
            <w:tcW w:w="431" w:type="pct"/>
          </w:tcPr>
          <w:p w:rsidR="00A90A0A" w:rsidRPr="005141F7" w:rsidRDefault="00A90A0A" w:rsidP="00AA77A3">
            <w:pPr>
              <w:tabs>
                <w:tab w:val="num" w:pos="720"/>
              </w:tabs>
              <w:spacing w:line="276" w:lineRule="auto"/>
              <w:jc w:val="left"/>
              <w:rPr>
                <w:sz w:val="18"/>
                <w:szCs w:val="18"/>
              </w:rPr>
            </w:pPr>
            <w:r>
              <w:rPr>
                <w:rFonts w:hint="eastAsia"/>
                <w:sz w:val="18"/>
                <w:szCs w:val="18"/>
              </w:rPr>
              <w:t>——</w:t>
            </w:r>
          </w:p>
        </w:tc>
        <w:tc>
          <w:tcPr>
            <w:tcW w:w="322" w:type="pct"/>
          </w:tcPr>
          <w:p w:rsidR="00A90A0A" w:rsidRDefault="00A90A0A" w:rsidP="00AA77A3">
            <w:pPr>
              <w:tabs>
                <w:tab w:val="num" w:pos="720"/>
              </w:tabs>
              <w:spacing w:line="276" w:lineRule="auto"/>
              <w:jc w:val="left"/>
              <w:rPr>
                <w:sz w:val="18"/>
                <w:szCs w:val="18"/>
              </w:rPr>
            </w:pPr>
            <w:r>
              <w:rPr>
                <w:rFonts w:hint="eastAsia"/>
                <w:sz w:val="18"/>
                <w:szCs w:val="18"/>
              </w:rPr>
              <w:t>681M</w:t>
            </w:r>
          </w:p>
        </w:tc>
        <w:tc>
          <w:tcPr>
            <w:tcW w:w="296" w:type="pct"/>
          </w:tcPr>
          <w:p w:rsidR="00A90A0A" w:rsidRPr="00404149" w:rsidRDefault="00A90A0A" w:rsidP="00AA77A3">
            <w:pPr>
              <w:tabs>
                <w:tab w:val="num" w:pos="720"/>
              </w:tabs>
              <w:spacing w:line="276" w:lineRule="auto"/>
              <w:jc w:val="left"/>
              <w:rPr>
                <w:sz w:val="18"/>
                <w:szCs w:val="18"/>
              </w:rPr>
            </w:pPr>
            <w:r>
              <w:rPr>
                <w:rFonts w:hint="eastAsia"/>
                <w:sz w:val="18"/>
                <w:szCs w:val="18"/>
              </w:rPr>
              <w:t>100+</w:t>
            </w:r>
          </w:p>
        </w:tc>
        <w:tc>
          <w:tcPr>
            <w:tcW w:w="247" w:type="pct"/>
          </w:tcPr>
          <w:p w:rsidR="00A90A0A" w:rsidRPr="005141F7" w:rsidRDefault="00A90A0A" w:rsidP="00AA77A3">
            <w:pPr>
              <w:tabs>
                <w:tab w:val="num" w:pos="720"/>
              </w:tabs>
              <w:spacing w:line="276" w:lineRule="auto"/>
              <w:jc w:val="left"/>
              <w:rPr>
                <w:sz w:val="18"/>
                <w:szCs w:val="18"/>
              </w:rPr>
            </w:pPr>
            <w:r>
              <w:rPr>
                <w:rFonts w:hint="eastAsia"/>
                <w:sz w:val="18"/>
                <w:szCs w:val="18"/>
              </w:rPr>
              <w:t>无中间格式，未压缩</w:t>
            </w:r>
          </w:p>
        </w:tc>
        <w:tc>
          <w:tcPr>
            <w:tcW w:w="170" w:type="pct"/>
          </w:tcPr>
          <w:p w:rsidR="00A90A0A" w:rsidRPr="005141F7" w:rsidRDefault="00A90A0A" w:rsidP="00AA77A3">
            <w:pPr>
              <w:tabs>
                <w:tab w:val="num" w:pos="720"/>
              </w:tabs>
              <w:spacing w:line="276" w:lineRule="auto"/>
              <w:jc w:val="left"/>
              <w:rPr>
                <w:sz w:val="18"/>
                <w:szCs w:val="18"/>
              </w:rPr>
            </w:pPr>
            <w:r>
              <w:rPr>
                <w:rFonts w:hint="eastAsia"/>
                <w:sz w:val="18"/>
                <w:szCs w:val="18"/>
              </w:rPr>
              <w:t>无中间格式</w:t>
            </w:r>
          </w:p>
        </w:tc>
        <w:tc>
          <w:tcPr>
            <w:tcW w:w="247" w:type="pct"/>
          </w:tcPr>
          <w:p w:rsidR="00A90A0A" w:rsidRPr="005141F7" w:rsidRDefault="00A90A0A" w:rsidP="00AA77A3">
            <w:pPr>
              <w:tabs>
                <w:tab w:val="num" w:pos="720"/>
              </w:tabs>
              <w:spacing w:line="276" w:lineRule="auto"/>
              <w:jc w:val="left"/>
              <w:rPr>
                <w:sz w:val="18"/>
                <w:szCs w:val="18"/>
              </w:rPr>
            </w:pPr>
            <w:r>
              <w:rPr>
                <w:rFonts w:ascii="Arial" w:hAnsi="Arial" w:cs="Arial"/>
                <w:color w:val="000000"/>
                <w:sz w:val="20"/>
                <w:szCs w:val="20"/>
              </w:rPr>
              <w:t>√</w:t>
            </w:r>
          </w:p>
        </w:tc>
        <w:tc>
          <w:tcPr>
            <w:tcW w:w="311" w:type="pct"/>
          </w:tcPr>
          <w:p w:rsidR="00A90A0A" w:rsidRPr="00404149" w:rsidRDefault="00A90A0A" w:rsidP="00AA77A3">
            <w:pPr>
              <w:tabs>
                <w:tab w:val="num" w:pos="720"/>
              </w:tabs>
              <w:spacing w:line="276" w:lineRule="auto"/>
              <w:jc w:val="left"/>
              <w:rPr>
                <w:sz w:val="18"/>
                <w:szCs w:val="18"/>
              </w:rPr>
            </w:pPr>
            <w:r>
              <w:rPr>
                <w:rFonts w:hint="eastAsia"/>
                <w:sz w:val="18"/>
                <w:szCs w:val="18"/>
              </w:rPr>
              <w:t>一般</w:t>
            </w:r>
          </w:p>
        </w:tc>
        <w:tc>
          <w:tcPr>
            <w:tcW w:w="195" w:type="pct"/>
          </w:tcPr>
          <w:p w:rsidR="00A90A0A" w:rsidRDefault="00A90A0A" w:rsidP="00AA77A3">
            <w:pPr>
              <w:tabs>
                <w:tab w:val="num" w:pos="720"/>
              </w:tabs>
              <w:spacing w:line="276" w:lineRule="auto"/>
              <w:jc w:val="left"/>
              <w:rPr>
                <w:sz w:val="18"/>
                <w:szCs w:val="18"/>
              </w:rPr>
            </w:pPr>
            <w:r>
              <w:rPr>
                <w:rFonts w:ascii="Arial" w:hAnsi="Arial" w:cs="Arial"/>
                <w:color w:val="000000"/>
                <w:sz w:val="20"/>
                <w:szCs w:val="20"/>
              </w:rPr>
              <w:t>√</w:t>
            </w:r>
          </w:p>
        </w:tc>
        <w:tc>
          <w:tcPr>
            <w:tcW w:w="283" w:type="pct"/>
          </w:tcPr>
          <w:p w:rsidR="00A90A0A" w:rsidRPr="005141F7" w:rsidRDefault="00A90A0A" w:rsidP="00AA77A3">
            <w:pPr>
              <w:tabs>
                <w:tab w:val="num" w:pos="720"/>
              </w:tabs>
              <w:spacing w:line="276" w:lineRule="auto"/>
              <w:jc w:val="left"/>
              <w:rPr>
                <w:sz w:val="18"/>
                <w:szCs w:val="18"/>
              </w:rPr>
            </w:pPr>
            <w:r>
              <w:rPr>
                <w:rFonts w:hint="eastAsia"/>
                <w:sz w:val="18"/>
                <w:szCs w:val="18"/>
              </w:rPr>
              <w:t>×</w:t>
            </w:r>
          </w:p>
        </w:tc>
        <w:tc>
          <w:tcPr>
            <w:tcW w:w="170" w:type="pct"/>
          </w:tcPr>
          <w:p w:rsidR="00A90A0A" w:rsidRPr="005141F7" w:rsidRDefault="00A90A0A" w:rsidP="00AA77A3">
            <w:pPr>
              <w:tabs>
                <w:tab w:val="num" w:pos="720"/>
              </w:tabs>
              <w:spacing w:line="276" w:lineRule="auto"/>
              <w:jc w:val="left"/>
              <w:rPr>
                <w:sz w:val="18"/>
                <w:szCs w:val="18"/>
              </w:rPr>
            </w:pPr>
            <w:r>
              <w:rPr>
                <w:rFonts w:hint="eastAsia"/>
                <w:sz w:val="18"/>
                <w:szCs w:val="18"/>
              </w:rPr>
              <w:t>×</w:t>
            </w:r>
          </w:p>
        </w:tc>
      </w:tr>
    </w:tbl>
    <w:p w:rsidR="00830E54" w:rsidRDefault="00830E54" w:rsidP="00830E54">
      <w:pPr>
        <w:jc w:val="center"/>
        <w:rPr>
          <w:sz w:val="24"/>
          <w:szCs w:val="24"/>
        </w:rPr>
      </w:pPr>
      <w:r>
        <w:rPr>
          <w:rFonts w:hint="eastAsia"/>
          <w:sz w:val="24"/>
          <w:szCs w:val="24"/>
        </w:rPr>
        <w:t>表</w:t>
      </w:r>
      <w:r>
        <w:rPr>
          <w:rFonts w:hint="eastAsia"/>
          <w:sz w:val="24"/>
          <w:szCs w:val="24"/>
        </w:rPr>
        <w:t xml:space="preserve"> CAE</w:t>
      </w:r>
    </w:p>
    <w:p w:rsidR="001C6795" w:rsidRDefault="001C6795" w:rsidP="001C6795">
      <w:pPr>
        <w:pStyle w:val="3"/>
        <w:spacing w:before="0" w:after="0" w:line="360" w:lineRule="auto"/>
        <w:rPr>
          <w:sz w:val="24"/>
          <w:szCs w:val="24"/>
        </w:rPr>
      </w:pPr>
      <w:r w:rsidRPr="001C6795">
        <w:rPr>
          <w:rFonts w:hint="eastAsia"/>
          <w:sz w:val="24"/>
          <w:szCs w:val="24"/>
        </w:rPr>
        <w:t>CAD</w:t>
      </w:r>
      <w:r w:rsidR="003A5466">
        <w:rPr>
          <w:rFonts w:hint="eastAsia"/>
          <w:sz w:val="24"/>
          <w:szCs w:val="24"/>
        </w:rPr>
        <w:t>领域</w:t>
      </w:r>
    </w:p>
    <w:tbl>
      <w:tblPr>
        <w:tblStyle w:val="ab"/>
        <w:tblW w:w="6816" w:type="pct"/>
        <w:jc w:val="center"/>
        <w:tblLook w:val="04A0"/>
      </w:tblPr>
      <w:tblGrid>
        <w:gridCol w:w="1496"/>
        <w:gridCol w:w="1025"/>
        <w:gridCol w:w="1115"/>
        <w:gridCol w:w="1096"/>
        <w:gridCol w:w="847"/>
        <w:gridCol w:w="1104"/>
        <w:gridCol w:w="576"/>
        <w:gridCol w:w="682"/>
        <w:gridCol w:w="578"/>
        <w:gridCol w:w="1078"/>
        <w:gridCol w:w="732"/>
        <w:gridCol w:w="891"/>
        <w:gridCol w:w="397"/>
      </w:tblGrid>
      <w:tr w:rsidR="00F32EBE" w:rsidRPr="0052141A" w:rsidTr="00830E54">
        <w:trPr>
          <w:trHeight w:val="144"/>
          <w:jc w:val="center"/>
        </w:trPr>
        <w:tc>
          <w:tcPr>
            <w:tcW w:w="644" w:type="pct"/>
          </w:tcPr>
          <w:p w:rsidR="00F32EBE" w:rsidRDefault="00F32EBE" w:rsidP="000657F4">
            <w:pPr>
              <w:spacing w:line="276" w:lineRule="auto"/>
              <w:jc w:val="center"/>
              <w:rPr>
                <w:b/>
                <w:sz w:val="18"/>
                <w:szCs w:val="18"/>
              </w:rPr>
            </w:pPr>
            <w:r w:rsidRPr="0052141A">
              <w:rPr>
                <w:rFonts w:hint="eastAsia"/>
                <w:b/>
                <w:sz w:val="18"/>
                <w:szCs w:val="18"/>
              </w:rPr>
              <w:t>解决方案</w:t>
            </w:r>
          </w:p>
          <w:p w:rsidR="00F32EBE" w:rsidRPr="0052141A" w:rsidRDefault="00F32EBE" w:rsidP="000657F4">
            <w:pPr>
              <w:spacing w:line="276" w:lineRule="auto"/>
              <w:jc w:val="center"/>
              <w:rPr>
                <w:b/>
                <w:sz w:val="18"/>
                <w:szCs w:val="18"/>
              </w:rPr>
            </w:pPr>
            <w:r>
              <w:rPr>
                <w:rFonts w:hint="eastAsia"/>
                <w:b/>
                <w:sz w:val="18"/>
                <w:szCs w:val="18"/>
              </w:rPr>
              <w:t>（厂商</w:t>
            </w:r>
            <w:r>
              <w:rPr>
                <w:rFonts w:hint="eastAsia"/>
                <w:b/>
                <w:sz w:val="18"/>
                <w:szCs w:val="18"/>
              </w:rPr>
              <w:t>/</w:t>
            </w:r>
            <w:r>
              <w:rPr>
                <w:rFonts w:hint="eastAsia"/>
                <w:b/>
                <w:sz w:val="18"/>
                <w:szCs w:val="18"/>
              </w:rPr>
              <w:t>领域）</w:t>
            </w:r>
          </w:p>
        </w:tc>
        <w:tc>
          <w:tcPr>
            <w:tcW w:w="441" w:type="pct"/>
          </w:tcPr>
          <w:p w:rsidR="00F32EBE" w:rsidRPr="0052141A" w:rsidRDefault="00F32EBE" w:rsidP="000657F4">
            <w:pPr>
              <w:spacing w:line="276" w:lineRule="auto"/>
              <w:jc w:val="center"/>
              <w:rPr>
                <w:b/>
                <w:sz w:val="18"/>
                <w:szCs w:val="18"/>
              </w:rPr>
            </w:pPr>
            <w:r w:rsidRPr="0052141A">
              <w:rPr>
                <w:rFonts w:hint="eastAsia"/>
                <w:b/>
                <w:sz w:val="18"/>
                <w:szCs w:val="18"/>
              </w:rPr>
              <w:t>支持方式</w:t>
            </w:r>
          </w:p>
        </w:tc>
        <w:tc>
          <w:tcPr>
            <w:tcW w:w="480" w:type="pct"/>
          </w:tcPr>
          <w:p w:rsidR="00F32EBE" w:rsidRDefault="00F32EBE" w:rsidP="000657F4">
            <w:pPr>
              <w:spacing w:line="276" w:lineRule="auto"/>
              <w:jc w:val="center"/>
              <w:rPr>
                <w:b/>
                <w:sz w:val="18"/>
                <w:szCs w:val="18"/>
              </w:rPr>
            </w:pPr>
            <w:r w:rsidRPr="0052141A">
              <w:rPr>
                <w:rFonts w:hint="eastAsia"/>
                <w:b/>
                <w:sz w:val="18"/>
                <w:szCs w:val="18"/>
              </w:rPr>
              <w:t>支持</w:t>
            </w:r>
          </w:p>
          <w:p w:rsidR="00F32EBE" w:rsidRPr="0052141A" w:rsidRDefault="00F32EBE" w:rsidP="000657F4">
            <w:pPr>
              <w:spacing w:line="276" w:lineRule="auto"/>
              <w:jc w:val="center"/>
              <w:rPr>
                <w:b/>
                <w:sz w:val="18"/>
                <w:szCs w:val="18"/>
              </w:rPr>
            </w:pPr>
            <w:r w:rsidRPr="0052141A">
              <w:rPr>
                <w:rFonts w:hint="eastAsia"/>
                <w:b/>
                <w:sz w:val="18"/>
                <w:szCs w:val="18"/>
              </w:rPr>
              <w:t>操作系统</w:t>
            </w:r>
          </w:p>
        </w:tc>
        <w:tc>
          <w:tcPr>
            <w:tcW w:w="472" w:type="pct"/>
          </w:tcPr>
          <w:p w:rsidR="00F32EBE" w:rsidRDefault="00F32EBE" w:rsidP="000657F4">
            <w:pPr>
              <w:spacing w:line="276" w:lineRule="auto"/>
              <w:jc w:val="center"/>
              <w:rPr>
                <w:b/>
                <w:sz w:val="18"/>
                <w:szCs w:val="18"/>
              </w:rPr>
            </w:pPr>
            <w:r>
              <w:rPr>
                <w:rFonts w:hint="eastAsia"/>
                <w:b/>
                <w:sz w:val="18"/>
                <w:szCs w:val="18"/>
              </w:rPr>
              <w:t>支持</w:t>
            </w:r>
          </w:p>
          <w:p w:rsidR="00F32EBE" w:rsidRPr="0052141A" w:rsidRDefault="00F32EBE" w:rsidP="000657F4">
            <w:pPr>
              <w:spacing w:line="276" w:lineRule="auto"/>
              <w:jc w:val="center"/>
              <w:rPr>
                <w:b/>
                <w:sz w:val="18"/>
                <w:szCs w:val="18"/>
              </w:rPr>
            </w:pPr>
            <w:r>
              <w:rPr>
                <w:rFonts w:hint="eastAsia"/>
                <w:b/>
                <w:sz w:val="18"/>
                <w:szCs w:val="18"/>
              </w:rPr>
              <w:t>浏览器类型</w:t>
            </w:r>
          </w:p>
        </w:tc>
        <w:tc>
          <w:tcPr>
            <w:tcW w:w="365" w:type="pct"/>
          </w:tcPr>
          <w:p w:rsidR="00F32EBE" w:rsidRPr="0052141A" w:rsidRDefault="00F32EBE" w:rsidP="00F30D19">
            <w:pPr>
              <w:spacing w:line="276" w:lineRule="auto"/>
              <w:jc w:val="center"/>
              <w:rPr>
                <w:b/>
                <w:sz w:val="18"/>
                <w:szCs w:val="18"/>
              </w:rPr>
            </w:pPr>
            <w:r>
              <w:rPr>
                <w:rFonts w:hint="eastAsia"/>
                <w:b/>
                <w:sz w:val="18"/>
                <w:szCs w:val="18"/>
              </w:rPr>
              <w:t>客户端大小（安装包）</w:t>
            </w:r>
          </w:p>
        </w:tc>
        <w:tc>
          <w:tcPr>
            <w:tcW w:w="475" w:type="pct"/>
          </w:tcPr>
          <w:p w:rsidR="00F32EBE" w:rsidRDefault="00F32EBE" w:rsidP="000657F4">
            <w:pPr>
              <w:spacing w:line="276" w:lineRule="auto"/>
              <w:jc w:val="center"/>
              <w:rPr>
                <w:b/>
                <w:sz w:val="18"/>
                <w:szCs w:val="18"/>
              </w:rPr>
            </w:pPr>
            <w:r w:rsidRPr="0052141A">
              <w:rPr>
                <w:rFonts w:hint="eastAsia"/>
                <w:b/>
                <w:sz w:val="18"/>
                <w:szCs w:val="18"/>
              </w:rPr>
              <w:t>支持软件</w:t>
            </w:r>
          </w:p>
          <w:p w:rsidR="00F32EBE" w:rsidRPr="0052141A" w:rsidRDefault="00F32EBE" w:rsidP="008413A1">
            <w:pPr>
              <w:spacing w:line="276" w:lineRule="auto"/>
              <w:jc w:val="center"/>
              <w:rPr>
                <w:b/>
                <w:sz w:val="18"/>
                <w:szCs w:val="18"/>
              </w:rPr>
            </w:pPr>
            <w:r w:rsidRPr="0052141A">
              <w:rPr>
                <w:rFonts w:hint="eastAsia"/>
                <w:b/>
                <w:sz w:val="18"/>
                <w:szCs w:val="18"/>
              </w:rPr>
              <w:t>种类</w:t>
            </w:r>
          </w:p>
        </w:tc>
        <w:tc>
          <w:tcPr>
            <w:tcW w:w="248" w:type="pct"/>
          </w:tcPr>
          <w:p w:rsidR="00F32EBE" w:rsidRPr="0052141A" w:rsidRDefault="00F32EBE" w:rsidP="006B7446">
            <w:pPr>
              <w:spacing w:line="276" w:lineRule="auto"/>
              <w:jc w:val="center"/>
              <w:rPr>
                <w:b/>
                <w:sz w:val="18"/>
                <w:szCs w:val="18"/>
              </w:rPr>
            </w:pPr>
            <w:r w:rsidRPr="0052141A">
              <w:rPr>
                <w:rFonts w:hint="eastAsia"/>
                <w:b/>
                <w:sz w:val="18"/>
                <w:szCs w:val="18"/>
              </w:rPr>
              <w:t>中间格式压缩比</w:t>
            </w:r>
          </w:p>
        </w:tc>
        <w:tc>
          <w:tcPr>
            <w:tcW w:w="294" w:type="pct"/>
          </w:tcPr>
          <w:p w:rsidR="00F32EBE" w:rsidRDefault="00F32EBE" w:rsidP="00237307">
            <w:pPr>
              <w:spacing w:line="276" w:lineRule="auto"/>
              <w:jc w:val="center"/>
              <w:rPr>
                <w:b/>
                <w:sz w:val="18"/>
                <w:szCs w:val="18"/>
              </w:rPr>
            </w:pPr>
            <w:r>
              <w:rPr>
                <w:rFonts w:hint="eastAsia"/>
                <w:b/>
                <w:sz w:val="18"/>
                <w:szCs w:val="18"/>
              </w:rPr>
              <w:t>中间格式是否通用</w:t>
            </w:r>
          </w:p>
        </w:tc>
        <w:tc>
          <w:tcPr>
            <w:tcW w:w="249" w:type="pct"/>
          </w:tcPr>
          <w:p w:rsidR="00F32EBE" w:rsidRPr="0052141A" w:rsidRDefault="00F32EBE" w:rsidP="00237307">
            <w:pPr>
              <w:spacing w:line="276" w:lineRule="auto"/>
              <w:jc w:val="center"/>
              <w:rPr>
                <w:b/>
                <w:sz w:val="18"/>
                <w:szCs w:val="18"/>
              </w:rPr>
            </w:pPr>
            <w:r>
              <w:rPr>
                <w:rFonts w:hint="eastAsia"/>
                <w:b/>
                <w:sz w:val="18"/>
                <w:szCs w:val="18"/>
              </w:rPr>
              <w:t>是否有</w:t>
            </w:r>
            <w:r>
              <w:rPr>
                <w:rFonts w:hint="eastAsia"/>
                <w:b/>
                <w:sz w:val="18"/>
                <w:szCs w:val="18"/>
              </w:rPr>
              <w:t>API</w:t>
            </w:r>
            <w:r>
              <w:rPr>
                <w:rFonts w:hint="eastAsia"/>
                <w:b/>
                <w:sz w:val="18"/>
                <w:szCs w:val="18"/>
              </w:rPr>
              <w:t>接口（脚本调）</w:t>
            </w:r>
          </w:p>
        </w:tc>
        <w:tc>
          <w:tcPr>
            <w:tcW w:w="464" w:type="pct"/>
          </w:tcPr>
          <w:p w:rsidR="00F32EBE" w:rsidRPr="0052141A" w:rsidRDefault="00F32EBE" w:rsidP="000657F4">
            <w:pPr>
              <w:spacing w:line="276" w:lineRule="auto"/>
              <w:jc w:val="center"/>
              <w:rPr>
                <w:b/>
                <w:sz w:val="18"/>
                <w:szCs w:val="18"/>
              </w:rPr>
            </w:pPr>
            <w:r>
              <w:rPr>
                <w:rFonts w:hint="eastAsia"/>
                <w:b/>
                <w:sz w:val="18"/>
                <w:szCs w:val="18"/>
              </w:rPr>
              <w:t>与</w:t>
            </w:r>
            <w:r>
              <w:rPr>
                <w:rFonts w:hint="eastAsia"/>
                <w:b/>
                <w:sz w:val="18"/>
                <w:szCs w:val="18"/>
              </w:rPr>
              <w:t>PLM</w:t>
            </w:r>
            <w:r>
              <w:rPr>
                <w:rFonts w:hint="eastAsia"/>
                <w:b/>
                <w:sz w:val="18"/>
                <w:szCs w:val="18"/>
              </w:rPr>
              <w:t>、</w:t>
            </w:r>
            <w:r>
              <w:rPr>
                <w:rFonts w:hint="eastAsia"/>
                <w:b/>
                <w:sz w:val="18"/>
                <w:szCs w:val="18"/>
              </w:rPr>
              <w:t>PDM</w:t>
            </w:r>
            <w:r>
              <w:rPr>
                <w:rFonts w:hint="eastAsia"/>
                <w:b/>
                <w:sz w:val="18"/>
                <w:szCs w:val="18"/>
              </w:rPr>
              <w:t>等信息系统集成性是否好</w:t>
            </w:r>
          </w:p>
        </w:tc>
        <w:tc>
          <w:tcPr>
            <w:tcW w:w="315" w:type="pct"/>
          </w:tcPr>
          <w:p w:rsidR="00F32EBE" w:rsidRDefault="00F32EBE" w:rsidP="00F324F2">
            <w:pPr>
              <w:spacing w:line="276" w:lineRule="auto"/>
              <w:jc w:val="center"/>
              <w:rPr>
                <w:b/>
                <w:sz w:val="18"/>
                <w:szCs w:val="18"/>
              </w:rPr>
            </w:pPr>
            <w:r>
              <w:rPr>
                <w:rFonts w:hint="eastAsia"/>
                <w:b/>
                <w:sz w:val="18"/>
                <w:szCs w:val="18"/>
              </w:rPr>
              <w:t>是否可以元数据</w:t>
            </w:r>
            <w:r w:rsidR="00F324F2">
              <w:rPr>
                <w:rFonts w:hint="eastAsia"/>
                <w:b/>
                <w:sz w:val="18"/>
                <w:szCs w:val="18"/>
              </w:rPr>
              <w:t>抽取</w:t>
            </w:r>
          </w:p>
        </w:tc>
        <w:tc>
          <w:tcPr>
            <w:tcW w:w="383" w:type="pct"/>
          </w:tcPr>
          <w:p w:rsidR="00F32EBE" w:rsidRDefault="00F32EBE" w:rsidP="000657F4">
            <w:pPr>
              <w:spacing w:line="276" w:lineRule="auto"/>
              <w:jc w:val="center"/>
              <w:rPr>
                <w:b/>
                <w:sz w:val="18"/>
                <w:szCs w:val="18"/>
              </w:rPr>
            </w:pPr>
            <w:r>
              <w:rPr>
                <w:rFonts w:hint="eastAsia"/>
                <w:b/>
                <w:sz w:val="18"/>
                <w:szCs w:val="18"/>
              </w:rPr>
              <w:t>是否</w:t>
            </w:r>
          </w:p>
          <w:p w:rsidR="00F32EBE" w:rsidRDefault="00F32EBE" w:rsidP="000657F4">
            <w:pPr>
              <w:spacing w:line="276" w:lineRule="auto"/>
              <w:jc w:val="center"/>
              <w:rPr>
                <w:b/>
                <w:sz w:val="18"/>
                <w:szCs w:val="18"/>
              </w:rPr>
            </w:pPr>
            <w:r>
              <w:rPr>
                <w:rFonts w:hint="eastAsia"/>
                <w:b/>
                <w:sz w:val="18"/>
                <w:szCs w:val="18"/>
              </w:rPr>
              <w:t>支持与</w:t>
            </w:r>
            <w:r>
              <w:rPr>
                <w:rFonts w:hint="eastAsia"/>
                <w:b/>
                <w:sz w:val="18"/>
                <w:szCs w:val="18"/>
              </w:rPr>
              <w:t>Office</w:t>
            </w:r>
          </w:p>
          <w:p w:rsidR="00F32EBE" w:rsidRDefault="00F32EBE" w:rsidP="000657F4">
            <w:pPr>
              <w:spacing w:line="276" w:lineRule="auto"/>
              <w:jc w:val="center"/>
              <w:rPr>
                <w:b/>
                <w:sz w:val="18"/>
                <w:szCs w:val="18"/>
              </w:rPr>
            </w:pPr>
            <w:r>
              <w:rPr>
                <w:rFonts w:hint="eastAsia"/>
                <w:b/>
                <w:sz w:val="18"/>
                <w:szCs w:val="18"/>
              </w:rPr>
              <w:t>集成</w:t>
            </w:r>
          </w:p>
        </w:tc>
        <w:tc>
          <w:tcPr>
            <w:tcW w:w="171" w:type="pct"/>
          </w:tcPr>
          <w:p w:rsidR="00F32EBE" w:rsidRDefault="00F32EBE" w:rsidP="008D2C41">
            <w:pPr>
              <w:spacing w:line="276" w:lineRule="auto"/>
              <w:jc w:val="center"/>
              <w:rPr>
                <w:b/>
                <w:sz w:val="18"/>
                <w:szCs w:val="18"/>
              </w:rPr>
            </w:pPr>
            <w:r>
              <w:rPr>
                <w:rFonts w:hint="eastAsia"/>
                <w:b/>
                <w:sz w:val="18"/>
                <w:szCs w:val="18"/>
              </w:rPr>
              <w:t>界面是否支持中文</w:t>
            </w:r>
          </w:p>
        </w:tc>
      </w:tr>
      <w:tr w:rsidR="00F32EBE" w:rsidRPr="00404149" w:rsidTr="00830E54">
        <w:trPr>
          <w:trHeight w:val="144"/>
          <w:jc w:val="center"/>
        </w:trPr>
        <w:tc>
          <w:tcPr>
            <w:tcW w:w="644" w:type="pct"/>
          </w:tcPr>
          <w:p w:rsidR="00F32EBE" w:rsidRDefault="00F32EBE" w:rsidP="000657F4">
            <w:pPr>
              <w:tabs>
                <w:tab w:val="num" w:pos="720"/>
              </w:tabs>
              <w:spacing w:line="276" w:lineRule="auto"/>
              <w:jc w:val="center"/>
              <w:rPr>
                <w:sz w:val="18"/>
                <w:szCs w:val="18"/>
              </w:rPr>
            </w:pPr>
            <w:r w:rsidRPr="00C626F5">
              <w:rPr>
                <w:sz w:val="18"/>
                <w:szCs w:val="18"/>
              </w:rPr>
              <w:t>3D XML</w:t>
            </w:r>
          </w:p>
          <w:p w:rsidR="00F32EBE" w:rsidRPr="00404149" w:rsidRDefault="00F32EBE" w:rsidP="000657F4">
            <w:pPr>
              <w:tabs>
                <w:tab w:val="num" w:pos="720"/>
              </w:tabs>
              <w:spacing w:line="276" w:lineRule="auto"/>
              <w:jc w:val="center"/>
              <w:rPr>
                <w:sz w:val="18"/>
                <w:szCs w:val="18"/>
              </w:rPr>
            </w:pPr>
            <w:r>
              <w:rPr>
                <w:rFonts w:hint="eastAsia"/>
                <w:sz w:val="18"/>
                <w:szCs w:val="18"/>
              </w:rPr>
              <w:t>（达索系统</w:t>
            </w:r>
            <w:r>
              <w:rPr>
                <w:rFonts w:hint="eastAsia"/>
                <w:sz w:val="18"/>
                <w:szCs w:val="18"/>
              </w:rPr>
              <w:t>/ CAD</w:t>
            </w:r>
            <w:r>
              <w:rPr>
                <w:rFonts w:hint="eastAsia"/>
                <w:sz w:val="18"/>
                <w:szCs w:val="18"/>
              </w:rPr>
              <w:t>、</w:t>
            </w:r>
            <w:r>
              <w:rPr>
                <w:rFonts w:hint="eastAsia"/>
                <w:sz w:val="18"/>
                <w:szCs w:val="18"/>
              </w:rPr>
              <w:t>Other</w:t>
            </w:r>
            <w:r>
              <w:rPr>
                <w:rFonts w:hint="eastAsia"/>
                <w:sz w:val="18"/>
                <w:szCs w:val="18"/>
              </w:rPr>
              <w:t>）</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 /</w:t>
            </w:r>
            <w:r w:rsidRPr="00E60732">
              <w:rPr>
                <w:rFonts w:hint="eastAsia"/>
                <w:sz w:val="18"/>
                <w:szCs w:val="18"/>
              </w:rPr>
              <w:t>Web</w:t>
            </w:r>
          </w:p>
        </w:tc>
        <w:tc>
          <w:tcPr>
            <w:tcW w:w="480" w:type="pct"/>
          </w:tcPr>
          <w:p w:rsidR="00F32EBE" w:rsidRPr="008C69B2" w:rsidRDefault="00F32EBE" w:rsidP="002D0E8D">
            <w:pPr>
              <w:tabs>
                <w:tab w:val="num" w:pos="720"/>
              </w:tabs>
              <w:spacing w:line="276" w:lineRule="auto"/>
              <w:jc w:val="left"/>
              <w:rPr>
                <w:sz w:val="18"/>
                <w:szCs w:val="18"/>
              </w:rPr>
            </w:pPr>
            <w:r w:rsidRPr="008C69B2">
              <w:rPr>
                <w:rFonts w:hint="eastAsia"/>
                <w:sz w:val="18"/>
                <w:szCs w:val="18"/>
              </w:rPr>
              <w:t>Windows XP, Server 2003</w:t>
            </w:r>
            <w:r>
              <w:rPr>
                <w:rFonts w:hint="eastAsia"/>
                <w:sz w:val="18"/>
                <w:szCs w:val="18"/>
              </w:rPr>
              <w:t>、</w:t>
            </w:r>
            <w:r w:rsidRPr="008C69B2">
              <w:rPr>
                <w:rFonts w:hint="eastAsia"/>
                <w:sz w:val="18"/>
                <w:szCs w:val="18"/>
              </w:rPr>
              <w:t>Vista</w:t>
            </w:r>
            <w:r>
              <w:rPr>
                <w:rFonts w:hint="eastAsia"/>
                <w:sz w:val="18"/>
                <w:szCs w:val="18"/>
              </w:rPr>
              <w:t>(</w:t>
            </w:r>
            <w:r w:rsidRPr="008C69B2">
              <w:rPr>
                <w:sz w:val="18"/>
                <w:szCs w:val="18"/>
              </w:rPr>
              <w:t>32-bit and 64-bit</w:t>
            </w:r>
            <w:r>
              <w:rPr>
                <w:rFonts w:hint="eastAsia"/>
                <w:sz w:val="18"/>
                <w:szCs w:val="18"/>
              </w:rPr>
              <w:t>)</w:t>
            </w:r>
          </w:p>
        </w:tc>
        <w:tc>
          <w:tcPr>
            <w:tcW w:w="472" w:type="pct"/>
          </w:tcPr>
          <w:p w:rsidR="00F32EBE" w:rsidRDefault="00B64109" w:rsidP="000657F4">
            <w:pPr>
              <w:tabs>
                <w:tab w:val="num" w:pos="720"/>
              </w:tabs>
              <w:spacing w:line="276" w:lineRule="auto"/>
              <w:jc w:val="left"/>
              <w:rPr>
                <w:sz w:val="18"/>
                <w:szCs w:val="18"/>
              </w:rPr>
            </w:pPr>
            <w:r w:rsidRPr="006A7D1C">
              <w:rPr>
                <w:sz w:val="18"/>
                <w:szCs w:val="18"/>
              </w:rPr>
              <w:t>Internet Explorer</w:t>
            </w:r>
            <w:r w:rsidR="00F32EBE">
              <w:rPr>
                <w:rFonts w:hint="eastAsia"/>
                <w:sz w:val="18"/>
                <w:szCs w:val="18"/>
              </w:rPr>
              <w:t>、</w:t>
            </w:r>
            <w:r w:rsidRPr="006A7D1C">
              <w:rPr>
                <w:sz w:val="18"/>
                <w:szCs w:val="18"/>
              </w:rPr>
              <w:t>Firefox</w:t>
            </w:r>
          </w:p>
        </w:tc>
        <w:tc>
          <w:tcPr>
            <w:tcW w:w="365" w:type="pct"/>
          </w:tcPr>
          <w:p w:rsidR="00F32EBE" w:rsidRDefault="00F32EBE" w:rsidP="000657F4">
            <w:pPr>
              <w:tabs>
                <w:tab w:val="num" w:pos="720"/>
              </w:tabs>
              <w:spacing w:line="276" w:lineRule="auto"/>
              <w:jc w:val="left"/>
              <w:rPr>
                <w:sz w:val="18"/>
                <w:szCs w:val="18"/>
              </w:rPr>
            </w:pPr>
            <w:r>
              <w:rPr>
                <w:rFonts w:hint="eastAsia"/>
                <w:sz w:val="18"/>
                <w:szCs w:val="18"/>
              </w:rPr>
              <w:t>50M</w:t>
            </w:r>
          </w:p>
        </w:tc>
        <w:tc>
          <w:tcPr>
            <w:tcW w:w="475" w:type="pct"/>
          </w:tcPr>
          <w:p w:rsidR="00F32EBE" w:rsidRPr="00404149" w:rsidRDefault="00F32EBE" w:rsidP="008413A1">
            <w:pPr>
              <w:tabs>
                <w:tab w:val="num" w:pos="720"/>
              </w:tabs>
              <w:spacing w:line="276" w:lineRule="auto"/>
              <w:jc w:val="left"/>
              <w:rPr>
                <w:sz w:val="18"/>
                <w:szCs w:val="18"/>
              </w:rPr>
            </w:pPr>
            <w:r>
              <w:rPr>
                <w:rFonts w:hint="eastAsia"/>
                <w:sz w:val="18"/>
                <w:szCs w:val="18"/>
              </w:rPr>
              <w:t>10</w:t>
            </w:r>
            <w:r w:rsidR="009C52C2">
              <w:rPr>
                <w:rFonts w:hint="eastAsia"/>
                <w:sz w:val="18"/>
                <w:szCs w:val="18"/>
              </w:rPr>
              <w:t>0</w:t>
            </w:r>
            <w:r>
              <w:rPr>
                <w:rFonts w:hint="eastAsia"/>
                <w:sz w:val="18"/>
                <w:szCs w:val="18"/>
              </w:rPr>
              <w:t>+</w:t>
            </w:r>
            <w:r w:rsidR="008413A1" w:rsidRPr="00404149">
              <w:rPr>
                <w:sz w:val="18"/>
                <w:szCs w:val="18"/>
              </w:rPr>
              <w:t xml:space="preserve"> </w:t>
            </w:r>
          </w:p>
        </w:tc>
        <w:tc>
          <w:tcPr>
            <w:tcW w:w="248" w:type="pct"/>
          </w:tcPr>
          <w:p w:rsidR="00F32EBE" w:rsidRDefault="00F32EBE" w:rsidP="000657F4">
            <w:pPr>
              <w:tabs>
                <w:tab w:val="num" w:pos="720"/>
              </w:tabs>
              <w:spacing w:line="276" w:lineRule="auto"/>
              <w:jc w:val="left"/>
              <w:rPr>
                <w:sz w:val="18"/>
                <w:szCs w:val="18"/>
              </w:rPr>
            </w:pPr>
            <w:r>
              <w:rPr>
                <w:rFonts w:hint="eastAsia"/>
                <w:sz w:val="18"/>
                <w:szCs w:val="18"/>
              </w:rPr>
              <w:t>10%</w:t>
            </w:r>
          </w:p>
        </w:tc>
        <w:tc>
          <w:tcPr>
            <w:tcW w:w="294" w:type="pct"/>
          </w:tcPr>
          <w:p w:rsidR="00F32EBE" w:rsidRDefault="00F32EBE" w:rsidP="00AA1CBA">
            <w:pPr>
              <w:tabs>
                <w:tab w:val="num" w:pos="720"/>
              </w:tabs>
              <w:spacing w:line="276" w:lineRule="auto"/>
              <w:jc w:val="center"/>
              <w:rPr>
                <w:rFonts w:ascii="Arial" w:hAnsi="Arial" w:cs="Arial"/>
                <w:color w:val="000000"/>
                <w:sz w:val="20"/>
                <w:szCs w:val="20"/>
              </w:rPr>
            </w:pPr>
            <w:r>
              <w:rPr>
                <w:rFonts w:hint="eastAsia"/>
                <w:sz w:val="18"/>
                <w:szCs w:val="18"/>
              </w:rPr>
              <w:t>×（</w:t>
            </w:r>
            <w:r w:rsidRPr="00AA1CBA">
              <w:rPr>
                <w:rFonts w:hint="eastAsia"/>
                <w:sz w:val="18"/>
                <w:szCs w:val="18"/>
              </w:rPr>
              <w:t xml:space="preserve">XSD </w:t>
            </w:r>
            <w:r w:rsidRPr="00AA1CBA">
              <w:rPr>
                <w:rFonts w:hint="eastAsia"/>
                <w:sz w:val="18"/>
                <w:szCs w:val="18"/>
              </w:rPr>
              <w:t>参考架构</w:t>
            </w:r>
            <w:r>
              <w:rPr>
                <w:rFonts w:hint="eastAsia"/>
                <w:sz w:val="18"/>
                <w:szCs w:val="18"/>
              </w:rPr>
              <w:t>）</w:t>
            </w:r>
          </w:p>
        </w:tc>
        <w:tc>
          <w:tcPr>
            <w:tcW w:w="249" w:type="pct"/>
          </w:tcPr>
          <w:p w:rsidR="00F32EBE"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464" w:type="pct"/>
          </w:tcPr>
          <w:p w:rsidR="00F32EBE" w:rsidRPr="00404149" w:rsidRDefault="00F32EBE" w:rsidP="000657F4">
            <w:pPr>
              <w:tabs>
                <w:tab w:val="num" w:pos="720"/>
              </w:tabs>
              <w:spacing w:line="276" w:lineRule="auto"/>
              <w:jc w:val="left"/>
              <w:rPr>
                <w:sz w:val="18"/>
                <w:szCs w:val="18"/>
              </w:rPr>
            </w:pPr>
            <w:r>
              <w:rPr>
                <w:rFonts w:hint="eastAsia"/>
                <w:sz w:val="18"/>
                <w:szCs w:val="18"/>
              </w:rPr>
              <w:t>一般</w:t>
            </w:r>
          </w:p>
        </w:tc>
        <w:tc>
          <w:tcPr>
            <w:tcW w:w="315" w:type="pct"/>
          </w:tcPr>
          <w:p w:rsidR="00F32EBE" w:rsidRDefault="00ED00EF" w:rsidP="000657F4">
            <w:pPr>
              <w:tabs>
                <w:tab w:val="num" w:pos="720"/>
              </w:tabs>
              <w:spacing w:line="276" w:lineRule="auto"/>
              <w:jc w:val="left"/>
              <w:rPr>
                <w:rFonts w:ascii="Arial" w:hAnsi="Arial" w:cs="Arial"/>
                <w:color w:val="000000"/>
                <w:sz w:val="20"/>
                <w:szCs w:val="20"/>
              </w:rPr>
            </w:pPr>
            <w:r>
              <w:rPr>
                <w:rFonts w:hint="eastAsia"/>
                <w:sz w:val="18"/>
                <w:szCs w:val="18"/>
              </w:rPr>
              <w:t>×</w:t>
            </w:r>
          </w:p>
        </w:tc>
        <w:tc>
          <w:tcPr>
            <w:tcW w:w="383" w:type="pct"/>
          </w:tcPr>
          <w:p w:rsidR="00F32EBE"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171" w:type="pct"/>
          </w:tcPr>
          <w:p w:rsidR="00F32EBE" w:rsidRDefault="00F32EBE" w:rsidP="000657F4">
            <w:pPr>
              <w:tabs>
                <w:tab w:val="num" w:pos="720"/>
              </w:tabs>
              <w:spacing w:line="276" w:lineRule="auto"/>
              <w:jc w:val="left"/>
              <w:rPr>
                <w:sz w:val="18"/>
                <w:szCs w:val="18"/>
              </w:rPr>
            </w:pPr>
            <w:r>
              <w:rPr>
                <w:rFonts w:hint="eastAsia"/>
                <w:sz w:val="18"/>
                <w:szCs w:val="18"/>
              </w:rPr>
              <w:t>×</w:t>
            </w:r>
          </w:p>
        </w:tc>
      </w:tr>
      <w:tr w:rsidR="00F32EBE" w:rsidRPr="00404149" w:rsidTr="00830E54">
        <w:trPr>
          <w:trHeight w:val="144"/>
          <w:jc w:val="center"/>
        </w:trPr>
        <w:tc>
          <w:tcPr>
            <w:tcW w:w="644" w:type="pct"/>
          </w:tcPr>
          <w:p w:rsidR="00F32EBE" w:rsidRDefault="00F32EBE" w:rsidP="000657F4">
            <w:pPr>
              <w:tabs>
                <w:tab w:val="num" w:pos="720"/>
              </w:tabs>
              <w:spacing w:line="276" w:lineRule="auto"/>
              <w:jc w:val="center"/>
              <w:rPr>
                <w:sz w:val="18"/>
                <w:szCs w:val="18"/>
              </w:rPr>
            </w:pPr>
            <w:proofErr w:type="spellStart"/>
            <w:r>
              <w:rPr>
                <w:sz w:val="18"/>
                <w:szCs w:val="18"/>
              </w:rPr>
              <w:lastRenderedPageBreak/>
              <w:t>CreoView</w:t>
            </w:r>
            <w:proofErr w:type="spellEnd"/>
          </w:p>
          <w:p w:rsidR="00F32EBE" w:rsidRPr="00404149" w:rsidRDefault="00F32EBE" w:rsidP="000657F4">
            <w:pPr>
              <w:tabs>
                <w:tab w:val="num" w:pos="720"/>
              </w:tabs>
              <w:spacing w:line="276" w:lineRule="auto"/>
              <w:jc w:val="center"/>
              <w:rPr>
                <w:sz w:val="18"/>
                <w:szCs w:val="18"/>
              </w:rPr>
            </w:pPr>
            <w:r>
              <w:rPr>
                <w:rFonts w:hint="eastAsia"/>
                <w:sz w:val="18"/>
                <w:szCs w:val="18"/>
              </w:rPr>
              <w:t>（</w:t>
            </w:r>
            <w:r>
              <w:rPr>
                <w:rFonts w:hint="eastAsia"/>
                <w:sz w:val="18"/>
                <w:szCs w:val="18"/>
              </w:rPr>
              <w:t>PTC/CAD</w:t>
            </w:r>
            <w:r>
              <w:rPr>
                <w:rFonts w:hint="eastAsia"/>
                <w:sz w:val="18"/>
                <w:szCs w:val="18"/>
              </w:rPr>
              <w:t>）</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 /</w:t>
            </w:r>
            <w:r w:rsidRPr="00E60732">
              <w:rPr>
                <w:rFonts w:hint="eastAsia"/>
                <w:sz w:val="18"/>
                <w:szCs w:val="18"/>
              </w:rPr>
              <w:t>Web</w:t>
            </w:r>
          </w:p>
        </w:tc>
        <w:tc>
          <w:tcPr>
            <w:tcW w:w="480" w:type="pct"/>
          </w:tcPr>
          <w:p w:rsidR="00F32EBE" w:rsidRPr="00907116" w:rsidRDefault="00F32EBE" w:rsidP="000657F4">
            <w:pPr>
              <w:tabs>
                <w:tab w:val="num" w:pos="720"/>
              </w:tabs>
              <w:spacing w:line="276" w:lineRule="auto"/>
              <w:jc w:val="left"/>
              <w:rPr>
                <w:rStyle w:val="apple-style-span"/>
                <w:rFonts w:ascii="Arial" w:hAnsi="Arial" w:cs="Arial"/>
                <w:color w:val="333333"/>
                <w:sz w:val="16"/>
                <w:szCs w:val="16"/>
              </w:rPr>
            </w:pPr>
            <w:r w:rsidRPr="00907116">
              <w:rPr>
                <w:rStyle w:val="apple-style-span"/>
                <w:rFonts w:ascii="Arial" w:hAnsi="Arial" w:cs="Arial" w:hint="eastAsia"/>
                <w:color w:val="333333"/>
                <w:sz w:val="16"/>
                <w:szCs w:val="16"/>
              </w:rPr>
              <w:t>Windows7</w:t>
            </w:r>
            <w:r>
              <w:rPr>
                <w:rStyle w:val="apple-style-span"/>
                <w:rFonts w:ascii="Arial" w:hAnsi="Arial" w:cs="Arial" w:hint="eastAsia"/>
                <w:color w:val="333333"/>
                <w:sz w:val="16"/>
                <w:szCs w:val="16"/>
              </w:rPr>
              <w:t>、</w:t>
            </w:r>
            <w:r>
              <w:rPr>
                <w:rStyle w:val="apple-style-span"/>
                <w:rFonts w:ascii="Arial" w:hAnsi="Arial" w:cs="Arial" w:hint="eastAsia"/>
                <w:color w:val="333333"/>
                <w:sz w:val="16"/>
                <w:szCs w:val="16"/>
              </w:rPr>
              <w:t>Vista</w:t>
            </w:r>
            <w:r>
              <w:rPr>
                <w:rStyle w:val="apple-style-span"/>
                <w:rFonts w:ascii="Arial" w:hAnsi="Arial" w:cs="Arial" w:hint="eastAsia"/>
                <w:color w:val="333333"/>
                <w:sz w:val="16"/>
                <w:szCs w:val="16"/>
              </w:rPr>
              <w:t>、</w:t>
            </w:r>
            <w:r>
              <w:rPr>
                <w:rStyle w:val="apple-style-span"/>
                <w:rFonts w:ascii="Arial" w:hAnsi="Arial" w:cs="Arial" w:hint="eastAsia"/>
                <w:color w:val="333333"/>
                <w:sz w:val="16"/>
                <w:szCs w:val="16"/>
              </w:rPr>
              <w:t>XP(</w:t>
            </w:r>
            <w:r w:rsidRPr="008C69B2">
              <w:rPr>
                <w:sz w:val="18"/>
                <w:szCs w:val="18"/>
              </w:rPr>
              <w:t>32-bit and 64-bit</w:t>
            </w:r>
            <w:r>
              <w:rPr>
                <w:rStyle w:val="apple-style-span"/>
                <w:rFonts w:ascii="Arial" w:hAnsi="Arial" w:cs="Arial" w:hint="eastAsia"/>
                <w:color w:val="333333"/>
                <w:sz w:val="16"/>
                <w:szCs w:val="16"/>
              </w:rPr>
              <w:t>)</w:t>
            </w:r>
          </w:p>
          <w:p w:rsidR="00F32EBE" w:rsidRDefault="00F32EBE" w:rsidP="000657F4">
            <w:pPr>
              <w:tabs>
                <w:tab w:val="num" w:pos="720"/>
              </w:tabs>
              <w:spacing w:line="276" w:lineRule="auto"/>
              <w:jc w:val="left"/>
              <w:rPr>
                <w:rStyle w:val="apple-style-span"/>
                <w:rFonts w:ascii="Arial" w:hAnsi="Arial" w:cs="Arial"/>
                <w:color w:val="333333"/>
                <w:sz w:val="16"/>
                <w:szCs w:val="16"/>
              </w:rPr>
            </w:pPr>
          </w:p>
        </w:tc>
        <w:tc>
          <w:tcPr>
            <w:tcW w:w="472" w:type="pct"/>
          </w:tcPr>
          <w:p w:rsidR="00F32EBE" w:rsidRDefault="00DD178B" w:rsidP="000657F4">
            <w:pPr>
              <w:tabs>
                <w:tab w:val="num" w:pos="720"/>
              </w:tabs>
              <w:spacing w:line="276" w:lineRule="auto"/>
              <w:jc w:val="left"/>
              <w:rPr>
                <w:rStyle w:val="apple-style-span"/>
                <w:rFonts w:ascii="Arial" w:hAnsi="Arial" w:cs="Arial"/>
                <w:color w:val="333333"/>
                <w:sz w:val="16"/>
                <w:szCs w:val="16"/>
              </w:rPr>
            </w:pPr>
            <w:r w:rsidRPr="006A7D1C">
              <w:rPr>
                <w:sz w:val="18"/>
                <w:szCs w:val="18"/>
              </w:rPr>
              <w:t xml:space="preserve">Internet Explorer </w:t>
            </w:r>
            <w:r>
              <w:rPr>
                <w:rFonts w:hint="eastAsia"/>
                <w:sz w:val="18"/>
                <w:szCs w:val="18"/>
              </w:rPr>
              <w:t>、</w:t>
            </w:r>
            <w:r w:rsidRPr="006A7D1C">
              <w:rPr>
                <w:sz w:val="18"/>
                <w:szCs w:val="18"/>
              </w:rPr>
              <w:t>Firefox</w:t>
            </w:r>
          </w:p>
        </w:tc>
        <w:tc>
          <w:tcPr>
            <w:tcW w:w="365" w:type="pct"/>
          </w:tcPr>
          <w:p w:rsidR="00F32EBE" w:rsidRPr="00DF25E5" w:rsidRDefault="00703932" w:rsidP="004E4898">
            <w:pPr>
              <w:tabs>
                <w:tab w:val="num" w:pos="720"/>
              </w:tabs>
              <w:spacing w:line="276" w:lineRule="auto"/>
              <w:jc w:val="left"/>
              <w:rPr>
                <w:sz w:val="18"/>
                <w:szCs w:val="18"/>
              </w:rPr>
            </w:pPr>
            <w:r>
              <w:rPr>
                <w:rFonts w:hint="eastAsia"/>
                <w:sz w:val="18"/>
                <w:szCs w:val="18"/>
              </w:rPr>
              <w:t>111M</w:t>
            </w:r>
          </w:p>
        </w:tc>
        <w:tc>
          <w:tcPr>
            <w:tcW w:w="475" w:type="pct"/>
          </w:tcPr>
          <w:p w:rsidR="00F32EBE" w:rsidRPr="00404149" w:rsidRDefault="00717D58" w:rsidP="004E4898">
            <w:pPr>
              <w:tabs>
                <w:tab w:val="num" w:pos="720"/>
              </w:tabs>
              <w:spacing w:line="276" w:lineRule="auto"/>
              <w:jc w:val="left"/>
              <w:rPr>
                <w:sz w:val="18"/>
                <w:szCs w:val="18"/>
              </w:rPr>
            </w:pPr>
            <w:r>
              <w:rPr>
                <w:rFonts w:hint="eastAsia"/>
                <w:sz w:val="18"/>
                <w:szCs w:val="18"/>
              </w:rPr>
              <w:t>200+</w:t>
            </w:r>
          </w:p>
        </w:tc>
        <w:tc>
          <w:tcPr>
            <w:tcW w:w="248" w:type="pct"/>
          </w:tcPr>
          <w:p w:rsidR="00F32EBE" w:rsidRDefault="00694ECE" w:rsidP="000657F4">
            <w:pPr>
              <w:tabs>
                <w:tab w:val="num" w:pos="720"/>
              </w:tabs>
              <w:spacing w:line="276" w:lineRule="auto"/>
              <w:jc w:val="left"/>
              <w:rPr>
                <w:rStyle w:val="apple-style-span"/>
                <w:rFonts w:ascii="Arial" w:hAnsi="Arial" w:cs="Arial"/>
                <w:color w:val="333333"/>
                <w:sz w:val="16"/>
                <w:szCs w:val="16"/>
              </w:rPr>
            </w:pPr>
            <w:r>
              <w:rPr>
                <w:rFonts w:hint="eastAsia"/>
                <w:sz w:val="18"/>
                <w:szCs w:val="18"/>
              </w:rPr>
              <w:t>未有具体说明</w:t>
            </w:r>
          </w:p>
        </w:tc>
        <w:tc>
          <w:tcPr>
            <w:tcW w:w="294" w:type="pct"/>
          </w:tcPr>
          <w:p w:rsidR="00F32EBE" w:rsidRDefault="00EA7525" w:rsidP="00EA7525">
            <w:pPr>
              <w:tabs>
                <w:tab w:val="num" w:pos="720"/>
              </w:tabs>
              <w:spacing w:line="276" w:lineRule="auto"/>
              <w:jc w:val="center"/>
              <w:rPr>
                <w:rStyle w:val="apple-style-span"/>
                <w:rFonts w:ascii="Arial" w:hAnsi="Arial" w:cs="Arial"/>
                <w:color w:val="333333"/>
                <w:sz w:val="16"/>
                <w:szCs w:val="16"/>
              </w:rPr>
            </w:pPr>
            <w:r>
              <w:rPr>
                <w:rFonts w:hint="eastAsia"/>
                <w:sz w:val="18"/>
                <w:szCs w:val="18"/>
              </w:rPr>
              <w:t>×</w:t>
            </w:r>
          </w:p>
        </w:tc>
        <w:tc>
          <w:tcPr>
            <w:tcW w:w="249" w:type="pct"/>
          </w:tcPr>
          <w:p w:rsidR="00F32EBE" w:rsidRDefault="00B10597" w:rsidP="000657F4">
            <w:pPr>
              <w:tabs>
                <w:tab w:val="num" w:pos="720"/>
              </w:tabs>
              <w:spacing w:line="276" w:lineRule="auto"/>
              <w:jc w:val="left"/>
              <w:rPr>
                <w:rStyle w:val="apple-style-span"/>
                <w:rFonts w:ascii="Arial" w:hAnsi="Arial" w:cs="Arial"/>
                <w:color w:val="333333"/>
                <w:sz w:val="16"/>
                <w:szCs w:val="16"/>
              </w:rPr>
            </w:pPr>
            <w:r>
              <w:rPr>
                <w:rFonts w:ascii="Arial" w:hAnsi="Arial" w:cs="Arial"/>
                <w:color w:val="000000"/>
                <w:sz w:val="20"/>
                <w:szCs w:val="20"/>
              </w:rPr>
              <w:t>√</w:t>
            </w:r>
          </w:p>
        </w:tc>
        <w:tc>
          <w:tcPr>
            <w:tcW w:w="464" w:type="pct"/>
          </w:tcPr>
          <w:p w:rsidR="00F32EBE" w:rsidRPr="00404149" w:rsidRDefault="00091C3B" w:rsidP="002A48D2">
            <w:pPr>
              <w:tabs>
                <w:tab w:val="num" w:pos="720"/>
              </w:tabs>
              <w:spacing w:line="276" w:lineRule="auto"/>
              <w:jc w:val="left"/>
              <w:rPr>
                <w:sz w:val="18"/>
                <w:szCs w:val="18"/>
              </w:rPr>
            </w:pPr>
            <w:r>
              <w:rPr>
                <w:rFonts w:hint="eastAsia"/>
                <w:sz w:val="18"/>
                <w:szCs w:val="18"/>
              </w:rPr>
              <w:t>好</w:t>
            </w:r>
            <w:r w:rsidR="004E7AE6">
              <w:rPr>
                <w:rFonts w:hint="eastAsia"/>
                <w:sz w:val="18"/>
                <w:szCs w:val="18"/>
              </w:rPr>
              <w:t>，</w:t>
            </w:r>
            <w:r w:rsidR="002A48D2">
              <w:rPr>
                <w:rFonts w:hint="eastAsia"/>
                <w:sz w:val="18"/>
                <w:szCs w:val="18"/>
              </w:rPr>
              <w:t>主要是与</w:t>
            </w:r>
            <w:proofErr w:type="spellStart"/>
            <w:r w:rsidR="002A48D2">
              <w:rPr>
                <w:rFonts w:hint="eastAsia"/>
                <w:sz w:val="18"/>
                <w:szCs w:val="18"/>
              </w:rPr>
              <w:t>WindChill</w:t>
            </w:r>
            <w:proofErr w:type="spellEnd"/>
            <w:r w:rsidR="002A48D2" w:rsidRPr="00B03F0E">
              <w:rPr>
                <w:rFonts w:hint="eastAsia"/>
                <w:sz w:val="18"/>
                <w:szCs w:val="18"/>
              </w:rPr>
              <w:t>集成</w:t>
            </w:r>
          </w:p>
        </w:tc>
        <w:tc>
          <w:tcPr>
            <w:tcW w:w="315" w:type="pct"/>
          </w:tcPr>
          <w:p w:rsidR="00F32EBE" w:rsidRDefault="003D5443" w:rsidP="000657F4">
            <w:pPr>
              <w:tabs>
                <w:tab w:val="num" w:pos="720"/>
              </w:tabs>
              <w:spacing w:line="276" w:lineRule="auto"/>
              <w:jc w:val="left"/>
              <w:rPr>
                <w:rStyle w:val="apple-style-span"/>
                <w:rFonts w:ascii="Arial" w:hAnsi="Arial" w:cs="Arial"/>
                <w:color w:val="333333"/>
                <w:sz w:val="16"/>
                <w:szCs w:val="16"/>
              </w:rPr>
            </w:pPr>
            <w:r>
              <w:rPr>
                <w:rFonts w:hint="eastAsia"/>
                <w:sz w:val="18"/>
                <w:szCs w:val="18"/>
              </w:rPr>
              <w:t>×</w:t>
            </w:r>
          </w:p>
        </w:tc>
        <w:tc>
          <w:tcPr>
            <w:tcW w:w="383" w:type="pct"/>
          </w:tcPr>
          <w:p w:rsidR="00F32EBE" w:rsidRDefault="00B10597" w:rsidP="000657F4">
            <w:pPr>
              <w:tabs>
                <w:tab w:val="num" w:pos="720"/>
              </w:tabs>
              <w:spacing w:line="276" w:lineRule="auto"/>
              <w:jc w:val="left"/>
              <w:rPr>
                <w:rStyle w:val="apple-style-span"/>
                <w:rFonts w:ascii="Arial" w:hAnsi="Arial" w:cs="Arial"/>
                <w:color w:val="333333"/>
                <w:sz w:val="16"/>
                <w:szCs w:val="16"/>
              </w:rPr>
            </w:pPr>
            <w:r>
              <w:rPr>
                <w:rFonts w:ascii="Arial" w:hAnsi="Arial" w:cs="Arial"/>
                <w:color w:val="000000"/>
                <w:sz w:val="20"/>
                <w:szCs w:val="20"/>
              </w:rPr>
              <w:t>√</w:t>
            </w:r>
          </w:p>
        </w:tc>
        <w:tc>
          <w:tcPr>
            <w:tcW w:w="171" w:type="pct"/>
          </w:tcPr>
          <w:p w:rsidR="00F32EBE" w:rsidRDefault="00B10597" w:rsidP="000657F4">
            <w:pPr>
              <w:tabs>
                <w:tab w:val="num" w:pos="720"/>
              </w:tabs>
              <w:spacing w:line="276" w:lineRule="auto"/>
              <w:jc w:val="left"/>
              <w:rPr>
                <w:rStyle w:val="apple-style-span"/>
                <w:rFonts w:ascii="Arial" w:hAnsi="Arial" w:cs="Arial"/>
                <w:color w:val="333333"/>
                <w:sz w:val="16"/>
                <w:szCs w:val="16"/>
              </w:rPr>
            </w:pPr>
            <w:r>
              <w:rPr>
                <w:rFonts w:ascii="Arial" w:hAnsi="Arial" w:cs="Arial"/>
                <w:color w:val="000000"/>
                <w:sz w:val="20"/>
                <w:szCs w:val="20"/>
              </w:rPr>
              <w:t>√</w:t>
            </w:r>
          </w:p>
        </w:tc>
      </w:tr>
      <w:tr w:rsidR="00F32EBE" w:rsidRPr="00404149" w:rsidTr="00830E54">
        <w:trPr>
          <w:trHeight w:val="144"/>
          <w:jc w:val="center"/>
        </w:trPr>
        <w:tc>
          <w:tcPr>
            <w:tcW w:w="644" w:type="pct"/>
          </w:tcPr>
          <w:p w:rsidR="00F32EBE" w:rsidRDefault="00F32EBE" w:rsidP="000657F4">
            <w:pPr>
              <w:tabs>
                <w:tab w:val="num" w:pos="720"/>
              </w:tabs>
              <w:spacing w:line="276" w:lineRule="auto"/>
              <w:jc w:val="center"/>
              <w:rPr>
                <w:sz w:val="18"/>
                <w:szCs w:val="18"/>
              </w:rPr>
            </w:pPr>
            <w:proofErr w:type="spellStart"/>
            <w:r>
              <w:rPr>
                <w:rFonts w:hint="eastAsia"/>
                <w:sz w:val="18"/>
                <w:szCs w:val="18"/>
              </w:rPr>
              <w:t>AutoVue</w:t>
            </w:r>
            <w:proofErr w:type="spellEnd"/>
          </w:p>
          <w:p w:rsidR="00F32EBE" w:rsidRPr="00404149" w:rsidRDefault="00F32EBE" w:rsidP="000657F4">
            <w:pPr>
              <w:tabs>
                <w:tab w:val="num" w:pos="720"/>
              </w:tabs>
              <w:spacing w:line="276" w:lineRule="auto"/>
              <w:jc w:val="center"/>
              <w:rPr>
                <w:sz w:val="18"/>
                <w:szCs w:val="18"/>
              </w:rPr>
            </w:pPr>
            <w:r>
              <w:rPr>
                <w:rFonts w:hint="eastAsia"/>
                <w:sz w:val="18"/>
                <w:szCs w:val="18"/>
              </w:rPr>
              <w:t>（</w:t>
            </w:r>
            <w:r>
              <w:rPr>
                <w:rFonts w:hint="eastAsia"/>
                <w:sz w:val="18"/>
                <w:szCs w:val="18"/>
              </w:rPr>
              <w:t>ORACLE/CAD, Other</w:t>
            </w:r>
            <w:r>
              <w:rPr>
                <w:rFonts w:hint="eastAsia"/>
                <w:sz w:val="18"/>
                <w:szCs w:val="18"/>
              </w:rPr>
              <w:t>）</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 /</w:t>
            </w:r>
            <w:r w:rsidRPr="00E60732">
              <w:rPr>
                <w:rFonts w:hint="eastAsia"/>
                <w:sz w:val="18"/>
                <w:szCs w:val="18"/>
              </w:rPr>
              <w:t>Web</w:t>
            </w:r>
          </w:p>
        </w:tc>
        <w:tc>
          <w:tcPr>
            <w:tcW w:w="480" w:type="pct"/>
          </w:tcPr>
          <w:p w:rsidR="00F32EBE" w:rsidRPr="006265B1" w:rsidRDefault="00F32EBE" w:rsidP="000657F4">
            <w:pPr>
              <w:tabs>
                <w:tab w:val="num" w:pos="720"/>
              </w:tabs>
              <w:spacing w:line="276" w:lineRule="auto"/>
              <w:jc w:val="left"/>
              <w:rPr>
                <w:sz w:val="18"/>
                <w:szCs w:val="18"/>
              </w:rPr>
            </w:pPr>
            <w:r w:rsidRPr="00EF7EC3">
              <w:rPr>
                <w:sz w:val="18"/>
                <w:szCs w:val="18"/>
              </w:rPr>
              <w:t xml:space="preserve">Windows </w:t>
            </w:r>
            <w:proofErr w:type="spellStart"/>
            <w:r w:rsidRPr="00EF7EC3">
              <w:rPr>
                <w:sz w:val="18"/>
                <w:szCs w:val="18"/>
              </w:rPr>
              <w:t>Oses</w:t>
            </w:r>
            <w:proofErr w:type="spellEnd"/>
            <w:r w:rsidRPr="00EF7EC3">
              <w:rPr>
                <w:rFonts w:hint="eastAsia"/>
                <w:sz w:val="18"/>
                <w:szCs w:val="18"/>
              </w:rPr>
              <w:t>、</w:t>
            </w:r>
            <w:r w:rsidRPr="00EF7EC3">
              <w:rPr>
                <w:sz w:val="18"/>
                <w:szCs w:val="18"/>
              </w:rPr>
              <w:t>Linux</w:t>
            </w:r>
            <w:r w:rsidRPr="00EF7EC3">
              <w:rPr>
                <w:rFonts w:hint="eastAsia"/>
                <w:sz w:val="18"/>
                <w:szCs w:val="18"/>
              </w:rPr>
              <w:t>、</w:t>
            </w:r>
            <w:r w:rsidRPr="00EF7EC3">
              <w:rPr>
                <w:sz w:val="18"/>
                <w:szCs w:val="18"/>
              </w:rPr>
              <w:t>MAC OS</w:t>
            </w:r>
            <w:r w:rsidRPr="00EF7EC3">
              <w:rPr>
                <w:rFonts w:hint="eastAsia"/>
                <w:sz w:val="18"/>
                <w:szCs w:val="18"/>
              </w:rPr>
              <w:t>、</w:t>
            </w:r>
            <w:proofErr w:type="spellStart"/>
            <w:r w:rsidRPr="00EF7EC3">
              <w:rPr>
                <w:sz w:val="18"/>
                <w:szCs w:val="18"/>
              </w:rPr>
              <w:t>Ubuntu</w:t>
            </w:r>
            <w:proofErr w:type="spellEnd"/>
            <w:r w:rsidRPr="00EF7EC3">
              <w:rPr>
                <w:rFonts w:hint="eastAsia"/>
                <w:sz w:val="18"/>
                <w:szCs w:val="18"/>
              </w:rPr>
              <w:t>、</w:t>
            </w:r>
            <w:r w:rsidRPr="00EF7EC3">
              <w:rPr>
                <w:sz w:val="18"/>
                <w:szCs w:val="18"/>
              </w:rPr>
              <w:t>Solaris</w:t>
            </w:r>
          </w:p>
        </w:tc>
        <w:tc>
          <w:tcPr>
            <w:tcW w:w="472" w:type="pct"/>
          </w:tcPr>
          <w:p w:rsidR="00F32EBE" w:rsidRPr="006265B1" w:rsidRDefault="00F32EBE" w:rsidP="000657F4">
            <w:pPr>
              <w:tabs>
                <w:tab w:val="num" w:pos="720"/>
              </w:tabs>
              <w:spacing w:line="276" w:lineRule="auto"/>
              <w:jc w:val="left"/>
              <w:rPr>
                <w:sz w:val="18"/>
                <w:szCs w:val="18"/>
              </w:rPr>
            </w:pPr>
            <w:r w:rsidRPr="006A7D1C">
              <w:rPr>
                <w:sz w:val="18"/>
                <w:szCs w:val="18"/>
              </w:rPr>
              <w:t xml:space="preserve">Internet Explorer </w:t>
            </w:r>
            <w:r>
              <w:rPr>
                <w:rFonts w:hint="eastAsia"/>
                <w:sz w:val="18"/>
                <w:szCs w:val="18"/>
              </w:rPr>
              <w:t>、</w:t>
            </w:r>
            <w:r w:rsidRPr="006A7D1C">
              <w:rPr>
                <w:sz w:val="18"/>
                <w:szCs w:val="18"/>
              </w:rPr>
              <w:t>Firefox</w:t>
            </w:r>
          </w:p>
        </w:tc>
        <w:tc>
          <w:tcPr>
            <w:tcW w:w="365" w:type="pct"/>
          </w:tcPr>
          <w:p w:rsidR="00F32EBE" w:rsidRDefault="00F32EBE" w:rsidP="000657F4">
            <w:pPr>
              <w:tabs>
                <w:tab w:val="num" w:pos="720"/>
              </w:tabs>
              <w:spacing w:line="276" w:lineRule="auto"/>
              <w:jc w:val="left"/>
              <w:rPr>
                <w:sz w:val="18"/>
                <w:szCs w:val="18"/>
              </w:rPr>
            </w:pPr>
            <w:r>
              <w:rPr>
                <w:rFonts w:hint="eastAsia"/>
                <w:sz w:val="18"/>
                <w:szCs w:val="18"/>
              </w:rPr>
              <w:t>180M</w:t>
            </w:r>
          </w:p>
        </w:tc>
        <w:tc>
          <w:tcPr>
            <w:tcW w:w="475" w:type="pct"/>
          </w:tcPr>
          <w:p w:rsidR="00F32EBE" w:rsidRPr="00404149" w:rsidRDefault="00F32EBE" w:rsidP="008413A1">
            <w:pPr>
              <w:tabs>
                <w:tab w:val="num" w:pos="720"/>
              </w:tabs>
              <w:spacing w:line="276" w:lineRule="auto"/>
              <w:jc w:val="left"/>
              <w:rPr>
                <w:sz w:val="18"/>
                <w:szCs w:val="18"/>
              </w:rPr>
            </w:pPr>
            <w:r>
              <w:rPr>
                <w:rFonts w:hint="eastAsia"/>
                <w:sz w:val="18"/>
                <w:szCs w:val="18"/>
              </w:rPr>
              <w:t>500+</w:t>
            </w:r>
            <w:r w:rsidR="008413A1" w:rsidRPr="00404149">
              <w:rPr>
                <w:sz w:val="18"/>
                <w:szCs w:val="18"/>
              </w:rPr>
              <w:t xml:space="preserve"> </w:t>
            </w:r>
          </w:p>
        </w:tc>
        <w:tc>
          <w:tcPr>
            <w:tcW w:w="248" w:type="pct"/>
          </w:tcPr>
          <w:p w:rsidR="00F32EBE" w:rsidRPr="006265B1" w:rsidRDefault="00F32EBE" w:rsidP="000657F4">
            <w:pPr>
              <w:tabs>
                <w:tab w:val="num" w:pos="720"/>
              </w:tabs>
              <w:spacing w:line="276" w:lineRule="auto"/>
              <w:jc w:val="left"/>
              <w:rPr>
                <w:sz w:val="18"/>
                <w:szCs w:val="18"/>
              </w:rPr>
            </w:pPr>
            <w:r>
              <w:rPr>
                <w:rFonts w:hint="eastAsia"/>
                <w:sz w:val="18"/>
                <w:szCs w:val="18"/>
              </w:rPr>
              <w:t>无中间格式，未压缩</w:t>
            </w:r>
          </w:p>
        </w:tc>
        <w:tc>
          <w:tcPr>
            <w:tcW w:w="294" w:type="pct"/>
          </w:tcPr>
          <w:p w:rsidR="00F32EBE" w:rsidRDefault="00F32EBE" w:rsidP="000657F4">
            <w:pPr>
              <w:tabs>
                <w:tab w:val="num" w:pos="720"/>
              </w:tabs>
              <w:spacing w:line="276" w:lineRule="auto"/>
              <w:jc w:val="left"/>
              <w:rPr>
                <w:rFonts w:ascii="Arial" w:hAnsi="Arial" w:cs="Arial"/>
                <w:color w:val="000000"/>
                <w:sz w:val="20"/>
                <w:szCs w:val="20"/>
              </w:rPr>
            </w:pPr>
            <w:r w:rsidRPr="00876593">
              <w:rPr>
                <w:rFonts w:hint="eastAsia"/>
                <w:sz w:val="18"/>
                <w:szCs w:val="18"/>
              </w:rPr>
              <w:t>无中间格式</w:t>
            </w:r>
          </w:p>
        </w:tc>
        <w:tc>
          <w:tcPr>
            <w:tcW w:w="249" w:type="pct"/>
          </w:tcPr>
          <w:p w:rsidR="00F32EBE" w:rsidRPr="006265B1" w:rsidRDefault="00F32EBE" w:rsidP="000657F4">
            <w:pPr>
              <w:tabs>
                <w:tab w:val="num" w:pos="720"/>
              </w:tabs>
              <w:spacing w:line="276" w:lineRule="auto"/>
              <w:jc w:val="left"/>
              <w:rPr>
                <w:sz w:val="18"/>
                <w:szCs w:val="18"/>
              </w:rPr>
            </w:pPr>
            <w:r>
              <w:rPr>
                <w:rFonts w:ascii="Arial" w:hAnsi="Arial" w:cs="Arial"/>
                <w:color w:val="000000"/>
                <w:sz w:val="20"/>
                <w:szCs w:val="20"/>
              </w:rPr>
              <w:t>√</w:t>
            </w:r>
            <w:r>
              <w:rPr>
                <w:rFonts w:ascii="Arial" w:hAnsi="Arial" w:cs="Arial" w:hint="eastAsia"/>
                <w:color w:val="000000"/>
                <w:sz w:val="20"/>
                <w:szCs w:val="20"/>
              </w:rPr>
              <w:t>，很丰富</w:t>
            </w:r>
          </w:p>
        </w:tc>
        <w:tc>
          <w:tcPr>
            <w:tcW w:w="464" w:type="pct"/>
          </w:tcPr>
          <w:p w:rsidR="00F32EBE" w:rsidRPr="00404149" w:rsidRDefault="00F32EBE" w:rsidP="0064068E">
            <w:pPr>
              <w:tabs>
                <w:tab w:val="num" w:pos="720"/>
              </w:tabs>
              <w:spacing w:line="276" w:lineRule="auto"/>
              <w:jc w:val="left"/>
              <w:rPr>
                <w:sz w:val="18"/>
                <w:szCs w:val="18"/>
              </w:rPr>
            </w:pPr>
            <w:r>
              <w:rPr>
                <w:rFonts w:hint="eastAsia"/>
                <w:sz w:val="18"/>
                <w:szCs w:val="18"/>
              </w:rPr>
              <w:t>很好</w:t>
            </w:r>
          </w:p>
        </w:tc>
        <w:tc>
          <w:tcPr>
            <w:tcW w:w="315" w:type="pct"/>
          </w:tcPr>
          <w:p w:rsidR="00F32EBE" w:rsidRDefault="0095351C" w:rsidP="000657F4">
            <w:pPr>
              <w:tabs>
                <w:tab w:val="num" w:pos="720"/>
              </w:tabs>
              <w:spacing w:line="276" w:lineRule="auto"/>
              <w:jc w:val="left"/>
              <w:rPr>
                <w:rFonts w:ascii="Arial" w:hAnsi="Arial" w:cs="Arial"/>
                <w:color w:val="000000"/>
                <w:sz w:val="20"/>
                <w:szCs w:val="20"/>
              </w:rPr>
            </w:pPr>
            <w:r>
              <w:rPr>
                <w:rFonts w:hint="eastAsia"/>
                <w:sz w:val="18"/>
                <w:szCs w:val="18"/>
              </w:rPr>
              <w:t>×</w:t>
            </w:r>
          </w:p>
        </w:tc>
        <w:tc>
          <w:tcPr>
            <w:tcW w:w="383" w:type="pct"/>
          </w:tcPr>
          <w:p w:rsidR="00F32EBE" w:rsidRDefault="00F32EBE" w:rsidP="000657F4">
            <w:pPr>
              <w:tabs>
                <w:tab w:val="num" w:pos="720"/>
              </w:tabs>
              <w:spacing w:line="276" w:lineRule="auto"/>
              <w:jc w:val="left"/>
              <w:rPr>
                <w:sz w:val="18"/>
                <w:szCs w:val="18"/>
              </w:rPr>
            </w:pPr>
            <w:r>
              <w:rPr>
                <w:rFonts w:ascii="Arial" w:hAnsi="Arial" w:cs="Arial"/>
                <w:color w:val="000000"/>
                <w:sz w:val="20"/>
                <w:szCs w:val="20"/>
              </w:rPr>
              <w:t>√</w:t>
            </w:r>
            <w:r>
              <w:rPr>
                <w:rFonts w:ascii="Arial" w:hAnsi="Arial" w:cs="Arial" w:hint="eastAsia"/>
                <w:color w:val="000000"/>
                <w:sz w:val="20"/>
                <w:szCs w:val="20"/>
              </w:rPr>
              <w:t>（</w:t>
            </w:r>
            <w:r>
              <w:rPr>
                <w:rFonts w:ascii="Arial" w:hAnsi="Arial" w:cs="Arial" w:hint="eastAsia"/>
                <w:color w:val="000000"/>
                <w:sz w:val="20"/>
                <w:szCs w:val="20"/>
              </w:rPr>
              <w:t>office</w:t>
            </w:r>
            <w:r>
              <w:rPr>
                <w:rFonts w:ascii="Arial" w:hAnsi="Arial" w:cs="Arial" w:hint="eastAsia"/>
                <w:color w:val="000000"/>
                <w:sz w:val="20"/>
                <w:szCs w:val="20"/>
              </w:rPr>
              <w:t>模块）</w:t>
            </w:r>
          </w:p>
        </w:tc>
        <w:tc>
          <w:tcPr>
            <w:tcW w:w="171" w:type="pct"/>
          </w:tcPr>
          <w:p w:rsidR="00F32EBE" w:rsidRDefault="00F32EBE" w:rsidP="000657F4">
            <w:pPr>
              <w:tabs>
                <w:tab w:val="num" w:pos="720"/>
              </w:tabs>
              <w:spacing w:line="276" w:lineRule="auto"/>
              <w:jc w:val="left"/>
              <w:rPr>
                <w:sz w:val="18"/>
                <w:szCs w:val="18"/>
              </w:rPr>
            </w:pPr>
            <w:r>
              <w:rPr>
                <w:rFonts w:hint="eastAsia"/>
                <w:sz w:val="18"/>
                <w:szCs w:val="18"/>
              </w:rPr>
              <w:t>×</w:t>
            </w:r>
          </w:p>
        </w:tc>
      </w:tr>
      <w:tr w:rsidR="00F32EBE" w:rsidRPr="00404149" w:rsidTr="00830E54">
        <w:trPr>
          <w:trHeight w:val="2507"/>
          <w:jc w:val="center"/>
        </w:trPr>
        <w:tc>
          <w:tcPr>
            <w:tcW w:w="644" w:type="pct"/>
          </w:tcPr>
          <w:p w:rsidR="00F32EBE" w:rsidRDefault="00F32EBE" w:rsidP="000657F4">
            <w:pPr>
              <w:tabs>
                <w:tab w:val="num" w:pos="720"/>
              </w:tabs>
              <w:spacing w:line="276" w:lineRule="auto"/>
              <w:jc w:val="center"/>
              <w:rPr>
                <w:sz w:val="18"/>
                <w:szCs w:val="18"/>
              </w:rPr>
            </w:pPr>
            <w:proofErr w:type="spellStart"/>
            <w:r w:rsidRPr="003B12DC">
              <w:rPr>
                <w:sz w:val="18"/>
                <w:szCs w:val="18"/>
              </w:rPr>
              <w:t>eDrawings</w:t>
            </w:r>
            <w:proofErr w:type="spellEnd"/>
          </w:p>
          <w:p w:rsidR="00F32EBE" w:rsidRPr="00404149" w:rsidRDefault="00F32EBE" w:rsidP="000657F4">
            <w:pPr>
              <w:tabs>
                <w:tab w:val="num" w:pos="720"/>
              </w:tabs>
              <w:spacing w:line="276" w:lineRule="auto"/>
              <w:jc w:val="center"/>
              <w:rPr>
                <w:sz w:val="18"/>
                <w:szCs w:val="18"/>
              </w:rPr>
            </w:pPr>
            <w:r>
              <w:rPr>
                <w:rFonts w:hint="eastAsia"/>
                <w:sz w:val="18"/>
                <w:szCs w:val="18"/>
              </w:rPr>
              <w:t>(</w:t>
            </w:r>
            <w:proofErr w:type="spellStart"/>
            <w:r>
              <w:rPr>
                <w:rFonts w:hint="eastAsia"/>
                <w:sz w:val="18"/>
                <w:szCs w:val="18"/>
              </w:rPr>
              <w:t>Solidworks</w:t>
            </w:r>
            <w:proofErr w:type="spellEnd"/>
            <w:r>
              <w:rPr>
                <w:rFonts w:hint="eastAsia"/>
                <w:sz w:val="18"/>
                <w:szCs w:val="18"/>
              </w:rPr>
              <w:t>/CAD)</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 /</w:t>
            </w:r>
            <w:r w:rsidRPr="00E60732">
              <w:rPr>
                <w:rFonts w:hint="eastAsia"/>
                <w:sz w:val="18"/>
                <w:szCs w:val="18"/>
              </w:rPr>
              <w:t>Web</w:t>
            </w:r>
          </w:p>
        </w:tc>
        <w:tc>
          <w:tcPr>
            <w:tcW w:w="480" w:type="pct"/>
          </w:tcPr>
          <w:p w:rsidR="00F32EBE" w:rsidRPr="00EB3C9A" w:rsidRDefault="00F32EBE" w:rsidP="000657F4">
            <w:pPr>
              <w:tabs>
                <w:tab w:val="num" w:pos="720"/>
              </w:tabs>
              <w:spacing w:line="276" w:lineRule="auto"/>
              <w:jc w:val="left"/>
              <w:rPr>
                <w:sz w:val="18"/>
                <w:szCs w:val="18"/>
              </w:rPr>
            </w:pPr>
            <w:r>
              <w:rPr>
                <w:sz w:val="18"/>
                <w:szCs w:val="18"/>
              </w:rPr>
              <w:t>Windows</w:t>
            </w:r>
            <w:r w:rsidRPr="00EB3C9A">
              <w:rPr>
                <w:sz w:val="18"/>
                <w:szCs w:val="18"/>
              </w:rPr>
              <w:t xml:space="preserve"> </w:t>
            </w:r>
            <w:proofErr w:type="spellStart"/>
            <w:r>
              <w:rPr>
                <w:rFonts w:hint="eastAsia"/>
                <w:sz w:val="18"/>
                <w:szCs w:val="18"/>
              </w:rPr>
              <w:t>Oses</w:t>
            </w:r>
            <w:proofErr w:type="spellEnd"/>
            <w:r>
              <w:rPr>
                <w:rFonts w:hint="eastAsia"/>
                <w:sz w:val="18"/>
                <w:szCs w:val="18"/>
              </w:rPr>
              <w:t>;</w:t>
            </w:r>
          </w:p>
          <w:p w:rsidR="00F32EBE" w:rsidRPr="003B12DC" w:rsidRDefault="00F32EBE" w:rsidP="005D18C8">
            <w:pPr>
              <w:tabs>
                <w:tab w:val="num" w:pos="720"/>
              </w:tabs>
              <w:spacing w:line="276" w:lineRule="auto"/>
              <w:jc w:val="left"/>
              <w:rPr>
                <w:sz w:val="18"/>
                <w:szCs w:val="18"/>
              </w:rPr>
            </w:pPr>
            <w:r w:rsidRPr="00EB3C9A">
              <w:rPr>
                <w:sz w:val="18"/>
                <w:szCs w:val="18"/>
              </w:rPr>
              <w:t>Mac OS X</w:t>
            </w:r>
          </w:p>
        </w:tc>
        <w:tc>
          <w:tcPr>
            <w:tcW w:w="472" w:type="pct"/>
          </w:tcPr>
          <w:p w:rsidR="00F32EBE" w:rsidRPr="003B12DC" w:rsidRDefault="00F32EBE" w:rsidP="000657F4">
            <w:pPr>
              <w:tabs>
                <w:tab w:val="num" w:pos="720"/>
              </w:tabs>
              <w:spacing w:line="276" w:lineRule="auto"/>
              <w:jc w:val="left"/>
              <w:rPr>
                <w:sz w:val="18"/>
                <w:szCs w:val="18"/>
              </w:rPr>
            </w:pPr>
            <w:r w:rsidRPr="006A7D1C">
              <w:rPr>
                <w:sz w:val="18"/>
                <w:szCs w:val="18"/>
              </w:rPr>
              <w:t>Internet Explorer</w:t>
            </w:r>
          </w:p>
        </w:tc>
        <w:tc>
          <w:tcPr>
            <w:tcW w:w="365" w:type="pct"/>
          </w:tcPr>
          <w:p w:rsidR="00F32EBE" w:rsidRPr="003B12DC" w:rsidRDefault="00F32EBE" w:rsidP="000657F4">
            <w:pPr>
              <w:tabs>
                <w:tab w:val="num" w:pos="720"/>
              </w:tabs>
              <w:spacing w:line="276" w:lineRule="auto"/>
              <w:jc w:val="left"/>
              <w:rPr>
                <w:sz w:val="18"/>
                <w:szCs w:val="18"/>
              </w:rPr>
            </w:pPr>
            <w:r>
              <w:rPr>
                <w:rFonts w:hint="eastAsia"/>
                <w:sz w:val="18"/>
                <w:szCs w:val="18"/>
              </w:rPr>
              <w:t>38.2M</w:t>
            </w:r>
          </w:p>
        </w:tc>
        <w:tc>
          <w:tcPr>
            <w:tcW w:w="475" w:type="pct"/>
          </w:tcPr>
          <w:p w:rsidR="00F32EBE" w:rsidRPr="00404149" w:rsidRDefault="00F32EBE" w:rsidP="000657F4">
            <w:pPr>
              <w:tabs>
                <w:tab w:val="num" w:pos="720"/>
              </w:tabs>
              <w:spacing w:line="276" w:lineRule="auto"/>
              <w:jc w:val="left"/>
              <w:rPr>
                <w:sz w:val="18"/>
                <w:szCs w:val="18"/>
              </w:rPr>
            </w:pPr>
            <w:r>
              <w:rPr>
                <w:rFonts w:hint="eastAsia"/>
                <w:sz w:val="18"/>
                <w:szCs w:val="18"/>
              </w:rPr>
              <w:t>约</w:t>
            </w:r>
            <w:r>
              <w:rPr>
                <w:rFonts w:hint="eastAsia"/>
                <w:sz w:val="18"/>
                <w:szCs w:val="18"/>
              </w:rPr>
              <w:t>30+</w:t>
            </w:r>
          </w:p>
        </w:tc>
        <w:tc>
          <w:tcPr>
            <w:tcW w:w="248" w:type="pct"/>
          </w:tcPr>
          <w:p w:rsidR="00F32EBE" w:rsidRPr="003B12DC" w:rsidRDefault="00F32EBE" w:rsidP="000657F4">
            <w:pPr>
              <w:tabs>
                <w:tab w:val="num" w:pos="720"/>
              </w:tabs>
              <w:spacing w:line="276" w:lineRule="auto"/>
              <w:jc w:val="left"/>
              <w:rPr>
                <w:sz w:val="18"/>
                <w:szCs w:val="18"/>
              </w:rPr>
            </w:pPr>
            <w:r>
              <w:rPr>
                <w:rFonts w:hint="eastAsia"/>
                <w:sz w:val="18"/>
                <w:szCs w:val="18"/>
              </w:rPr>
              <w:t>5%</w:t>
            </w:r>
          </w:p>
        </w:tc>
        <w:tc>
          <w:tcPr>
            <w:tcW w:w="294" w:type="pct"/>
          </w:tcPr>
          <w:p w:rsidR="00F32EBE" w:rsidRPr="003B12DC" w:rsidRDefault="00F32EBE" w:rsidP="000657F4">
            <w:pPr>
              <w:tabs>
                <w:tab w:val="num" w:pos="720"/>
              </w:tabs>
              <w:spacing w:line="276" w:lineRule="auto"/>
              <w:jc w:val="left"/>
              <w:rPr>
                <w:sz w:val="18"/>
                <w:szCs w:val="18"/>
              </w:rPr>
            </w:pPr>
            <w:r>
              <w:rPr>
                <w:rFonts w:hint="eastAsia"/>
                <w:sz w:val="18"/>
                <w:szCs w:val="18"/>
              </w:rPr>
              <w:t>×</w:t>
            </w:r>
          </w:p>
        </w:tc>
        <w:tc>
          <w:tcPr>
            <w:tcW w:w="249" w:type="pct"/>
          </w:tcPr>
          <w:p w:rsidR="00F32EBE" w:rsidRPr="003B12DC"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464" w:type="pct"/>
          </w:tcPr>
          <w:p w:rsidR="00F32EBE" w:rsidRPr="00404149" w:rsidRDefault="00F32EBE" w:rsidP="000657F4">
            <w:pPr>
              <w:tabs>
                <w:tab w:val="num" w:pos="720"/>
              </w:tabs>
              <w:spacing w:line="276" w:lineRule="auto"/>
              <w:jc w:val="left"/>
              <w:rPr>
                <w:sz w:val="18"/>
                <w:szCs w:val="18"/>
              </w:rPr>
            </w:pPr>
            <w:r>
              <w:rPr>
                <w:rFonts w:hint="eastAsia"/>
                <w:sz w:val="18"/>
                <w:szCs w:val="18"/>
              </w:rPr>
              <w:t>很好</w:t>
            </w:r>
          </w:p>
        </w:tc>
        <w:tc>
          <w:tcPr>
            <w:tcW w:w="315" w:type="pct"/>
          </w:tcPr>
          <w:p w:rsidR="00F32EBE" w:rsidRDefault="00761C24" w:rsidP="000657F4">
            <w:pPr>
              <w:tabs>
                <w:tab w:val="num" w:pos="720"/>
              </w:tabs>
              <w:spacing w:line="276" w:lineRule="auto"/>
              <w:jc w:val="left"/>
              <w:rPr>
                <w:rFonts w:ascii="Arial" w:hAnsi="Arial" w:cs="Arial"/>
                <w:color w:val="000000"/>
                <w:sz w:val="20"/>
                <w:szCs w:val="20"/>
              </w:rPr>
            </w:pPr>
            <w:r>
              <w:rPr>
                <w:rFonts w:ascii="Arial" w:hAnsi="Arial" w:cs="Arial"/>
                <w:color w:val="000000"/>
                <w:sz w:val="20"/>
                <w:szCs w:val="20"/>
              </w:rPr>
              <w:t>√</w:t>
            </w:r>
          </w:p>
        </w:tc>
        <w:tc>
          <w:tcPr>
            <w:tcW w:w="383" w:type="pct"/>
          </w:tcPr>
          <w:p w:rsidR="00F32EBE" w:rsidRPr="003B12DC"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171" w:type="pct"/>
          </w:tcPr>
          <w:p w:rsidR="00F32EBE" w:rsidRPr="003B12DC" w:rsidRDefault="00F32EBE" w:rsidP="000657F4">
            <w:pPr>
              <w:tabs>
                <w:tab w:val="num" w:pos="720"/>
              </w:tabs>
              <w:spacing w:line="276" w:lineRule="auto"/>
              <w:jc w:val="left"/>
              <w:rPr>
                <w:sz w:val="18"/>
                <w:szCs w:val="18"/>
              </w:rPr>
            </w:pPr>
            <w:r>
              <w:rPr>
                <w:rFonts w:ascii="Arial" w:hAnsi="Arial" w:cs="Arial"/>
                <w:color w:val="000000"/>
                <w:sz w:val="20"/>
                <w:szCs w:val="20"/>
              </w:rPr>
              <w:t>√</w:t>
            </w:r>
          </w:p>
        </w:tc>
      </w:tr>
      <w:tr w:rsidR="00F32EBE" w:rsidRPr="00404149" w:rsidTr="00830E54">
        <w:trPr>
          <w:trHeight w:val="1787"/>
          <w:jc w:val="center"/>
        </w:trPr>
        <w:tc>
          <w:tcPr>
            <w:tcW w:w="644" w:type="pct"/>
          </w:tcPr>
          <w:p w:rsidR="00F32EBE" w:rsidRDefault="00F32EBE" w:rsidP="000657F4">
            <w:pPr>
              <w:tabs>
                <w:tab w:val="num" w:pos="720"/>
              </w:tabs>
              <w:spacing w:line="276" w:lineRule="auto"/>
              <w:jc w:val="center"/>
              <w:rPr>
                <w:sz w:val="18"/>
                <w:szCs w:val="18"/>
              </w:rPr>
            </w:pPr>
            <w:r w:rsidRPr="00066DDF">
              <w:rPr>
                <w:sz w:val="18"/>
                <w:szCs w:val="18"/>
              </w:rPr>
              <w:t>Design Review</w:t>
            </w:r>
          </w:p>
          <w:p w:rsidR="00F32EBE" w:rsidRPr="00066DDF" w:rsidRDefault="00F32EBE" w:rsidP="000657F4">
            <w:pPr>
              <w:tabs>
                <w:tab w:val="num" w:pos="720"/>
              </w:tabs>
              <w:spacing w:line="276" w:lineRule="auto"/>
              <w:jc w:val="center"/>
              <w:rPr>
                <w:sz w:val="18"/>
                <w:szCs w:val="18"/>
              </w:rPr>
            </w:pPr>
            <w:r>
              <w:rPr>
                <w:rFonts w:hint="eastAsia"/>
                <w:sz w:val="18"/>
                <w:szCs w:val="18"/>
              </w:rPr>
              <w:t>(</w:t>
            </w:r>
            <w:r w:rsidRPr="00066DDF">
              <w:rPr>
                <w:rFonts w:hint="eastAsia"/>
                <w:sz w:val="18"/>
                <w:szCs w:val="18"/>
              </w:rPr>
              <w:t>Autodesk</w:t>
            </w:r>
            <w:r>
              <w:rPr>
                <w:rFonts w:hint="eastAsia"/>
                <w:sz w:val="18"/>
                <w:szCs w:val="18"/>
              </w:rPr>
              <w:t>/CAD)</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w:t>
            </w:r>
          </w:p>
        </w:tc>
        <w:tc>
          <w:tcPr>
            <w:tcW w:w="480" w:type="pct"/>
          </w:tcPr>
          <w:p w:rsidR="00F32EBE" w:rsidRPr="006B4F89" w:rsidRDefault="00F32EBE" w:rsidP="000657F4">
            <w:pPr>
              <w:tabs>
                <w:tab w:val="num" w:pos="720"/>
              </w:tabs>
              <w:spacing w:line="276" w:lineRule="auto"/>
              <w:jc w:val="left"/>
              <w:rPr>
                <w:sz w:val="18"/>
                <w:szCs w:val="18"/>
              </w:rPr>
            </w:pPr>
            <w:r>
              <w:rPr>
                <w:sz w:val="18"/>
                <w:szCs w:val="18"/>
              </w:rPr>
              <w:t xml:space="preserve">Windows7 </w:t>
            </w:r>
            <w:r w:rsidRPr="006B4F89">
              <w:rPr>
                <w:sz w:val="18"/>
                <w:szCs w:val="18"/>
              </w:rPr>
              <w:t>, XP</w:t>
            </w:r>
          </w:p>
        </w:tc>
        <w:tc>
          <w:tcPr>
            <w:tcW w:w="472" w:type="pct"/>
          </w:tcPr>
          <w:p w:rsidR="00F32EBE" w:rsidRPr="00066DDF" w:rsidRDefault="00F32EBE" w:rsidP="006A7D1C">
            <w:pPr>
              <w:tabs>
                <w:tab w:val="num" w:pos="720"/>
              </w:tabs>
              <w:spacing w:line="276" w:lineRule="auto"/>
              <w:jc w:val="left"/>
              <w:rPr>
                <w:sz w:val="18"/>
                <w:szCs w:val="18"/>
              </w:rPr>
            </w:pPr>
            <w:r w:rsidRPr="006A7D1C">
              <w:rPr>
                <w:sz w:val="18"/>
                <w:szCs w:val="18"/>
              </w:rPr>
              <w:t xml:space="preserve">Internet Explorer </w:t>
            </w:r>
            <w:r>
              <w:rPr>
                <w:rFonts w:hint="eastAsia"/>
                <w:sz w:val="18"/>
                <w:szCs w:val="18"/>
              </w:rPr>
              <w:t>、</w:t>
            </w:r>
            <w:r w:rsidRPr="006A7D1C">
              <w:rPr>
                <w:sz w:val="18"/>
                <w:szCs w:val="18"/>
              </w:rPr>
              <w:t xml:space="preserve">Firefox </w:t>
            </w:r>
            <w:r>
              <w:rPr>
                <w:rFonts w:hint="eastAsia"/>
                <w:sz w:val="18"/>
                <w:szCs w:val="18"/>
              </w:rPr>
              <w:t>、</w:t>
            </w:r>
            <w:r w:rsidRPr="006A7D1C">
              <w:rPr>
                <w:sz w:val="18"/>
                <w:szCs w:val="18"/>
              </w:rPr>
              <w:t xml:space="preserve"> Chrome</w:t>
            </w:r>
          </w:p>
        </w:tc>
        <w:tc>
          <w:tcPr>
            <w:tcW w:w="365" w:type="pct"/>
          </w:tcPr>
          <w:p w:rsidR="00F32EBE" w:rsidRPr="00066DDF" w:rsidRDefault="00DA35D0" w:rsidP="000657F4">
            <w:pPr>
              <w:tabs>
                <w:tab w:val="num" w:pos="720"/>
              </w:tabs>
              <w:spacing w:line="276" w:lineRule="auto"/>
              <w:jc w:val="left"/>
              <w:rPr>
                <w:sz w:val="18"/>
                <w:szCs w:val="18"/>
              </w:rPr>
            </w:pPr>
            <w:r>
              <w:rPr>
                <w:rFonts w:hint="eastAsia"/>
                <w:sz w:val="18"/>
                <w:szCs w:val="18"/>
              </w:rPr>
              <w:t>约</w:t>
            </w:r>
            <w:r w:rsidR="008B17A2">
              <w:rPr>
                <w:rFonts w:hint="eastAsia"/>
                <w:sz w:val="18"/>
                <w:szCs w:val="18"/>
              </w:rPr>
              <w:t>100M</w:t>
            </w:r>
          </w:p>
        </w:tc>
        <w:tc>
          <w:tcPr>
            <w:tcW w:w="475" w:type="pct"/>
          </w:tcPr>
          <w:p w:rsidR="00F32EBE" w:rsidRPr="00066DDF" w:rsidRDefault="00607C23" w:rsidP="000657F4">
            <w:pPr>
              <w:tabs>
                <w:tab w:val="num" w:pos="720"/>
              </w:tabs>
              <w:spacing w:line="276" w:lineRule="auto"/>
              <w:jc w:val="left"/>
              <w:rPr>
                <w:sz w:val="18"/>
                <w:szCs w:val="18"/>
              </w:rPr>
            </w:pPr>
            <w:r>
              <w:rPr>
                <w:rFonts w:hint="eastAsia"/>
                <w:sz w:val="18"/>
                <w:szCs w:val="18"/>
              </w:rPr>
              <w:t>20+</w:t>
            </w:r>
          </w:p>
        </w:tc>
        <w:tc>
          <w:tcPr>
            <w:tcW w:w="248" w:type="pct"/>
          </w:tcPr>
          <w:p w:rsidR="00F32EBE" w:rsidRPr="00066DDF" w:rsidRDefault="00F32EBE" w:rsidP="000657F4">
            <w:pPr>
              <w:tabs>
                <w:tab w:val="num" w:pos="720"/>
              </w:tabs>
              <w:spacing w:line="276" w:lineRule="auto"/>
              <w:jc w:val="left"/>
              <w:rPr>
                <w:sz w:val="18"/>
                <w:szCs w:val="18"/>
              </w:rPr>
            </w:pPr>
            <w:r>
              <w:rPr>
                <w:rFonts w:hint="eastAsia"/>
                <w:sz w:val="18"/>
                <w:szCs w:val="18"/>
              </w:rPr>
              <w:t>较高，未有具体说明</w:t>
            </w:r>
          </w:p>
        </w:tc>
        <w:tc>
          <w:tcPr>
            <w:tcW w:w="294" w:type="pct"/>
          </w:tcPr>
          <w:p w:rsidR="00F32EBE" w:rsidRPr="00066DDF" w:rsidRDefault="00F32EBE" w:rsidP="000657F4">
            <w:pPr>
              <w:tabs>
                <w:tab w:val="num" w:pos="720"/>
              </w:tabs>
              <w:spacing w:line="276" w:lineRule="auto"/>
              <w:jc w:val="left"/>
              <w:rPr>
                <w:sz w:val="18"/>
                <w:szCs w:val="18"/>
              </w:rPr>
            </w:pPr>
            <w:r>
              <w:rPr>
                <w:rFonts w:hint="eastAsia"/>
                <w:sz w:val="18"/>
                <w:szCs w:val="18"/>
              </w:rPr>
              <w:t>×（</w:t>
            </w:r>
            <w:r w:rsidRPr="00AA1CBA">
              <w:rPr>
                <w:rFonts w:hint="eastAsia"/>
                <w:sz w:val="18"/>
                <w:szCs w:val="18"/>
              </w:rPr>
              <w:t xml:space="preserve">XSD </w:t>
            </w:r>
            <w:r w:rsidRPr="00AA1CBA">
              <w:rPr>
                <w:rFonts w:hint="eastAsia"/>
                <w:sz w:val="18"/>
                <w:szCs w:val="18"/>
              </w:rPr>
              <w:t>参考架构</w:t>
            </w:r>
            <w:r>
              <w:rPr>
                <w:rFonts w:hint="eastAsia"/>
                <w:sz w:val="18"/>
                <w:szCs w:val="18"/>
              </w:rPr>
              <w:t>）</w:t>
            </w:r>
          </w:p>
        </w:tc>
        <w:tc>
          <w:tcPr>
            <w:tcW w:w="249" w:type="pct"/>
          </w:tcPr>
          <w:p w:rsidR="00F32EBE" w:rsidRPr="00066DDF"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464" w:type="pct"/>
          </w:tcPr>
          <w:p w:rsidR="00F32EBE" w:rsidRPr="00066DDF" w:rsidRDefault="00F32EBE" w:rsidP="000657F4">
            <w:pPr>
              <w:tabs>
                <w:tab w:val="num" w:pos="720"/>
              </w:tabs>
              <w:spacing w:line="276" w:lineRule="auto"/>
              <w:jc w:val="left"/>
              <w:rPr>
                <w:sz w:val="18"/>
                <w:szCs w:val="18"/>
              </w:rPr>
            </w:pPr>
            <w:r>
              <w:rPr>
                <w:rFonts w:hint="eastAsia"/>
                <w:sz w:val="18"/>
                <w:szCs w:val="18"/>
              </w:rPr>
              <w:t>较好</w:t>
            </w:r>
          </w:p>
        </w:tc>
        <w:tc>
          <w:tcPr>
            <w:tcW w:w="315" w:type="pct"/>
          </w:tcPr>
          <w:p w:rsidR="00F32EBE" w:rsidRDefault="006B1BF8" w:rsidP="000657F4">
            <w:pPr>
              <w:tabs>
                <w:tab w:val="num" w:pos="720"/>
              </w:tabs>
              <w:spacing w:line="276" w:lineRule="auto"/>
              <w:jc w:val="left"/>
              <w:rPr>
                <w:sz w:val="18"/>
                <w:szCs w:val="18"/>
              </w:rPr>
            </w:pPr>
            <w:r>
              <w:rPr>
                <w:rFonts w:hint="eastAsia"/>
                <w:sz w:val="18"/>
                <w:szCs w:val="18"/>
              </w:rPr>
              <w:t>×</w:t>
            </w:r>
          </w:p>
        </w:tc>
        <w:tc>
          <w:tcPr>
            <w:tcW w:w="383" w:type="pct"/>
          </w:tcPr>
          <w:p w:rsidR="00F32EBE" w:rsidRPr="00066DDF" w:rsidRDefault="00F32EBE" w:rsidP="000657F4">
            <w:pPr>
              <w:tabs>
                <w:tab w:val="num" w:pos="720"/>
              </w:tabs>
              <w:spacing w:line="276" w:lineRule="auto"/>
              <w:jc w:val="left"/>
              <w:rPr>
                <w:sz w:val="18"/>
                <w:szCs w:val="18"/>
              </w:rPr>
            </w:pPr>
            <w:r>
              <w:rPr>
                <w:rFonts w:hint="eastAsia"/>
                <w:sz w:val="18"/>
                <w:szCs w:val="18"/>
              </w:rPr>
              <w:t>×</w:t>
            </w:r>
          </w:p>
        </w:tc>
        <w:tc>
          <w:tcPr>
            <w:tcW w:w="171" w:type="pct"/>
          </w:tcPr>
          <w:p w:rsidR="00F32EBE" w:rsidRPr="00066DDF" w:rsidRDefault="00F32EBE" w:rsidP="000657F4">
            <w:pPr>
              <w:tabs>
                <w:tab w:val="num" w:pos="720"/>
              </w:tabs>
              <w:spacing w:line="276" w:lineRule="auto"/>
              <w:jc w:val="left"/>
              <w:rPr>
                <w:sz w:val="18"/>
                <w:szCs w:val="18"/>
              </w:rPr>
            </w:pPr>
            <w:r>
              <w:rPr>
                <w:rFonts w:ascii="Arial" w:hAnsi="Arial" w:cs="Arial"/>
                <w:color w:val="000000"/>
                <w:sz w:val="20"/>
                <w:szCs w:val="20"/>
              </w:rPr>
              <w:t>√</w:t>
            </w:r>
          </w:p>
        </w:tc>
      </w:tr>
      <w:tr w:rsidR="00F32EBE" w:rsidRPr="00404149" w:rsidTr="00830E54">
        <w:trPr>
          <w:trHeight w:val="3227"/>
          <w:jc w:val="center"/>
        </w:trPr>
        <w:tc>
          <w:tcPr>
            <w:tcW w:w="644" w:type="pct"/>
          </w:tcPr>
          <w:p w:rsidR="00F32EBE" w:rsidRDefault="00F32EBE" w:rsidP="000657F4">
            <w:pPr>
              <w:tabs>
                <w:tab w:val="num" w:pos="720"/>
              </w:tabs>
              <w:spacing w:line="276" w:lineRule="auto"/>
              <w:jc w:val="center"/>
              <w:rPr>
                <w:sz w:val="18"/>
                <w:szCs w:val="18"/>
              </w:rPr>
            </w:pPr>
            <w:r w:rsidRPr="006F16C0">
              <w:rPr>
                <w:sz w:val="18"/>
                <w:szCs w:val="18"/>
              </w:rPr>
              <w:t>JT</w:t>
            </w:r>
            <w:r>
              <w:rPr>
                <w:rFonts w:hint="eastAsia"/>
                <w:sz w:val="18"/>
                <w:szCs w:val="18"/>
              </w:rPr>
              <w:t>2go</w:t>
            </w:r>
          </w:p>
          <w:p w:rsidR="00F32EBE" w:rsidRPr="006F16C0" w:rsidRDefault="00F32EBE" w:rsidP="000657F4">
            <w:pPr>
              <w:tabs>
                <w:tab w:val="num" w:pos="720"/>
              </w:tabs>
              <w:spacing w:line="276" w:lineRule="auto"/>
              <w:jc w:val="center"/>
              <w:rPr>
                <w:sz w:val="18"/>
                <w:szCs w:val="18"/>
              </w:rPr>
            </w:pPr>
            <w:r>
              <w:rPr>
                <w:rFonts w:hint="eastAsia"/>
                <w:sz w:val="18"/>
                <w:szCs w:val="18"/>
              </w:rPr>
              <w:t>(</w:t>
            </w:r>
            <w:r>
              <w:rPr>
                <w:sz w:val="18"/>
                <w:szCs w:val="18"/>
              </w:rPr>
              <w:t>Siemens</w:t>
            </w:r>
            <w:r>
              <w:rPr>
                <w:rFonts w:hint="eastAsia"/>
                <w:sz w:val="18"/>
                <w:szCs w:val="18"/>
              </w:rPr>
              <w:t xml:space="preserve"> PLM/CAD)</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w:t>
            </w:r>
          </w:p>
        </w:tc>
        <w:tc>
          <w:tcPr>
            <w:tcW w:w="480" w:type="pct"/>
          </w:tcPr>
          <w:p w:rsidR="00F32EBE" w:rsidRPr="006F16C0" w:rsidRDefault="00F32EBE" w:rsidP="000657F4">
            <w:pPr>
              <w:tabs>
                <w:tab w:val="num" w:pos="720"/>
              </w:tabs>
              <w:spacing w:line="276" w:lineRule="auto"/>
              <w:jc w:val="left"/>
              <w:rPr>
                <w:sz w:val="18"/>
                <w:szCs w:val="18"/>
              </w:rPr>
            </w:pPr>
            <w:r w:rsidRPr="002C5489">
              <w:rPr>
                <w:sz w:val="18"/>
                <w:szCs w:val="18"/>
              </w:rPr>
              <w:t xml:space="preserve">Windows XP </w:t>
            </w:r>
            <w:r>
              <w:rPr>
                <w:rFonts w:hint="eastAsia"/>
                <w:sz w:val="18"/>
                <w:szCs w:val="18"/>
              </w:rPr>
              <w:t>,</w:t>
            </w:r>
            <w:r w:rsidRPr="002C5489">
              <w:rPr>
                <w:sz w:val="18"/>
                <w:szCs w:val="18"/>
              </w:rPr>
              <w:t>Vista (32bit</w:t>
            </w:r>
            <w:r>
              <w:rPr>
                <w:rFonts w:hint="eastAsia"/>
                <w:sz w:val="18"/>
                <w:szCs w:val="18"/>
              </w:rPr>
              <w:t xml:space="preserve"> only</w:t>
            </w:r>
            <w:r w:rsidRPr="002C5489">
              <w:rPr>
                <w:sz w:val="18"/>
                <w:szCs w:val="18"/>
              </w:rPr>
              <w:t>)</w:t>
            </w:r>
          </w:p>
        </w:tc>
        <w:tc>
          <w:tcPr>
            <w:tcW w:w="472" w:type="pct"/>
          </w:tcPr>
          <w:p w:rsidR="00F32EBE" w:rsidRPr="006F16C0" w:rsidRDefault="00F32EBE" w:rsidP="000657F4">
            <w:pPr>
              <w:tabs>
                <w:tab w:val="num" w:pos="720"/>
              </w:tabs>
              <w:spacing w:line="276" w:lineRule="auto"/>
              <w:jc w:val="left"/>
              <w:rPr>
                <w:sz w:val="18"/>
                <w:szCs w:val="18"/>
              </w:rPr>
            </w:pPr>
            <w:r>
              <w:rPr>
                <w:rFonts w:hint="eastAsia"/>
                <w:sz w:val="18"/>
                <w:szCs w:val="18"/>
              </w:rPr>
              <w:t>×</w:t>
            </w:r>
          </w:p>
        </w:tc>
        <w:tc>
          <w:tcPr>
            <w:tcW w:w="365" w:type="pct"/>
          </w:tcPr>
          <w:p w:rsidR="00F32EBE" w:rsidRPr="006F16C0" w:rsidRDefault="00F32EBE" w:rsidP="000657F4">
            <w:pPr>
              <w:tabs>
                <w:tab w:val="num" w:pos="720"/>
              </w:tabs>
              <w:spacing w:line="276" w:lineRule="auto"/>
              <w:jc w:val="left"/>
              <w:rPr>
                <w:sz w:val="18"/>
                <w:szCs w:val="18"/>
              </w:rPr>
            </w:pPr>
            <w:r>
              <w:rPr>
                <w:rFonts w:hint="eastAsia"/>
                <w:sz w:val="18"/>
                <w:szCs w:val="18"/>
              </w:rPr>
              <w:t>30.2M</w:t>
            </w:r>
          </w:p>
        </w:tc>
        <w:tc>
          <w:tcPr>
            <w:tcW w:w="475" w:type="pct"/>
          </w:tcPr>
          <w:p w:rsidR="00F32EBE" w:rsidRPr="00404149" w:rsidRDefault="00F32EBE" w:rsidP="000657F4">
            <w:pPr>
              <w:tabs>
                <w:tab w:val="num" w:pos="720"/>
              </w:tabs>
              <w:spacing w:line="276" w:lineRule="auto"/>
              <w:jc w:val="left"/>
              <w:rPr>
                <w:sz w:val="18"/>
                <w:szCs w:val="18"/>
              </w:rPr>
            </w:pPr>
            <w:r w:rsidRPr="006F16C0">
              <w:rPr>
                <w:sz w:val="18"/>
                <w:szCs w:val="18"/>
              </w:rPr>
              <w:t>CGM, TIF, DWG</w:t>
            </w:r>
            <w:r w:rsidRPr="006F16C0">
              <w:rPr>
                <w:rFonts w:hint="eastAsia"/>
                <w:sz w:val="18"/>
                <w:szCs w:val="18"/>
              </w:rPr>
              <w:t xml:space="preserve"> UG NX</w:t>
            </w:r>
            <w:r w:rsidRPr="006F16C0">
              <w:rPr>
                <w:rFonts w:hint="eastAsia"/>
                <w:sz w:val="18"/>
                <w:szCs w:val="18"/>
              </w:rPr>
              <w:t>、</w:t>
            </w:r>
            <w:proofErr w:type="spellStart"/>
            <w:r w:rsidRPr="006F16C0">
              <w:rPr>
                <w:rFonts w:hint="eastAsia"/>
                <w:sz w:val="18"/>
                <w:szCs w:val="18"/>
              </w:rPr>
              <w:t>SolidEdge</w:t>
            </w:r>
            <w:proofErr w:type="spellEnd"/>
            <w:r w:rsidRPr="006F16C0">
              <w:rPr>
                <w:rFonts w:hint="eastAsia"/>
                <w:sz w:val="18"/>
                <w:szCs w:val="18"/>
              </w:rPr>
              <w:t>、</w:t>
            </w:r>
            <w:proofErr w:type="spellStart"/>
            <w:r w:rsidRPr="006F16C0">
              <w:rPr>
                <w:rFonts w:hint="eastAsia"/>
                <w:sz w:val="18"/>
                <w:szCs w:val="18"/>
              </w:rPr>
              <w:t>Catia</w:t>
            </w:r>
            <w:proofErr w:type="spellEnd"/>
            <w:r w:rsidRPr="006F16C0">
              <w:rPr>
                <w:rFonts w:hint="eastAsia"/>
                <w:sz w:val="18"/>
                <w:szCs w:val="18"/>
              </w:rPr>
              <w:t>和</w:t>
            </w:r>
            <w:r w:rsidRPr="006F16C0">
              <w:rPr>
                <w:rFonts w:hint="eastAsia"/>
                <w:sz w:val="18"/>
                <w:szCs w:val="18"/>
              </w:rPr>
              <w:t>Pro/E</w:t>
            </w:r>
            <w:r w:rsidRPr="006F16C0">
              <w:rPr>
                <w:rFonts w:hint="eastAsia"/>
                <w:sz w:val="18"/>
                <w:szCs w:val="18"/>
              </w:rPr>
              <w:t>等主流</w:t>
            </w:r>
            <w:r w:rsidRPr="006F16C0">
              <w:rPr>
                <w:rFonts w:hint="eastAsia"/>
                <w:sz w:val="18"/>
                <w:szCs w:val="18"/>
              </w:rPr>
              <w:t>CAD</w:t>
            </w:r>
            <w:r w:rsidRPr="006F16C0">
              <w:rPr>
                <w:rFonts w:hint="eastAsia"/>
                <w:sz w:val="18"/>
                <w:szCs w:val="18"/>
              </w:rPr>
              <w:t>软件的文件结果文件格式</w:t>
            </w:r>
          </w:p>
        </w:tc>
        <w:tc>
          <w:tcPr>
            <w:tcW w:w="248" w:type="pct"/>
          </w:tcPr>
          <w:p w:rsidR="00F32EBE" w:rsidRPr="006F16C0" w:rsidRDefault="00F32EBE" w:rsidP="000657F4">
            <w:pPr>
              <w:tabs>
                <w:tab w:val="num" w:pos="720"/>
              </w:tabs>
              <w:spacing w:line="276" w:lineRule="auto"/>
              <w:jc w:val="left"/>
              <w:rPr>
                <w:sz w:val="18"/>
                <w:szCs w:val="18"/>
              </w:rPr>
            </w:pPr>
            <w:r>
              <w:rPr>
                <w:rFonts w:hint="eastAsia"/>
                <w:sz w:val="18"/>
                <w:szCs w:val="18"/>
              </w:rPr>
              <w:t>较高，未有具体说明</w:t>
            </w:r>
          </w:p>
        </w:tc>
        <w:tc>
          <w:tcPr>
            <w:tcW w:w="294" w:type="pct"/>
          </w:tcPr>
          <w:p w:rsidR="00F32EBE"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249" w:type="pct"/>
          </w:tcPr>
          <w:p w:rsidR="00F32EBE" w:rsidRPr="006F16C0" w:rsidRDefault="00F32EBE" w:rsidP="000657F4">
            <w:pPr>
              <w:tabs>
                <w:tab w:val="num" w:pos="720"/>
              </w:tabs>
              <w:spacing w:line="276" w:lineRule="auto"/>
              <w:jc w:val="left"/>
              <w:rPr>
                <w:sz w:val="18"/>
                <w:szCs w:val="18"/>
              </w:rPr>
            </w:pPr>
            <w:r>
              <w:rPr>
                <w:rFonts w:hint="eastAsia"/>
                <w:sz w:val="18"/>
                <w:szCs w:val="18"/>
              </w:rPr>
              <w:t>×</w:t>
            </w:r>
          </w:p>
        </w:tc>
        <w:tc>
          <w:tcPr>
            <w:tcW w:w="464" w:type="pct"/>
          </w:tcPr>
          <w:p w:rsidR="00F32EBE" w:rsidRPr="00404149" w:rsidRDefault="00F32EBE" w:rsidP="000657F4">
            <w:pPr>
              <w:tabs>
                <w:tab w:val="num" w:pos="720"/>
              </w:tabs>
              <w:spacing w:line="276" w:lineRule="auto"/>
              <w:jc w:val="left"/>
              <w:rPr>
                <w:sz w:val="18"/>
                <w:szCs w:val="18"/>
              </w:rPr>
            </w:pPr>
            <w:r>
              <w:rPr>
                <w:rFonts w:hint="eastAsia"/>
                <w:sz w:val="18"/>
                <w:szCs w:val="18"/>
              </w:rPr>
              <w:t>较好，主要是与</w:t>
            </w:r>
            <w:proofErr w:type="spellStart"/>
            <w:r w:rsidRPr="00B03F0E">
              <w:rPr>
                <w:sz w:val="18"/>
                <w:szCs w:val="18"/>
              </w:rPr>
              <w:t>Teamcenter</w:t>
            </w:r>
            <w:proofErr w:type="spellEnd"/>
            <w:r w:rsidRPr="00B03F0E">
              <w:rPr>
                <w:rFonts w:hint="eastAsia"/>
                <w:sz w:val="18"/>
                <w:szCs w:val="18"/>
              </w:rPr>
              <w:t>集成</w:t>
            </w:r>
          </w:p>
        </w:tc>
        <w:tc>
          <w:tcPr>
            <w:tcW w:w="315" w:type="pct"/>
          </w:tcPr>
          <w:p w:rsidR="00F32EBE" w:rsidRDefault="0091483F" w:rsidP="000657F4">
            <w:pPr>
              <w:tabs>
                <w:tab w:val="num" w:pos="720"/>
              </w:tabs>
              <w:spacing w:line="276" w:lineRule="auto"/>
              <w:jc w:val="left"/>
              <w:rPr>
                <w:rFonts w:ascii="Arial" w:hAnsi="Arial" w:cs="Arial"/>
                <w:color w:val="000000"/>
                <w:sz w:val="20"/>
                <w:szCs w:val="20"/>
              </w:rPr>
            </w:pPr>
            <w:r>
              <w:rPr>
                <w:rFonts w:hint="eastAsia"/>
                <w:sz w:val="18"/>
                <w:szCs w:val="18"/>
              </w:rPr>
              <w:t>×</w:t>
            </w:r>
          </w:p>
        </w:tc>
        <w:tc>
          <w:tcPr>
            <w:tcW w:w="383" w:type="pct"/>
          </w:tcPr>
          <w:p w:rsidR="00F32EBE" w:rsidRPr="006F16C0"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171" w:type="pct"/>
          </w:tcPr>
          <w:p w:rsidR="00F32EBE" w:rsidRPr="006F16C0" w:rsidRDefault="00F32EBE" w:rsidP="000657F4">
            <w:pPr>
              <w:tabs>
                <w:tab w:val="num" w:pos="720"/>
              </w:tabs>
              <w:spacing w:line="276" w:lineRule="auto"/>
              <w:jc w:val="left"/>
              <w:rPr>
                <w:sz w:val="18"/>
                <w:szCs w:val="18"/>
              </w:rPr>
            </w:pPr>
            <w:r>
              <w:rPr>
                <w:rFonts w:ascii="Arial" w:hAnsi="Arial" w:cs="Arial"/>
                <w:color w:val="000000"/>
                <w:sz w:val="20"/>
                <w:szCs w:val="20"/>
              </w:rPr>
              <w:t>√</w:t>
            </w:r>
          </w:p>
        </w:tc>
      </w:tr>
      <w:tr w:rsidR="00F32EBE" w:rsidRPr="00404149" w:rsidTr="00830E54">
        <w:trPr>
          <w:trHeight w:val="1800"/>
          <w:jc w:val="center"/>
        </w:trPr>
        <w:tc>
          <w:tcPr>
            <w:tcW w:w="644" w:type="pct"/>
          </w:tcPr>
          <w:p w:rsidR="00F32EBE" w:rsidRDefault="00F32EBE" w:rsidP="000657F4">
            <w:pPr>
              <w:tabs>
                <w:tab w:val="num" w:pos="720"/>
              </w:tabs>
              <w:spacing w:line="276" w:lineRule="auto"/>
              <w:jc w:val="center"/>
              <w:rPr>
                <w:sz w:val="18"/>
                <w:szCs w:val="18"/>
              </w:rPr>
            </w:pPr>
            <w:proofErr w:type="spellStart"/>
            <w:r w:rsidRPr="000A44F2">
              <w:rPr>
                <w:sz w:val="18"/>
                <w:szCs w:val="18"/>
              </w:rPr>
              <w:t>SpinFire</w:t>
            </w:r>
            <w:proofErr w:type="spellEnd"/>
          </w:p>
          <w:p w:rsidR="00F32EBE" w:rsidRPr="00404149" w:rsidRDefault="00F32EBE" w:rsidP="000657F4">
            <w:pPr>
              <w:tabs>
                <w:tab w:val="num" w:pos="720"/>
              </w:tabs>
              <w:spacing w:line="276" w:lineRule="auto"/>
              <w:jc w:val="center"/>
              <w:rPr>
                <w:sz w:val="18"/>
                <w:szCs w:val="18"/>
              </w:rPr>
            </w:pPr>
            <w:r>
              <w:rPr>
                <w:rFonts w:hint="eastAsia"/>
                <w:sz w:val="18"/>
                <w:szCs w:val="18"/>
              </w:rPr>
              <w:t>(</w:t>
            </w:r>
            <w:proofErr w:type="spellStart"/>
            <w:r w:rsidRPr="000A44F2">
              <w:rPr>
                <w:sz w:val="18"/>
                <w:szCs w:val="18"/>
              </w:rPr>
              <w:t>Actify</w:t>
            </w:r>
            <w:proofErr w:type="spellEnd"/>
            <w:r>
              <w:rPr>
                <w:rFonts w:hint="eastAsia"/>
                <w:sz w:val="18"/>
                <w:szCs w:val="18"/>
              </w:rPr>
              <w:t>/CAD)</w:t>
            </w:r>
          </w:p>
        </w:tc>
        <w:tc>
          <w:tcPr>
            <w:tcW w:w="441" w:type="pct"/>
          </w:tcPr>
          <w:p w:rsidR="00F32EBE" w:rsidRPr="00E60732" w:rsidRDefault="00F32EBE" w:rsidP="000657F4">
            <w:pPr>
              <w:tabs>
                <w:tab w:val="num" w:pos="720"/>
              </w:tabs>
              <w:spacing w:line="276" w:lineRule="auto"/>
              <w:jc w:val="left"/>
              <w:rPr>
                <w:sz w:val="18"/>
                <w:szCs w:val="18"/>
              </w:rPr>
            </w:pPr>
            <w:r>
              <w:rPr>
                <w:rFonts w:hint="eastAsia"/>
                <w:sz w:val="18"/>
                <w:szCs w:val="18"/>
              </w:rPr>
              <w:t>application /</w:t>
            </w:r>
            <w:r w:rsidRPr="00E60732">
              <w:rPr>
                <w:rFonts w:hint="eastAsia"/>
                <w:sz w:val="18"/>
                <w:szCs w:val="18"/>
              </w:rPr>
              <w:t>Web</w:t>
            </w:r>
          </w:p>
        </w:tc>
        <w:tc>
          <w:tcPr>
            <w:tcW w:w="480" w:type="pct"/>
          </w:tcPr>
          <w:p w:rsidR="00F32EBE" w:rsidRPr="0086175B" w:rsidRDefault="00F32EBE" w:rsidP="0086175B">
            <w:pPr>
              <w:tabs>
                <w:tab w:val="num" w:pos="720"/>
              </w:tabs>
              <w:spacing w:line="276" w:lineRule="auto"/>
              <w:jc w:val="left"/>
              <w:rPr>
                <w:sz w:val="18"/>
                <w:szCs w:val="18"/>
              </w:rPr>
            </w:pPr>
            <w:r>
              <w:rPr>
                <w:sz w:val="18"/>
                <w:szCs w:val="18"/>
              </w:rPr>
              <w:t>Windows</w:t>
            </w:r>
            <w:r>
              <w:rPr>
                <w:rFonts w:hint="eastAsia"/>
                <w:sz w:val="18"/>
                <w:szCs w:val="18"/>
              </w:rPr>
              <w:t xml:space="preserve"> </w:t>
            </w:r>
            <w:r w:rsidRPr="0030601C">
              <w:rPr>
                <w:sz w:val="18"/>
                <w:szCs w:val="18"/>
              </w:rPr>
              <w:t>XP SP3 / XP SP2 64Bit Vista / 7</w:t>
            </w:r>
          </w:p>
        </w:tc>
        <w:tc>
          <w:tcPr>
            <w:tcW w:w="472" w:type="pct"/>
          </w:tcPr>
          <w:p w:rsidR="00F32EBE" w:rsidRPr="000A44F2" w:rsidRDefault="00F32EBE" w:rsidP="000657F4">
            <w:pPr>
              <w:tabs>
                <w:tab w:val="num" w:pos="720"/>
              </w:tabs>
              <w:spacing w:line="276" w:lineRule="auto"/>
              <w:jc w:val="left"/>
              <w:rPr>
                <w:sz w:val="18"/>
                <w:szCs w:val="18"/>
              </w:rPr>
            </w:pPr>
            <w:r w:rsidRPr="00083CD0">
              <w:rPr>
                <w:sz w:val="18"/>
                <w:szCs w:val="18"/>
              </w:rPr>
              <w:t>Internet Explorer</w:t>
            </w:r>
          </w:p>
        </w:tc>
        <w:tc>
          <w:tcPr>
            <w:tcW w:w="365" w:type="pct"/>
          </w:tcPr>
          <w:p w:rsidR="00F32EBE" w:rsidRDefault="00F32EBE" w:rsidP="000657F4">
            <w:pPr>
              <w:tabs>
                <w:tab w:val="num" w:pos="720"/>
              </w:tabs>
              <w:spacing w:line="276" w:lineRule="auto"/>
              <w:jc w:val="left"/>
              <w:rPr>
                <w:sz w:val="18"/>
                <w:szCs w:val="18"/>
              </w:rPr>
            </w:pPr>
            <w:r>
              <w:rPr>
                <w:rFonts w:hint="eastAsia"/>
                <w:sz w:val="18"/>
                <w:szCs w:val="18"/>
              </w:rPr>
              <w:t>310M</w:t>
            </w:r>
          </w:p>
        </w:tc>
        <w:tc>
          <w:tcPr>
            <w:tcW w:w="475" w:type="pct"/>
          </w:tcPr>
          <w:p w:rsidR="00F32EBE" w:rsidRPr="00404149" w:rsidRDefault="00F32EBE" w:rsidP="000657F4">
            <w:pPr>
              <w:tabs>
                <w:tab w:val="num" w:pos="720"/>
              </w:tabs>
              <w:spacing w:line="276" w:lineRule="auto"/>
              <w:jc w:val="left"/>
              <w:rPr>
                <w:sz w:val="18"/>
                <w:szCs w:val="18"/>
              </w:rPr>
            </w:pPr>
            <w:r>
              <w:rPr>
                <w:rFonts w:hint="eastAsia"/>
                <w:sz w:val="18"/>
                <w:szCs w:val="18"/>
              </w:rPr>
              <w:t>100+</w:t>
            </w:r>
          </w:p>
        </w:tc>
        <w:tc>
          <w:tcPr>
            <w:tcW w:w="248" w:type="pct"/>
          </w:tcPr>
          <w:p w:rsidR="00F32EBE" w:rsidRPr="000A44F2" w:rsidRDefault="00F32EBE" w:rsidP="000657F4">
            <w:pPr>
              <w:tabs>
                <w:tab w:val="num" w:pos="720"/>
              </w:tabs>
              <w:spacing w:line="276" w:lineRule="auto"/>
              <w:jc w:val="left"/>
              <w:rPr>
                <w:sz w:val="18"/>
                <w:szCs w:val="18"/>
              </w:rPr>
            </w:pPr>
            <w:r>
              <w:rPr>
                <w:rFonts w:hint="eastAsia"/>
                <w:sz w:val="18"/>
                <w:szCs w:val="18"/>
              </w:rPr>
              <w:t>10%</w:t>
            </w:r>
          </w:p>
        </w:tc>
        <w:tc>
          <w:tcPr>
            <w:tcW w:w="294" w:type="pct"/>
          </w:tcPr>
          <w:p w:rsidR="00F32EBE" w:rsidRPr="000A44F2" w:rsidRDefault="00F32EBE" w:rsidP="000657F4">
            <w:pPr>
              <w:tabs>
                <w:tab w:val="num" w:pos="720"/>
              </w:tabs>
              <w:spacing w:line="276" w:lineRule="auto"/>
              <w:jc w:val="left"/>
              <w:rPr>
                <w:sz w:val="18"/>
                <w:szCs w:val="18"/>
              </w:rPr>
            </w:pPr>
            <w:r>
              <w:rPr>
                <w:rFonts w:hint="eastAsia"/>
                <w:sz w:val="18"/>
                <w:szCs w:val="18"/>
              </w:rPr>
              <w:t>×</w:t>
            </w:r>
          </w:p>
        </w:tc>
        <w:tc>
          <w:tcPr>
            <w:tcW w:w="249" w:type="pct"/>
          </w:tcPr>
          <w:p w:rsidR="00F32EBE" w:rsidRPr="000A44F2"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464" w:type="pct"/>
          </w:tcPr>
          <w:p w:rsidR="00F32EBE" w:rsidRPr="00404149" w:rsidRDefault="00F32EBE" w:rsidP="000657F4">
            <w:pPr>
              <w:tabs>
                <w:tab w:val="num" w:pos="720"/>
              </w:tabs>
              <w:spacing w:line="276" w:lineRule="auto"/>
              <w:jc w:val="left"/>
              <w:rPr>
                <w:sz w:val="18"/>
                <w:szCs w:val="18"/>
              </w:rPr>
            </w:pPr>
            <w:r>
              <w:rPr>
                <w:rFonts w:hint="eastAsia"/>
                <w:sz w:val="18"/>
                <w:szCs w:val="18"/>
              </w:rPr>
              <w:t>较好</w:t>
            </w:r>
          </w:p>
        </w:tc>
        <w:tc>
          <w:tcPr>
            <w:tcW w:w="315" w:type="pct"/>
          </w:tcPr>
          <w:p w:rsidR="00F32EBE" w:rsidRDefault="00575101" w:rsidP="000657F4">
            <w:pPr>
              <w:tabs>
                <w:tab w:val="num" w:pos="720"/>
              </w:tabs>
              <w:spacing w:line="276" w:lineRule="auto"/>
              <w:jc w:val="left"/>
              <w:rPr>
                <w:rFonts w:ascii="Arial" w:hAnsi="Arial" w:cs="Arial"/>
                <w:color w:val="000000"/>
                <w:sz w:val="20"/>
                <w:szCs w:val="20"/>
              </w:rPr>
            </w:pPr>
            <w:r>
              <w:rPr>
                <w:rFonts w:hint="eastAsia"/>
                <w:sz w:val="18"/>
                <w:szCs w:val="18"/>
              </w:rPr>
              <w:t>×</w:t>
            </w:r>
          </w:p>
        </w:tc>
        <w:tc>
          <w:tcPr>
            <w:tcW w:w="383" w:type="pct"/>
          </w:tcPr>
          <w:p w:rsidR="00F32EBE" w:rsidRDefault="00F32EBE" w:rsidP="000657F4">
            <w:pPr>
              <w:tabs>
                <w:tab w:val="num" w:pos="720"/>
              </w:tabs>
              <w:spacing w:line="276" w:lineRule="auto"/>
              <w:jc w:val="left"/>
              <w:rPr>
                <w:sz w:val="18"/>
                <w:szCs w:val="18"/>
              </w:rPr>
            </w:pPr>
            <w:r>
              <w:rPr>
                <w:rFonts w:ascii="Arial" w:hAnsi="Arial" w:cs="Arial"/>
                <w:color w:val="000000"/>
                <w:sz w:val="20"/>
                <w:szCs w:val="20"/>
              </w:rPr>
              <w:t>√</w:t>
            </w:r>
          </w:p>
        </w:tc>
        <w:tc>
          <w:tcPr>
            <w:tcW w:w="171" w:type="pct"/>
          </w:tcPr>
          <w:p w:rsidR="00F32EBE" w:rsidRPr="000A44F2" w:rsidRDefault="00F32EBE" w:rsidP="000657F4">
            <w:pPr>
              <w:tabs>
                <w:tab w:val="num" w:pos="720"/>
              </w:tabs>
              <w:spacing w:line="276" w:lineRule="auto"/>
              <w:jc w:val="left"/>
              <w:rPr>
                <w:sz w:val="18"/>
                <w:szCs w:val="18"/>
              </w:rPr>
            </w:pPr>
            <w:r>
              <w:rPr>
                <w:rFonts w:ascii="Arial" w:hAnsi="Arial" w:cs="Arial"/>
                <w:color w:val="000000"/>
                <w:sz w:val="20"/>
                <w:szCs w:val="20"/>
              </w:rPr>
              <w:t>√</w:t>
            </w:r>
          </w:p>
        </w:tc>
      </w:tr>
    </w:tbl>
    <w:p w:rsidR="00830E54" w:rsidRDefault="00830E54" w:rsidP="00830E54">
      <w:pPr>
        <w:jc w:val="center"/>
        <w:rPr>
          <w:sz w:val="24"/>
          <w:szCs w:val="24"/>
        </w:rPr>
      </w:pPr>
      <w:r>
        <w:rPr>
          <w:rFonts w:hint="eastAsia"/>
          <w:sz w:val="24"/>
          <w:szCs w:val="24"/>
        </w:rPr>
        <w:lastRenderedPageBreak/>
        <w:t>表</w:t>
      </w:r>
      <w:r>
        <w:rPr>
          <w:rFonts w:hint="eastAsia"/>
          <w:sz w:val="24"/>
          <w:szCs w:val="24"/>
        </w:rPr>
        <w:t xml:space="preserve"> CAD</w:t>
      </w:r>
    </w:p>
    <w:p w:rsidR="00C1551E" w:rsidRDefault="009F73A4" w:rsidP="001503DB">
      <w:pPr>
        <w:pStyle w:val="2"/>
        <w:spacing w:before="0" w:after="0" w:line="360" w:lineRule="auto"/>
        <w:ind w:left="578" w:hanging="578"/>
        <w:rPr>
          <w:sz w:val="24"/>
          <w:szCs w:val="24"/>
        </w:rPr>
      </w:pPr>
      <w:r w:rsidRPr="00203B73">
        <w:rPr>
          <w:rFonts w:hint="eastAsia"/>
          <w:sz w:val="24"/>
          <w:szCs w:val="24"/>
        </w:rPr>
        <w:t>可视化</w:t>
      </w:r>
      <w:r w:rsidR="00460F10">
        <w:rPr>
          <w:rFonts w:hint="eastAsia"/>
          <w:sz w:val="24"/>
          <w:szCs w:val="24"/>
        </w:rPr>
        <w:t>解决方案解析</w:t>
      </w:r>
    </w:p>
    <w:p w:rsidR="004B0AD3" w:rsidRPr="001E2C82" w:rsidRDefault="004B0AD3" w:rsidP="004B0AD3">
      <w:pPr>
        <w:spacing w:line="360" w:lineRule="auto"/>
        <w:jc w:val="left"/>
        <w:rPr>
          <w:sz w:val="24"/>
          <w:szCs w:val="24"/>
        </w:rPr>
      </w:pPr>
      <w:r>
        <w:rPr>
          <w:rFonts w:hint="eastAsia"/>
          <w:sz w:val="24"/>
          <w:szCs w:val="24"/>
        </w:rPr>
        <w:t>从以上的</w:t>
      </w:r>
      <w:r w:rsidR="00021CE6">
        <w:rPr>
          <w:rFonts w:hint="eastAsia"/>
          <w:sz w:val="24"/>
          <w:szCs w:val="24"/>
        </w:rPr>
        <w:t>说明及</w:t>
      </w:r>
      <w:r>
        <w:rPr>
          <w:rFonts w:hint="eastAsia"/>
          <w:sz w:val="24"/>
          <w:szCs w:val="24"/>
        </w:rPr>
        <w:t>分析可以得出可视化解决方案策略如下表所示</w:t>
      </w:r>
      <w:r w:rsidR="00DE6C43">
        <w:rPr>
          <w:rFonts w:hint="eastAsia"/>
          <w:sz w:val="24"/>
          <w:szCs w:val="24"/>
        </w:rPr>
        <w:t>：</w:t>
      </w:r>
      <w:r w:rsidRPr="001E2C82">
        <w:rPr>
          <w:sz w:val="24"/>
          <w:szCs w:val="24"/>
        </w:rPr>
        <w:t xml:space="preserve"> </w:t>
      </w:r>
    </w:p>
    <w:tbl>
      <w:tblPr>
        <w:tblStyle w:val="ab"/>
        <w:tblW w:w="9536" w:type="dxa"/>
        <w:jc w:val="center"/>
        <w:tblLook w:val="04A0"/>
      </w:tblPr>
      <w:tblGrid>
        <w:gridCol w:w="465"/>
        <w:gridCol w:w="717"/>
        <w:gridCol w:w="396"/>
        <w:gridCol w:w="555"/>
        <w:gridCol w:w="962"/>
        <w:gridCol w:w="594"/>
        <w:gridCol w:w="1114"/>
        <w:gridCol w:w="1039"/>
        <w:gridCol w:w="1861"/>
        <w:gridCol w:w="1053"/>
        <w:gridCol w:w="780"/>
      </w:tblGrid>
      <w:tr w:rsidR="00512D02" w:rsidRPr="0052141A" w:rsidTr="009E47D0">
        <w:trPr>
          <w:trHeight w:val="2125"/>
          <w:jc w:val="center"/>
        </w:trPr>
        <w:tc>
          <w:tcPr>
            <w:tcW w:w="0" w:type="auto"/>
            <w:vAlign w:val="center"/>
          </w:tcPr>
          <w:p w:rsidR="00567B77" w:rsidRPr="0052141A" w:rsidRDefault="00567B77" w:rsidP="00641A24">
            <w:pPr>
              <w:spacing w:line="276" w:lineRule="auto"/>
              <w:jc w:val="center"/>
              <w:rPr>
                <w:b/>
                <w:sz w:val="18"/>
                <w:szCs w:val="18"/>
              </w:rPr>
            </w:pPr>
            <w:r>
              <w:rPr>
                <w:rFonts w:hint="eastAsia"/>
                <w:b/>
                <w:sz w:val="18"/>
                <w:szCs w:val="18"/>
              </w:rPr>
              <w:t>解决方案</w:t>
            </w:r>
          </w:p>
        </w:tc>
        <w:tc>
          <w:tcPr>
            <w:tcW w:w="717" w:type="dxa"/>
            <w:vAlign w:val="center"/>
          </w:tcPr>
          <w:p w:rsidR="00567B77" w:rsidRPr="0052141A" w:rsidRDefault="00F75134" w:rsidP="007B1F49">
            <w:pPr>
              <w:spacing w:line="276" w:lineRule="auto"/>
              <w:jc w:val="center"/>
              <w:rPr>
                <w:b/>
                <w:sz w:val="18"/>
                <w:szCs w:val="18"/>
              </w:rPr>
            </w:pPr>
            <w:r>
              <w:rPr>
                <w:rFonts w:hint="eastAsia"/>
                <w:b/>
                <w:sz w:val="18"/>
                <w:szCs w:val="18"/>
              </w:rPr>
              <w:t>原始模型转换</w:t>
            </w:r>
          </w:p>
        </w:tc>
        <w:tc>
          <w:tcPr>
            <w:tcW w:w="1900" w:type="dxa"/>
            <w:gridSpan w:val="3"/>
            <w:vAlign w:val="center"/>
          </w:tcPr>
          <w:p w:rsidR="00F57FBD" w:rsidRDefault="00567B77" w:rsidP="00D0464B">
            <w:pPr>
              <w:spacing w:line="276" w:lineRule="auto"/>
              <w:jc w:val="center"/>
              <w:rPr>
                <w:b/>
                <w:sz w:val="18"/>
                <w:szCs w:val="18"/>
              </w:rPr>
            </w:pPr>
            <w:r>
              <w:rPr>
                <w:rFonts w:hint="eastAsia"/>
                <w:b/>
                <w:sz w:val="18"/>
                <w:szCs w:val="18"/>
              </w:rPr>
              <w:t>原始</w:t>
            </w:r>
          </w:p>
          <w:p w:rsidR="00F57FBD" w:rsidRDefault="00567B77" w:rsidP="00D0464B">
            <w:pPr>
              <w:spacing w:line="276" w:lineRule="auto"/>
              <w:jc w:val="center"/>
              <w:rPr>
                <w:b/>
                <w:sz w:val="18"/>
                <w:szCs w:val="18"/>
              </w:rPr>
            </w:pPr>
            <w:r>
              <w:rPr>
                <w:rFonts w:hint="eastAsia"/>
                <w:b/>
                <w:sz w:val="18"/>
                <w:szCs w:val="18"/>
              </w:rPr>
              <w:t>模型</w:t>
            </w:r>
          </w:p>
          <w:p w:rsidR="00567B77" w:rsidRPr="0052141A" w:rsidRDefault="00567B77" w:rsidP="00D0464B">
            <w:pPr>
              <w:spacing w:line="276" w:lineRule="auto"/>
              <w:jc w:val="center"/>
              <w:rPr>
                <w:b/>
                <w:sz w:val="18"/>
                <w:szCs w:val="18"/>
              </w:rPr>
            </w:pPr>
            <w:r>
              <w:rPr>
                <w:rFonts w:hint="eastAsia"/>
                <w:b/>
                <w:sz w:val="18"/>
                <w:szCs w:val="18"/>
              </w:rPr>
              <w:t>处理</w:t>
            </w:r>
          </w:p>
        </w:tc>
        <w:tc>
          <w:tcPr>
            <w:tcW w:w="594" w:type="dxa"/>
            <w:vAlign w:val="center"/>
          </w:tcPr>
          <w:p w:rsidR="00567B77" w:rsidRDefault="00567B77" w:rsidP="00641A24">
            <w:pPr>
              <w:spacing w:line="276" w:lineRule="auto"/>
              <w:jc w:val="center"/>
              <w:rPr>
                <w:b/>
                <w:sz w:val="18"/>
                <w:szCs w:val="18"/>
              </w:rPr>
            </w:pPr>
            <w:r>
              <w:rPr>
                <w:rFonts w:hint="eastAsia"/>
                <w:b/>
                <w:sz w:val="18"/>
                <w:szCs w:val="18"/>
              </w:rPr>
              <w:t>最终模型</w:t>
            </w:r>
          </w:p>
          <w:p w:rsidR="00567B77" w:rsidRPr="0052141A" w:rsidRDefault="00567B77" w:rsidP="00641A24">
            <w:pPr>
              <w:spacing w:line="276" w:lineRule="auto"/>
              <w:jc w:val="center"/>
              <w:rPr>
                <w:b/>
                <w:sz w:val="18"/>
                <w:szCs w:val="18"/>
              </w:rPr>
            </w:pPr>
            <w:r>
              <w:rPr>
                <w:rFonts w:hint="eastAsia"/>
                <w:b/>
                <w:sz w:val="18"/>
                <w:szCs w:val="18"/>
              </w:rPr>
              <w:t>展现</w:t>
            </w:r>
          </w:p>
        </w:tc>
        <w:tc>
          <w:tcPr>
            <w:tcW w:w="1114" w:type="dxa"/>
            <w:vAlign w:val="center"/>
          </w:tcPr>
          <w:p w:rsidR="00567B77" w:rsidRDefault="00567B77" w:rsidP="00B66700">
            <w:pPr>
              <w:spacing w:line="276" w:lineRule="auto"/>
              <w:jc w:val="center"/>
              <w:rPr>
                <w:b/>
                <w:sz w:val="18"/>
                <w:szCs w:val="18"/>
              </w:rPr>
            </w:pPr>
            <w:r>
              <w:rPr>
                <w:rFonts w:hint="eastAsia"/>
                <w:b/>
                <w:sz w:val="18"/>
                <w:szCs w:val="18"/>
              </w:rPr>
              <w:t>集成性</w:t>
            </w:r>
          </w:p>
        </w:tc>
        <w:tc>
          <w:tcPr>
            <w:tcW w:w="0" w:type="auto"/>
            <w:vAlign w:val="center"/>
          </w:tcPr>
          <w:p w:rsidR="00567B77" w:rsidRDefault="00567B77" w:rsidP="00B66700">
            <w:pPr>
              <w:spacing w:line="276" w:lineRule="auto"/>
              <w:jc w:val="center"/>
              <w:rPr>
                <w:b/>
                <w:sz w:val="18"/>
                <w:szCs w:val="18"/>
              </w:rPr>
            </w:pPr>
            <w:r>
              <w:rPr>
                <w:rFonts w:hint="eastAsia"/>
                <w:b/>
                <w:sz w:val="18"/>
                <w:szCs w:val="18"/>
              </w:rPr>
              <w:t>功能延伸</w:t>
            </w:r>
          </w:p>
        </w:tc>
        <w:tc>
          <w:tcPr>
            <w:tcW w:w="0" w:type="auto"/>
            <w:vAlign w:val="center"/>
          </w:tcPr>
          <w:p w:rsidR="00567B77" w:rsidRPr="0052141A" w:rsidRDefault="00567B77" w:rsidP="00AA77A3">
            <w:pPr>
              <w:spacing w:line="276" w:lineRule="auto"/>
              <w:jc w:val="center"/>
              <w:rPr>
                <w:b/>
                <w:sz w:val="18"/>
                <w:szCs w:val="18"/>
              </w:rPr>
            </w:pPr>
            <w:r>
              <w:rPr>
                <w:rFonts w:hint="eastAsia"/>
                <w:b/>
                <w:sz w:val="18"/>
                <w:szCs w:val="18"/>
              </w:rPr>
              <w:t>代表厂商</w:t>
            </w:r>
            <w:r>
              <w:rPr>
                <w:rFonts w:hint="eastAsia"/>
                <w:b/>
                <w:sz w:val="18"/>
                <w:szCs w:val="18"/>
              </w:rPr>
              <w:t>/</w:t>
            </w:r>
            <w:r>
              <w:rPr>
                <w:rFonts w:hint="eastAsia"/>
                <w:b/>
                <w:sz w:val="18"/>
                <w:szCs w:val="18"/>
              </w:rPr>
              <w:t>产品</w:t>
            </w:r>
          </w:p>
        </w:tc>
        <w:tc>
          <w:tcPr>
            <w:tcW w:w="0" w:type="auto"/>
            <w:vAlign w:val="center"/>
          </w:tcPr>
          <w:p w:rsidR="00567B77" w:rsidRDefault="00567B77" w:rsidP="00AA77A3">
            <w:pPr>
              <w:spacing w:line="276" w:lineRule="auto"/>
              <w:jc w:val="center"/>
              <w:rPr>
                <w:b/>
                <w:sz w:val="18"/>
                <w:szCs w:val="18"/>
              </w:rPr>
            </w:pPr>
            <w:r>
              <w:rPr>
                <w:rFonts w:hint="eastAsia"/>
                <w:b/>
                <w:sz w:val="18"/>
                <w:szCs w:val="18"/>
              </w:rPr>
              <w:t>优点</w:t>
            </w:r>
          </w:p>
        </w:tc>
        <w:tc>
          <w:tcPr>
            <w:tcW w:w="0" w:type="auto"/>
            <w:vAlign w:val="center"/>
          </w:tcPr>
          <w:p w:rsidR="00567B77" w:rsidRDefault="00567B77" w:rsidP="00567B77">
            <w:pPr>
              <w:spacing w:line="276" w:lineRule="auto"/>
              <w:jc w:val="center"/>
              <w:rPr>
                <w:b/>
                <w:sz w:val="18"/>
                <w:szCs w:val="18"/>
              </w:rPr>
            </w:pPr>
            <w:r>
              <w:rPr>
                <w:rFonts w:hint="eastAsia"/>
                <w:b/>
                <w:sz w:val="18"/>
                <w:szCs w:val="18"/>
              </w:rPr>
              <w:t>缺点</w:t>
            </w:r>
          </w:p>
        </w:tc>
      </w:tr>
      <w:tr w:rsidR="00512D02" w:rsidRPr="00404149" w:rsidTr="009E47D0">
        <w:trPr>
          <w:trHeight w:val="1068"/>
          <w:jc w:val="center"/>
        </w:trPr>
        <w:tc>
          <w:tcPr>
            <w:tcW w:w="0" w:type="auto"/>
            <w:vAlign w:val="center"/>
          </w:tcPr>
          <w:p w:rsidR="00567B77" w:rsidRDefault="00567B77" w:rsidP="00D769D7">
            <w:pPr>
              <w:tabs>
                <w:tab w:val="num" w:pos="720"/>
              </w:tabs>
              <w:spacing w:line="276" w:lineRule="auto"/>
              <w:jc w:val="center"/>
              <w:rPr>
                <w:sz w:val="18"/>
                <w:szCs w:val="18"/>
              </w:rPr>
            </w:pPr>
            <w:r>
              <w:rPr>
                <w:rFonts w:hint="eastAsia"/>
                <w:sz w:val="18"/>
                <w:szCs w:val="18"/>
              </w:rPr>
              <w:t>1</w:t>
            </w:r>
          </w:p>
        </w:tc>
        <w:tc>
          <w:tcPr>
            <w:tcW w:w="717" w:type="dxa"/>
            <w:vAlign w:val="center"/>
          </w:tcPr>
          <w:p w:rsidR="00567B77" w:rsidRPr="00404149" w:rsidRDefault="00567B77" w:rsidP="00E917FB">
            <w:pPr>
              <w:tabs>
                <w:tab w:val="num" w:pos="720"/>
              </w:tabs>
              <w:spacing w:line="276" w:lineRule="auto"/>
              <w:jc w:val="center"/>
              <w:rPr>
                <w:sz w:val="18"/>
                <w:szCs w:val="18"/>
              </w:rPr>
            </w:pPr>
            <w:r>
              <w:rPr>
                <w:rFonts w:hint="eastAsia"/>
                <w:sz w:val="18"/>
                <w:szCs w:val="18"/>
              </w:rPr>
              <w:t>无中间格式</w:t>
            </w:r>
          </w:p>
        </w:tc>
        <w:tc>
          <w:tcPr>
            <w:tcW w:w="1900" w:type="dxa"/>
            <w:gridSpan w:val="3"/>
          </w:tcPr>
          <w:p w:rsidR="00567B77" w:rsidRPr="00404149" w:rsidRDefault="00567B77" w:rsidP="00B56422">
            <w:pPr>
              <w:tabs>
                <w:tab w:val="num" w:pos="720"/>
              </w:tabs>
              <w:spacing w:line="276" w:lineRule="auto"/>
              <w:jc w:val="left"/>
              <w:rPr>
                <w:sz w:val="18"/>
                <w:szCs w:val="18"/>
              </w:rPr>
            </w:pPr>
            <w:r>
              <w:rPr>
                <w:rFonts w:hint="eastAsia"/>
                <w:sz w:val="18"/>
                <w:szCs w:val="18"/>
              </w:rPr>
              <w:t>内置各种类型</w:t>
            </w:r>
            <w:proofErr w:type="gramStart"/>
            <w:r>
              <w:rPr>
                <w:rFonts w:hint="eastAsia"/>
                <w:sz w:val="18"/>
                <w:szCs w:val="18"/>
              </w:rPr>
              <w:t>解析器</w:t>
            </w:r>
            <w:proofErr w:type="gramEnd"/>
          </w:p>
        </w:tc>
        <w:tc>
          <w:tcPr>
            <w:tcW w:w="594" w:type="dxa"/>
            <w:vMerge w:val="restart"/>
            <w:vAlign w:val="center"/>
          </w:tcPr>
          <w:p w:rsidR="00567B77" w:rsidRDefault="00567B77" w:rsidP="006B71A5">
            <w:pPr>
              <w:spacing w:line="276" w:lineRule="auto"/>
              <w:jc w:val="center"/>
              <w:rPr>
                <w:sz w:val="18"/>
                <w:szCs w:val="18"/>
              </w:rPr>
            </w:pPr>
            <w:r>
              <w:rPr>
                <w:rFonts w:hint="eastAsia"/>
                <w:sz w:val="18"/>
                <w:szCs w:val="18"/>
              </w:rPr>
              <w:t>应用</w:t>
            </w:r>
            <w:r>
              <w:rPr>
                <w:rFonts w:hint="eastAsia"/>
                <w:sz w:val="18"/>
                <w:szCs w:val="18"/>
              </w:rPr>
              <w:t>/</w:t>
            </w:r>
          </w:p>
          <w:p w:rsidR="00567B77" w:rsidRPr="0085258A" w:rsidRDefault="00567B77" w:rsidP="006B71A5">
            <w:pPr>
              <w:spacing w:line="276" w:lineRule="auto"/>
              <w:jc w:val="center"/>
              <w:rPr>
                <w:sz w:val="18"/>
                <w:szCs w:val="18"/>
              </w:rPr>
            </w:pPr>
            <w:r>
              <w:rPr>
                <w:rFonts w:hint="eastAsia"/>
                <w:sz w:val="18"/>
                <w:szCs w:val="18"/>
              </w:rPr>
              <w:t>浏览器</w:t>
            </w:r>
          </w:p>
        </w:tc>
        <w:tc>
          <w:tcPr>
            <w:tcW w:w="1114" w:type="dxa"/>
            <w:vMerge w:val="restart"/>
          </w:tcPr>
          <w:p w:rsidR="00567B77" w:rsidRDefault="00567B77" w:rsidP="00AB1E92">
            <w:pPr>
              <w:tabs>
                <w:tab w:val="num" w:pos="720"/>
              </w:tabs>
              <w:spacing w:line="276" w:lineRule="auto"/>
              <w:rPr>
                <w:sz w:val="18"/>
                <w:szCs w:val="18"/>
              </w:rPr>
            </w:pPr>
            <w:r>
              <w:rPr>
                <w:rFonts w:hint="eastAsia"/>
                <w:sz w:val="18"/>
                <w:szCs w:val="18"/>
              </w:rPr>
              <w:t>(1)</w:t>
            </w:r>
            <w:r>
              <w:rPr>
                <w:rFonts w:hint="eastAsia"/>
                <w:sz w:val="18"/>
                <w:szCs w:val="18"/>
              </w:rPr>
              <w:t>与</w:t>
            </w:r>
            <w:r>
              <w:rPr>
                <w:rFonts w:hint="eastAsia"/>
                <w:sz w:val="18"/>
                <w:szCs w:val="18"/>
              </w:rPr>
              <w:t>Office</w:t>
            </w:r>
            <w:r>
              <w:rPr>
                <w:rFonts w:hint="eastAsia"/>
                <w:sz w:val="18"/>
                <w:szCs w:val="18"/>
              </w:rPr>
              <w:t>集成</w:t>
            </w:r>
          </w:p>
          <w:p w:rsidR="00567B77" w:rsidRDefault="00567B77" w:rsidP="003E24B6">
            <w:pPr>
              <w:tabs>
                <w:tab w:val="num" w:pos="720"/>
              </w:tabs>
              <w:spacing w:line="276" w:lineRule="auto"/>
              <w:rPr>
                <w:sz w:val="18"/>
                <w:szCs w:val="18"/>
              </w:rPr>
            </w:pPr>
            <w:r>
              <w:rPr>
                <w:rFonts w:hint="eastAsia"/>
                <w:sz w:val="18"/>
                <w:szCs w:val="18"/>
              </w:rPr>
              <w:t>(2)</w:t>
            </w:r>
            <w:r>
              <w:rPr>
                <w:rFonts w:hint="eastAsia"/>
                <w:sz w:val="18"/>
                <w:szCs w:val="18"/>
              </w:rPr>
              <w:t>与</w:t>
            </w:r>
            <w:r>
              <w:rPr>
                <w:rFonts w:hint="eastAsia"/>
                <w:sz w:val="18"/>
                <w:szCs w:val="18"/>
              </w:rPr>
              <w:t>PDM</w:t>
            </w:r>
            <w:r>
              <w:rPr>
                <w:rFonts w:hint="eastAsia"/>
                <w:sz w:val="18"/>
                <w:szCs w:val="18"/>
              </w:rPr>
              <w:t>，</w:t>
            </w:r>
            <w:r>
              <w:rPr>
                <w:rFonts w:hint="eastAsia"/>
                <w:sz w:val="18"/>
                <w:szCs w:val="18"/>
              </w:rPr>
              <w:t>PLM</w:t>
            </w:r>
            <w:r>
              <w:rPr>
                <w:rFonts w:hint="eastAsia"/>
                <w:sz w:val="18"/>
                <w:szCs w:val="18"/>
              </w:rPr>
              <w:t>集成</w:t>
            </w:r>
          </w:p>
          <w:p w:rsidR="00567B77" w:rsidRDefault="00567B77" w:rsidP="003E24B6">
            <w:pPr>
              <w:tabs>
                <w:tab w:val="num" w:pos="720"/>
              </w:tabs>
              <w:spacing w:line="276" w:lineRule="auto"/>
              <w:rPr>
                <w:sz w:val="18"/>
                <w:szCs w:val="18"/>
              </w:rPr>
            </w:pPr>
            <w:r>
              <w:rPr>
                <w:rFonts w:hint="eastAsia"/>
                <w:sz w:val="18"/>
                <w:szCs w:val="18"/>
              </w:rPr>
              <w:t>(3)</w:t>
            </w:r>
            <w:r>
              <w:rPr>
                <w:rFonts w:hint="eastAsia"/>
                <w:sz w:val="18"/>
                <w:szCs w:val="18"/>
              </w:rPr>
              <w:t>与其它应用集成，例如</w:t>
            </w:r>
            <w:r>
              <w:rPr>
                <w:rFonts w:hint="eastAsia"/>
                <w:sz w:val="18"/>
                <w:szCs w:val="18"/>
              </w:rPr>
              <w:t>Java</w:t>
            </w:r>
            <w:r>
              <w:rPr>
                <w:rFonts w:hint="eastAsia"/>
                <w:sz w:val="18"/>
                <w:szCs w:val="18"/>
              </w:rPr>
              <w:t>应用</w:t>
            </w:r>
            <w:r w:rsidR="007001E3">
              <w:rPr>
                <w:rFonts w:hint="eastAsia"/>
                <w:sz w:val="18"/>
                <w:szCs w:val="18"/>
              </w:rPr>
              <w:t>等</w:t>
            </w:r>
          </w:p>
        </w:tc>
        <w:tc>
          <w:tcPr>
            <w:tcW w:w="0" w:type="auto"/>
            <w:vMerge w:val="restart"/>
          </w:tcPr>
          <w:p w:rsidR="00567B77" w:rsidRPr="003E24B6" w:rsidRDefault="00567B77" w:rsidP="003E24B6">
            <w:pPr>
              <w:tabs>
                <w:tab w:val="num" w:pos="720"/>
              </w:tabs>
              <w:spacing w:line="276" w:lineRule="auto"/>
              <w:jc w:val="left"/>
              <w:rPr>
                <w:sz w:val="18"/>
                <w:szCs w:val="18"/>
              </w:rPr>
            </w:pPr>
            <w:r w:rsidRPr="003E24B6">
              <w:rPr>
                <w:rFonts w:hint="eastAsia"/>
                <w:sz w:val="18"/>
                <w:szCs w:val="18"/>
              </w:rPr>
              <w:t>(1)API</w:t>
            </w:r>
            <w:r w:rsidRPr="003E24B6">
              <w:rPr>
                <w:rFonts w:hint="eastAsia"/>
                <w:sz w:val="18"/>
                <w:szCs w:val="18"/>
              </w:rPr>
              <w:t>操作</w:t>
            </w:r>
            <w:r w:rsidR="00456CEA">
              <w:rPr>
                <w:rFonts w:hint="eastAsia"/>
                <w:sz w:val="18"/>
                <w:szCs w:val="18"/>
              </w:rPr>
              <w:t>；</w:t>
            </w:r>
          </w:p>
          <w:p w:rsidR="00567B77" w:rsidRPr="003E24B6" w:rsidRDefault="00567B77" w:rsidP="003E24B6">
            <w:pPr>
              <w:tabs>
                <w:tab w:val="num" w:pos="720"/>
              </w:tabs>
              <w:spacing w:line="276" w:lineRule="auto"/>
              <w:jc w:val="left"/>
              <w:rPr>
                <w:sz w:val="18"/>
                <w:szCs w:val="18"/>
              </w:rPr>
            </w:pPr>
            <w:r w:rsidRPr="003E24B6">
              <w:rPr>
                <w:rFonts w:hint="eastAsia"/>
                <w:sz w:val="18"/>
                <w:szCs w:val="18"/>
              </w:rPr>
              <w:t>(2)</w:t>
            </w:r>
            <w:r w:rsidRPr="003E24B6">
              <w:rPr>
                <w:rFonts w:hint="eastAsia"/>
                <w:sz w:val="18"/>
                <w:szCs w:val="18"/>
              </w:rPr>
              <w:t>元数据抽取</w:t>
            </w:r>
            <w:r w:rsidR="00456CEA">
              <w:rPr>
                <w:rFonts w:hint="eastAsia"/>
                <w:sz w:val="18"/>
                <w:szCs w:val="18"/>
              </w:rPr>
              <w:t>；</w:t>
            </w:r>
          </w:p>
          <w:p w:rsidR="00567B77" w:rsidRPr="003E24B6" w:rsidRDefault="00567B77" w:rsidP="003E24B6">
            <w:pPr>
              <w:tabs>
                <w:tab w:val="num" w:pos="720"/>
              </w:tabs>
              <w:spacing w:line="276" w:lineRule="auto"/>
              <w:jc w:val="left"/>
              <w:rPr>
                <w:sz w:val="18"/>
                <w:szCs w:val="18"/>
              </w:rPr>
            </w:pPr>
            <w:r w:rsidRPr="003E24B6">
              <w:rPr>
                <w:rFonts w:hint="eastAsia"/>
                <w:sz w:val="18"/>
                <w:szCs w:val="18"/>
              </w:rPr>
              <w:t>(3)Email</w:t>
            </w:r>
            <w:r w:rsidRPr="003E24B6">
              <w:rPr>
                <w:rFonts w:hint="eastAsia"/>
                <w:sz w:val="18"/>
                <w:szCs w:val="18"/>
              </w:rPr>
              <w:t>集成</w:t>
            </w:r>
            <w:r w:rsidR="00456CEA">
              <w:rPr>
                <w:rFonts w:hint="eastAsia"/>
                <w:sz w:val="18"/>
                <w:szCs w:val="18"/>
              </w:rPr>
              <w:t>；</w:t>
            </w:r>
          </w:p>
          <w:p w:rsidR="00567B77" w:rsidRDefault="00567B77" w:rsidP="006A677D">
            <w:pPr>
              <w:tabs>
                <w:tab w:val="num" w:pos="720"/>
              </w:tabs>
              <w:spacing w:line="276" w:lineRule="auto"/>
              <w:jc w:val="left"/>
              <w:rPr>
                <w:sz w:val="18"/>
                <w:szCs w:val="18"/>
              </w:rPr>
            </w:pPr>
            <w:r w:rsidRPr="003E24B6">
              <w:rPr>
                <w:rFonts w:hint="eastAsia"/>
                <w:sz w:val="18"/>
                <w:szCs w:val="18"/>
              </w:rPr>
              <w:t>(4)</w:t>
            </w:r>
            <w:r w:rsidRPr="003E24B6">
              <w:rPr>
                <w:rFonts w:hint="eastAsia"/>
                <w:sz w:val="18"/>
                <w:szCs w:val="18"/>
              </w:rPr>
              <w:t>标记，批注，</w:t>
            </w:r>
            <w:r>
              <w:rPr>
                <w:rFonts w:hint="eastAsia"/>
                <w:sz w:val="18"/>
                <w:szCs w:val="18"/>
              </w:rPr>
              <w:t>审批，传递</w:t>
            </w:r>
            <w:r w:rsidR="00456CEA">
              <w:rPr>
                <w:rFonts w:hint="eastAsia"/>
                <w:sz w:val="18"/>
                <w:szCs w:val="18"/>
              </w:rPr>
              <w:t>；</w:t>
            </w:r>
          </w:p>
          <w:p w:rsidR="00567B77" w:rsidRPr="003E24B6" w:rsidRDefault="00567B77" w:rsidP="006A677D">
            <w:pPr>
              <w:tabs>
                <w:tab w:val="num" w:pos="720"/>
              </w:tabs>
              <w:spacing w:line="276" w:lineRule="auto"/>
              <w:jc w:val="left"/>
              <w:rPr>
                <w:sz w:val="18"/>
                <w:szCs w:val="18"/>
              </w:rPr>
            </w:pPr>
            <w:r>
              <w:rPr>
                <w:rFonts w:hint="eastAsia"/>
                <w:sz w:val="18"/>
                <w:szCs w:val="18"/>
              </w:rPr>
              <w:t>(5)</w:t>
            </w:r>
            <w:r w:rsidRPr="003E24B6">
              <w:rPr>
                <w:rFonts w:hint="eastAsia"/>
                <w:sz w:val="18"/>
                <w:szCs w:val="18"/>
              </w:rPr>
              <w:t>协同</w:t>
            </w:r>
            <w:r w:rsidR="00456CEA">
              <w:rPr>
                <w:rFonts w:hint="eastAsia"/>
                <w:sz w:val="18"/>
                <w:szCs w:val="18"/>
              </w:rPr>
              <w:t>；</w:t>
            </w:r>
          </w:p>
          <w:p w:rsidR="00567B77" w:rsidRDefault="00567B77" w:rsidP="00851C5F">
            <w:pPr>
              <w:tabs>
                <w:tab w:val="num" w:pos="720"/>
              </w:tabs>
              <w:spacing w:line="276" w:lineRule="auto"/>
              <w:jc w:val="left"/>
              <w:rPr>
                <w:sz w:val="18"/>
                <w:szCs w:val="18"/>
              </w:rPr>
            </w:pPr>
            <w:r w:rsidRPr="003E24B6">
              <w:rPr>
                <w:rFonts w:hint="eastAsia"/>
                <w:sz w:val="18"/>
                <w:szCs w:val="18"/>
              </w:rPr>
              <w:t>(</w:t>
            </w:r>
            <w:r>
              <w:rPr>
                <w:rFonts w:hint="eastAsia"/>
                <w:sz w:val="18"/>
                <w:szCs w:val="18"/>
              </w:rPr>
              <w:t>6</w:t>
            </w:r>
            <w:r w:rsidRPr="003E24B6">
              <w:rPr>
                <w:rFonts w:hint="eastAsia"/>
                <w:sz w:val="18"/>
                <w:szCs w:val="18"/>
              </w:rPr>
              <w:t>)</w:t>
            </w:r>
            <w:r w:rsidRPr="003E24B6">
              <w:rPr>
                <w:rFonts w:hint="eastAsia"/>
                <w:sz w:val="18"/>
                <w:szCs w:val="18"/>
              </w:rPr>
              <w:t>可视化支持决策</w:t>
            </w:r>
            <w:r w:rsidR="00456CEA">
              <w:rPr>
                <w:rFonts w:hint="eastAsia"/>
                <w:sz w:val="18"/>
                <w:szCs w:val="18"/>
              </w:rPr>
              <w:t>；</w:t>
            </w:r>
          </w:p>
          <w:p w:rsidR="001E52CF" w:rsidRDefault="001E52CF" w:rsidP="00851C5F">
            <w:pPr>
              <w:tabs>
                <w:tab w:val="num" w:pos="720"/>
              </w:tabs>
              <w:spacing w:line="276" w:lineRule="auto"/>
              <w:jc w:val="left"/>
              <w:rPr>
                <w:sz w:val="18"/>
                <w:szCs w:val="18"/>
              </w:rPr>
            </w:pPr>
            <w:r>
              <w:rPr>
                <w:rFonts w:hint="eastAsia"/>
                <w:sz w:val="18"/>
                <w:szCs w:val="18"/>
              </w:rPr>
              <w:t>(</w:t>
            </w:r>
            <w:r w:rsidR="00947BEA">
              <w:rPr>
                <w:rFonts w:hint="eastAsia"/>
                <w:sz w:val="18"/>
                <w:szCs w:val="18"/>
              </w:rPr>
              <w:t>7</w:t>
            </w:r>
            <w:r>
              <w:rPr>
                <w:rFonts w:hint="eastAsia"/>
                <w:sz w:val="18"/>
                <w:szCs w:val="18"/>
              </w:rPr>
              <w:t>)</w:t>
            </w:r>
            <w:r>
              <w:rPr>
                <w:rFonts w:hint="eastAsia"/>
                <w:sz w:val="18"/>
                <w:szCs w:val="18"/>
              </w:rPr>
              <w:t>导出图片、音频，视频</w:t>
            </w:r>
          </w:p>
        </w:tc>
        <w:tc>
          <w:tcPr>
            <w:tcW w:w="0" w:type="auto"/>
          </w:tcPr>
          <w:p w:rsidR="00567B77" w:rsidRDefault="00567B77" w:rsidP="00AA77A3">
            <w:pPr>
              <w:spacing w:line="276" w:lineRule="auto"/>
              <w:rPr>
                <w:sz w:val="18"/>
                <w:szCs w:val="18"/>
              </w:rPr>
            </w:pPr>
            <w:r>
              <w:rPr>
                <w:rFonts w:hint="eastAsia"/>
                <w:sz w:val="18"/>
                <w:szCs w:val="18"/>
              </w:rPr>
              <w:t>Oracle/</w:t>
            </w:r>
            <w:proofErr w:type="spellStart"/>
            <w:r>
              <w:rPr>
                <w:rFonts w:hint="eastAsia"/>
                <w:sz w:val="18"/>
                <w:szCs w:val="18"/>
              </w:rPr>
              <w:t>AutoVue</w:t>
            </w:r>
            <w:proofErr w:type="spellEnd"/>
          </w:p>
          <w:p w:rsidR="00447FC7" w:rsidRPr="00447FC7" w:rsidRDefault="00447FC7" w:rsidP="00447FC7">
            <w:pPr>
              <w:tabs>
                <w:tab w:val="num" w:pos="720"/>
              </w:tabs>
              <w:spacing w:line="276" w:lineRule="auto"/>
              <w:rPr>
                <w:b/>
                <w:sz w:val="18"/>
                <w:szCs w:val="18"/>
              </w:rPr>
            </w:pPr>
            <w:r w:rsidRPr="005141F7">
              <w:rPr>
                <w:sz w:val="18"/>
                <w:szCs w:val="18"/>
              </w:rPr>
              <w:t>CEI</w:t>
            </w:r>
            <w:r w:rsidRPr="00DB0398">
              <w:rPr>
                <w:b/>
                <w:sz w:val="18"/>
                <w:szCs w:val="18"/>
              </w:rPr>
              <w:t xml:space="preserve"> </w:t>
            </w:r>
            <w:r w:rsidR="00504AA3">
              <w:rPr>
                <w:rFonts w:hint="eastAsia"/>
                <w:sz w:val="18"/>
                <w:szCs w:val="18"/>
              </w:rPr>
              <w:t>/</w:t>
            </w:r>
            <w:proofErr w:type="spellStart"/>
            <w:r w:rsidRPr="00447FC7">
              <w:rPr>
                <w:sz w:val="18"/>
                <w:szCs w:val="18"/>
              </w:rPr>
              <w:t>Ensight</w:t>
            </w:r>
            <w:proofErr w:type="spellEnd"/>
          </w:p>
        </w:tc>
        <w:tc>
          <w:tcPr>
            <w:tcW w:w="0" w:type="auto"/>
          </w:tcPr>
          <w:p w:rsidR="00567B77" w:rsidRDefault="00567B77" w:rsidP="00AA77A3">
            <w:pPr>
              <w:tabs>
                <w:tab w:val="num" w:pos="720"/>
              </w:tabs>
              <w:spacing w:line="276" w:lineRule="auto"/>
              <w:jc w:val="left"/>
              <w:rPr>
                <w:sz w:val="18"/>
                <w:szCs w:val="18"/>
              </w:rPr>
            </w:pPr>
            <w:r>
              <w:rPr>
                <w:rFonts w:hint="eastAsia"/>
                <w:sz w:val="18"/>
                <w:szCs w:val="18"/>
              </w:rPr>
              <w:t>统一</w:t>
            </w:r>
            <w:r w:rsidR="00EF5190">
              <w:rPr>
                <w:rFonts w:hint="eastAsia"/>
                <w:sz w:val="18"/>
                <w:szCs w:val="18"/>
              </w:rPr>
              <w:t>视图、</w:t>
            </w:r>
            <w:r>
              <w:rPr>
                <w:rFonts w:hint="eastAsia"/>
                <w:sz w:val="18"/>
                <w:szCs w:val="18"/>
              </w:rPr>
              <w:t>操作</w:t>
            </w:r>
          </w:p>
        </w:tc>
        <w:tc>
          <w:tcPr>
            <w:tcW w:w="0" w:type="auto"/>
          </w:tcPr>
          <w:p w:rsidR="00567B77" w:rsidRDefault="00567B77" w:rsidP="00AA77A3">
            <w:pPr>
              <w:tabs>
                <w:tab w:val="num" w:pos="720"/>
              </w:tabs>
              <w:spacing w:line="276" w:lineRule="auto"/>
              <w:jc w:val="left"/>
              <w:rPr>
                <w:sz w:val="18"/>
                <w:szCs w:val="18"/>
              </w:rPr>
            </w:pPr>
            <w:r>
              <w:rPr>
                <w:rFonts w:hint="eastAsia"/>
                <w:sz w:val="18"/>
                <w:szCs w:val="18"/>
              </w:rPr>
              <w:t>对文件没有压缩</w:t>
            </w:r>
          </w:p>
        </w:tc>
      </w:tr>
      <w:tr w:rsidR="0095499E" w:rsidRPr="00404149" w:rsidTr="009E47D0">
        <w:trPr>
          <w:trHeight w:val="356"/>
          <w:jc w:val="center"/>
        </w:trPr>
        <w:tc>
          <w:tcPr>
            <w:tcW w:w="0" w:type="auto"/>
            <w:vMerge w:val="restart"/>
            <w:vAlign w:val="center"/>
          </w:tcPr>
          <w:p w:rsidR="00567B77" w:rsidRPr="00404149" w:rsidRDefault="00567B77" w:rsidP="00D769D7">
            <w:pPr>
              <w:tabs>
                <w:tab w:val="num" w:pos="720"/>
              </w:tabs>
              <w:spacing w:line="276" w:lineRule="auto"/>
              <w:jc w:val="center"/>
              <w:rPr>
                <w:sz w:val="18"/>
                <w:szCs w:val="18"/>
              </w:rPr>
            </w:pPr>
            <w:r>
              <w:rPr>
                <w:rFonts w:hint="eastAsia"/>
                <w:sz w:val="18"/>
                <w:szCs w:val="18"/>
              </w:rPr>
              <w:t>2</w:t>
            </w:r>
          </w:p>
        </w:tc>
        <w:tc>
          <w:tcPr>
            <w:tcW w:w="717" w:type="dxa"/>
            <w:vMerge w:val="restart"/>
            <w:vAlign w:val="center"/>
          </w:tcPr>
          <w:p w:rsidR="00567B77" w:rsidRPr="00404149" w:rsidRDefault="00567B77" w:rsidP="00D769D7">
            <w:pPr>
              <w:tabs>
                <w:tab w:val="num" w:pos="720"/>
              </w:tabs>
              <w:spacing w:line="276" w:lineRule="auto"/>
              <w:jc w:val="center"/>
              <w:rPr>
                <w:sz w:val="18"/>
                <w:szCs w:val="18"/>
              </w:rPr>
            </w:pPr>
            <w:r>
              <w:rPr>
                <w:rFonts w:hint="eastAsia"/>
                <w:sz w:val="18"/>
                <w:szCs w:val="18"/>
              </w:rPr>
              <w:t>有中间格式</w:t>
            </w:r>
          </w:p>
        </w:tc>
        <w:tc>
          <w:tcPr>
            <w:tcW w:w="376" w:type="dxa"/>
            <w:vMerge w:val="restart"/>
            <w:vAlign w:val="center"/>
          </w:tcPr>
          <w:p w:rsidR="00567B77" w:rsidRPr="00404149" w:rsidRDefault="00567B77" w:rsidP="00C72C42">
            <w:pPr>
              <w:tabs>
                <w:tab w:val="num" w:pos="720"/>
              </w:tabs>
              <w:spacing w:line="276" w:lineRule="auto"/>
              <w:jc w:val="center"/>
              <w:rPr>
                <w:sz w:val="18"/>
                <w:szCs w:val="18"/>
              </w:rPr>
            </w:pPr>
            <w:r>
              <w:rPr>
                <w:rFonts w:hint="eastAsia"/>
                <w:sz w:val="18"/>
                <w:szCs w:val="18"/>
              </w:rPr>
              <w:t>非通用中间格式</w:t>
            </w:r>
          </w:p>
        </w:tc>
        <w:tc>
          <w:tcPr>
            <w:tcW w:w="0" w:type="auto"/>
            <w:vMerge w:val="restart"/>
            <w:vAlign w:val="center"/>
          </w:tcPr>
          <w:p w:rsidR="00567B77" w:rsidRPr="00404149" w:rsidRDefault="00567B77" w:rsidP="009A3B77">
            <w:pPr>
              <w:tabs>
                <w:tab w:val="num" w:pos="720"/>
              </w:tabs>
              <w:spacing w:line="276" w:lineRule="auto"/>
              <w:jc w:val="center"/>
              <w:rPr>
                <w:sz w:val="18"/>
                <w:szCs w:val="18"/>
              </w:rPr>
            </w:pPr>
            <w:r>
              <w:rPr>
                <w:rFonts w:hint="eastAsia"/>
                <w:sz w:val="18"/>
                <w:szCs w:val="18"/>
              </w:rPr>
              <w:t>有中间格式生成器</w:t>
            </w:r>
          </w:p>
        </w:tc>
        <w:tc>
          <w:tcPr>
            <w:tcW w:w="0" w:type="auto"/>
          </w:tcPr>
          <w:p w:rsidR="00567B77" w:rsidRPr="00404149" w:rsidRDefault="00567B77" w:rsidP="00AA77A3">
            <w:pPr>
              <w:tabs>
                <w:tab w:val="num" w:pos="720"/>
              </w:tabs>
              <w:spacing w:line="276" w:lineRule="auto"/>
              <w:jc w:val="left"/>
              <w:rPr>
                <w:sz w:val="18"/>
                <w:szCs w:val="18"/>
              </w:rPr>
            </w:pPr>
            <w:r>
              <w:rPr>
                <w:rFonts w:hint="eastAsia"/>
                <w:sz w:val="18"/>
                <w:szCs w:val="18"/>
              </w:rPr>
              <w:t>单一生成器</w:t>
            </w:r>
          </w:p>
        </w:tc>
        <w:tc>
          <w:tcPr>
            <w:tcW w:w="594" w:type="dxa"/>
            <w:vMerge/>
          </w:tcPr>
          <w:p w:rsidR="00567B77" w:rsidRPr="00404149" w:rsidRDefault="00567B77" w:rsidP="004E3B47">
            <w:pPr>
              <w:tabs>
                <w:tab w:val="num" w:pos="720"/>
              </w:tabs>
              <w:spacing w:line="276" w:lineRule="auto"/>
              <w:jc w:val="left"/>
              <w:rPr>
                <w:sz w:val="18"/>
                <w:szCs w:val="18"/>
              </w:rPr>
            </w:pPr>
          </w:p>
        </w:tc>
        <w:tc>
          <w:tcPr>
            <w:tcW w:w="1114" w:type="dxa"/>
            <w:vMerge/>
          </w:tcPr>
          <w:p w:rsidR="00567B77" w:rsidRDefault="00567B77" w:rsidP="00AA77A3">
            <w:pPr>
              <w:tabs>
                <w:tab w:val="num" w:pos="720"/>
              </w:tabs>
              <w:spacing w:line="276" w:lineRule="auto"/>
              <w:jc w:val="left"/>
              <w:rPr>
                <w:sz w:val="18"/>
                <w:szCs w:val="18"/>
              </w:rPr>
            </w:pPr>
          </w:p>
        </w:tc>
        <w:tc>
          <w:tcPr>
            <w:tcW w:w="0" w:type="auto"/>
            <w:vMerge/>
          </w:tcPr>
          <w:p w:rsidR="00567B77" w:rsidRDefault="00567B77" w:rsidP="00AA77A3">
            <w:pPr>
              <w:tabs>
                <w:tab w:val="num" w:pos="720"/>
              </w:tabs>
              <w:spacing w:line="276" w:lineRule="auto"/>
              <w:jc w:val="left"/>
              <w:rPr>
                <w:sz w:val="18"/>
                <w:szCs w:val="18"/>
              </w:rPr>
            </w:pPr>
          </w:p>
        </w:tc>
        <w:tc>
          <w:tcPr>
            <w:tcW w:w="0" w:type="auto"/>
          </w:tcPr>
          <w:p w:rsidR="00AD37A6" w:rsidRDefault="00AD37A6" w:rsidP="00AD37A6">
            <w:pPr>
              <w:tabs>
                <w:tab w:val="num" w:pos="720"/>
              </w:tabs>
              <w:spacing w:line="276" w:lineRule="auto"/>
              <w:rPr>
                <w:sz w:val="18"/>
                <w:szCs w:val="18"/>
              </w:rPr>
            </w:pPr>
            <w:proofErr w:type="spellStart"/>
            <w:r w:rsidRPr="00404149">
              <w:rPr>
                <w:sz w:val="18"/>
                <w:szCs w:val="18"/>
              </w:rPr>
              <w:t>Ceetron</w:t>
            </w:r>
            <w:proofErr w:type="spellEnd"/>
            <w:r w:rsidRPr="00404149">
              <w:rPr>
                <w:sz w:val="18"/>
                <w:szCs w:val="18"/>
              </w:rPr>
              <w:t xml:space="preserve"> </w:t>
            </w:r>
            <w:r>
              <w:rPr>
                <w:rFonts w:hint="eastAsia"/>
                <w:sz w:val="18"/>
                <w:szCs w:val="18"/>
              </w:rPr>
              <w:t>/</w:t>
            </w:r>
            <w:proofErr w:type="spellStart"/>
            <w:r w:rsidRPr="00404149">
              <w:rPr>
                <w:sz w:val="18"/>
                <w:szCs w:val="18"/>
              </w:rPr>
              <w:t>GLview</w:t>
            </w:r>
            <w:proofErr w:type="spellEnd"/>
          </w:p>
          <w:p w:rsidR="00567B77" w:rsidRDefault="006E3137" w:rsidP="00AD4B4D">
            <w:pPr>
              <w:tabs>
                <w:tab w:val="num" w:pos="720"/>
              </w:tabs>
              <w:spacing w:line="276" w:lineRule="auto"/>
              <w:rPr>
                <w:sz w:val="18"/>
                <w:szCs w:val="18"/>
              </w:rPr>
            </w:pPr>
            <w:r w:rsidRPr="00404149">
              <w:rPr>
                <w:sz w:val="18"/>
                <w:szCs w:val="18"/>
              </w:rPr>
              <w:t>VCTI</w:t>
            </w:r>
            <w:r w:rsidRPr="00404149">
              <w:rPr>
                <w:rFonts w:hint="eastAsia"/>
                <w:sz w:val="18"/>
                <w:szCs w:val="18"/>
              </w:rPr>
              <w:t xml:space="preserve"> </w:t>
            </w:r>
            <w:r>
              <w:rPr>
                <w:rFonts w:hint="eastAsia"/>
                <w:sz w:val="18"/>
                <w:szCs w:val="18"/>
              </w:rPr>
              <w:t>/</w:t>
            </w:r>
            <w:r w:rsidRPr="00404149">
              <w:rPr>
                <w:rFonts w:hint="eastAsia"/>
                <w:sz w:val="18"/>
                <w:szCs w:val="18"/>
              </w:rPr>
              <w:t>Vcollab</w:t>
            </w:r>
          </w:p>
        </w:tc>
        <w:tc>
          <w:tcPr>
            <w:tcW w:w="0" w:type="auto"/>
          </w:tcPr>
          <w:p w:rsidR="00567B77" w:rsidRDefault="00567B77" w:rsidP="00AA77A3">
            <w:pPr>
              <w:tabs>
                <w:tab w:val="num" w:pos="720"/>
              </w:tabs>
              <w:spacing w:line="276" w:lineRule="auto"/>
              <w:jc w:val="left"/>
              <w:rPr>
                <w:sz w:val="18"/>
                <w:szCs w:val="18"/>
              </w:rPr>
            </w:pPr>
            <w:r>
              <w:rPr>
                <w:rFonts w:hint="eastAsia"/>
                <w:sz w:val="18"/>
                <w:szCs w:val="18"/>
              </w:rPr>
              <w:t>统一生成，</w:t>
            </w:r>
            <w:r w:rsidR="002F34AA">
              <w:rPr>
                <w:rFonts w:hint="eastAsia"/>
                <w:sz w:val="18"/>
                <w:szCs w:val="18"/>
              </w:rPr>
              <w:t>对文件</w:t>
            </w:r>
            <w:r>
              <w:rPr>
                <w:rFonts w:hint="eastAsia"/>
                <w:sz w:val="18"/>
                <w:szCs w:val="18"/>
              </w:rPr>
              <w:t>有压缩</w:t>
            </w:r>
          </w:p>
        </w:tc>
        <w:tc>
          <w:tcPr>
            <w:tcW w:w="0" w:type="auto"/>
          </w:tcPr>
          <w:p w:rsidR="00567B77" w:rsidRPr="004A67E5" w:rsidRDefault="004A67E5" w:rsidP="00AA77A3">
            <w:pPr>
              <w:tabs>
                <w:tab w:val="num" w:pos="720"/>
              </w:tabs>
              <w:spacing w:line="276" w:lineRule="auto"/>
              <w:jc w:val="left"/>
              <w:rPr>
                <w:sz w:val="18"/>
                <w:szCs w:val="18"/>
              </w:rPr>
            </w:pPr>
            <w:r>
              <w:rPr>
                <w:rFonts w:hint="eastAsia"/>
                <w:sz w:val="18"/>
                <w:szCs w:val="18"/>
              </w:rPr>
              <w:t>非通用标准</w:t>
            </w:r>
          </w:p>
        </w:tc>
      </w:tr>
      <w:tr w:rsidR="0095499E" w:rsidRPr="00404149" w:rsidTr="009E47D0">
        <w:trPr>
          <w:trHeight w:val="144"/>
          <w:jc w:val="center"/>
        </w:trPr>
        <w:tc>
          <w:tcPr>
            <w:tcW w:w="0" w:type="auto"/>
            <w:vMerge/>
            <w:vAlign w:val="center"/>
          </w:tcPr>
          <w:p w:rsidR="00567B77" w:rsidRDefault="00567B77" w:rsidP="00D769D7">
            <w:pPr>
              <w:tabs>
                <w:tab w:val="num" w:pos="720"/>
              </w:tabs>
              <w:spacing w:line="276" w:lineRule="auto"/>
              <w:jc w:val="center"/>
              <w:rPr>
                <w:sz w:val="18"/>
                <w:szCs w:val="18"/>
              </w:rPr>
            </w:pPr>
          </w:p>
        </w:tc>
        <w:tc>
          <w:tcPr>
            <w:tcW w:w="717" w:type="dxa"/>
            <w:vMerge/>
            <w:vAlign w:val="center"/>
          </w:tcPr>
          <w:p w:rsidR="00567B77" w:rsidRDefault="00567B77" w:rsidP="00D769D7">
            <w:pPr>
              <w:tabs>
                <w:tab w:val="num" w:pos="720"/>
              </w:tabs>
              <w:spacing w:line="276" w:lineRule="auto"/>
              <w:jc w:val="center"/>
              <w:rPr>
                <w:sz w:val="18"/>
                <w:szCs w:val="18"/>
              </w:rPr>
            </w:pPr>
          </w:p>
        </w:tc>
        <w:tc>
          <w:tcPr>
            <w:tcW w:w="376" w:type="dxa"/>
            <w:vMerge/>
            <w:vAlign w:val="center"/>
          </w:tcPr>
          <w:p w:rsidR="00567B77" w:rsidRDefault="00567B77" w:rsidP="00C72C42">
            <w:pPr>
              <w:tabs>
                <w:tab w:val="num" w:pos="720"/>
              </w:tabs>
              <w:spacing w:line="276" w:lineRule="auto"/>
              <w:jc w:val="center"/>
              <w:rPr>
                <w:sz w:val="18"/>
                <w:szCs w:val="18"/>
              </w:rPr>
            </w:pPr>
          </w:p>
        </w:tc>
        <w:tc>
          <w:tcPr>
            <w:tcW w:w="0" w:type="auto"/>
            <w:vMerge/>
            <w:vAlign w:val="center"/>
          </w:tcPr>
          <w:p w:rsidR="00567B77" w:rsidRDefault="00567B77" w:rsidP="009A3B77">
            <w:pPr>
              <w:tabs>
                <w:tab w:val="num" w:pos="720"/>
              </w:tabs>
              <w:spacing w:line="276" w:lineRule="auto"/>
              <w:jc w:val="center"/>
              <w:rPr>
                <w:sz w:val="18"/>
                <w:szCs w:val="18"/>
              </w:rPr>
            </w:pPr>
          </w:p>
        </w:tc>
        <w:tc>
          <w:tcPr>
            <w:tcW w:w="0" w:type="auto"/>
          </w:tcPr>
          <w:p w:rsidR="00567B77" w:rsidRPr="00404149" w:rsidRDefault="00567B77" w:rsidP="00AA77A3">
            <w:pPr>
              <w:tabs>
                <w:tab w:val="num" w:pos="720"/>
              </w:tabs>
              <w:spacing w:line="276" w:lineRule="auto"/>
              <w:jc w:val="left"/>
              <w:rPr>
                <w:sz w:val="18"/>
                <w:szCs w:val="18"/>
              </w:rPr>
            </w:pPr>
            <w:r>
              <w:rPr>
                <w:rFonts w:hint="eastAsia"/>
                <w:sz w:val="18"/>
                <w:szCs w:val="18"/>
              </w:rPr>
              <w:t>针对性多生成器</w:t>
            </w:r>
          </w:p>
        </w:tc>
        <w:tc>
          <w:tcPr>
            <w:tcW w:w="594" w:type="dxa"/>
            <w:vMerge/>
          </w:tcPr>
          <w:p w:rsidR="00567B77" w:rsidRPr="00404149" w:rsidRDefault="00567B77" w:rsidP="004E3B47">
            <w:pPr>
              <w:tabs>
                <w:tab w:val="num" w:pos="720"/>
              </w:tabs>
              <w:spacing w:line="276" w:lineRule="auto"/>
              <w:jc w:val="left"/>
              <w:rPr>
                <w:sz w:val="18"/>
                <w:szCs w:val="18"/>
              </w:rPr>
            </w:pPr>
          </w:p>
        </w:tc>
        <w:tc>
          <w:tcPr>
            <w:tcW w:w="1114" w:type="dxa"/>
            <w:vMerge/>
          </w:tcPr>
          <w:p w:rsidR="00567B77" w:rsidRDefault="00567B77" w:rsidP="00AA77A3">
            <w:pPr>
              <w:tabs>
                <w:tab w:val="num" w:pos="720"/>
              </w:tabs>
              <w:spacing w:line="276" w:lineRule="auto"/>
              <w:jc w:val="left"/>
              <w:rPr>
                <w:sz w:val="18"/>
                <w:szCs w:val="18"/>
              </w:rPr>
            </w:pPr>
          </w:p>
        </w:tc>
        <w:tc>
          <w:tcPr>
            <w:tcW w:w="0" w:type="auto"/>
            <w:vMerge/>
          </w:tcPr>
          <w:p w:rsidR="00567B77" w:rsidRDefault="00567B77" w:rsidP="00AA77A3">
            <w:pPr>
              <w:tabs>
                <w:tab w:val="num" w:pos="720"/>
              </w:tabs>
              <w:spacing w:line="276" w:lineRule="auto"/>
              <w:jc w:val="left"/>
              <w:rPr>
                <w:sz w:val="18"/>
                <w:szCs w:val="18"/>
              </w:rPr>
            </w:pPr>
          </w:p>
        </w:tc>
        <w:tc>
          <w:tcPr>
            <w:tcW w:w="0" w:type="auto"/>
          </w:tcPr>
          <w:p w:rsidR="00567B77" w:rsidRDefault="00A60989" w:rsidP="00A60989">
            <w:pPr>
              <w:tabs>
                <w:tab w:val="num" w:pos="720"/>
              </w:tabs>
              <w:spacing w:line="276" w:lineRule="auto"/>
              <w:rPr>
                <w:sz w:val="18"/>
                <w:szCs w:val="18"/>
              </w:rPr>
            </w:pPr>
            <w:proofErr w:type="spellStart"/>
            <w:r>
              <w:rPr>
                <w:rFonts w:hint="eastAsia"/>
                <w:sz w:val="18"/>
                <w:szCs w:val="18"/>
              </w:rPr>
              <w:t>Solidworks</w:t>
            </w:r>
            <w:proofErr w:type="spellEnd"/>
            <w:r>
              <w:rPr>
                <w:rFonts w:hint="eastAsia"/>
                <w:sz w:val="18"/>
                <w:szCs w:val="18"/>
              </w:rPr>
              <w:t>/</w:t>
            </w:r>
            <w:proofErr w:type="spellStart"/>
            <w:r w:rsidRPr="003B12DC">
              <w:rPr>
                <w:sz w:val="18"/>
                <w:szCs w:val="18"/>
              </w:rPr>
              <w:t>eDrawings</w:t>
            </w:r>
            <w:proofErr w:type="spellEnd"/>
          </w:p>
        </w:tc>
        <w:tc>
          <w:tcPr>
            <w:tcW w:w="0" w:type="auto"/>
          </w:tcPr>
          <w:p w:rsidR="00567B77" w:rsidRDefault="00567B77" w:rsidP="00AA77A3">
            <w:pPr>
              <w:tabs>
                <w:tab w:val="num" w:pos="720"/>
              </w:tabs>
              <w:spacing w:line="276" w:lineRule="auto"/>
              <w:jc w:val="left"/>
              <w:rPr>
                <w:sz w:val="18"/>
                <w:szCs w:val="18"/>
              </w:rPr>
            </w:pPr>
            <w:r>
              <w:rPr>
                <w:rFonts w:hint="eastAsia"/>
                <w:sz w:val="18"/>
                <w:szCs w:val="18"/>
              </w:rPr>
              <w:t>针对性强</w:t>
            </w:r>
            <w:r w:rsidR="0095499E">
              <w:rPr>
                <w:rFonts w:hint="eastAsia"/>
                <w:sz w:val="18"/>
                <w:szCs w:val="18"/>
              </w:rPr>
              <w:t>，</w:t>
            </w:r>
            <w:r w:rsidR="002F34AA">
              <w:rPr>
                <w:rFonts w:hint="eastAsia"/>
                <w:sz w:val="18"/>
                <w:szCs w:val="18"/>
              </w:rPr>
              <w:t>对文件有压缩</w:t>
            </w:r>
          </w:p>
        </w:tc>
        <w:tc>
          <w:tcPr>
            <w:tcW w:w="0" w:type="auto"/>
          </w:tcPr>
          <w:p w:rsidR="00567B77" w:rsidRDefault="00567B77" w:rsidP="00AA77A3">
            <w:pPr>
              <w:tabs>
                <w:tab w:val="num" w:pos="720"/>
              </w:tabs>
              <w:spacing w:line="276" w:lineRule="auto"/>
              <w:jc w:val="left"/>
              <w:rPr>
                <w:sz w:val="18"/>
                <w:szCs w:val="18"/>
              </w:rPr>
            </w:pPr>
            <w:r>
              <w:rPr>
                <w:rFonts w:hint="eastAsia"/>
                <w:sz w:val="18"/>
                <w:szCs w:val="18"/>
              </w:rPr>
              <w:t>操作</w:t>
            </w:r>
            <w:r w:rsidR="00AB1335">
              <w:rPr>
                <w:rFonts w:hint="eastAsia"/>
                <w:sz w:val="18"/>
                <w:szCs w:val="18"/>
              </w:rPr>
              <w:t>较</w:t>
            </w:r>
            <w:r>
              <w:rPr>
                <w:rFonts w:hint="eastAsia"/>
                <w:sz w:val="18"/>
                <w:szCs w:val="18"/>
              </w:rPr>
              <w:t>复杂</w:t>
            </w:r>
            <w:r w:rsidR="00DD6231">
              <w:rPr>
                <w:rFonts w:hint="eastAsia"/>
                <w:sz w:val="18"/>
                <w:szCs w:val="18"/>
              </w:rPr>
              <w:t>，非通用标准</w:t>
            </w:r>
          </w:p>
        </w:tc>
      </w:tr>
      <w:tr w:rsidR="0095499E" w:rsidRPr="00404149" w:rsidTr="009E47D0">
        <w:trPr>
          <w:trHeight w:val="144"/>
          <w:jc w:val="center"/>
        </w:trPr>
        <w:tc>
          <w:tcPr>
            <w:tcW w:w="0" w:type="auto"/>
            <w:vMerge/>
            <w:vAlign w:val="center"/>
          </w:tcPr>
          <w:p w:rsidR="00567B77" w:rsidRDefault="00567B77" w:rsidP="00D769D7">
            <w:pPr>
              <w:tabs>
                <w:tab w:val="num" w:pos="720"/>
              </w:tabs>
              <w:spacing w:line="276" w:lineRule="auto"/>
              <w:jc w:val="center"/>
              <w:rPr>
                <w:sz w:val="18"/>
                <w:szCs w:val="18"/>
              </w:rPr>
            </w:pPr>
          </w:p>
        </w:tc>
        <w:tc>
          <w:tcPr>
            <w:tcW w:w="717" w:type="dxa"/>
            <w:vMerge/>
            <w:vAlign w:val="center"/>
          </w:tcPr>
          <w:p w:rsidR="00567B77" w:rsidRDefault="00567B77" w:rsidP="00D769D7">
            <w:pPr>
              <w:tabs>
                <w:tab w:val="num" w:pos="720"/>
              </w:tabs>
              <w:spacing w:line="276" w:lineRule="auto"/>
              <w:jc w:val="center"/>
              <w:rPr>
                <w:sz w:val="18"/>
                <w:szCs w:val="18"/>
              </w:rPr>
            </w:pPr>
          </w:p>
        </w:tc>
        <w:tc>
          <w:tcPr>
            <w:tcW w:w="376" w:type="dxa"/>
            <w:vMerge/>
            <w:vAlign w:val="center"/>
          </w:tcPr>
          <w:p w:rsidR="00567B77" w:rsidRDefault="00567B77" w:rsidP="00C72C42">
            <w:pPr>
              <w:tabs>
                <w:tab w:val="num" w:pos="720"/>
              </w:tabs>
              <w:spacing w:line="276" w:lineRule="auto"/>
              <w:jc w:val="center"/>
              <w:rPr>
                <w:sz w:val="18"/>
                <w:szCs w:val="18"/>
              </w:rPr>
            </w:pPr>
          </w:p>
        </w:tc>
        <w:tc>
          <w:tcPr>
            <w:tcW w:w="0" w:type="auto"/>
            <w:vAlign w:val="center"/>
          </w:tcPr>
          <w:p w:rsidR="00567B77" w:rsidRPr="00404149" w:rsidRDefault="00567B77" w:rsidP="009A3B77">
            <w:pPr>
              <w:tabs>
                <w:tab w:val="num" w:pos="720"/>
              </w:tabs>
              <w:spacing w:line="276" w:lineRule="auto"/>
              <w:jc w:val="center"/>
              <w:rPr>
                <w:sz w:val="18"/>
                <w:szCs w:val="18"/>
              </w:rPr>
            </w:pPr>
            <w:r>
              <w:rPr>
                <w:rFonts w:hint="eastAsia"/>
                <w:sz w:val="18"/>
                <w:szCs w:val="18"/>
              </w:rPr>
              <w:t>无中间格式生成器</w:t>
            </w:r>
          </w:p>
        </w:tc>
        <w:tc>
          <w:tcPr>
            <w:tcW w:w="0" w:type="auto"/>
          </w:tcPr>
          <w:p w:rsidR="00567B77" w:rsidRPr="00D4413E" w:rsidRDefault="00567B77" w:rsidP="00AA77A3">
            <w:pPr>
              <w:tabs>
                <w:tab w:val="num" w:pos="720"/>
              </w:tabs>
              <w:spacing w:line="276" w:lineRule="auto"/>
              <w:jc w:val="left"/>
              <w:rPr>
                <w:sz w:val="18"/>
                <w:szCs w:val="18"/>
              </w:rPr>
            </w:pPr>
            <w:r>
              <w:rPr>
                <w:rFonts w:hint="eastAsia"/>
                <w:sz w:val="18"/>
                <w:szCs w:val="18"/>
              </w:rPr>
              <w:t>内部软件集成，同时可以直接打开其它类型</w:t>
            </w:r>
          </w:p>
        </w:tc>
        <w:tc>
          <w:tcPr>
            <w:tcW w:w="594" w:type="dxa"/>
            <w:vMerge/>
          </w:tcPr>
          <w:p w:rsidR="00567B77" w:rsidRPr="00404149" w:rsidRDefault="00567B77" w:rsidP="004E3B47">
            <w:pPr>
              <w:tabs>
                <w:tab w:val="num" w:pos="720"/>
              </w:tabs>
              <w:spacing w:line="276" w:lineRule="auto"/>
              <w:jc w:val="left"/>
              <w:rPr>
                <w:sz w:val="18"/>
                <w:szCs w:val="18"/>
              </w:rPr>
            </w:pPr>
          </w:p>
        </w:tc>
        <w:tc>
          <w:tcPr>
            <w:tcW w:w="1114" w:type="dxa"/>
            <w:vMerge/>
          </w:tcPr>
          <w:p w:rsidR="00567B77" w:rsidRDefault="00567B77" w:rsidP="00AA77A3">
            <w:pPr>
              <w:tabs>
                <w:tab w:val="num" w:pos="720"/>
              </w:tabs>
              <w:spacing w:line="276" w:lineRule="auto"/>
              <w:jc w:val="left"/>
              <w:rPr>
                <w:sz w:val="18"/>
                <w:szCs w:val="18"/>
              </w:rPr>
            </w:pPr>
          </w:p>
        </w:tc>
        <w:tc>
          <w:tcPr>
            <w:tcW w:w="0" w:type="auto"/>
            <w:vMerge/>
          </w:tcPr>
          <w:p w:rsidR="00567B77" w:rsidRDefault="00567B77" w:rsidP="00AA77A3">
            <w:pPr>
              <w:tabs>
                <w:tab w:val="num" w:pos="720"/>
              </w:tabs>
              <w:spacing w:line="276" w:lineRule="auto"/>
              <w:jc w:val="left"/>
              <w:rPr>
                <w:sz w:val="18"/>
                <w:szCs w:val="18"/>
              </w:rPr>
            </w:pPr>
          </w:p>
        </w:tc>
        <w:tc>
          <w:tcPr>
            <w:tcW w:w="0" w:type="auto"/>
          </w:tcPr>
          <w:p w:rsidR="00567B77" w:rsidRDefault="00567B77" w:rsidP="00AA77A3">
            <w:pPr>
              <w:tabs>
                <w:tab w:val="num" w:pos="720"/>
              </w:tabs>
              <w:spacing w:line="276" w:lineRule="auto"/>
              <w:jc w:val="left"/>
              <w:rPr>
                <w:sz w:val="18"/>
                <w:szCs w:val="18"/>
              </w:rPr>
            </w:pPr>
            <w:r>
              <w:rPr>
                <w:rFonts w:hint="eastAsia"/>
                <w:sz w:val="18"/>
                <w:szCs w:val="18"/>
              </w:rPr>
              <w:t>PTC/</w:t>
            </w:r>
            <w:proofErr w:type="spellStart"/>
            <w:r>
              <w:rPr>
                <w:rFonts w:hint="eastAsia"/>
                <w:sz w:val="18"/>
                <w:szCs w:val="18"/>
              </w:rPr>
              <w:t>CreoView</w:t>
            </w:r>
            <w:proofErr w:type="spellEnd"/>
          </w:p>
        </w:tc>
        <w:tc>
          <w:tcPr>
            <w:tcW w:w="0" w:type="auto"/>
          </w:tcPr>
          <w:p w:rsidR="00567B77" w:rsidRDefault="00245D8A" w:rsidP="00AA77A3">
            <w:pPr>
              <w:tabs>
                <w:tab w:val="num" w:pos="720"/>
              </w:tabs>
              <w:spacing w:line="276" w:lineRule="auto"/>
              <w:jc w:val="left"/>
              <w:rPr>
                <w:sz w:val="18"/>
                <w:szCs w:val="18"/>
              </w:rPr>
            </w:pPr>
            <w:r>
              <w:rPr>
                <w:rFonts w:hint="eastAsia"/>
                <w:sz w:val="18"/>
                <w:szCs w:val="18"/>
              </w:rPr>
              <w:t>与自身软件集成度高</w:t>
            </w:r>
            <w:r w:rsidR="00512D02">
              <w:rPr>
                <w:rFonts w:hint="eastAsia"/>
                <w:sz w:val="18"/>
                <w:szCs w:val="18"/>
              </w:rPr>
              <w:t>，提供统一视图</w:t>
            </w:r>
            <w:r w:rsidR="0095499E">
              <w:rPr>
                <w:rFonts w:hint="eastAsia"/>
                <w:sz w:val="18"/>
                <w:szCs w:val="18"/>
              </w:rPr>
              <w:t>，</w:t>
            </w:r>
            <w:r w:rsidR="002F34AA">
              <w:rPr>
                <w:rFonts w:hint="eastAsia"/>
                <w:sz w:val="18"/>
                <w:szCs w:val="18"/>
              </w:rPr>
              <w:t>对文件有压缩</w:t>
            </w:r>
          </w:p>
        </w:tc>
        <w:tc>
          <w:tcPr>
            <w:tcW w:w="0" w:type="auto"/>
          </w:tcPr>
          <w:p w:rsidR="00567B77" w:rsidRPr="00512D02" w:rsidRDefault="00512D02" w:rsidP="00AA77A3">
            <w:pPr>
              <w:tabs>
                <w:tab w:val="num" w:pos="720"/>
              </w:tabs>
              <w:spacing w:line="276" w:lineRule="auto"/>
              <w:jc w:val="left"/>
              <w:rPr>
                <w:sz w:val="18"/>
                <w:szCs w:val="18"/>
              </w:rPr>
            </w:pPr>
            <w:r>
              <w:rPr>
                <w:rFonts w:hint="eastAsia"/>
                <w:sz w:val="18"/>
                <w:szCs w:val="18"/>
              </w:rPr>
              <w:t>开放性不够</w:t>
            </w:r>
            <w:r w:rsidR="00810FA1">
              <w:rPr>
                <w:rFonts w:hint="eastAsia"/>
                <w:sz w:val="18"/>
                <w:szCs w:val="18"/>
              </w:rPr>
              <w:t>，非通用标准</w:t>
            </w:r>
          </w:p>
        </w:tc>
      </w:tr>
      <w:tr w:rsidR="0095499E" w:rsidRPr="00404149" w:rsidTr="009E47D0">
        <w:trPr>
          <w:trHeight w:val="144"/>
          <w:jc w:val="center"/>
        </w:trPr>
        <w:tc>
          <w:tcPr>
            <w:tcW w:w="0" w:type="auto"/>
            <w:vMerge/>
            <w:vAlign w:val="center"/>
          </w:tcPr>
          <w:p w:rsidR="00567B77" w:rsidRDefault="00567B77" w:rsidP="00D769D7">
            <w:pPr>
              <w:tabs>
                <w:tab w:val="num" w:pos="720"/>
              </w:tabs>
              <w:spacing w:line="276" w:lineRule="auto"/>
              <w:jc w:val="center"/>
              <w:rPr>
                <w:sz w:val="18"/>
                <w:szCs w:val="18"/>
              </w:rPr>
            </w:pPr>
          </w:p>
        </w:tc>
        <w:tc>
          <w:tcPr>
            <w:tcW w:w="717" w:type="dxa"/>
            <w:vMerge/>
            <w:vAlign w:val="center"/>
          </w:tcPr>
          <w:p w:rsidR="00567B77" w:rsidRDefault="00567B77" w:rsidP="00D769D7">
            <w:pPr>
              <w:tabs>
                <w:tab w:val="num" w:pos="720"/>
              </w:tabs>
              <w:spacing w:line="276" w:lineRule="auto"/>
              <w:jc w:val="center"/>
              <w:rPr>
                <w:sz w:val="18"/>
                <w:szCs w:val="18"/>
              </w:rPr>
            </w:pPr>
          </w:p>
        </w:tc>
        <w:tc>
          <w:tcPr>
            <w:tcW w:w="376" w:type="dxa"/>
            <w:vMerge w:val="restart"/>
            <w:vAlign w:val="center"/>
          </w:tcPr>
          <w:p w:rsidR="00567B77" w:rsidRPr="00404149" w:rsidRDefault="00567B77" w:rsidP="00C72C42">
            <w:pPr>
              <w:tabs>
                <w:tab w:val="num" w:pos="720"/>
              </w:tabs>
              <w:spacing w:line="276" w:lineRule="auto"/>
              <w:jc w:val="center"/>
              <w:rPr>
                <w:sz w:val="18"/>
                <w:szCs w:val="18"/>
              </w:rPr>
            </w:pPr>
            <w:r>
              <w:rPr>
                <w:rFonts w:hint="eastAsia"/>
                <w:sz w:val="18"/>
                <w:szCs w:val="18"/>
              </w:rPr>
              <w:t>通用中间格式</w:t>
            </w:r>
          </w:p>
        </w:tc>
        <w:tc>
          <w:tcPr>
            <w:tcW w:w="0" w:type="auto"/>
            <w:vMerge w:val="restart"/>
            <w:vAlign w:val="center"/>
          </w:tcPr>
          <w:p w:rsidR="00567B77" w:rsidRDefault="00567B77" w:rsidP="009A3B77">
            <w:pPr>
              <w:tabs>
                <w:tab w:val="num" w:pos="720"/>
              </w:tabs>
              <w:spacing w:line="276" w:lineRule="auto"/>
              <w:jc w:val="center"/>
              <w:rPr>
                <w:sz w:val="18"/>
                <w:szCs w:val="18"/>
              </w:rPr>
            </w:pPr>
            <w:r>
              <w:rPr>
                <w:rFonts w:hint="eastAsia"/>
                <w:sz w:val="18"/>
                <w:szCs w:val="18"/>
              </w:rPr>
              <w:t>有中间格式生成器</w:t>
            </w:r>
          </w:p>
        </w:tc>
        <w:tc>
          <w:tcPr>
            <w:tcW w:w="0" w:type="auto"/>
          </w:tcPr>
          <w:p w:rsidR="00567B77" w:rsidRPr="00404149" w:rsidRDefault="00567B77" w:rsidP="00AA77A3">
            <w:pPr>
              <w:tabs>
                <w:tab w:val="num" w:pos="720"/>
              </w:tabs>
              <w:spacing w:line="276" w:lineRule="auto"/>
              <w:jc w:val="left"/>
              <w:rPr>
                <w:sz w:val="18"/>
                <w:szCs w:val="18"/>
              </w:rPr>
            </w:pPr>
            <w:r>
              <w:rPr>
                <w:rFonts w:hint="eastAsia"/>
                <w:sz w:val="18"/>
                <w:szCs w:val="18"/>
              </w:rPr>
              <w:t>单一生成器</w:t>
            </w:r>
          </w:p>
        </w:tc>
        <w:tc>
          <w:tcPr>
            <w:tcW w:w="594" w:type="dxa"/>
            <w:vMerge/>
          </w:tcPr>
          <w:p w:rsidR="00567B77" w:rsidRDefault="00567B77" w:rsidP="00AA77A3">
            <w:pPr>
              <w:tabs>
                <w:tab w:val="num" w:pos="720"/>
              </w:tabs>
              <w:spacing w:line="276" w:lineRule="auto"/>
              <w:jc w:val="left"/>
              <w:rPr>
                <w:sz w:val="18"/>
                <w:szCs w:val="18"/>
              </w:rPr>
            </w:pPr>
          </w:p>
        </w:tc>
        <w:tc>
          <w:tcPr>
            <w:tcW w:w="1114" w:type="dxa"/>
            <w:vMerge/>
          </w:tcPr>
          <w:p w:rsidR="00567B77" w:rsidRDefault="00567B77" w:rsidP="00AA77A3">
            <w:pPr>
              <w:tabs>
                <w:tab w:val="num" w:pos="720"/>
              </w:tabs>
              <w:spacing w:line="276" w:lineRule="auto"/>
              <w:jc w:val="left"/>
              <w:rPr>
                <w:sz w:val="18"/>
                <w:szCs w:val="18"/>
              </w:rPr>
            </w:pPr>
          </w:p>
        </w:tc>
        <w:tc>
          <w:tcPr>
            <w:tcW w:w="0" w:type="auto"/>
            <w:vMerge/>
          </w:tcPr>
          <w:p w:rsidR="00567B77" w:rsidRDefault="00567B77" w:rsidP="00AA77A3">
            <w:pPr>
              <w:tabs>
                <w:tab w:val="num" w:pos="720"/>
              </w:tabs>
              <w:spacing w:line="276" w:lineRule="auto"/>
              <w:jc w:val="left"/>
              <w:rPr>
                <w:sz w:val="18"/>
                <w:szCs w:val="18"/>
              </w:rPr>
            </w:pPr>
          </w:p>
        </w:tc>
        <w:tc>
          <w:tcPr>
            <w:tcW w:w="0" w:type="auto"/>
          </w:tcPr>
          <w:p w:rsidR="00567B77" w:rsidRDefault="00567B77" w:rsidP="00E35956">
            <w:pPr>
              <w:tabs>
                <w:tab w:val="num" w:pos="720"/>
              </w:tabs>
              <w:spacing w:line="276" w:lineRule="auto"/>
              <w:jc w:val="left"/>
              <w:rPr>
                <w:sz w:val="18"/>
                <w:szCs w:val="18"/>
              </w:rPr>
            </w:pPr>
            <w:r w:rsidRPr="008E41C9">
              <w:rPr>
                <w:rFonts w:hint="eastAsia"/>
                <w:sz w:val="18"/>
                <w:szCs w:val="18"/>
              </w:rPr>
              <w:t>达索</w:t>
            </w:r>
            <w:r>
              <w:rPr>
                <w:rFonts w:hint="eastAsia"/>
                <w:sz w:val="18"/>
                <w:szCs w:val="18"/>
              </w:rPr>
              <w:t>/</w:t>
            </w:r>
            <w:r w:rsidRPr="008E41C9">
              <w:rPr>
                <w:sz w:val="18"/>
                <w:szCs w:val="18"/>
              </w:rPr>
              <w:t>3D XML</w:t>
            </w:r>
            <w:r>
              <w:rPr>
                <w:rFonts w:hint="eastAsia"/>
                <w:sz w:val="18"/>
                <w:szCs w:val="18"/>
              </w:rPr>
              <w:t>;</w:t>
            </w:r>
          </w:p>
          <w:p w:rsidR="00567B77" w:rsidRDefault="00567B77" w:rsidP="00E35956">
            <w:pPr>
              <w:tabs>
                <w:tab w:val="num" w:pos="720"/>
              </w:tabs>
              <w:spacing w:line="276" w:lineRule="auto"/>
              <w:jc w:val="left"/>
              <w:rPr>
                <w:sz w:val="18"/>
                <w:szCs w:val="18"/>
              </w:rPr>
            </w:pPr>
            <w:r w:rsidRPr="00066DDF">
              <w:rPr>
                <w:rFonts w:hint="eastAsia"/>
                <w:sz w:val="18"/>
                <w:szCs w:val="18"/>
              </w:rPr>
              <w:t>Autodesk</w:t>
            </w:r>
            <w:r>
              <w:rPr>
                <w:rFonts w:hint="eastAsia"/>
                <w:sz w:val="18"/>
                <w:szCs w:val="18"/>
              </w:rPr>
              <w:t>/</w:t>
            </w:r>
            <w:r w:rsidRPr="00066DDF">
              <w:rPr>
                <w:sz w:val="18"/>
                <w:szCs w:val="18"/>
              </w:rPr>
              <w:t>Design Review</w:t>
            </w:r>
          </w:p>
        </w:tc>
        <w:tc>
          <w:tcPr>
            <w:tcW w:w="0" w:type="auto"/>
          </w:tcPr>
          <w:p w:rsidR="00567B77" w:rsidRPr="008E41C9" w:rsidRDefault="00F2555E" w:rsidP="00E35956">
            <w:pPr>
              <w:tabs>
                <w:tab w:val="num" w:pos="720"/>
              </w:tabs>
              <w:spacing w:line="276" w:lineRule="auto"/>
              <w:jc w:val="left"/>
              <w:rPr>
                <w:sz w:val="18"/>
                <w:szCs w:val="18"/>
              </w:rPr>
            </w:pPr>
            <w:r>
              <w:rPr>
                <w:rFonts w:hint="eastAsia"/>
                <w:sz w:val="18"/>
                <w:szCs w:val="18"/>
              </w:rPr>
              <w:t>支持通用转换，</w:t>
            </w:r>
            <w:r w:rsidR="002F34AA">
              <w:rPr>
                <w:rFonts w:hint="eastAsia"/>
                <w:sz w:val="18"/>
                <w:szCs w:val="18"/>
              </w:rPr>
              <w:t>对文件有压缩</w:t>
            </w:r>
          </w:p>
        </w:tc>
        <w:tc>
          <w:tcPr>
            <w:tcW w:w="0" w:type="auto"/>
          </w:tcPr>
          <w:p w:rsidR="00567B77" w:rsidRPr="001F78B8" w:rsidRDefault="00567B77" w:rsidP="00E35956">
            <w:pPr>
              <w:tabs>
                <w:tab w:val="num" w:pos="720"/>
              </w:tabs>
              <w:spacing w:line="276" w:lineRule="auto"/>
              <w:jc w:val="left"/>
              <w:rPr>
                <w:sz w:val="18"/>
                <w:szCs w:val="18"/>
              </w:rPr>
            </w:pPr>
          </w:p>
        </w:tc>
      </w:tr>
      <w:tr w:rsidR="0095499E" w:rsidRPr="00404149" w:rsidTr="009E47D0">
        <w:trPr>
          <w:trHeight w:val="144"/>
          <w:jc w:val="center"/>
        </w:trPr>
        <w:tc>
          <w:tcPr>
            <w:tcW w:w="0" w:type="auto"/>
            <w:vMerge/>
            <w:vAlign w:val="center"/>
          </w:tcPr>
          <w:p w:rsidR="00567B77" w:rsidRDefault="00567B77" w:rsidP="00D769D7">
            <w:pPr>
              <w:tabs>
                <w:tab w:val="num" w:pos="720"/>
              </w:tabs>
              <w:spacing w:line="276" w:lineRule="auto"/>
              <w:jc w:val="center"/>
              <w:rPr>
                <w:sz w:val="18"/>
                <w:szCs w:val="18"/>
              </w:rPr>
            </w:pPr>
          </w:p>
        </w:tc>
        <w:tc>
          <w:tcPr>
            <w:tcW w:w="717" w:type="dxa"/>
            <w:vMerge/>
            <w:vAlign w:val="center"/>
          </w:tcPr>
          <w:p w:rsidR="00567B77" w:rsidRDefault="00567B77" w:rsidP="00D769D7">
            <w:pPr>
              <w:tabs>
                <w:tab w:val="num" w:pos="720"/>
              </w:tabs>
              <w:spacing w:line="276" w:lineRule="auto"/>
              <w:jc w:val="center"/>
              <w:rPr>
                <w:sz w:val="18"/>
                <w:szCs w:val="18"/>
              </w:rPr>
            </w:pPr>
          </w:p>
        </w:tc>
        <w:tc>
          <w:tcPr>
            <w:tcW w:w="376" w:type="dxa"/>
            <w:vMerge/>
            <w:vAlign w:val="center"/>
          </w:tcPr>
          <w:p w:rsidR="00567B77" w:rsidRDefault="00567B77" w:rsidP="00C72C42">
            <w:pPr>
              <w:tabs>
                <w:tab w:val="num" w:pos="720"/>
              </w:tabs>
              <w:spacing w:line="276" w:lineRule="auto"/>
              <w:jc w:val="center"/>
              <w:rPr>
                <w:sz w:val="18"/>
                <w:szCs w:val="18"/>
              </w:rPr>
            </w:pPr>
          </w:p>
        </w:tc>
        <w:tc>
          <w:tcPr>
            <w:tcW w:w="0" w:type="auto"/>
            <w:vMerge/>
            <w:vAlign w:val="center"/>
          </w:tcPr>
          <w:p w:rsidR="00567B77" w:rsidRDefault="00567B77" w:rsidP="009A3B77">
            <w:pPr>
              <w:tabs>
                <w:tab w:val="num" w:pos="720"/>
              </w:tabs>
              <w:spacing w:line="276" w:lineRule="auto"/>
              <w:jc w:val="center"/>
              <w:rPr>
                <w:sz w:val="18"/>
                <w:szCs w:val="18"/>
              </w:rPr>
            </w:pPr>
          </w:p>
        </w:tc>
        <w:tc>
          <w:tcPr>
            <w:tcW w:w="0" w:type="auto"/>
          </w:tcPr>
          <w:p w:rsidR="00567B77" w:rsidRPr="00404149" w:rsidRDefault="00567B77" w:rsidP="00AA77A3">
            <w:pPr>
              <w:tabs>
                <w:tab w:val="num" w:pos="720"/>
              </w:tabs>
              <w:spacing w:line="276" w:lineRule="auto"/>
              <w:jc w:val="left"/>
              <w:rPr>
                <w:sz w:val="18"/>
                <w:szCs w:val="18"/>
              </w:rPr>
            </w:pPr>
            <w:r>
              <w:rPr>
                <w:rFonts w:hint="eastAsia"/>
                <w:sz w:val="18"/>
                <w:szCs w:val="18"/>
              </w:rPr>
              <w:t>针对性多生成器</w:t>
            </w:r>
          </w:p>
        </w:tc>
        <w:tc>
          <w:tcPr>
            <w:tcW w:w="594" w:type="dxa"/>
            <w:vMerge/>
          </w:tcPr>
          <w:p w:rsidR="00567B77" w:rsidRDefault="00567B77" w:rsidP="00AA77A3">
            <w:pPr>
              <w:tabs>
                <w:tab w:val="num" w:pos="720"/>
              </w:tabs>
              <w:spacing w:line="276" w:lineRule="auto"/>
              <w:jc w:val="left"/>
              <w:rPr>
                <w:sz w:val="18"/>
                <w:szCs w:val="18"/>
              </w:rPr>
            </w:pPr>
          </w:p>
        </w:tc>
        <w:tc>
          <w:tcPr>
            <w:tcW w:w="1114" w:type="dxa"/>
            <w:vMerge/>
          </w:tcPr>
          <w:p w:rsidR="00567B77" w:rsidRDefault="00567B77" w:rsidP="00AA77A3">
            <w:pPr>
              <w:tabs>
                <w:tab w:val="num" w:pos="720"/>
              </w:tabs>
              <w:spacing w:line="276" w:lineRule="auto"/>
              <w:jc w:val="left"/>
              <w:rPr>
                <w:sz w:val="18"/>
                <w:szCs w:val="18"/>
              </w:rPr>
            </w:pPr>
          </w:p>
        </w:tc>
        <w:tc>
          <w:tcPr>
            <w:tcW w:w="0" w:type="auto"/>
            <w:vMerge/>
          </w:tcPr>
          <w:p w:rsidR="00567B77" w:rsidRPr="008E41C9" w:rsidRDefault="00567B77" w:rsidP="008E41C9">
            <w:pPr>
              <w:tabs>
                <w:tab w:val="num" w:pos="720"/>
              </w:tabs>
              <w:spacing w:line="276" w:lineRule="auto"/>
              <w:jc w:val="left"/>
              <w:rPr>
                <w:sz w:val="18"/>
                <w:szCs w:val="18"/>
              </w:rPr>
            </w:pPr>
          </w:p>
        </w:tc>
        <w:tc>
          <w:tcPr>
            <w:tcW w:w="0" w:type="auto"/>
          </w:tcPr>
          <w:p w:rsidR="00567B77" w:rsidRDefault="00567B77" w:rsidP="00B6634D">
            <w:pPr>
              <w:tabs>
                <w:tab w:val="num" w:pos="720"/>
              </w:tabs>
              <w:spacing w:line="276" w:lineRule="auto"/>
              <w:rPr>
                <w:sz w:val="18"/>
                <w:szCs w:val="18"/>
              </w:rPr>
            </w:pPr>
            <w:r>
              <w:rPr>
                <w:rFonts w:hint="eastAsia"/>
                <w:sz w:val="18"/>
                <w:szCs w:val="18"/>
              </w:rPr>
              <w:t>——</w:t>
            </w:r>
          </w:p>
        </w:tc>
        <w:tc>
          <w:tcPr>
            <w:tcW w:w="0" w:type="auto"/>
          </w:tcPr>
          <w:p w:rsidR="00567B77" w:rsidRDefault="006E0D89" w:rsidP="00B6634D">
            <w:pPr>
              <w:tabs>
                <w:tab w:val="num" w:pos="720"/>
              </w:tabs>
              <w:spacing w:line="276" w:lineRule="auto"/>
              <w:rPr>
                <w:sz w:val="18"/>
                <w:szCs w:val="18"/>
              </w:rPr>
            </w:pPr>
            <w:r>
              <w:rPr>
                <w:rFonts w:hint="eastAsia"/>
                <w:sz w:val="18"/>
                <w:szCs w:val="18"/>
              </w:rPr>
              <w:t>——</w:t>
            </w:r>
          </w:p>
        </w:tc>
        <w:tc>
          <w:tcPr>
            <w:tcW w:w="0" w:type="auto"/>
          </w:tcPr>
          <w:p w:rsidR="00567B77" w:rsidRDefault="006E0D89" w:rsidP="00B6634D">
            <w:pPr>
              <w:tabs>
                <w:tab w:val="num" w:pos="720"/>
              </w:tabs>
              <w:spacing w:line="276" w:lineRule="auto"/>
              <w:rPr>
                <w:sz w:val="18"/>
                <w:szCs w:val="18"/>
              </w:rPr>
            </w:pPr>
            <w:r>
              <w:rPr>
                <w:rFonts w:hint="eastAsia"/>
                <w:sz w:val="18"/>
                <w:szCs w:val="18"/>
              </w:rPr>
              <w:t>——</w:t>
            </w:r>
          </w:p>
        </w:tc>
      </w:tr>
      <w:tr w:rsidR="0095499E" w:rsidRPr="00404149" w:rsidTr="009E47D0">
        <w:trPr>
          <w:trHeight w:val="144"/>
          <w:jc w:val="center"/>
        </w:trPr>
        <w:tc>
          <w:tcPr>
            <w:tcW w:w="0" w:type="auto"/>
            <w:vMerge/>
            <w:vAlign w:val="center"/>
          </w:tcPr>
          <w:p w:rsidR="00567B77" w:rsidRDefault="00567B77" w:rsidP="00D769D7">
            <w:pPr>
              <w:tabs>
                <w:tab w:val="num" w:pos="720"/>
              </w:tabs>
              <w:spacing w:line="276" w:lineRule="auto"/>
              <w:jc w:val="center"/>
              <w:rPr>
                <w:sz w:val="18"/>
                <w:szCs w:val="18"/>
              </w:rPr>
            </w:pPr>
          </w:p>
        </w:tc>
        <w:tc>
          <w:tcPr>
            <w:tcW w:w="717" w:type="dxa"/>
            <w:vMerge/>
            <w:vAlign w:val="center"/>
          </w:tcPr>
          <w:p w:rsidR="00567B77" w:rsidRDefault="00567B77" w:rsidP="00D769D7">
            <w:pPr>
              <w:tabs>
                <w:tab w:val="num" w:pos="720"/>
              </w:tabs>
              <w:spacing w:line="276" w:lineRule="auto"/>
              <w:jc w:val="center"/>
              <w:rPr>
                <w:sz w:val="18"/>
                <w:szCs w:val="18"/>
              </w:rPr>
            </w:pPr>
          </w:p>
        </w:tc>
        <w:tc>
          <w:tcPr>
            <w:tcW w:w="376" w:type="dxa"/>
            <w:vMerge/>
            <w:vAlign w:val="center"/>
          </w:tcPr>
          <w:p w:rsidR="00567B77" w:rsidRDefault="00567B77" w:rsidP="00C72C42">
            <w:pPr>
              <w:tabs>
                <w:tab w:val="num" w:pos="720"/>
              </w:tabs>
              <w:spacing w:line="276" w:lineRule="auto"/>
              <w:jc w:val="center"/>
              <w:rPr>
                <w:sz w:val="18"/>
                <w:szCs w:val="18"/>
              </w:rPr>
            </w:pPr>
          </w:p>
        </w:tc>
        <w:tc>
          <w:tcPr>
            <w:tcW w:w="0" w:type="auto"/>
            <w:vAlign w:val="center"/>
          </w:tcPr>
          <w:p w:rsidR="00567B77" w:rsidRDefault="00567B77" w:rsidP="009A3B77">
            <w:pPr>
              <w:tabs>
                <w:tab w:val="num" w:pos="720"/>
              </w:tabs>
              <w:spacing w:line="276" w:lineRule="auto"/>
              <w:jc w:val="center"/>
              <w:rPr>
                <w:sz w:val="18"/>
                <w:szCs w:val="18"/>
              </w:rPr>
            </w:pPr>
            <w:r>
              <w:rPr>
                <w:rFonts w:hint="eastAsia"/>
                <w:sz w:val="18"/>
                <w:szCs w:val="18"/>
              </w:rPr>
              <w:t>无中</w:t>
            </w:r>
            <w:r>
              <w:rPr>
                <w:rFonts w:hint="eastAsia"/>
                <w:sz w:val="18"/>
                <w:szCs w:val="18"/>
              </w:rPr>
              <w:lastRenderedPageBreak/>
              <w:t>间格式生成器</w:t>
            </w:r>
          </w:p>
        </w:tc>
        <w:tc>
          <w:tcPr>
            <w:tcW w:w="0" w:type="auto"/>
          </w:tcPr>
          <w:p w:rsidR="00567B77" w:rsidRPr="00404149" w:rsidRDefault="00567B77" w:rsidP="00AA77A3">
            <w:pPr>
              <w:tabs>
                <w:tab w:val="num" w:pos="720"/>
              </w:tabs>
              <w:spacing w:line="276" w:lineRule="auto"/>
              <w:jc w:val="left"/>
              <w:rPr>
                <w:sz w:val="18"/>
                <w:szCs w:val="18"/>
              </w:rPr>
            </w:pPr>
            <w:r>
              <w:rPr>
                <w:rFonts w:hint="eastAsia"/>
                <w:sz w:val="18"/>
                <w:szCs w:val="18"/>
              </w:rPr>
              <w:lastRenderedPageBreak/>
              <w:t>行业通用格式</w:t>
            </w:r>
          </w:p>
        </w:tc>
        <w:tc>
          <w:tcPr>
            <w:tcW w:w="594" w:type="dxa"/>
            <w:vMerge/>
          </w:tcPr>
          <w:p w:rsidR="00567B77" w:rsidRDefault="00567B77" w:rsidP="00AA77A3">
            <w:pPr>
              <w:tabs>
                <w:tab w:val="num" w:pos="720"/>
              </w:tabs>
              <w:spacing w:line="276" w:lineRule="auto"/>
              <w:jc w:val="left"/>
              <w:rPr>
                <w:sz w:val="18"/>
                <w:szCs w:val="18"/>
              </w:rPr>
            </w:pPr>
          </w:p>
        </w:tc>
        <w:tc>
          <w:tcPr>
            <w:tcW w:w="1114" w:type="dxa"/>
            <w:vMerge/>
          </w:tcPr>
          <w:p w:rsidR="00567B77" w:rsidRDefault="00567B77" w:rsidP="00AA77A3">
            <w:pPr>
              <w:tabs>
                <w:tab w:val="num" w:pos="720"/>
              </w:tabs>
              <w:spacing w:line="276" w:lineRule="auto"/>
              <w:jc w:val="left"/>
              <w:rPr>
                <w:sz w:val="18"/>
                <w:szCs w:val="18"/>
              </w:rPr>
            </w:pPr>
          </w:p>
        </w:tc>
        <w:tc>
          <w:tcPr>
            <w:tcW w:w="0" w:type="auto"/>
            <w:vMerge/>
          </w:tcPr>
          <w:p w:rsidR="00567B77" w:rsidRDefault="00567B77" w:rsidP="008201ED">
            <w:pPr>
              <w:tabs>
                <w:tab w:val="num" w:pos="720"/>
              </w:tabs>
              <w:spacing w:line="276" w:lineRule="auto"/>
              <w:rPr>
                <w:sz w:val="18"/>
                <w:szCs w:val="18"/>
              </w:rPr>
            </w:pPr>
          </w:p>
        </w:tc>
        <w:tc>
          <w:tcPr>
            <w:tcW w:w="0" w:type="auto"/>
          </w:tcPr>
          <w:p w:rsidR="00567B77" w:rsidRDefault="00567B77" w:rsidP="008201ED">
            <w:pPr>
              <w:tabs>
                <w:tab w:val="num" w:pos="720"/>
              </w:tabs>
              <w:spacing w:line="276" w:lineRule="auto"/>
              <w:rPr>
                <w:sz w:val="18"/>
                <w:szCs w:val="18"/>
              </w:rPr>
            </w:pPr>
            <w:r>
              <w:rPr>
                <w:sz w:val="18"/>
                <w:szCs w:val="18"/>
              </w:rPr>
              <w:t>Siemens</w:t>
            </w:r>
            <w:r>
              <w:rPr>
                <w:rFonts w:hint="eastAsia"/>
                <w:sz w:val="18"/>
                <w:szCs w:val="18"/>
              </w:rPr>
              <w:t xml:space="preserve"> /</w:t>
            </w:r>
            <w:r w:rsidRPr="006F16C0">
              <w:rPr>
                <w:sz w:val="18"/>
                <w:szCs w:val="18"/>
              </w:rPr>
              <w:t>JT</w:t>
            </w:r>
            <w:r>
              <w:rPr>
                <w:rFonts w:hint="eastAsia"/>
                <w:sz w:val="18"/>
                <w:szCs w:val="18"/>
              </w:rPr>
              <w:t>2go</w:t>
            </w:r>
          </w:p>
        </w:tc>
        <w:tc>
          <w:tcPr>
            <w:tcW w:w="0" w:type="auto"/>
          </w:tcPr>
          <w:p w:rsidR="00567B77" w:rsidRDefault="00500CFB" w:rsidP="00500CFB">
            <w:pPr>
              <w:tabs>
                <w:tab w:val="num" w:pos="720"/>
              </w:tabs>
              <w:spacing w:line="276" w:lineRule="auto"/>
              <w:rPr>
                <w:sz w:val="18"/>
                <w:szCs w:val="18"/>
              </w:rPr>
            </w:pPr>
            <w:r>
              <w:rPr>
                <w:rFonts w:hint="eastAsia"/>
                <w:sz w:val="18"/>
                <w:szCs w:val="18"/>
              </w:rPr>
              <w:t>行业</w:t>
            </w:r>
            <w:r w:rsidR="001D494F">
              <w:rPr>
                <w:rFonts w:hint="eastAsia"/>
                <w:sz w:val="18"/>
                <w:szCs w:val="18"/>
              </w:rPr>
              <w:t>统一</w:t>
            </w:r>
            <w:r>
              <w:rPr>
                <w:rFonts w:hint="eastAsia"/>
                <w:sz w:val="18"/>
                <w:szCs w:val="18"/>
              </w:rPr>
              <w:t>性</w:t>
            </w:r>
            <w:r w:rsidR="001D494F">
              <w:rPr>
                <w:rFonts w:hint="eastAsia"/>
                <w:sz w:val="18"/>
                <w:szCs w:val="18"/>
              </w:rPr>
              <w:t>，利于普</w:t>
            </w:r>
            <w:r w:rsidR="001D494F">
              <w:rPr>
                <w:rFonts w:hint="eastAsia"/>
                <w:sz w:val="18"/>
                <w:szCs w:val="18"/>
              </w:rPr>
              <w:lastRenderedPageBreak/>
              <w:t>遍使用</w:t>
            </w:r>
            <w:r w:rsidR="0095499E">
              <w:rPr>
                <w:rFonts w:hint="eastAsia"/>
                <w:sz w:val="18"/>
                <w:szCs w:val="18"/>
              </w:rPr>
              <w:t>，</w:t>
            </w:r>
            <w:r w:rsidR="002F34AA">
              <w:rPr>
                <w:rFonts w:hint="eastAsia"/>
                <w:sz w:val="18"/>
                <w:szCs w:val="18"/>
              </w:rPr>
              <w:t>对文件有压缩</w:t>
            </w:r>
            <w:r w:rsidR="00173827">
              <w:rPr>
                <w:rFonts w:hint="eastAsia"/>
                <w:sz w:val="18"/>
                <w:szCs w:val="18"/>
              </w:rPr>
              <w:t>；</w:t>
            </w:r>
          </w:p>
        </w:tc>
        <w:tc>
          <w:tcPr>
            <w:tcW w:w="0" w:type="auto"/>
          </w:tcPr>
          <w:p w:rsidR="00567B77" w:rsidRDefault="00567B77" w:rsidP="008201ED">
            <w:pPr>
              <w:tabs>
                <w:tab w:val="num" w:pos="720"/>
              </w:tabs>
              <w:spacing w:line="276" w:lineRule="auto"/>
              <w:rPr>
                <w:sz w:val="18"/>
                <w:szCs w:val="18"/>
              </w:rPr>
            </w:pPr>
          </w:p>
        </w:tc>
      </w:tr>
    </w:tbl>
    <w:p w:rsidR="00575F43" w:rsidRDefault="00575F43" w:rsidP="00575F43">
      <w:pPr>
        <w:jc w:val="center"/>
        <w:rPr>
          <w:sz w:val="24"/>
          <w:szCs w:val="24"/>
        </w:rPr>
      </w:pPr>
      <w:r>
        <w:rPr>
          <w:rFonts w:hint="eastAsia"/>
          <w:sz w:val="24"/>
          <w:szCs w:val="24"/>
        </w:rPr>
        <w:lastRenderedPageBreak/>
        <w:t>表</w:t>
      </w:r>
      <w:r>
        <w:rPr>
          <w:rFonts w:hint="eastAsia"/>
          <w:sz w:val="24"/>
          <w:szCs w:val="24"/>
        </w:rPr>
        <w:t xml:space="preserve"> </w:t>
      </w:r>
      <w:r>
        <w:rPr>
          <w:rFonts w:hint="eastAsia"/>
          <w:sz w:val="24"/>
          <w:szCs w:val="24"/>
        </w:rPr>
        <w:t>可视化解决方案</w:t>
      </w:r>
    </w:p>
    <w:p w:rsidR="005C604F" w:rsidRDefault="00940B4A" w:rsidP="00F62728">
      <w:pPr>
        <w:ind w:firstLine="420"/>
        <w:rPr>
          <w:sz w:val="24"/>
          <w:szCs w:val="24"/>
        </w:rPr>
      </w:pPr>
      <w:r>
        <w:rPr>
          <w:rFonts w:hint="eastAsia"/>
          <w:sz w:val="24"/>
          <w:szCs w:val="24"/>
        </w:rPr>
        <w:t>注：一些可视化工具</w:t>
      </w:r>
      <w:r w:rsidR="005C604F">
        <w:rPr>
          <w:rFonts w:hint="eastAsia"/>
          <w:sz w:val="24"/>
          <w:szCs w:val="24"/>
        </w:rPr>
        <w:t>还支持以下格式</w:t>
      </w:r>
      <w:r w:rsidR="004353D0">
        <w:rPr>
          <w:rFonts w:hint="eastAsia"/>
          <w:sz w:val="24"/>
          <w:szCs w:val="24"/>
        </w:rPr>
        <w:t>进行查看</w:t>
      </w:r>
      <w:r w:rsidR="005C604F">
        <w:rPr>
          <w:rFonts w:hint="eastAsia"/>
          <w:sz w:val="24"/>
          <w:szCs w:val="24"/>
        </w:rPr>
        <w:t>：</w:t>
      </w:r>
    </w:p>
    <w:p w:rsidR="005C604F" w:rsidRPr="005968B7" w:rsidRDefault="00E2059A" w:rsidP="005968B7">
      <w:pPr>
        <w:ind w:firstLine="420"/>
        <w:rPr>
          <w:sz w:val="24"/>
          <w:szCs w:val="24"/>
        </w:rPr>
      </w:pPr>
      <w:r>
        <w:rPr>
          <w:rFonts w:hint="eastAsia"/>
          <w:sz w:val="24"/>
          <w:szCs w:val="24"/>
        </w:rPr>
        <w:t>（</w:t>
      </w:r>
      <w:r>
        <w:rPr>
          <w:rFonts w:hint="eastAsia"/>
          <w:sz w:val="24"/>
          <w:szCs w:val="24"/>
        </w:rPr>
        <w:t>1</w:t>
      </w:r>
      <w:r>
        <w:rPr>
          <w:rFonts w:hint="eastAsia"/>
          <w:sz w:val="24"/>
          <w:szCs w:val="24"/>
        </w:rPr>
        <w:t>）</w:t>
      </w:r>
      <w:r w:rsidR="00940B4A" w:rsidRPr="005968B7">
        <w:rPr>
          <w:rFonts w:hint="eastAsia"/>
          <w:sz w:val="24"/>
          <w:szCs w:val="24"/>
        </w:rPr>
        <w:t>支持通用中间格式</w:t>
      </w:r>
      <w:r w:rsidR="002E53F6" w:rsidRPr="005968B7">
        <w:rPr>
          <w:rFonts w:hint="eastAsia"/>
          <w:sz w:val="24"/>
          <w:szCs w:val="24"/>
        </w:rPr>
        <w:t>，例如</w:t>
      </w:r>
      <w:r w:rsidR="002E53F6" w:rsidRPr="005968B7">
        <w:rPr>
          <w:rFonts w:hint="eastAsia"/>
          <w:sz w:val="24"/>
          <w:szCs w:val="24"/>
        </w:rPr>
        <w:t>JT</w:t>
      </w:r>
      <w:r w:rsidR="002D0F6E" w:rsidRPr="005968B7">
        <w:rPr>
          <w:rFonts w:hint="eastAsia"/>
          <w:sz w:val="24"/>
          <w:szCs w:val="24"/>
        </w:rPr>
        <w:t>；</w:t>
      </w:r>
    </w:p>
    <w:p w:rsidR="00940B4A" w:rsidRPr="005968B7" w:rsidRDefault="00E2059A" w:rsidP="005968B7">
      <w:pPr>
        <w:ind w:firstLine="420"/>
        <w:rPr>
          <w:sz w:val="24"/>
          <w:szCs w:val="24"/>
        </w:rPr>
      </w:pPr>
      <w:r>
        <w:rPr>
          <w:rFonts w:hint="eastAsia"/>
          <w:sz w:val="24"/>
          <w:szCs w:val="24"/>
        </w:rPr>
        <w:t>（</w:t>
      </w:r>
      <w:r>
        <w:rPr>
          <w:rFonts w:hint="eastAsia"/>
          <w:sz w:val="24"/>
          <w:szCs w:val="24"/>
        </w:rPr>
        <w:t>2</w:t>
      </w:r>
      <w:r>
        <w:rPr>
          <w:rFonts w:hint="eastAsia"/>
          <w:sz w:val="24"/>
          <w:szCs w:val="24"/>
        </w:rPr>
        <w:t>）</w:t>
      </w:r>
      <w:r w:rsidR="00F62728" w:rsidRPr="005968B7">
        <w:rPr>
          <w:rFonts w:hint="eastAsia"/>
          <w:sz w:val="24"/>
          <w:szCs w:val="24"/>
        </w:rPr>
        <w:t>非通用</w:t>
      </w:r>
      <w:proofErr w:type="gramStart"/>
      <w:r w:rsidR="00F62728" w:rsidRPr="005968B7">
        <w:rPr>
          <w:rFonts w:hint="eastAsia"/>
          <w:sz w:val="24"/>
          <w:szCs w:val="24"/>
        </w:rPr>
        <w:t>中间但</w:t>
      </w:r>
      <w:proofErr w:type="gramEnd"/>
      <w:r w:rsidR="00F62728" w:rsidRPr="005968B7">
        <w:rPr>
          <w:rFonts w:hint="eastAsia"/>
          <w:sz w:val="24"/>
          <w:szCs w:val="24"/>
        </w:rPr>
        <w:t>普遍应用格式</w:t>
      </w:r>
      <w:r w:rsidR="002E53F6" w:rsidRPr="005968B7">
        <w:rPr>
          <w:rFonts w:hint="eastAsia"/>
          <w:sz w:val="24"/>
          <w:szCs w:val="24"/>
        </w:rPr>
        <w:t>，例如</w:t>
      </w:r>
      <w:r w:rsidR="002E53F6" w:rsidRPr="005968B7">
        <w:rPr>
          <w:rFonts w:hint="eastAsia"/>
          <w:sz w:val="24"/>
          <w:szCs w:val="24"/>
        </w:rPr>
        <w:t>edrawings</w:t>
      </w:r>
      <w:r w:rsidR="002E53F6" w:rsidRPr="005968B7">
        <w:rPr>
          <w:rFonts w:hint="eastAsia"/>
          <w:sz w:val="24"/>
          <w:szCs w:val="24"/>
        </w:rPr>
        <w:t>格式</w:t>
      </w:r>
      <w:r w:rsidR="00940B4A" w:rsidRPr="005968B7">
        <w:rPr>
          <w:rFonts w:hint="eastAsia"/>
          <w:sz w:val="24"/>
          <w:szCs w:val="24"/>
        </w:rPr>
        <w:t>。</w:t>
      </w:r>
    </w:p>
    <w:p w:rsidR="00A25FDD" w:rsidRPr="00994F63" w:rsidRDefault="00994F63" w:rsidP="00994F63">
      <w:pPr>
        <w:pStyle w:val="1"/>
        <w:spacing w:before="0" w:after="0" w:line="360" w:lineRule="auto"/>
        <w:ind w:left="431" w:hanging="431"/>
        <w:rPr>
          <w:sz w:val="28"/>
          <w:szCs w:val="28"/>
        </w:rPr>
      </w:pPr>
      <w:r w:rsidRPr="00994F63">
        <w:rPr>
          <w:rFonts w:hint="eastAsia"/>
          <w:sz w:val="28"/>
          <w:szCs w:val="28"/>
        </w:rPr>
        <w:t>可视化技术在协同研发平台中的应用</w:t>
      </w:r>
    </w:p>
    <w:p w:rsidR="00E77594" w:rsidRPr="00E77594" w:rsidRDefault="00E77594" w:rsidP="00E77594">
      <w:pPr>
        <w:spacing w:line="360" w:lineRule="auto"/>
        <w:ind w:firstLine="420"/>
        <w:jc w:val="left"/>
        <w:rPr>
          <w:sz w:val="24"/>
          <w:szCs w:val="24"/>
        </w:rPr>
      </w:pPr>
      <w:r w:rsidRPr="00E77594">
        <w:rPr>
          <w:rFonts w:hint="eastAsia"/>
          <w:sz w:val="24"/>
          <w:szCs w:val="24"/>
        </w:rPr>
        <w:t>早期的可视化解决方案的应用</w:t>
      </w:r>
      <w:r>
        <w:rPr>
          <w:rFonts w:hint="eastAsia"/>
          <w:sz w:val="24"/>
          <w:szCs w:val="24"/>
        </w:rPr>
        <w:t>集中在设计和分析模型的浏览功能上，在信息化水平不高的企业环境中，主要解决了模型的轻量化及脱离原始的软件工具的可视化问题。但是随着企业研发信息化的不断发展，平台体系建设的不断成熟，人们逐步认识到可视化技术及其解决方案在企业协同研发平台中的</w:t>
      </w:r>
      <w:r w:rsidR="009A0B5C">
        <w:rPr>
          <w:rFonts w:hint="eastAsia"/>
          <w:sz w:val="24"/>
          <w:szCs w:val="24"/>
        </w:rPr>
        <w:t>重要作用，即如何将可视化的解决方案及其扩展功能有机地集成到企业的协同研发平台中，充分发挥其“轻量可视化”、“决策支持”、“模型共享协同”等特色功能。</w:t>
      </w:r>
    </w:p>
    <w:p w:rsidR="00994F63" w:rsidRPr="00E77594" w:rsidRDefault="009A0B5C" w:rsidP="00E77594">
      <w:pPr>
        <w:spacing w:line="360" w:lineRule="auto"/>
        <w:ind w:firstLine="420"/>
        <w:jc w:val="left"/>
        <w:rPr>
          <w:sz w:val="24"/>
          <w:szCs w:val="24"/>
        </w:rPr>
      </w:pPr>
      <w:r>
        <w:rPr>
          <w:rFonts w:hint="eastAsia"/>
          <w:sz w:val="24"/>
          <w:szCs w:val="24"/>
        </w:rPr>
        <w:t>本文提出了一个在典型的研发企业的协同研发平台中集成可视化解决方案的整体架构。如下图所示。</w:t>
      </w:r>
    </w:p>
    <w:p w:rsidR="00E77594" w:rsidRDefault="00E77594" w:rsidP="00E77594">
      <w:pPr>
        <w:spacing w:line="276" w:lineRule="auto"/>
        <w:jc w:val="center"/>
      </w:pPr>
      <w:r>
        <w:object w:dxaOrig="14914" w:dyaOrig="7164">
          <v:shape id="_x0000_i1025" type="#_x0000_t75" style="width:414.8pt;height:199.35pt" o:ole="">
            <v:imagedata r:id="rId23" o:title=""/>
          </v:shape>
          <o:OLEObject Type="Embed" ProgID="Visio.Drawing.11" ShapeID="_x0000_i1025" DrawAspect="Content" ObjectID="_1377006542" r:id="rId24"/>
        </w:object>
      </w:r>
    </w:p>
    <w:p w:rsidR="009A0B5C" w:rsidRPr="009A0B5C" w:rsidRDefault="009A0B5C" w:rsidP="009A0B5C">
      <w:pPr>
        <w:spacing w:line="360" w:lineRule="auto"/>
        <w:jc w:val="center"/>
        <w:rPr>
          <w:szCs w:val="21"/>
        </w:rPr>
      </w:pPr>
      <w:r w:rsidRPr="009A0B5C">
        <w:rPr>
          <w:rFonts w:hint="eastAsia"/>
          <w:szCs w:val="21"/>
        </w:rPr>
        <w:t>图</w:t>
      </w:r>
      <w:r w:rsidRPr="009A0B5C">
        <w:rPr>
          <w:rFonts w:hint="eastAsia"/>
          <w:szCs w:val="21"/>
        </w:rPr>
        <w:t xml:space="preserve"> </w:t>
      </w:r>
      <w:r w:rsidRPr="009A0B5C">
        <w:rPr>
          <w:rFonts w:hint="eastAsia"/>
          <w:szCs w:val="21"/>
        </w:rPr>
        <w:t>研发企业的协同研发平台中集成可视化解决方案的整体架构</w:t>
      </w:r>
    </w:p>
    <w:p w:rsidR="00E77594" w:rsidRDefault="009A0B5C" w:rsidP="009A0B5C">
      <w:pPr>
        <w:spacing w:line="360" w:lineRule="auto"/>
        <w:ind w:firstLine="420"/>
        <w:jc w:val="left"/>
        <w:rPr>
          <w:sz w:val="24"/>
          <w:szCs w:val="24"/>
        </w:rPr>
      </w:pPr>
      <w:r>
        <w:rPr>
          <w:rFonts w:hint="eastAsia"/>
          <w:sz w:val="24"/>
          <w:szCs w:val="24"/>
        </w:rPr>
        <w:t>设计工程和仿真分析工程师在应用设计或者仿真分析工具软件的工作过程中，将生成的结果乃至中间过程文件提交到企业的协同研发平台或资源服务器中（如</w:t>
      </w:r>
      <w:r>
        <w:rPr>
          <w:rFonts w:hint="eastAsia"/>
          <w:sz w:val="24"/>
          <w:szCs w:val="24"/>
        </w:rPr>
        <w:t>Ftp</w:t>
      </w:r>
      <w:r>
        <w:rPr>
          <w:rFonts w:hint="eastAsia"/>
          <w:sz w:val="24"/>
          <w:szCs w:val="24"/>
        </w:rPr>
        <w:t>服务器、文件服务器、</w:t>
      </w:r>
      <w:r>
        <w:rPr>
          <w:rFonts w:hint="eastAsia"/>
          <w:sz w:val="24"/>
          <w:szCs w:val="24"/>
        </w:rPr>
        <w:t>PDM</w:t>
      </w:r>
      <w:r>
        <w:rPr>
          <w:rFonts w:hint="eastAsia"/>
          <w:sz w:val="24"/>
          <w:szCs w:val="24"/>
        </w:rPr>
        <w:t>系统中），如果提交到资源服务器中，</w:t>
      </w:r>
      <w:r w:rsidR="00F3191B">
        <w:rPr>
          <w:rFonts w:hint="eastAsia"/>
          <w:sz w:val="24"/>
          <w:szCs w:val="24"/>
        </w:rPr>
        <w:t>也</w:t>
      </w:r>
      <w:r>
        <w:rPr>
          <w:rFonts w:hint="eastAsia"/>
          <w:sz w:val="24"/>
          <w:szCs w:val="24"/>
        </w:rPr>
        <w:t>可</w:t>
      </w:r>
      <w:r>
        <w:rPr>
          <w:rFonts w:hint="eastAsia"/>
          <w:sz w:val="24"/>
          <w:szCs w:val="24"/>
        </w:rPr>
        <w:lastRenderedPageBreak/>
        <w:t>以通过协同研发平台与</w:t>
      </w:r>
      <w:r w:rsidR="00E97E31">
        <w:rPr>
          <w:rFonts w:hint="eastAsia"/>
          <w:sz w:val="24"/>
          <w:szCs w:val="24"/>
        </w:rPr>
        <w:t>资源服务器的接口实现文件的</w:t>
      </w:r>
      <w:r w:rsidR="00C62325">
        <w:rPr>
          <w:rFonts w:hint="eastAsia"/>
          <w:sz w:val="24"/>
          <w:szCs w:val="24"/>
        </w:rPr>
        <w:t>双向传输</w:t>
      </w:r>
      <w:r w:rsidR="00E97E31">
        <w:rPr>
          <w:rFonts w:hint="eastAsia"/>
          <w:sz w:val="24"/>
          <w:szCs w:val="24"/>
        </w:rPr>
        <w:t>。</w:t>
      </w:r>
    </w:p>
    <w:p w:rsidR="00F3191B" w:rsidRDefault="00F3191B" w:rsidP="009A0B5C">
      <w:pPr>
        <w:spacing w:line="360" w:lineRule="auto"/>
        <w:ind w:firstLine="420"/>
        <w:jc w:val="left"/>
        <w:rPr>
          <w:sz w:val="24"/>
          <w:szCs w:val="24"/>
        </w:rPr>
      </w:pPr>
      <w:r>
        <w:rPr>
          <w:rFonts w:hint="eastAsia"/>
          <w:sz w:val="24"/>
          <w:szCs w:val="24"/>
        </w:rPr>
        <w:t>通过调用可视化解决方案框架中的模型转换器将各种格式的文件转换为统一可视化格式文件（</w:t>
      </w:r>
      <w:r>
        <w:rPr>
          <w:rFonts w:hint="eastAsia"/>
          <w:sz w:val="24"/>
          <w:szCs w:val="24"/>
        </w:rPr>
        <w:t>Uniform Visualization Format File</w:t>
      </w:r>
      <w:r>
        <w:rPr>
          <w:rFonts w:hint="eastAsia"/>
          <w:sz w:val="24"/>
          <w:szCs w:val="24"/>
        </w:rPr>
        <w:t>），同时也可以将文件中的元数据、参数信息等通过元数据抽取器（</w:t>
      </w:r>
      <w:r>
        <w:rPr>
          <w:rFonts w:hint="eastAsia"/>
          <w:sz w:val="24"/>
          <w:szCs w:val="24"/>
        </w:rPr>
        <w:t>Metadata Extractor</w:t>
      </w:r>
      <w:r>
        <w:rPr>
          <w:rFonts w:hint="eastAsia"/>
          <w:sz w:val="24"/>
          <w:szCs w:val="24"/>
        </w:rPr>
        <w:t>）抽取出来。统一可视化格式文件和元数据信息都可以存储到存储空间中供服务端和前端应用。</w:t>
      </w:r>
    </w:p>
    <w:p w:rsidR="00F3191B" w:rsidRDefault="00F3191B" w:rsidP="009A0B5C">
      <w:pPr>
        <w:spacing w:line="360" w:lineRule="auto"/>
        <w:ind w:firstLine="420"/>
        <w:jc w:val="left"/>
        <w:rPr>
          <w:sz w:val="24"/>
          <w:szCs w:val="24"/>
        </w:rPr>
      </w:pPr>
      <w:r>
        <w:rPr>
          <w:rFonts w:hint="eastAsia"/>
          <w:sz w:val="24"/>
          <w:szCs w:val="24"/>
        </w:rPr>
        <w:t>在客户端，各种角色的用户包括工程师、专家和管理者都可通过</w:t>
      </w:r>
      <w:r>
        <w:rPr>
          <w:rFonts w:hint="eastAsia"/>
          <w:sz w:val="24"/>
          <w:szCs w:val="24"/>
        </w:rPr>
        <w:t>Web</w:t>
      </w:r>
      <w:r>
        <w:rPr>
          <w:rFonts w:hint="eastAsia"/>
          <w:sz w:val="24"/>
          <w:szCs w:val="24"/>
        </w:rPr>
        <w:t>浏览器或者集成了可视化工具的</w:t>
      </w:r>
      <w:r>
        <w:rPr>
          <w:rFonts w:hint="eastAsia"/>
          <w:sz w:val="24"/>
          <w:szCs w:val="24"/>
        </w:rPr>
        <w:t>CS</w:t>
      </w:r>
      <w:r>
        <w:rPr>
          <w:rFonts w:hint="eastAsia"/>
          <w:sz w:val="24"/>
          <w:szCs w:val="24"/>
        </w:rPr>
        <w:t>客户端程序进行各种业务工作，这些工作包括可视化浏览及操作、决策支持中的模型对比，报告生成和远程可视化等。其中远程可视化功能通过调用可视化解决方案框架中的可视化服务接口实现。</w:t>
      </w:r>
    </w:p>
    <w:p w:rsidR="008C71BF" w:rsidRPr="00203B73" w:rsidRDefault="008C71BF" w:rsidP="008C71BF">
      <w:pPr>
        <w:pStyle w:val="1"/>
        <w:spacing w:before="0" w:after="0" w:line="360" w:lineRule="auto"/>
        <w:ind w:left="431" w:hanging="431"/>
        <w:rPr>
          <w:sz w:val="28"/>
          <w:szCs w:val="28"/>
        </w:rPr>
      </w:pPr>
      <w:r>
        <w:rPr>
          <w:rFonts w:hint="eastAsia"/>
          <w:sz w:val="28"/>
          <w:szCs w:val="28"/>
        </w:rPr>
        <w:t>总结与展望</w:t>
      </w:r>
    </w:p>
    <w:p w:rsidR="0020417D" w:rsidRDefault="0020417D" w:rsidP="004847C9">
      <w:pPr>
        <w:spacing w:line="360" w:lineRule="auto"/>
        <w:ind w:firstLine="420"/>
        <w:jc w:val="left"/>
        <w:rPr>
          <w:sz w:val="24"/>
          <w:szCs w:val="24"/>
        </w:rPr>
      </w:pPr>
      <w:r>
        <w:rPr>
          <w:rFonts w:hint="eastAsia"/>
          <w:sz w:val="24"/>
          <w:szCs w:val="24"/>
        </w:rPr>
        <w:t>从前述章节的分析我们得到，众多的“原生”和第三方厂家，在围绕自身的产品体系，都提出了不同的解决方案，很难有一个厂家的解决方案能够解决“足够多”文件的可视化问题。所以这里有两个问题值得我们关注，</w:t>
      </w:r>
    </w:p>
    <w:p w:rsidR="0020417D" w:rsidRDefault="0020417D" w:rsidP="0020417D">
      <w:pPr>
        <w:spacing w:line="360" w:lineRule="auto"/>
        <w:ind w:firstLine="420"/>
        <w:jc w:val="left"/>
        <w:rPr>
          <w:sz w:val="24"/>
          <w:szCs w:val="24"/>
        </w:rPr>
      </w:pPr>
      <w:r>
        <w:rPr>
          <w:rFonts w:hint="eastAsia"/>
          <w:sz w:val="24"/>
          <w:szCs w:val="24"/>
        </w:rPr>
        <w:t>（</w:t>
      </w:r>
      <w:r>
        <w:rPr>
          <w:rFonts w:hint="eastAsia"/>
          <w:sz w:val="24"/>
          <w:szCs w:val="24"/>
        </w:rPr>
        <w:t>1</w:t>
      </w:r>
      <w:r>
        <w:rPr>
          <w:rFonts w:hint="eastAsia"/>
          <w:sz w:val="24"/>
          <w:szCs w:val="24"/>
        </w:rPr>
        <w:t>）</w:t>
      </w:r>
      <w:r w:rsidRPr="0020417D">
        <w:rPr>
          <w:rFonts w:hint="eastAsia"/>
          <w:sz w:val="24"/>
          <w:szCs w:val="24"/>
        </w:rPr>
        <w:t>企业的三维可视化方案选型时候，能够基于现实情况和未来若干年企业的发展情况选择一个相对完善的解决方案；</w:t>
      </w:r>
    </w:p>
    <w:p w:rsidR="0020417D" w:rsidRPr="0020417D" w:rsidRDefault="0020417D" w:rsidP="0020417D">
      <w:pPr>
        <w:spacing w:line="360" w:lineRule="auto"/>
        <w:ind w:firstLine="420"/>
        <w:jc w:val="left"/>
        <w:rPr>
          <w:sz w:val="24"/>
          <w:szCs w:val="24"/>
        </w:rPr>
      </w:pPr>
      <w:r>
        <w:rPr>
          <w:rFonts w:hint="eastAsia"/>
          <w:sz w:val="24"/>
          <w:szCs w:val="24"/>
        </w:rPr>
        <w:t>（</w:t>
      </w:r>
      <w:r>
        <w:rPr>
          <w:rFonts w:hint="eastAsia"/>
          <w:sz w:val="24"/>
          <w:szCs w:val="24"/>
        </w:rPr>
        <w:t>2</w:t>
      </w:r>
      <w:r>
        <w:rPr>
          <w:rFonts w:hint="eastAsia"/>
          <w:sz w:val="24"/>
          <w:szCs w:val="24"/>
        </w:rPr>
        <w:t>）对于可视化技术方案提供商而言，</w:t>
      </w:r>
      <w:r w:rsidRPr="0020417D">
        <w:rPr>
          <w:rFonts w:hint="eastAsia"/>
          <w:sz w:val="24"/>
          <w:szCs w:val="24"/>
        </w:rPr>
        <w:t>需要软件厂家能够</w:t>
      </w:r>
      <w:r>
        <w:rPr>
          <w:rFonts w:hint="eastAsia"/>
          <w:sz w:val="24"/>
          <w:szCs w:val="24"/>
        </w:rPr>
        <w:t>尽可能多得支持各种文件格式并</w:t>
      </w:r>
      <w:r w:rsidRPr="0020417D">
        <w:rPr>
          <w:rFonts w:hint="eastAsia"/>
          <w:sz w:val="24"/>
          <w:szCs w:val="24"/>
        </w:rPr>
        <w:t>提供不断可扩展的架构，</w:t>
      </w:r>
      <w:r>
        <w:rPr>
          <w:rFonts w:hint="eastAsia"/>
          <w:sz w:val="24"/>
          <w:szCs w:val="24"/>
        </w:rPr>
        <w:t>同时能够支持多种平台及操作系统，以</w:t>
      </w:r>
      <w:r w:rsidRPr="0020417D">
        <w:rPr>
          <w:rFonts w:hint="eastAsia"/>
          <w:sz w:val="24"/>
          <w:szCs w:val="24"/>
        </w:rPr>
        <w:t>满足</w:t>
      </w:r>
      <w:r>
        <w:rPr>
          <w:rFonts w:hint="eastAsia"/>
          <w:sz w:val="24"/>
          <w:szCs w:val="24"/>
        </w:rPr>
        <w:t>不断发展的</w:t>
      </w:r>
      <w:r w:rsidRPr="0020417D">
        <w:rPr>
          <w:rFonts w:hint="eastAsia"/>
          <w:sz w:val="24"/>
          <w:szCs w:val="24"/>
        </w:rPr>
        <w:t>文件可视化需求。</w:t>
      </w:r>
    </w:p>
    <w:p w:rsidR="004847C9" w:rsidRPr="00D04A1C" w:rsidRDefault="00D04A1C" w:rsidP="004847C9">
      <w:pPr>
        <w:spacing w:line="360" w:lineRule="auto"/>
        <w:ind w:firstLine="420"/>
        <w:jc w:val="left"/>
        <w:rPr>
          <w:sz w:val="24"/>
          <w:szCs w:val="24"/>
        </w:rPr>
      </w:pPr>
      <w:r w:rsidRPr="00D04A1C">
        <w:rPr>
          <w:rFonts w:hint="eastAsia"/>
          <w:sz w:val="24"/>
          <w:szCs w:val="24"/>
        </w:rPr>
        <w:t>本文</w:t>
      </w:r>
      <w:r>
        <w:rPr>
          <w:rFonts w:hint="eastAsia"/>
          <w:sz w:val="24"/>
          <w:szCs w:val="24"/>
        </w:rPr>
        <w:t>中提到三维可视化的终端用户主要是在产品研发阶段的工程技术人员，但事实远非如此，在整个大的制造业背景下，所有参与管理、研发、制造、销售等角色都属于这种市场行为参与者。</w:t>
      </w:r>
      <w:r w:rsidR="004647E3">
        <w:rPr>
          <w:rFonts w:hint="eastAsia"/>
          <w:sz w:val="24"/>
          <w:szCs w:val="24"/>
        </w:rPr>
        <w:t>基于模型轻量化的解决方案，通过构建企业的协同研发及沟通平台，能使得销售人员、最终用户、企业领导、制造人员和这些非技术人员在能前期参与到研发活动中，通过共享轻量化的三维模型，能够提升企业的市场反应能力，提高产品工程设计的效率和满意率。而对于技术人员，三维可视化解决方案能够在很大程度上减少产品设计时间、让其更专注于产品本身的工程设计中，从而提高其产品的设计分析能力。</w:t>
      </w:r>
    </w:p>
    <w:p w:rsidR="00AD5475" w:rsidRPr="00203B73" w:rsidRDefault="00E468EC" w:rsidP="00203B73">
      <w:pPr>
        <w:pStyle w:val="1"/>
        <w:spacing w:before="0" w:after="0" w:line="360" w:lineRule="auto"/>
        <w:ind w:left="431" w:hanging="431"/>
        <w:rPr>
          <w:sz w:val="28"/>
          <w:szCs w:val="28"/>
        </w:rPr>
      </w:pPr>
      <w:r w:rsidRPr="00203B73">
        <w:rPr>
          <w:rFonts w:hint="eastAsia"/>
          <w:sz w:val="28"/>
          <w:szCs w:val="28"/>
        </w:rPr>
        <w:t>参考文献</w:t>
      </w:r>
    </w:p>
    <w:p w:rsidR="00E468EC" w:rsidRDefault="00F12C42" w:rsidP="00E25E9D">
      <w:pPr>
        <w:spacing w:line="276" w:lineRule="auto"/>
        <w:jc w:val="left"/>
      </w:pPr>
      <w:hyperlink r:id="rId25" w:history="1">
        <w:r w:rsidR="00E468EC" w:rsidRPr="00D41438">
          <w:rPr>
            <w:rStyle w:val="a8"/>
          </w:rPr>
          <w:t>http://www.glview.com/</w:t>
        </w:r>
      </w:hyperlink>
      <w:r w:rsidR="00E468EC">
        <w:rPr>
          <w:rFonts w:hint="eastAsia"/>
        </w:rPr>
        <w:t xml:space="preserve"> </w:t>
      </w:r>
    </w:p>
    <w:p w:rsidR="00CF31FC" w:rsidRDefault="00F12C42" w:rsidP="00E25E9D">
      <w:pPr>
        <w:spacing w:line="276" w:lineRule="auto"/>
        <w:jc w:val="left"/>
      </w:pPr>
      <w:hyperlink r:id="rId26" w:history="1">
        <w:r w:rsidR="002C17D5" w:rsidRPr="006C4A08">
          <w:rPr>
            <w:rStyle w:val="a8"/>
          </w:rPr>
          <w:t>http://www.e-works.net.cn/report/Three-dimensional/Three-dimensional.htm</w:t>
        </w:r>
      </w:hyperlink>
    </w:p>
    <w:p w:rsidR="00E468EC" w:rsidRDefault="00F12C42" w:rsidP="00E25E9D">
      <w:pPr>
        <w:spacing w:line="276" w:lineRule="auto"/>
        <w:jc w:val="left"/>
      </w:pPr>
      <w:hyperlink r:id="rId27" w:history="1">
        <w:r w:rsidR="00E468EC" w:rsidRPr="00D41438">
          <w:rPr>
            <w:rStyle w:val="a8"/>
          </w:rPr>
          <w:t>http://www.vcollab.com/</w:t>
        </w:r>
      </w:hyperlink>
    </w:p>
    <w:p w:rsidR="00E468EC" w:rsidRDefault="00036419" w:rsidP="00E25E9D">
      <w:pPr>
        <w:spacing w:line="276" w:lineRule="auto"/>
        <w:jc w:val="left"/>
      </w:pPr>
      <w:r>
        <w:rPr>
          <w:rFonts w:hint="eastAsia"/>
        </w:rPr>
        <w:t xml:space="preserve">Oracle </w:t>
      </w:r>
      <w:proofErr w:type="spellStart"/>
      <w:r>
        <w:rPr>
          <w:rFonts w:hint="eastAsia"/>
        </w:rPr>
        <w:t>AutoVue</w:t>
      </w:r>
      <w:proofErr w:type="spellEnd"/>
      <w:r>
        <w:rPr>
          <w:rFonts w:hint="eastAsia"/>
        </w:rPr>
        <w:t xml:space="preserve"> 20.0.0 User</w:t>
      </w:r>
      <w:r>
        <w:t>’</w:t>
      </w:r>
      <w:r>
        <w:rPr>
          <w:rFonts w:hint="eastAsia"/>
        </w:rPr>
        <w:t>s Guide</w:t>
      </w:r>
    </w:p>
    <w:p w:rsidR="00DB22F4" w:rsidRDefault="00F12C42" w:rsidP="00E25E9D">
      <w:pPr>
        <w:spacing w:line="276" w:lineRule="auto"/>
        <w:jc w:val="left"/>
      </w:pPr>
      <w:hyperlink r:id="rId28" w:history="1">
        <w:r w:rsidR="00DB22F4" w:rsidRPr="006C4A08">
          <w:rPr>
            <w:rStyle w:val="a8"/>
            <w:rFonts w:hint="eastAsia"/>
          </w:rPr>
          <w:t>http://www/soyotec.com</w:t>
        </w:r>
      </w:hyperlink>
    </w:p>
    <w:p w:rsidR="00FF491D" w:rsidRDefault="00F12C42" w:rsidP="00E25E9D">
      <w:pPr>
        <w:spacing w:line="276" w:lineRule="auto"/>
        <w:jc w:val="left"/>
      </w:pPr>
      <w:hyperlink r:id="rId29" w:history="1">
        <w:r w:rsidR="00FF491D" w:rsidRPr="006C4A08">
          <w:rPr>
            <w:rStyle w:val="a8"/>
          </w:rPr>
          <w:t>http://www.actify.asia/</w:t>
        </w:r>
      </w:hyperlink>
    </w:p>
    <w:p w:rsidR="00FF491D" w:rsidRDefault="00F12C42" w:rsidP="00E25E9D">
      <w:pPr>
        <w:spacing w:line="276" w:lineRule="auto"/>
        <w:jc w:val="left"/>
      </w:pPr>
      <w:hyperlink r:id="rId30" w:history="1">
        <w:r w:rsidR="00FF491D" w:rsidRPr="006C4A08">
          <w:rPr>
            <w:rStyle w:val="a8"/>
          </w:rPr>
          <w:t>http://www.3ds.com/</w:t>
        </w:r>
      </w:hyperlink>
    </w:p>
    <w:p w:rsidR="00FF491D" w:rsidRDefault="00F12C42" w:rsidP="00E25E9D">
      <w:pPr>
        <w:spacing w:line="276" w:lineRule="auto"/>
        <w:jc w:val="left"/>
      </w:pPr>
      <w:hyperlink r:id="rId31" w:history="1">
        <w:r w:rsidR="00FF491D" w:rsidRPr="006C4A08">
          <w:rPr>
            <w:rStyle w:val="a8"/>
          </w:rPr>
          <w:t>http://www.siemens.com.cn/</w:t>
        </w:r>
      </w:hyperlink>
    </w:p>
    <w:p w:rsidR="00FF491D" w:rsidRDefault="00F12C42" w:rsidP="00E25E9D">
      <w:pPr>
        <w:spacing w:line="276" w:lineRule="auto"/>
        <w:jc w:val="left"/>
      </w:pPr>
      <w:hyperlink r:id="rId32" w:history="1">
        <w:r w:rsidR="00FF491D" w:rsidRPr="006C4A08">
          <w:rPr>
            <w:rStyle w:val="a8"/>
          </w:rPr>
          <w:t>http://www.ptc.com/</w:t>
        </w:r>
      </w:hyperlink>
      <w:r w:rsidR="002E5EA7" w:rsidRPr="008130BC">
        <w:t>products/creo/</w:t>
      </w:r>
    </w:p>
    <w:p w:rsidR="00FF491D" w:rsidRDefault="00F12C42" w:rsidP="00E25E9D">
      <w:pPr>
        <w:spacing w:line="276" w:lineRule="auto"/>
        <w:jc w:val="left"/>
      </w:pPr>
      <w:hyperlink r:id="rId33" w:history="1">
        <w:r w:rsidR="00FF491D" w:rsidRPr="006C4A08">
          <w:rPr>
            <w:rStyle w:val="a8"/>
          </w:rPr>
          <w:t>http://www.ensight.com.cn/</w:t>
        </w:r>
      </w:hyperlink>
    </w:p>
    <w:p w:rsidR="00FF491D" w:rsidRDefault="00F12C42" w:rsidP="00E25E9D">
      <w:pPr>
        <w:spacing w:line="276" w:lineRule="auto"/>
        <w:jc w:val="left"/>
      </w:pPr>
      <w:hyperlink r:id="rId34" w:history="1">
        <w:r w:rsidR="00FF491D" w:rsidRPr="006C4A08">
          <w:rPr>
            <w:rStyle w:val="a8"/>
          </w:rPr>
          <w:t>http://www.solidworks.com.cn/</w:t>
        </w:r>
      </w:hyperlink>
    </w:p>
    <w:p w:rsidR="00FF491D" w:rsidRDefault="00F12C42" w:rsidP="00E25E9D">
      <w:pPr>
        <w:spacing w:line="276" w:lineRule="auto"/>
        <w:jc w:val="left"/>
      </w:pPr>
      <w:hyperlink r:id="rId35" w:history="1">
        <w:r w:rsidR="00FF491D" w:rsidRPr="006C4A08">
          <w:rPr>
            <w:rStyle w:val="a8"/>
          </w:rPr>
          <w:t>http://www.autodesk.com.cn/</w:t>
        </w:r>
      </w:hyperlink>
    </w:p>
    <w:p w:rsidR="00FF491D" w:rsidRDefault="00F12C42" w:rsidP="00E25E9D">
      <w:pPr>
        <w:spacing w:line="276" w:lineRule="auto"/>
        <w:jc w:val="left"/>
      </w:pPr>
      <w:hyperlink r:id="rId36" w:history="1">
        <w:r w:rsidR="00FF491D" w:rsidRPr="006C4A08">
          <w:rPr>
            <w:rStyle w:val="a8"/>
          </w:rPr>
          <w:t>http://www.oracle.com</w:t>
        </w:r>
      </w:hyperlink>
    </w:p>
    <w:p w:rsidR="00FF491D" w:rsidRDefault="00F12C42" w:rsidP="00E25E9D">
      <w:pPr>
        <w:spacing w:line="276" w:lineRule="auto"/>
        <w:jc w:val="left"/>
      </w:pPr>
      <w:hyperlink r:id="rId37" w:history="1">
        <w:r w:rsidR="00A42DC2" w:rsidRPr="00EF1B0C">
          <w:rPr>
            <w:rStyle w:val="a8"/>
          </w:rPr>
          <w:t>http://www.edrawingsviewer.com</w:t>
        </w:r>
      </w:hyperlink>
    </w:p>
    <w:p w:rsidR="00A42DC2" w:rsidRDefault="00F12C42" w:rsidP="00E25E9D">
      <w:pPr>
        <w:spacing w:line="276" w:lineRule="auto"/>
        <w:jc w:val="left"/>
      </w:pPr>
      <w:hyperlink r:id="rId38" w:history="1">
        <w:r w:rsidR="00A42DC2" w:rsidRPr="00817D57">
          <w:rPr>
            <w:rStyle w:val="a8"/>
          </w:rPr>
          <w:t>http://www.plm.automation.siemens.com/en_us/products/teamcenter/solutions_by_product/lifecycle_visualization/jt2go/index.shtml</w:t>
        </w:r>
      </w:hyperlink>
    </w:p>
    <w:p w:rsidR="00DB22F4" w:rsidRDefault="006A2293" w:rsidP="00E25E9D">
      <w:pPr>
        <w:spacing w:line="276" w:lineRule="auto"/>
        <w:jc w:val="left"/>
      </w:pPr>
      <w:proofErr w:type="spellStart"/>
      <w:r>
        <w:t>ActifySpinFirePro_CN</w:t>
      </w:r>
      <w:proofErr w:type="spellEnd"/>
    </w:p>
    <w:p w:rsidR="0016075E" w:rsidRDefault="00F12C42" w:rsidP="00E25E9D">
      <w:pPr>
        <w:spacing w:line="276" w:lineRule="auto"/>
        <w:jc w:val="left"/>
      </w:pPr>
      <w:hyperlink r:id="rId39" w:history="1">
        <w:r w:rsidR="00CB092E" w:rsidRPr="00D747F2">
          <w:rPr>
            <w:rStyle w:val="a8"/>
          </w:rPr>
          <w:t>http://www.ensight.com/</w:t>
        </w:r>
      </w:hyperlink>
    </w:p>
    <w:p w:rsidR="00CB092E" w:rsidRDefault="00F12C42" w:rsidP="00E25E9D">
      <w:pPr>
        <w:spacing w:line="276" w:lineRule="auto"/>
        <w:jc w:val="left"/>
      </w:pPr>
      <w:hyperlink r:id="rId40" w:history="1">
        <w:r w:rsidR="00CB092E" w:rsidRPr="00D747F2">
          <w:rPr>
            <w:rStyle w:val="a8"/>
          </w:rPr>
          <w:t>http://www.3ds.com/products/3dvia/3d-xml/1/</w:t>
        </w:r>
      </w:hyperlink>
    </w:p>
    <w:p w:rsidR="00CB092E" w:rsidRDefault="00F12C42" w:rsidP="00E25E9D">
      <w:pPr>
        <w:spacing w:line="276" w:lineRule="auto"/>
        <w:jc w:val="left"/>
      </w:pPr>
      <w:hyperlink r:id="rId41" w:history="1">
        <w:r w:rsidR="00205BA3" w:rsidRPr="00817D57">
          <w:rPr>
            <w:rStyle w:val="a8"/>
          </w:rPr>
          <w:t>http://www.actify.com/</w:t>
        </w:r>
      </w:hyperlink>
    </w:p>
    <w:p w:rsidR="00F91609" w:rsidRDefault="00601E17" w:rsidP="00601E17">
      <w:pPr>
        <w:pStyle w:val="1"/>
        <w:spacing w:before="0" w:after="0" w:line="360" w:lineRule="auto"/>
        <w:ind w:left="431" w:hanging="431"/>
        <w:rPr>
          <w:sz w:val="28"/>
          <w:szCs w:val="28"/>
        </w:rPr>
      </w:pPr>
      <w:r w:rsidRPr="00601E17">
        <w:rPr>
          <w:rFonts w:hint="eastAsia"/>
          <w:sz w:val="28"/>
          <w:szCs w:val="28"/>
        </w:rPr>
        <w:t>附件</w:t>
      </w:r>
    </w:p>
    <w:p w:rsidR="00345D29" w:rsidRPr="00885097" w:rsidRDefault="00345D29" w:rsidP="00345D29">
      <w:pPr>
        <w:pStyle w:val="2"/>
        <w:spacing w:before="0" w:after="0" w:line="360" w:lineRule="auto"/>
        <w:ind w:left="578" w:hanging="578"/>
        <w:rPr>
          <w:sz w:val="24"/>
          <w:szCs w:val="24"/>
        </w:rPr>
      </w:pPr>
      <w:bookmarkStart w:id="0" w:name="_GLview解决方案支持文件格式"/>
      <w:bookmarkEnd w:id="0"/>
      <w:proofErr w:type="spellStart"/>
      <w:r w:rsidRPr="00345D29">
        <w:rPr>
          <w:rFonts w:hint="eastAsia"/>
          <w:sz w:val="24"/>
          <w:szCs w:val="24"/>
        </w:rPr>
        <w:t>GLview</w:t>
      </w:r>
      <w:proofErr w:type="spellEnd"/>
      <w:r w:rsidRPr="00345D29">
        <w:rPr>
          <w:rFonts w:hint="eastAsia"/>
          <w:sz w:val="24"/>
          <w:szCs w:val="24"/>
        </w:rPr>
        <w:t>解决方案支持文件格式</w:t>
      </w:r>
    </w:p>
    <w:p w:rsidR="00345D29" w:rsidRPr="00345D29" w:rsidRDefault="00345D29" w:rsidP="00345D29">
      <w:pPr>
        <w:pStyle w:val="3"/>
        <w:spacing w:before="0" w:after="0" w:line="360" w:lineRule="auto"/>
        <w:rPr>
          <w:rFonts w:ascii="Arial" w:hAnsi="Arial" w:cs="Arial"/>
          <w:color w:val="231F20"/>
          <w:sz w:val="24"/>
          <w:szCs w:val="24"/>
        </w:rPr>
      </w:pPr>
      <w:r w:rsidRPr="00345D29">
        <w:rPr>
          <w:rFonts w:ascii="Arial" w:hAnsi="Arial" w:cs="Arial"/>
          <w:color w:val="231F20"/>
          <w:sz w:val="24"/>
          <w:szCs w:val="24"/>
        </w:rPr>
        <w:t xml:space="preserve">File import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Support for multiple result databases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Support for geometry and results in separate files </w:t>
      </w:r>
    </w:p>
    <w:p w:rsidR="00345D29" w:rsidRPr="00345D29" w:rsidRDefault="00345D29" w:rsidP="00B031E4">
      <w:pPr>
        <w:pStyle w:val="aa"/>
        <w:numPr>
          <w:ilvl w:val="0"/>
          <w:numId w:val="3"/>
        </w:numPr>
        <w:spacing w:line="360" w:lineRule="auto"/>
        <w:ind w:firstLineChars="0"/>
        <w:jc w:val="left"/>
        <w:rPr>
          <w:sz w:val="24"/>
          <w:szCs w:val="24"/>
        </w:rPr>
      </w:pPr>
      <w:proofErr w:type="spellStart"/>
      <w:r w:rsidRPr="00345D29">
        <w:rPr>
          <w:sz w:val="24"/>
          <w:szCs w:val="24"/>
        </w:rPr>
        <w:t>GLview</w:t>
      </w:r>
      <w:proofErr w:type="spellEnd"/>
      <w:r w:rsidRPr="00345D29">
        <w:rPr>
          <w:sz w:val="24"/>
          <w:szCs w:val="24"/>
        </w:rPr>
        <w:t xml:space="preserve"> VTF format (open ASCII, open binary, encrypted binary for </w:t>
      </w:r>
      <w:proofErr w:type="spellStart"/>
      <w:r w:rsidRPr="00345D29">
        <w:rPr>
          <w:sz w:val="24"/>
          <w:szCs w:val="24"/>
        </w:rPr>
        <w:t>GLview</w:t>
      </w:r>
      <w:proofErr w:type="spellEnd"/>
      <w:r w:rsidRPr="00345D29">
        <w:rPr>
          <w:sz w:val="24"/>
          <w:szCs w:val="24"/>
        </w:rPr>
        <w:t xml:space="preserve"> Express) </w:t>
      </w:r>
    </w:p>
    <w:p w:rsidR="00345D29" w:rsidRPr="00345D29" w:rsidRDefault="00345D29" w:rsidP="00B031E4">
      <w:pPr>
        <w:pStyle w:val="aa"/>
        <w:numPr>
          <w:ilvl w:val="0"/>
          <w:numId w:val="3"/>
        </w:numPr>
        <w:spacing w:line="360" w:lineRule="auto"/>
        <w:ind w:firstLineChars="0"/>
        <w:jc w:val="left"/>
        <w:rPr>
          <w:sz w:val="24"/>
          <w:szCs w:val="24"/>
        </w:rPr>
      </w:pPr>
      <w:proofErr w:type="spellStart"/>
      <w:r w:rsidRPr="00345D29">
        <w:rPr>
          <w:sz w:val="24"/>
          <w:szCs w:val="24"/>
        </w:rPr>
        <w:t>GLview</w:t>
      </w:r>
      <w:proofErr w:type="spellEnd"/>
      <w:r w:rsidRPr="00345D29">
        <w:rPr>
          <w:sz w:val="24"/>
          <w:szCs w:val="24"/>
        </w:rPr>
        <w:t xml:space="preserve"> </w:t>
      </w:r>
      <w:proofErr w:type="spellStart"/>
      <w:r w:rsidRPr="00345D29">
        <w:rPr>
          <w:sz w:val="24"/>
          <w:szCs w:val="24"/>
        </w:rPr>
        <w:t>VTFx</w:t>
      </w:r>
      <w:proofErr w:type="spellEnd"/>
      <w:r w:rsidRPr="00345D29">
        <w:rPr>
          <w:sz w:val="24"/>
          <w:szCs w:val="24"/>
        </w:rPr>
        <w:t xml:space="preserve"> format (XML, zip and ASCII or binary)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In-house formats (customized import filter required) </w:t>
      </w:r>
    </w:p>
    <w:p w:rsidR="00345D29" w:rsidRPr="00345D29" w:rsidRDefault="00345D29" w:rsidP="00345D29">
      <w:pPr>
        <w:pStyle w:val="3"/>
        <w:spacing w:before="0" w:after="0" w:line="360" w:lineRule="auto"/>
        <w:rPr>
          <w:rFonts w:ascii="Arial" w:hAnsi="Arial" w:cs="Arial"/>
          <w:color w:val="231F20"/>
          <w:sz w:val="24"/>
          <w:szCs w:val="24"/>
        </w:rPr>
      </w:pPr>
      <w:r w:rsidRPr="00345D29">
        <w:rPr>
          <w:rFonts w:ascii="Arial" w:hAnsi="Arial" w:cs="Arial"/>
          <w:color w:val="231F20"/>
          <w:sz w:val="24"/>
          <w:szCs w:val="24"/>
        </w:rPr>
        <w:t xml:space="preserve">Direct file readers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ABAQUS: Binary post file (.</w:t>
      </w:r>
      <w:proofErr w:type="spellStart"/>
      <w:r w:rsidRPr="00345D29">
        <w:rPr>
          <w:sz w:val="24"/>
          <w:szCs w:val="24"/>
        </w:rPr>
        <w:t>fil</w:t>
      </w:r>
      <w:proofErr w:type="spellEnd"/>
      <w:r w:rsidRPr="00345D29">
        <w:rPr>
          <w:sz w:val="24"/>
          <w:szCs w:val="24"/>
        </w:rPr>
        <w:t>, .</w:t>
      </w:r>
      <w:proofErr w:type="spellStart"/>
      <w:r w:rsidRPr="00345D29">
        <w:rPr>
          <w:sz w:val="24"/>
          <w:szCs w:val="24"/>
        </w:rPr>
        <w:t>odb</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ANSYS: Binary results files (.</w:t>
      </w:r>
      <w:proofErr w:type="spellStart"/>
      <w:r w:rsidRPr="00345D29">
        <w:rPr>
          <w:sz w:val="24"/>
          <w:szCs w:val="24"/>
        </w:rPr>
        <w:t>rst</w:t>
      </w:r>
      <w:proofErr w:type="spellEnd"/>
      <w:r w:rsidRPr="00345D29">
        <w:rPr>
          <w:sz w:val="24"/>
          <w:szCs w:val="24"/>
        </w:rPr>
        <w:t xml:space="preserve">,. </w:t>
      </w:r>
      <w:proofErr w:type="spellStart"/>
      <w:r w:rsidRPr="00345D29">
        <w:rPr>
          <w:sz w:val="24"/>
          <w:szCs w:val="24"/>
        </w:rPr>
        <w:t>rth</w:t>
      </w:r>
      <w:proofErr w:type="spellEnd"/>
      <w:r w:rsidRPr="00345D29">
        <w:rPr>
          <w:sz w:val="24"/>
          <w:szCs w:val="24"/>
        </w:rPr>
        <w:t xml:space="preserve"> and .</w:t>
      </w:r>
      <w:proofErr w:type="spellStart"/>
      <w:r w:rsidRPr="00345D29">
        <w:rPr>
          <w:sz w:val="24"/>
          <w:szCs w:val="24"/>
        </w:rPr>
        <w:t>rfl</w:t>
      </w:r>
      <w:proofErr w:type="spellEnd"/>
      <w:r w:rsidRPr="00345D29">
        <w:rPr>
          <w:sz w:val="24"/>
          <w:szCs w:val="24"/>
        </w:rPr>
        <w:t>), and input files (.</w:t>
      </w:r>
      <w:proofErr w:type="spellStart"/>
      <w:r w:rsidRPr="00345D29">
        <w:rPr>
          <w:sz w:val="24"/>
          <w:szCs w:val="24"/>
        </w:rPr>
        <w:t>cdb</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FEMAP: Neutral file (.</w:t>
      </w:r>
      <w:proofErr w:type="spellStart"/>
      <w:r w:rsidRPr="00345D29">
        <w:rPr>
          <w:sz w:val="24"/>
          <w:szCs w:val="24"/>
        </w:rPr>
        <w:t>neu</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I-DEAS: ASCII universal file (.</w:t>
      </w:r>
      <w:proofErr w:type="spellStart"/>
      <w:r w:rsidRPr="00345D29">
        <w:rPr>
          <w:sz w:val="24"/>
          <w:szCs w:val="24"/>
        </w:rPr>
        <w:t>unv</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proofErr w:type="spellStart"/>
      <w:r w:rsidRPr="00345D29">
        <w:rPr>
          <w:sz w:val="24"/>
          <w:szCs w:val="24"/>
        </w:rPr>
        <w:t>MSC.Marc</w:t>
      </w:r>
      <w:proofErr w:type="spellEnd"/>
      <w:r w:rsidRPr="00345D29">
        <w:rPr>
          <w:sz w:val="24"/>
          <w:szCs w:val="24"/>
        </w:rPr>
        <w:t xml:space="preserve"> ASCII (.t19) &amp; binary (.t16) </w:t>
      </w:r>
    </w:p>
    <w:p w:rsidR="00345D29" w:rsidRPr="00345D29" w:rsidRDefault="00345D29" w:rsidP="00B031E4">
      <w:pPr>
        <w:pStyle w:val="aa"/>
        <w:numPr>
          <w:ilvl w:val="0"/>
          <w:numId w:val="3"/>
        </w:numPr>
        <w:spacing w:line="360" w:lineRule="auto"/>
        <w:ind w:firstLineChars="0"/>
        <w:jc w:val="left"/>
        <w:rPr>
          <w:sz w:val="24"/>
          <w:szCs w:val="24"/>
        </w:rPr>
      </w:pPr>
      <w:proofErr w:type="spellStart"/>
      <w:r w:rsidRPr="00345D29">
        <w:rPr>
          <w:sz w:val="24"/>
          <w:szCs w:val="24"/>
        </w:rPr>
        <w:lastRenderedPageBreak/>
        <w:t>MSC.Nastran</w:t>
      </w:r>
      <w:proofErr w:type="spellEnd"/>
      <w:r w:rsidRPr="00345D29">
        <w:rPr>
          <w:sz w:val="24"/>
          <w:szCs w:val="24"/>
        </w:rPr>
        <w:t xml:space="preserve">: Binary output 2 files (.op2), input bulk data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NE/</w:t>
      </w:r>
      <w:proofErr w:type="spellStart"/>
      <w:r w:rsidRPr="00345D29">
        <w:rPr>
          <w:sz w:val="24"/>
          <w:szCs w:val="24"/>
        </w:rPr>
        <w:t>Nastran</w:t>
      </w:r>
      <w:proofErr w:type="spellEnd"/>
      <w:r w:rsidRPr="00345D29">
        <w:rPr>
          <w:sz w:val="24"/>
          <w:szCs w:val="24"/>
        </w:rPr>
        <w:t xml:space="preserve">: Binary output 2 files (.op2), input bulk data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NX </w:t>
      </w:r>
      <w:proofErr w:type="spellStart"/>
      <w:r w:rsidRPr="00345D29">
        <w:rPr>
          <w:sz w:val="24"/>
          <w:szCs w:val="24"/>
        </w:rPr>
        <w:t>Nastran</w:t>
      </w:r>
      <w:proofErr w:type="spellEnd"/>
      <w:r w:rsidRPr="00345D29">
        <w:rPr>
          <w:sz w:val="24"/>
          <w:szCs w:val="24"/>
        </w:rPr>
        <w:t xml:space="preserve">: Binary output 2 files (.op2), input bulk data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RADIOSS: Binary </w:t>
      </w:r>
      <w:proofErr w:type="spellStart"/>
      <w:r w:rsidRPr="00345D29">
        <w:rPr>
          <w:sz w:val="24"/>
          <w:szCs w:val="24"/>
        </w:rPr>
        <w:t>ModAnim</w:t>
      </w:r>
      <w:proofErr w:type="spellEnd"/>
      <w:r w:rsidRPr="00345D29">
        <w:rPr>
          <w:sz w:val="24"/>
          <w:szCs w:val="24"/>
        </w:rPr>
        <w:t xml:space="preserve"> file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PAMCRASH: Binary results database (.</w:t>
      </w:r>
      <w:proofErr w:type="spellStart"/>
      <w:r w:rsidRPr="00345D29">
        <w:rPr>
          <w:sz w:val="24"/>
          <w:szCs w:val="24"/>
        </w:rPr>
        <w:t>dsy</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CGNS: Binary output (.</w:t>
      </w:r>
      <w:proofErr w:type="spellStart"/>
      <w:r w:rsidRPr="00345D29">
        <w:rPr>
          <w:sz w:val="24"/>
          <w:szCs w:val="24"/>
        </w:rPr>
        <w:t>cgn</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FLUENT: Binary output (.</w:t>
      </w:r>
      <w:proofErr w:type="spellStart"/>
      <w:r w:rsidRPr="00345D29">
        <w:rPr>
          <w:sz w:val="24"/>
          <w:szCs w:val="24"/>
        </w:rPr>
        <w:t>cas</w:t>
      </w:r>
      <w:proofErr w:type="spellEnd"/>
      <w:r w:rsidRPr="00345D29">
        <w:rPr>
          <w:sz w:val="24"/>
          <w:szCs w:val="24"/>
        </w:rPr>
        <w:t>, .</w:t>
      </w:r>
      <w:proofErr w:type="spellStart"/>
      <w:r w:rsidRPr="00345D29">
        <w:rPr>
          <w:sz w:val="24"/>
          <w:szCs w:val="24"/>
        </w:rPr>
        <w:t>dat</w:t>
      </w:r>
      <w:proofErr w:type="spellEnd"/>
      <w:r w:rsidRPr="00345D29">
        <w:rPr>
          <w:sz w:val="24"/>
          <w:szCs w:val="24"/>
        </w:rPr>
        <w:t xml:space="preserve">) </w:t>
      </w:r>
    </w:p>
    <w:p w:rsidR="00345D29" w:rsidRPr="00345D29" w:rsidRDefault="00345D29" w:rsidP="00345D29">
      <w:pPr>
        <w:pStyle w:val="3"/>
        <w:spacing w:before="0" w:after="0" w:line="360" w:lineRule="auto"/>
        <w:rPr>
          <w:rFonts w:ascii="Arial" w:hAnsi="Arial" w:cs="Arial"/>
          <w:color w:val="231F20"/>
          <w:sz w:val="24"/>
          <w:szCs w:val="24"/>
        </w:rPr>
      </w:pPr>
      <w:r w:rsidRPr="00345D29">
        <w:rPr>
          <w:rFonts w:ascii="Arial" w:hAnsi="Arial" w:cs="Arial"/>
          <w:color w:val="231F20"/>
          <w:sz w:val="24"/>
          <w:szCs w:val="24"/>
        </w:rPr>
        <w:t xml:space="preserve">File export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Export to VTF and </w:t>
      </w:r>
      <w:proofErr w:type="spellStart"/>
      <w:r w:rsidR="00F12C42" w:rsidRPr="00345D29">
        <w:rPr>
          <w:sz w:val="24"/>
          <w:szCs w:val="24"/>
        </w:rPr>
        <w:fldChar w:fldCharType="begin"/>
      </w:r>
      <w:r w:rsidRPr="00345D29">
        <w:rPr>
          <w:sz w:val="24"/>
          <w:szCs w:val="24"/>
        </w:rPr>
        <w:instrText xml:space="preserve"> HYPERLINK "http://www.ceetron.com/vtfx-format.aspx" </w:instrText>
      </w:r>
      <w:r w:rsidR="00F12C42" w:rsidRPr="00345D29">
        <w:rPr>
          <w:sz w:val="24"/>
          <w:szCs w:val="24"/>
        </w:rPr>
        <w:fldChar w:fldCharType="separate"/>
      </w:r>
      <w:r w:rsidRPr="00345D29">
        <w:rPr>
          <w:sz w:val="24"/>
          <w:szCs w:val="24"/>
        </w:rPr>
        <w:t>VTFx</w:t>
      </w:r>
      <w:proofErr w:type="spellEnd"/>
      <w:r w:rsidR="00F12C42" w:rsidRPr="00345D29">
        <w:rPr>
          <w:sz w:val="24"/>
          <w:szCs w:val="24"/>
        </w:rPr>
        <w:fldChar w:fldCharType="end"/>
      </w:r>
      <w:r w:rsidRPr="00345D29">
        <w:rPr>
          <w:sz w:val="24"/>
          <w:szCs w:val="24"/>
        </w:rPr>
        <w:t xml:space="preserve"> file format for viewing with </w:t>
      </w:r>
      <w:proofErr w:type="spellStart"/>
      <w:r w:rsidR="00F12C42">
        <w:fldChar w:fldCharType="begin"/>
      </w:r>
      <w:r w:rsidR="00D95D7F">
        <w:instrText>HYPERLINK "http://www.ceetron.com/glview-express.aspx"</w:instrText>
      </w:r>
      <w:r w:rsidR="00F12C42">
        <w:fldChar w:fldCharType="separate"/>
      </w:r>
      <w:r w:rsidRPr="00345D29">
        <w:rPr>
          <w:sz w:val="24"/>
          <w:szCs w:val="24"/>
        </w:rPr>
        <w:t>GLview</w:t>
      </w:r>
      <w:proofErr w:type="spellEnd"/>
      <w:r w:rsidRPr="00345D29">
        <w:rPr>
          <w:sz w:val="24"/>
          <w:szCs w:val="24"/>
        </w:rPr>
        <w:t xml:space="preserve"> Express</w:t>
      </w:r>
      <w:r w:rsidR="00F12C42">
        <w:fldChar w:fldCharType="end"/>
      </w:r>
      <w:r w:rsidRPr="00345D29">
        <w:rPr>
          <w:sz w:val="24"/>
          <w:szCs w:val="24"/>
        </w:rPr>
        <w:t xml:space="preserve"> and the </w:t>
      </w:r>
      <w:hyperlink r:id="rId42" w:history="1">
        <w:r w:rsidRPr="00345D29">
          <w:rPr>
            <w:sz w:val="24"/>
            <w:szCs w:val="24"/>
          </w:rPr>
          <w:t>GLview 3D Plugin</w:t>
        </w:r>
      </w:hyperlink>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I-DEAS: ASCII universal file (.</w:t>
      </w:r>
      <w:proofErr w:type="spellStart"/>
      <w:r w:rsidRPr="00345D29">
        <w:rPr>
          <w:sz w:val="24"/>
          <w:szCs w:val="24"/>
        </w:rPr>
        <w:t>unv</w:t>
      </w:r>
      <w:proofErr w:type="spellEnd"/>
      <w:r w:rsidRPr="00345D29">
        <w:rPr>
          <w:sz w:val="24"/>
          <w:szCs w:val="24"/>
        </w:rPr>
        <w:t xml:space="preserv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STL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VRML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Still image formats (BMP (Windows), JPG, PNG, EPS, GIF and TIFF and others).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Export of all visible views to one image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Video: Animated GIF, AVI and MPEG. </w:t>
      </w:r>
    </w:p>
    <w:p w:rsidR="00345D29" w:rsidRP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Model and result information: HTML export </w:t>
      </w:r>
    </w:p>
    <w:p w:rsidR="00345D29" w:rsidRDefault="00345D29" w:rsidP="00B031E4">
      <w:pPr>
        <w:pStyle w:val="aa"/>
        <w:numPr>
          <w:ilvl w:val="0"/>
          <w:numId w:val="3"/>
        </w:numPr>
        <w:spacing w:line="360" w:lineRule="auto"/>
        <w:ind w:firstLineChars="0"/>
        <w:jc w:val="left"/>
        <w:rPr>
          <w:sz w:val="24"/>
          <w:szCs w:val="24"/>
        </w:rPr>
      </w:pPr>
      <w:r w:rsidRPr="00345D29">
        <w:rPr>
          <w:sz w:val="24"/>
          <w:szCs w:val="24"/>
        </w:rPr>
        <w:t xml:space="preserve">Plot: Separated text files, VTF plot files </w:t>
      </w:r>
    </w:p>
    <w:p w:rsidR="00365A5C" w:rsidRPr="00365A5C" w:rsidRDefault="00365A5C" w:rsidP="00365A5C">
      <w:pPr>
        <w:pStyle w:val="2"/>
        <w:spacing w:before="0" w:after="0" w:line="360" w:lineRule="auto"/>
        <w:ind w:left="578" w:hanging="578"/>
        <w:rPr>
          <w:sz w:val="24"/>
          <w:szCs w:val="24"/>
        </w:rPr>
      </w:pPr>
      <w:bookmarkStart w:id="1" w:name="_Vcollab解决方案支持文件格式_1"/>
      <w:bookmarkEnd w:id="1"/>
      <w:r>
        <w:rPr>
          <w:rFonts w:hint="eastAsia"/>
          <w:sz w:val="24"/>
          <w:szCs w:val="24"/>
        </w:rPr>
        <w:t>Vcollab</w:t>
      </w:r>
      <w:r>
        <w:rPr>
          <w:rFonts w:hint="eastAsia"/>
          <w:sz w:val="24"/>
          <w:szCs w:val="24"/>
        </w:rPr>
        <w:t>解决方案支持文件格式</w:t>
      </w:r>
    </w:p>
    <w:tbl>
      <w:tblPr>
        <w:tblW w:w="8170" w:type="dxa"/>
        <w:jc w:val="center"/>
        <w:tblInd w:w="-1022" w:type="dxa"/>
        <w:tblCellMar>
          <w:left w:w="0" w:type="dxa"/>
          <w:right w:w="0" w:type="dxa"/>
        </w:tblCellMar>
        <w:tblLook w:val="04A0"/>
      </w:tblPr>
      <w:tblGrid>
        <w:gridCol w:w="4028"/>
        <w:gridCol w:w="1929"/>
        <w:gridCol w:w="2213"/>
      </w:tblGrid>
      <w:tr w:rsidR="00365A5C" w:rsidRPr="00393C78" w:rsidTr="008B6151">
        <w:trPr>
          <w:trHeight w:val="1190"/>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DBEEF4"/>
            <w:tcMar>
              <w:top w:w="72" w:type="dxa"/>
              <w:left w:w="144" w:type="dxa"/>
              <w:bottom w:w="72" w:type="dxa"/>
              <w:right w:w="144" w:type="dxa"/>
            </w:tcMar>
            <w:vAlign w:val="center"/>
            <w:hideMark/>
          </w:tcPr>
          <w:p w:rsidR="00365A5C" w:rsidRPr="00393C78" w:rsidRDefault="00365A5C" w:rsidP="008B6151">
            <w:pPr>
              <w:spacing w:line="360" w:lineRule="auto"/>
              <w:rPr>
                <w:b/>
                <w:bCs/>
                <w:sz w:val="24"/>
                <w:szCs w:val="24"/>
              </w:rPr>
            </w:pPr>
            <w:r w:rsidRPr="00393C78">
              <w:rPr>
                <w:b/>
                <w:bCs/>
                <w:sz w:val="24"/>
                <w:szCs w:val="24"/>
              </w:rPr>
              <w:t>Natively Supported CAE  Software</w:t>
            </w:r>
          </w:p>
        </w:tc>
        <w:tc>
          <w:tcPr>
            <w:tcW w:w="1929" w:type="dxa"/>
            <w:tcBorders>
              <w:top w:val="single" w:sz="8" w:space="0" w:color="000000"/>
              <w:left w:val="single" w:sz="8" w:space="0" w:color="000000"/>
              <w:bottom w:val="single" w:sz="8" w:space="0" w:color="000000"/>
              <w:right w:val="single" w:sz="8" w:space="0" w:color="000000"/>
            </w:tcBorders>
            <w:shd w:val="clear" w:color="auto" w:fill="DBEEF4"/>
            <w:tcMar>
              <w:top w:w="72" w:type="dxa"/>
              <w:left w:w="144" w:type="dxa"/>
              <w:bottom w:w="72" w:type="dxa"/>
              <w:right w:w="144" w:type="dxa"/>
            </w:tcMar>
            <w:vAlign w:val="center"/>
            <w:hideMark/>
          </w:tcPr>
          <w:p w:rsidR="00365A5C" w:rsidRPr="00393C78" w:rsidRDefault="00365A5C" w:rsidP="008B6151">
            <w:pPr>
              <w:spacing w:line="360" w:lineRule="auto"/>
              <w:rPr>
                <w:b/>
                <w:bCs/>
                <w:sz w:val="24"/>
                <w:szCs w:val="24"/>
              </w:rPr>
            </w:pPr>
            <w:r w:rsidRPr="00393C78">
              <w:rPr>
                <w:b/>
                <w:bCs/>
                <w:sz w:val="24"/>
                <w:szCs w:val="24"/>
              </w:rPr>
              <w:t>Formats Supported</w:t>
            </w:r>
          </w:p>
        </w:tc>
        <w:tc>
          <w:tcPr>
            <w:tcW w:w="2213" w:type="dxa"/>
            <w:tcBorders>
              <w:top w:val="single" w:sz="8" w:space="0" w:color="000000"/>
              <w:left w:val="single" w:sz="8" w:space="0" w:color="000000"/>
              <w:bottom w:val="single" w:sz="8" w:space="0" w:color="000000"/>
              <w:right w:val="single" w:sz="8" w:space="0" w:color="000000"/>
            </w:tcBorders>
            <w:shd w:val="clear" w:color="auto" w:fill="DBEEF4"/>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b/>
                <w:bCs/>
                <w:sz w:val="24"/>
                <w:szCs w:val="24"/>
              </w:rPr>
              <w:t>Remarks</w:t>
            </w: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MSC.NASTRAN, NX.NASTRAN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OP2, BDF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Supports Complex </w:t>
            </w:r>
          </w:p>
          <w:p w:rsidR="00365A5C" w:rsidRPr="00393C78" w:rsidRDefault="00365A5C" w:rsidP="008B6151">
            <w:pPr>
              <w:spacing w:line="360" w:lineRule="auto"/>
              <w:rPr>
                <w:sz w:val="24"/>
                <w:szCs w:val="24"/>
              </w:rPr>
            </w:pPr>
            <w:r w:rsidRPr="00393C78">
              <w:rPr>
                <w:sz w:val="24"/>
                <w:szCs w:val="24"/>
              </w:rPr>
              <w:t xml:space="preserve">Eigen Vectors </w:t>
            </w:r>
          </w:p>
        </w:tc>
      </w:tr>
      <w:tr w:rsidR="00365A5C" w:rsidRPr="00393C78" w:rsidTr="008B6151">
        <w:trPr>
          <w:trHeight w:val="84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ABAQUS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ODB, FIL, INP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Supports V6.9</w:t>
            </w:r>
          </w:p>
        </w:tc>
      </w:tr>
      <w:tr w:rsidR="00365A5C" w:rsidRPr="00393C78" w:rsidTr="008B6151">
        <w:trPr>
          <w:trHeight w:val="84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MSC.MARC</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T16 and t17 plot files</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lastRenderedPageBreak/>
              <w:t xml:space="preserve">ANSYS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RST, RTH, RFL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8"/>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LS-DYNA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D3PLOT files, key Files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FLUENT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Binary Output (.CAS and .DAT files)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PRO MECHANICA Design Study Files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.NEU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IDEAS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.UNV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8"/>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ENSIGHT GOLD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.CASE, .ENCASE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PATRAN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.PAT, .OUT files</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r w:rsidR="00365A5C" w:rsidRPr="00393C78" w:rsidTr="008B6151">
        <w:trPr>
          <w:trHeight w:val="505"/>
          <w:jc w:val="center"/>
        </w:trPr>
        <w:tc>
          <w:tcPr>
            <w:tcW w:w="40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Star-CD (Star-CCM) </w:t>
            </w:r>
          </w:p>
        </w:tc>
        <w:tc>
          <w:tcPr>
            <w:tcW w:w="19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r w:rsidRPr="00393C78">
              <w:rPr>
                <w:sz w:val="24"/>
                <w:szCs w:val="24"/>
              </w:rPr>
              <w:t xml:space="preserve">.CCM </w:t>
            </w:r>
          </w:p>
        </w:tc>
        <w:tc>
          <w:tcPr>
            <w:tcW w:w="22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65A5C" w:rsidRPr="00393C78" w:rsidRDefault="00365A5C" w:rsidP="008B6151">
            <w:pPr>
              <w:spacing w:line="360" w:lineRule="auto"/>
              <w:rPr>
                <w:sz w:val="24"/>
                <w:szCs w:val="24"/>
              </w:rPr>
            </w:pPr>
          </w:p>
        </w:tc>
      </w:tr>
    </w:tbl>
    <w:p w:rsidR="00415E53" w:rsidRDefault="00415E53" w:rsidP="00415E53">
      <w:pPr>
        <w:pStyle w:val="2"/>
        <w:spacing w:before="0" w:after="0" w:line="360" w:lineRule="auto"/>
        <w:ind w:left="578" w:hanging="578"/>
        <w:rPr>
          <w:sz w:val="24"/>
          <w:szCs w:val="24"/>
        </w:rPr>
      </w:pPr>
      <w:bookmarkStart w:id="2" w:name="_Ensignt解决方案支持文件格式"/>
      <w:bookmarkEnd w:id="2"/>
      <w:proofErr w:type="spellStart"/>
      <w:r>
        <w:rPr>
          <w:rFonts w:hint="eastAsia"/>
          <w:sz w:val="24"/>
          <w:szCs w:val="24"/>
        </w:rPr>
        <w:t>Ensignt</w:t>
      </w:r>
      <w:proofErr w:type="spellEnd"/>
      <w:r>
        <w:rPr>
          <w:rFonts w:hint="eastAsia"/>
          <w:sz w:val="24"/>
          <w:szCs w:val="24"/>
        </w:rPr>
        <w:t>解决方案支持文件格式</w:t>
      </w:r>
    </w:p>
    <w:p w:rsidR="00EB53EE" w:rsidRPr="00EB53EE" w:rsidRDefault="00624107" w:rsidP="00EB53EE">
      <w:pPr>
        <w:spacing w:line="360" w:lineRule="auto"/>
        <w:jc w:val="left"/>
        <w:rPr>
          <w:sz w:val="24"/>
          <w:szCs w:val="24"/>
        </w:rPr>
      </w:pPr>
      <w:r>
        <w:rPr>
          <w:sz w:val="24"/>
          <w:szCs w:val="24"/>
        </w:rPr>
        <w:t>CATIA</w:t>
      </w:r>
      <w:r>
        <w:rPr>
          <w:rFonts w:hint="eastAsia"/>
          <w:sz w:val="24"/>
          <w:szCs w:val="24"/>
        </w:rPr>
        <w:t>；</w:t>
      </w:r>
    </w:p>
    <w:p w:rsidR="00EB53EE" w:rsidRPr="00EB53EE" w:rsidRDefault="00EB53EE" w:rsidP="00EB53EE">
      <w:pPr>
        <w:spacing w:line="360" w:lineRule="auto"/>
        <w:jc w:val="left"/>
        <w:rPr>
          <w:sz w:val="24"/>
          <w:szCs w:val="24"/>
        </w:rPr>
      </w:pPr>
      <w:r w:rsidRPr="00EB53EE">
        <w:rPr>
          <w:sz w:val="24"/>
          <w:szCs w:val="24"/>
        </w:rPr>
        <w:t>Pro/ENGINEER (Pro/E) Pro/ENGINEER</w:t>
      </w:r>
      <w:r w:rsidR="00624107">
        <w:rPr>
          <w:sz w:val="24"/>
          <w:szCs w:val="24"/>
        </w:rPr>
        <w:t xml:space="preserve"> (Pro/E)</w:t>
      </w:r>
      <w:r w:rsidR="00624107">
        <w:rPr>
          <w:rFonts w:hint="eastAsia"/>
          <w:sz w:val="24"/>
          <w:szCs w:val="24"/>
        </w:rPr>
        <w:t>；</w:t>
      </w:r>
    </w:p>
    <w:p w:rsidR="00EB53EE" w:rsidRPr="00EB53EE" w:rsidRDefault="00624107" w:rsidP="00EB53EE">
      <w:pPr>
        <w:spacing w:line="360" w:lineRule="auto"/>
        <w:jc w:val="left"/>
        <w:rPr>
          <w:sz w:val="24"/>
          <w:szCs w:val="24"/>
        </w:rPr>
      </w:pPr>
      <w:r>
        <w:rPr>
          <w:sz w:val="24"/>
          <w:szCs w:val="24"/>
        </w:rPr>
        <w:t>IGES</w:t>
      </w:r>
      <w:r>
        <w:rPr>
          <w:rFonts w:hint="eastAsia"/>
          <w:sz w:val="24"/>
          <w:szCs w:val="24"/>
        </w:rPr>
        <w:t>；</w:t>
      </w:r>
    </w:p>
    <w:p w:rsidR="00EB53EE" w:rsidRPr="00EB53EE" w:rsidRDefault="00624107" w:rsidP="00EB53EE">
      <w:pPr>
        <w:spacing w:line="360" w:lineRule="auto"/>
        <w:jc w:val="left"/>
        <w:rPr>
          <w:sz w:val="24"/>
          <w:szCs w:val="24"/>
        </w:rPr>
      </w:pPr>
      <w:r>
        <w:rPr>
          <w:sz w:val="24"/>
          <w:szCs w:val="24"/>
        </w:rPr>
        <w:t>STEP</w:t>
      </w:r>
      <w:r>
        <w:rPr>
          <w:rFonts w:hint="eastAsia"/>
          <w:sz w:val="24"/>
          <w:szCs w:val="24"/>
        </w:rPr>
        <w:t>；</w:t>
      </w:r>
    </w:p>
    <w:p w:rsidR="00EB53EE" w:rsidRPr="00EB53EE" w:rsidRDefault="00624107" w:rsidP="00EB53EE">
      <w:pPr>
        <w:spacing w:line="360" w:lineRule="auto"/>
        <w:jc w:val="left"/>
        <w:rPr>
          <w:sz w:val="24"/>
          <w:szCs w:val="24"/>
        </w:rPr>
      </w:pPr>
      <w:r>
        <w:rPr>
          <w:sz w:val="24"/>
          <w:szCs w:val="24"/>
        </w:rPr>
        <w:t>ACIS</w:t>
      </w:r>
      <w:r>
        <w:rPr>
          <w:rFonts w:hint="eastAsia"/>
          <w:sz w:val="24"/>
          <w:szCs w:val="24"/>
        </w:rPr>
        <w:t>；</w:t>
      </w:r>
    </w:p>
    <w:p w:rsidR="00EB53EE" w:rsidRDefault="00EB53EE" w:rsidP="00EB53EE">
      <w:pPr>
        <w:spacing w:line="360" w:lineRule="auto"/>
        <w:jc w:val="left"/>
        <w:rPr>
          <w:sz w:val="24"/>
          <w:szCs w:val="24"/>
        </w:rPr>
      </w:pPr>
      <w:proofErr w:type="spellStart"/>
      <w:r>
        <w:rPr>
          <w:sz w:val="24"/>
          <w:szCs w:val="24"/>
        </w:rPr>
        <w:t>Unigraphics</w:t>
      </w:r>
      <w:proofErr w:type="spellEnd"/>
      <w:r w:rsidR="003C25E4">
        <w:rPr>
          <w:sz w:val="24"/>
          <w:szCs w:val="24"/>
        </w:rPr>
        <w:t xml:space="preserve"> (UGS NX)</w:t>
      </w:r>
      <w:r w:rsidR="00624107">
        <w:rPr>
          <w:rFonts w:hint="eastAsia"/>
          <w:sz w:val="24"/>
          <w:szCs w:val="24"/>
        </w:rPr>
        <w:t>；</w:t>
      </w:r>
    </w:p>
    <w:p w:rsidR="00EB53EE" w:rsidRPr="00EB53EE" w:rsidRDefault="00EB53EE" w:rsidP="00EB53EE">
      <w:pPr>
        <w:spacing w:line="360" w:lineRule="auto"/>
        <w:jc w:val="left"/>
        <w:rPr>
          <w:sz w:val="24"/>
          <w:szCs w:val="24"/>
        </w:rPr>
      </w:pPr>
      <w:proofErr w:type="spellStart"/>
      <w:r w:rsidRPr="00EB53EE">
        <w:rPr>
          <w:sz w:val="24"/>
          <w:szCs w:val="24"/>
        </w:rPr>
        <w:t>SolidWorks</w:t>
      </w:r>
      <w:proofErr w:type="spellEnd"/>
      <w:r w:rsidR="00624107">
        <w:rPr>
          <w:rFonts w:hint="eastAsia"/>
          <w:sz w:val="24"/>
          <w:szCs w:val="24"/>
        </w:rPr>
        <w:t>；</w:t>
      </w:r>
    </w:p>
    <w:p w:rsidR="00415E53" w:rsidRDefault="00EB53EE" w:rsidP="00EB53EE">
      <w:pPr>
        <w:spacing w:line="360" w:lineRule="auto"/>
        <w:jc w:val="left"/>
        <w:rPr>
          <w:sz w:val="24"/>
          <w:szCs w:val="24"/>
        </w:rPr>
      </w:pPr>
      <w:proofErr w:type="spellStart"/>
      <w:r w:rsidRPr="00EB53EE">
        <w:rPr>
          <w:sz w:val="24"/>
          <w:szCs w:val="24"/>
        </w:rPr>
        <w:t>Parasolid</w:t>
      </w:r>
      <w:proofErr w:type="spellEnd"/>
      <w:r w:rsidRPr="00EB53EE">
        <w:rPr>
          <w:sz w:val="24"/>
          <w:szCs w:val="24"/>
        </w:rPr>
        <w:t xml:space="preserve"> (PS)</w:t>
      </w:r>
      <w:r w:rsidR="00624107">
        <w:rPr>
          <w:rFonts w:hint="eastAsia"/>
          <w:sz w:val="24"/>
          <w:szCs w:val="24"/>
        </w:rPr>
        <w:t>；</w:t>
      </w:r>
    </w:p>
    <w:p w:rsidR="00E366C9" w:rsidRDefault="00E366C9" w:rsidP="00415E53">
      <w:pPr>
        <w:spacing w:line="360" w:lineRule="auto"/>
        <w:jc w:val="left"/>
        <w:rPr>
          <w:sz w:val="24"/>
          <w:szCs w:val="24"/>
        </w:rPr>
      </w:pPr>
      <w:r>
        <w:rPr>
          <w:rFonts w:hint="eastAsia"/>
          <w:sz w:val="24"/>
          <w:szCs w:val="24"/>
        </w:rPr>
        <w:t>CFD</w:t>
      </w:r>
      <w:r>
        <w:rPr>
          <w:rFonts w:hint="eastAsia"/>
          <w:sz w:val="24"/>
          <w:szCs w:val="24"/>
        </w:rPr>
        <w:t>系列</w:t>
      </w:r>
      <w:r w:rsidR="00024BF5">
        <w:rPr>
          <w:rFonts w:hint="eastAsia"/>
          <w:sz w:val="24"/>
          <w:szCs w:val="24"/>
        </w:rPr>
        <w:t>格式</w:t>
      </w:r>
      <w:r w:rsidR="003C25E4">
        <w:rPr>
          <w:rFonts w:hint="eastAsia"/>
          <w:sz w:val="24"/>
          <w:szCs w:val="24"/>
        </w:rPr>
        <w:t>；</w:t>
      </w:r>
    </w:p>
    <w:p w:rsidR="00E366C9" w:rsidRPr="00EB53EE" w:rsidRDefault="000A6F9E" w:rsidP="00415E53">
      <w:pPr>
        <w:spacing w:line="360" w:lineRule="auto"/>
        <w:jc w:val="left"/>
        <w:rPr>
          <w:sz w:val="24"/>
          <w:szCs w:val="24"/>
        </w:rPr>
      </w:pPr>
      <w:r>
        <w:rPr>
          <w:rFonts w:hint="eastAsia"/>
          <w:sz w:val="24"/>
          <w:szCs w:val="24"/>
        </w:rPr>
        <w:t>FEA</w:t>
      </w:r>
      <w:r>
        <w:rPr>
          <w:rFonts w:hint="eastAsia"/>
          <w:sz w:val="24"/>
          <w:szCs w:val="24"/>
        </w:rPr>
        <w:t>系列</w:t>
      </w:r>
      <w:r w:rsidR="00024BF5">
        <w:rPr>
          <w:rFonts w:hint="eastAsia"/>
          <w:sz w:val="24"/>
          <w:szCs w:val="24"/>
        </w:rPr>
        <w:t>格式</w:t>
      </w:r>
      <w:r w:rsidR="003C25E4">
        <w:rPr>
          <w:rFonts w:hint="eastAsia"/>
          <w:sz w:val="24"/>
          <w:szCs w:val="24"/>
        </w:rPr>
        <w:t>；</w:t>
      </w:r>
    </w:p>
    <w:p w:rsidR="006E5D16" w:rsidRDefault="006E5D16" w:rsidP="006E5D16">
      <w:pPr>
        <w:pStyle w:val="2"/>
        <w:spacing w:before="0" w:after="0" w:line="360" w:lineRule="auto"/>
        <w:ind w:left="578" w:hanging="578"/>
        <w:rPr>
          <w:sz w:val="24"/>
          <w:szCs w:val="24"/>
        </w:rPr>
      </w:pPr>
      <w:bookmarkStart w:id="3" w:name="_3D_XML解决方案支持文件格式"/>
      <w:bookmarkEnd w:id="3"/>
      <w:r>
        <w:rPr>
          <w:rFonts w:hint="eastAsia"/>
          <w:sz w:val="24"/>
          <w:szCs w:val="24"/>
        </w:rPr>
        <w:t>3D XML</w:t>
      </w:r>
      <w:r>
        <w:rPr>
          <w:rFonts w:hint="eastAsia"/>
          <w:sz w:val="24"/>
          <w:szCs w:val="24"/>
        </w:rPr>
        <w:t>解决方案支持文件格式</w:t>
      </w:r>
    </w:p>
    <w:p w:rsidR="006E5D16" w:rsidRDefault="00C8754E" w:rsidP="00415E53">
      <w:pPr>
        <w:spacing w:line="360" w:lineRule="auto"/>
        <w:jc w:val="left"/>
        <w:rPr>
          <w:sz w:val="24"/>
          <w:szCs w:val="24"/>
        </w:rPr>
      </w:pPr>
      <w:r>
        <w:rPr>
          <w:rFonts w:hint="eastAsia"/>
          <w:sz w:val="24"/>
          <w:szCs w:val="24"/>
        </w:rPr>
        <w:t>基于</w:t>
      </w:r>
      <w:r w:rsidRPr="00E20CCC">
        <w:rPr>
          <w:sz w:val="24"/>
          <w:szCs w:val="24"/>
        </w:rPr>
        <w:t>OpenGL</w:t>
      </w:r>
      <w:r>
        <w:rPr>
          <w:rFonts w:hint="eastAsia"/>
          <w:sz w:val="24"/>
          <w:szCs w:val="24"/>
        </w:rPr>
        <w:t>或</w:t>
      </w:r>
      <w:r w:rsidRPr="00E20CCC">
        <w:rPr>
          <w:sz w:val="24"/>
          <w:szCs w:val="24"/>
        </w:rPr>
        <w:t>DirectX</w:t>
      </w:r>
      <w:r>
        <w:rPr>
          <w:rFonts w:hint="eastAsia"/>
          <w:sz w:val="24"/>
          <w:szCs w:val="24"/>
        </w:rPr>
        <w:t>应用都可以进行解析；</w:t>
      </w:r>
    </w:p>
    <w:p w:rsidR="004D5107" w:rsidRDefault="004D5107" w:rsidP="004D5107">
      <w:pPr>
        <w:pStyle w:val="2"/>
        <w:spacing w:before="0" w:after="0" w:line="360" w:lineRule="auto"/>
        <w:ind w:left="578" w:hanging="578"/>
        <w:rPr>
          <w:sz w:val="24"/>
          <w:szCs w:val="24"/>
        </w:rPr>
      </w:pPr>
      <w:bookmarkStart w:id="4" w:name="_Creo_View解决方案支持文件格式"/>
      <w:bookmarkEnd w:id="4"/>
      <w:proofErr w:type="spellStart"/>
      <w:r>
        <w:rPr>
          <w:rFonts w:hint="eastAsia"/>
          <w:sz w:val="24"/>
          <w:szCs w:val="24"/>
        </w:rPr>
        <w:t>Creo</w:t>
      </w:r>
      <w:proofErr w:type="spellEnd"/>
      <w:r>
        <w:rPr>
          <w:rFonts w:hint="eastAsia"/>
          <w:sz w:val="24"/>
          <w:szCs w:val="24"/>
        </w:rPr>
        <w:t xml:space="preserve"> View</w:t>
      </w:r>
      <w:r>
        <w:rPr>
          <w:rFonts w:hint="eastAsia"/>
          <w:sz w:val="24"/>
          <w:szCs w:val="24"/>
        </w:rPr>
        <w:t>解决方案支持文件格式</w:t>
      </w:r>
    </w:p>
    <w:p w:rsidR="00531712" w:rsidRPr="00531712" w:rsidRDefault="00531712" w:rsidP="00531712">
      <w:pPr>
        <w:spacing w:line="360" w:lineRule="auto"/>
        <w:rPr>
          <w:sz w:val="24"/>
          <w:szCs w:val="24"/>
        </w:rPr>
      </w:pPr>
      <w:bookmarkStart w:id="5" w:name="_Vcollab解决方案支持文件格式"/>
      <w:bookmarkEnd w:id="5"/>
      <w:r w:rsidRPr="00531712">
        <w:rPr>
          <w:sz w:val="24"/>
          <w:szCs w:val="24"/>
        </w:rPr>
        <w:t>ED files</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lastRenderedPageBreak/>
        <w:t>EDZ files</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PVS files</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PVZ files</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OL files</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Drawing formats (CGM, DWG, DWF, HPGL)</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Image formats (BMP,JPG, GIF)</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PDF Documents</w:t>
      </w:r>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 xml:space="preserve">DWF, </w:t>
      </w:r>
      <w:proofErr w:type="spellStart"/>
      <w:r w:rsidRPr="00531712">
        <w:rPr>
          <w:sz w:val="24"/>
          <w:szCs w:val="24"/>
        </w:rPr>
        <w:t>DWFx</w:t>
      </w:r>
      <w:proofErr w:type="spellEnd"/>
      <w:r w:rsidR="002A408D">
        <w:rPr>
          <w:rFonts w:hint="eastAsia"/>
          <w:sz w:val="24"/>
          <w:szCs w:val="24"/>
        </w:rPr>
        <w:t>；</w:t>
      </w:r>
    </w:p>
    <w:p w:rsidR="00531712" w:rsidRPr="00531712" w:rsidRDefault="00531712" w:rsidP="00531712">
      <w:pPr>
        <w:spacing w:line="360" w:lineRule="auto"/>
        <w:rPr>
          <w:sz w:val="24"/>
          <w:szCs w:val="24"/>
        </w:rPr>
      </w:pPr>
      <w:r w:rsidRPr="00531712">
        <w:rPr>
          <w:sz w:val="24"/>
          <w:szCs w:val="24"/>
        </w:rPr>
        <w:t>Native reading of Pro/ENGINEER parts, assemblies and drawings</w:t>
      </w:r>
    </w:p>
    <w:p w:rsidR="00393C78" w:rsidRDefault="00531712" w:rsidP="00531712">
      <w:pPr>
        <w:spacing w:line="360" w:lineRule="auto"/>
        <w:rPr>
          <w:sz w:val="24"/>
          <w:szCs w:val="24"/>
        </w:rPr>
      </w:pPr>
      <w:proofErr w:type="gramStart"/>
      <w:r w:rsidRPr="00531712">
        <w:rPr>
          <w:sz w:val="24"/>
          <w:szCs w:val="24"/>
        </w:rPr>
        <w:t>Native import of JT, STEP, STL, VRML, DGN, GBF, IGES.</w:t>
      </w:r>
      <w:proofErr w:type="gramEnd"/>
    </w:p>
    <w:p w:rsidR="00891B3C" w:rsidRDefault="00891B3C" w:rsidP="00891B3C">
      <w:pPr>
        <w:pStyle w:val="2"/>
        <w:spacing w:before="0" w:after="0" w:line="360" w:lineRule="auto"/>
        <w:ind w:left="578" w:hanging="578"/>
        <w:rPr>
          <w:sz w:val="24"/>
          <w:szCs w:val="24"/>
        </w:rPr>
      </w:pPr>
      <w:bookmarkStart w:id="6" w:name="_AutoVue解决方案支持文件格式"/>
      <w:bookmarkEnd w:id="6"/>
      <w:proofErr w:type="spellStart"/>
      <w:r>
        <w:rPr>
          <w:rFonts w:hint="eastAsia"/>
          <w:sz w:val="24"/>
          <w:szCs w:val="24"/>
        </w:rPr>
        <w:t>AutoVue</w:t>
      </w:r>
      <w:proofErr w:type="spellEnd"/>
      <w:r>
        <w:rPr>
          <w:rFonts w:hint="eastAsia"/>
          <w:sz w:val="24"/>
          <w:szCs w:val="24"/>
        </w:rPr>
        <w:t>解决方案支持文件格式</w:t>
      </w:r>
    </w:p>
    <w:p w:rsidR="00393C78" w:rsidRDefault="00615EA1" w:rsidP="00345D29">
      <w:pPr>
        <w:spacing w:line="360" w:lineRule="auto"/>
        <w:rPr>
          <w:sz w:val="24"/>
          <w:szCs w:val="24"/>
        </w:rPr>
      </w:pPr>
      <w:r w:rsidRPr="00615EA1">
        <w:rPr>
          <w:sz w:val="24"/>
          <w:szCs w:val="24"/>
        </w:rPr>
        <w:t xml:space="preserve">3D CAD, 2D CAD, EDA and Office document </w:t>
      </w:r>
      <w:r>
        <w:rPr>
          <w:sz w:val="24"/>
          <w:szCs w:val="24"/>
        </w:rPr>
        <w:t>types such as Office, PDF, TIFF</w:t>
      </w:r>
      <w:r>
        <w:rPr>
          <w:rFonts w:hint="eastAsia"/>
          <w:sz w:val="24"/>
          <w:szCs w:val="24"/>
        </w:rPr>
        <w:t>；</w:t>
      </w:r>
    </w:p>
    <w:p w:rsidR="00C42416" w:rsidRDefault="00C42416" w:rsidP="00345D29">
      <w:pPr>
        <w:spacing w:line="360" w:lineRule="auto"/>
        <w:rPr>
          <w:sz w:val="24"/>
          <w:szCs w:val="24"/>
        </w:rPr>
      </w:pPr>
      <w:r w:rsidRPr="00B669FC">
        <w:rPr>
          <w:sz w:val="24"/>
          <w:szCs w:val="24"/>
        </w:rPr>
        <w:t>CATIA</w:t>
      </w:r>
    </w:p>
    <w:p w:rsidR="00C42416" w:rsidRDefault="00C42416" w:rsidP="00C42416">
      <w:pPr>
        <w:spacing w:line="360" w:lineRule="auto"/>
        <w:rPr>
          <w:sz w:val="24"/>
          <w:szCs w:val="24"/>
        </w:rPr>
      </w:pPr>
      <w:proofErr w:type="spellStart"/>
      <w:r w:rsidRPr="00B669FC">
        <w:rPr>
          <w:sz w:val="24"/>
          <w:szCs w:val="24"/>
        </w:rPr>
        <w:t>SolidWorks</w:t>
      </w:r>
      <w:proofErr w:type="spellEnd"/>
      <w:r w:rsidRPr="00B669FC">
        <w:rPr>
          <w:sz w:val="24"/>
          <w:szCs w:val="24"/>
        </w:rPr>
        <w:t xml:space="preserve">, </w:t>
      </w:r>
    </w:p>
    <w:p w:rsidR="00C42416" w:rsidRDefault="00C42416" w:rsidP="00C42416">
      <w:pPr>
        <w:spacing w:line="360" w:lineRule="auto"/>
        <w:rPr>
          <w:sz w:val="24"/>
          <w:szCs w:val="24"/>
        </w:rPr>
      </w:pPr>
      <w:r w:rsidRPr="00B669FC">
        <w:rPr>
          <w:sz w:val="24"/>
          <w:szCs w:val="24"/>
        </w:rPr>
        <w:t xml:space="preserve">AutoCAD, </w:t>
      </w:r>
    </w:p>
    <w:p w:rsidR="00C42416" w:rsidRDefault="00C42416" w:rsidP="00C42416">
      <w:pPr>
        <w:spacing w:line="360" w:lineRule="auto"/>
        <w:rPr>
          <w:sz w:val="24"/>
          <w:szCs w:val="24"/>
        </w:rPr>
      </w:pPr>
      <w:r w:rsidRPr="00B669FC">
        <w:rPr>
          <w:sz w:val="24"/>
          <w:szCs w:val="24"/>
        </w:rPr>
        <w:t xml:space="preserve">Pro/ENGINEER </w:t>
      </w:r>
    </w:p>
    <w:p w:rsidR="00C42416" w:rsidRDefault="00C42416" w:rsidP="00C42416">
      <w:pPr>
        <w:spacing w:line="360" w:lineRule="auto"/>
        <w:rPr>
          <w:sz w:val="24"/>
          <w:szCs w:val="24"/>
        </w:rPr>
      </w:pPr>
      <w:proofErr w:type="spellStart"/>
      <w:r w:rsidRPr="00C42416">
        <w:rPr>
          <w:sz w:val="24"/>
          <w:szCs w:val="24"/>
        </w:rPr>
        <w:t>DirectModel</w:t>
      </w:r>
      <w:proofErr w:type="spellEnd"/>
    </w:p>
    <w:p w:rsidR="00C42416" w:rsidRDefault="00C42416" w:rsidP="00C42416">
      <w:pPr>
        <w:spacing w:line="360" w:lineRule="auto"/>
        <w:rPr>
          <w:sz w:val="24"/>
          <w:szCs w:val="24"/>
        </w:rPr>
      </w:pPr>
      <w:proofErr w:type="spellStart"/>
      <w:r w:rsidRPr="00B669FC">
        <w:rPr>
          <w:sz w:val="24"/>
          <w:szCs w:val="24"/>
        </w:rPr>
        <w:t>Unigraphics</w:t>
      </w:r>
      <w:proofErr w:type="spellEnd"/>
      <w:r w:rsidRPr="00B669FC">
        <w:rPr>
          <w:sz w:val="24"/>
          <w:szCs w:val="24"/>
        </w:rPr>
        <w:t xml:space="preserve">/NX, </w:t>
      </w:r>
    </w:p>
    <w:p w:rsidR="00C42416" w:rsidRDefault="00C42416" w:rsidP="00C42416">
      <w:pPr>
        <w:spacing w:line="360" w:lineRule="auto"/>
        <w:rPr>
          <w:sz w:val="24"/>
          <w:szCs w:val="24"/>
        </w:rPr>
      </w:pPr>
      <w:r w:rsidRPr="00B669FC">
        <w:rPr>
          <w:sz w:val="24"/>
          <w:szCs w:val="24"/>
        </w:rPr>
        <w:t xml:space="preserve">Solid Edge,  </w:t>
      </w:r>
    </w:p>
    <w:p w:rsidR="008A26D8" w:rsidRDefault="008A26D8" w:rsidP="00C42416">
      <w:pPr>
        <w:spacing w:line="360" w:lineRule="auto"/>
        <w:rPr>
          <w:sz w:val="24"/>
          <w:szCs w:val="24"/>
        </w:rPr>
      </w:pPr>
      <w:r>
        <w:rPr>
          <w:rFonts w:hint="eastAsia"/>
          <w:sz w:val="24"/>
          <w:szCs w:val="24"/>
        </w:rPr>
        <w:t>IGES</w:t>
      </w:r>
      <w:r>
        <w:rPr>
          <w:rFonts w:hint="eastAsia"/>
          <w:sz w:val="24"/>
          <w:szCs w:val="24"/>
        </w:rPr>
        <w:t>，</w:t>
      </w:r>
      <w:r>
        <w:rPr>
          <w:rFonts w:hint="eastAsia"/>
          <w:sz w:val="24"/>
          <w:szCs w:val="24"/>
        </w:rPr>
        <w:t>STL</w:t>
      </w:r>
    </w:p>
    <w:p w:rsidR="008A26D8" w:rsidRDefault="008A26D8" w:rsidP="00C42416">
      <w:pPr>
        <w:spacing w:line="360" w:lineRule="auto"/>
        <w:rPr>
          <w:sz w:val="24"/>
          <w:szCs w:val="24"/>
        </w:rPr>
      </w:pPr>
      <w:proofErr w:type="spellStart"/>
      <w:r w:rsidRPr="008A26D8">
        <w:rPr>
          <w:sz w:val="24"/>
          <w:szCs w:val="24"/>
        </w:rPr>
        <w:t>Altium</w:t>
      </w:r>
      <w:proofErr w:type="spellEnd"/>
      <w:r w:rsidRPr="008A26D8">
        <w:rPr>
          <w:sz w:val="24"/>
          <w:szCs w:val="24"/>
        </w:rPr>
        <w:t xml:space="preserve"> Designer</w:t>
      </w:r>
    </w:p>
    <w:p w:rsidR="008A26D8" w:rsidRDefault="008A26D8" w:rsidP="00C42416">
      <w:pPr>
        <w:spacing w:line="360" w:lineRule="auto"/>
        <w:rPr>
          <w:sz w:val="24"/>
          <w:szCs w:val="24"/>
        </w:rPr>
      </w:pPr>
      <w:r w:rsidRPr="008A26D8">
        <w:rPr>
          <w:sz w:val="24"/>
          <w:szCs w:val="24"/>
        </w:rPr>
        <w:t>EDIF</w:t>
      </w:r>
    </w:p>
    <w:p w:rsidR="00C42416" w:rsidRPr="00C42416" w:rsidRDefault="004C24A6" w:rsidP="00345D29">
      <w:pPr>
        <w:spacing w:line="360" w:lineRule="auto"/>
        <w:rPr>
          <w:sz w:val="24"/>
          <w:szCs w:val="24"/>
        </w:rPr>
      </w:pPr>
      <w:r>
        <w:rPr>
          <w:sz w:val="24"/>
          <w:szCs w:val="24"/>
        </w:rPr>
        <w:t>P</w:t>
      </w:r>
      <w:r>
        <w:rPr>
          <w:rFonts w:hint="eastAsia"/>
          <w:sz w:val="24"/>
          <w:szCs w:val="24"/>
        </w:rPr>
        <w:t>DF</w:t>
      </w:r>
      <w:r>
        <w:rPr>
          <w:rFonts w:hint="eastAsia"/>
          <w:sz w:val="24"/>
          <w:szCs w:val="24"/>
        </w:rPr>
        <w:t>，</w:t>
      </w:r>
      <w:r>
        <w:rPr>
          <w:rFonts w:hint="eastAsia"/>
          <w:sz w:val="24"/>
          <w:szCs w:val="24"/>
        </w:rPr>
        <w:t>Office</w:t>
      </w:r>
    </w:p>
    <w:p w:rsidR="00C42416" w:rsidRDefault="004C24A6" w:rsidP="00345D29">
      <w:pPr>
        <w:spacing w:line="360" w:lineRule="auto"/>
        <w:rPr>
          <w:sz w:val="24"/>
          <w:szCs w:val="24"/>
        </w:rPr>
      </w:pPr>
      <w:r>
        <w:rPr>
          <w:rFonts w:hint="eastAsia"/>
          <w:sz w:val="24"/>
          <w:szCs w:val="24"/>
        </w:rPr>
        <w:t>JPG</w:t>
      </w:r>
      <w:r>
        <w:rPr>
          <w:rFonts w:hint="eastAsia"/>
          <w:sz w:val="24"/>
          <w:szCs w:val="24"/>
        </w:rPr>
        <w:t>，</w:t>
      </w:r>
      <w:r>
        <w:rPr>
          <w:rFonts w:hint="eastAsia"/>
          <w:sz w:val="24"/>
          <w:szCs w:val="24"/>
        </w:rPr>
        <w:t>BMP</w:t>
      </w:r>
      <w:r>
        <w:rPr>
          <w:rFonts w:hint="eastAsia"/>
          <w:sz w:val="24"/>
          <w:szCs w:val="24"/>
        </w:rPr>
        <w:t>等</w:t>
      </w:r>
    </w:p>
    <w:p w:rsidR="00B43478" w:rsidRDefault="00B43478" w:rsidP="00B43478">
      <w:pPr>
        <w:pStyle w:val="2"/>
        <w:spacing w:before="0" w:after="0" w:line="360" w:lineRule="auto"/>
        <w:ind w:left="578" w:hanging="578"/>
        <w:rPr>
          <w:sz w:val="24"/>
          <w:szCs w:val="24"/>
        </w:rPr>
      </w:pPr>
      <w:bookmarkStart w:id="7" w:name="_eDrawings解决方案支持文件格式"/>
      <w:bookmarkEnd w:id="7"/>
      <w:proofErr w:type="spellStart"/>
      <w:r>
        <w:rPr>
          <w:rFonts w:hint="eastAsia"/>
          <w:sz w:val="24"/>
          <w:szCs w:val="24"/>
        </w:rPr>
        <w:t>eDrawings</w:t>
      </w:r>
      <w:proofErr w:type="spellEnd"/>
      <w:r>
        <w:rPr>
          <w:rFonts w:hint="eastAsia"/>
          <w:sz w:val="24"/>
          <w:szCs w:val="24"/>
        </w:rPr>
        <w:t>解决方案支持文件格式</w:t>
      </w:r>
    </w:p>
    <w:p w:rsidR="00B669FC" w:rsidRDefault="00B669FC" w:rsidP="00F057B2">
      <w:pPr>
        <w:spacing w:line="360" w:lineRule="auto"/>
        <w:rPr>
          <w:sz w:val="24"/>
          <w:szCs w:val="24"/>
        </w:rPr>
      </w:pPr>
      <w:proofErr w:type="spellStart"/>
      <w:r w:rsidRPr="00B669FC">
        <w:rPr>
          <w:sz w:val="24"/>
          <w:szCs w:val="24"/>
        </w:rPr>
        <w:t>SolidWorks</w:t>
      </w:r>
      <w:proofErr w:type="spellEnd"/>
      <w:r w:rsidRPr="00B669FC">
        <w:rPr>
          <w:sz w:val="24"/>
          <w:szCs w:val="24"/>
        </w:rPr>
        <w:t xml:space="preserve">, </w:t>
      </w:r>
    </w:p>
    <w:p w:rsidR="00B669FC" w:rsidRDefault="00B669FC" w:rsidP="00F057B2">
      <w:pPr>
        <w:spacing w:line="360" w:lineRule="auto"/>
        <w:rPr>
          <w:sz w:val="24"/>
          <w:szCs w:val="24"/>
        </w:rPr>
      </w:pPr>
      <w:r w:rsidRPr="00B669FC">
        <w:rPr>
          <w:sz w:val="24"/>
          <w:szCs w:val="24"/>
        </w:rPr>
        <w:t xml:space="preserve">AutoCAD, </w:t>
      </w:r>
    </w:p>
    <w:p w:rsidR="00B669FC" w:rsidRDefault="00B669FC" w:rsidP="00F057B2">
      <w:pPr>
        <w:spacing w:line="360" w:lineRule="auto"/>
        <w:rPr>
          <w:sz w:val="24"/>
          <w:szCs w:val="24"/>
        </w:rPr>
      </w:pPr>
      <w:r w:rsidRPr="00B669FC">
        <w:rPr>
          <w:sz w:val="24"/>
          <w:szCs w:val="24"/>
        </w:rPr>
        <w:t xml:space="preserve">Inventor, </w:t>
      </w:r>
    </w:p>
    <w:p w:rsidR="00B669FC" w:rsidRDefault="00B669FC" w:rsidP="00F057B2">
      <w:pPr>
        <w:spacing w:line="360" w:lineRule="auto"/>
        <w:rPr>
          <w:sz w:val="24"/>
          <w:szCs w:val="24"/>
        </w:rPr>
      </w:pPr>
      <w:r w:rsidRPr="00B669FC">
        <w:rPr>
          <w:sz w:val="24"/>
          <w:szCs w:val="24"/>
        </w:rPr>
        <w:t xml:space="preserve">Pro/ENGINEER </w:t>
      </w:r>
    </w:p>
    <w:p w:rsidR="00B669FC" w:rsidRDefault="00B669FC" w:rsidP="00F057B2">
      <w:pPr>
        <w:spacing w:line="360" w:lineRule="auto"/>
        <w:rPr>
          <w:sz w:val="24"/>
          <w:szCs w:val="24"/>
        </w:rPr>
      </w:pPr>
      <w:r w:rsidRPr="00B669FC">
        <w:rPr>
          <w:sz w:val="24"/>
          <w:szCs w:val="24"/>
        </w:rPr>
        <w:t xml:space="preserve">CATIA V5, </w:t>
      </w:r>
    </w:p>
    <w:p w:rsidR="00B669FC" w:rsidRDefault="00B669FC" w:rsidP="00F057B2">
      <w:pPr>
        <w:spacing w:line="360" w:lineRule="auto"/>
        <w:rPr>
          <w:sz w:val="24"/>
          <w:szCs w:val="24"/>
        </w:rPr>
      </w:pPr>
      <w:proofErr w:type="spellStart"/>
      <w:r w:rsidRPr="00B669FC">
        <w:rPr>
          <w:sz w:val="24"/>
          <w:szCs w:val="24"/>
        </w:rPr>
        <w:lastRenderedPageBreak/>
        <w:t>Unigraphics</w:t>
      </w:r>
      <w:proofErr w:type="spellEnd"/>
      <w:r w:rsidRPr="00B669FC">
        <w:rPr>
          <w:sz w:val="24"/>
          <w:szCs w:val="24"/>
        </w:rPr>
        <w:t xml:space="preserve">/NX, </w:t>
      </w:r>
    </w:p>
    <w:p w:rsidR="00B669FC" w:rsidRDefault="00B669FC" w:rsidP="00F057B2">
      <w:pPr>
        <w:spacing w:line="360" w:lineRule="auto"/>
        <w:rPr>
          <w:sz w:val="24"/>
          <w:szCs w:val="24"/>
        </w:rPr>
      </w:pPr>
      <w:r w:rsidRPr="00B669FC">
        <w:rPr>
          <w:sz w:val="24"/>
          <w:szCs w:val="24"/>
        </w:rPr>
        <w:t xml:space="preserve">Solid Edge,  </w:t>
      </w:r>
    </w:p>
    <w:p w:rsidR="00B669FC" w:rsidRDefault="00B669FC" w:rsidP="00F057B2">
      <w:pPr>
        <w:spacing w:line="360" w:lineRule="auto"/>
        <w:rPr>
          <w:sz w:val="24"/>
          <w:szCs w:val="24"/>
        </w:rPr>
      </w:pPr>
      <w:proofErr w:type="spellStart"/>
      <w:r w:rsidRPr="00B669FC">
        <w:rPr>
          <w:sz w:val="24"/>
          <w:szCs w:val="24"/>
        </w:rPr>
        <w:t>CoCreate's</w:t>
      </w:r>
      <w:proofErr w:type="spellEnd"/>
      <w:r w:rsidRPr="00B669FC">
        <w:rPr>
          <w:sz w:val="24"/>
          <w:szCs w:val="24"/>
        </w:rPr>
        <w:t xml:space="preserve"> </w:t>
      </w:r>
      <w:proofErr w:type="spellStart"/>
      <w:r w:rsidRPr="00B669FC">
        <w:rPr>
          <w:sz w:val="24"/>
          <w:szCs w:val="24"/>
        </w:rPr>
        <w:t>OneSpace</w:t>
      </w:r>
      <w:proofErr w:type="spellEnd"/>
      <w:r w:rsidRPr="00B669FC">
        <w:rPr>
          <w:sz w:val="24"/>
          <w:szCs w:val="24"/>
        </w:rPr>
        <w:t xml:space="preserve"> software, </w:t>
      </w:r>
    </w:p>
    <w:p w:rsidR="00B669FC" w:rsidRDefault="00B669FC" w:rsidP="00F057B2">
      <w:pPr>
        <w:spacing w:line="360" w:lineRule="auto"/>
        <w:rPr>
          <w:sz w:val="24"/>
          <w:szCs w:val="24"/>
        </w:rPr>
      </w:pPr>
      <w:proofErr w:type="gramStart"/>
      <w:r w:rsidRPr="00B669FC">
        <w:rPr>
          <w:sz w:val="24"/>
          <w:szCs w:val="24"/>
        </w:rPr>
        <w:t xml:space="preserve">Google </w:t>
      </w:r>
      <w:proofErr w:type="spellStart"/>
      <w:r w:rsidRPr="00B669FC">
        <w:rPr>
          <w:sz w:val="24"/>
          <w:szCs w:val="24"/>
        </w:rPr>
        <w:t>SketchUp</w:t>
      </w:r>
      <w:proofErr w:type="spellEnd"/>
      <w:r w:rsidRPr="00B669FC">
        <w:rPr>
          <w:sz w:val="24"/>
          <w:szCs w:val="24"/>
        </w:rPr>
        <w:t xml:space="preserve"> and </w:t>
      </w:r>
      <w:proofErr w:type="spellStart"/>
      <w:r w:rsidRPr="00B669FC">
        <w:rPr>
          <w:sz w:val="24"/>
          <w:szCs w:val="24"/>
        </w:rPr>
        <w:t>eDrawings</w:t>
      </w:r>
      <w:proofErr w:type="spellEnd"/>
      <w:r w:rsidRPr="00B669FC">
        <w:rPr>
          <w:sz w:val="24"/>
          <w:szCs w:val="24"/>
        </w:rPr>
        <w:t xml:space="preserve"> </w:t>
      </w:r>
      <w:proofErr w:type="spellStart"/>
      <w:r w:rsidRPr="00B669FC">
        <w:rPr>
          <w:sz w:val="24"/>
          <w:szCs w:val="24"/>
        </w:rPr>
        <w:t>RapidFire</w:t>
      </w:r>
      <w:proofErr w:type="spellEnd"/>
      <w:r w:rsidRPr="00B669FC">
        <w:rPr>
          <w:sz w:val="24"/>
          <w:szCs w:val="24"/>
        </w:rPr>
        <w:t xml:space="preserve"> </w:t>
      </w:r>
      <w:proofErr w:type="spellStart"/>
      <w:r w:rsidRPr="00B669FC">
        <w:rPr>
          <w:sz w:val="24"/>
          <w:szCs w:val="24"/>
        </w:rPr>
        <w:t>Lite</w:t>
      </w:r>
      <w:proofErr w:type="spellEnd"/>
      <w:r w:rsidRPr="00B669FC">
        <w:rPr>
          <w:sz w:val="24"/>
          <w:szCs w:val="24"/>
        </w:rPr>
        <w:t xml:space="preserve"> (View IGES, STEP &amp; STL files).</w:t>
      </w:r>
      <w:proofErr w:type="gramEnd"/>
      <w:r w:rsidRPr="00B669FC">
        <w:rPr>
          <w:sz w:val="24"/>
          <w:szCs w:val="24"/>
        </w:rPr>
        <w:t xml:space="preserve"> </w:t>
      </w:r>
    </w:p>
    <w:p w:rsidR="00B773D1" w:rsidRDefault="00B669FC" w:rsidP="00F057B2">
      <w:pPr>
        <w:spacing w:line="360" w:lineRule="auto"/>
        <w:rPr>
          <w:sz w:val="24"/>
          <w:szCs w:val="24"/>
        </w:rPr>
      </w:pPr>
      <w:r w:rsidRPr="00B669FC">
        <w:rPr>
          <w:sz w:val="24"/>
          <w:szCs w:val="24"/>
        </w:rPr>
        <w:t xml:space="preserve">You can reduce bandwidth requirements more than 95% by publishing and emailing </w:t>
      </w:r>
      <w:proofErr w:type="spellStart"/>
      <w:r w:rsidRPr="00B669FC">
        <w:rPr>
          <w:sz w:val="24"/>
          <w:szCs w:val="24"/>
        </w:rPr>
        <w:t>eDrawings</w:t>
      </w:r>
      <w:proofErr w:type="spellEnd"/>
      <w:r w:rsidRPr="00B669FC">
        <w:rPr>
          <w:sz w:val="24"/>
          <w:szCs w:val="24"/>
        </w:rPr>
        <w:t xml:space="preserve"> files instead of CAD files. </w:t>
      </w:r>
    </w:p>
    <w:p w:rsidR="00365A5C" w:rsidRPr="00601E17" w:rsidRDefault="00365A5C" w:rsidP="00365A5C">
      <w:pPr>
        <w:pStyle w:val="2"/>
        <w:spacing w:before="0" w:after="0" w:line="360" w:lineRule="auto"/>
        <w:ind w:left="578" w:hanging="578"/>
        <w:rPr>
          <w:sz w:val="24"/>
          <w:szCs w:val="24"/>
        </w:rPr>
      </w:pPr>
      <w:bookmarkStart w:id="8" w:name="_Design_Review解决方案支持文件格式"/>
      <w:bookmarkEnd w:id="8"/>
      <w:r>
        <w:rPr>
          <w:rFonts w:hint="eastAsia"/>
          <w:sz w:val="24"/>
          <w:szCs w:val="24"/>
        </w:rPr>
        <w:t>Design Review</w:t>
      </w:r>
      <w:r>
        <w:rPr>
          <w:rFonts w:hint="eastAsia"/>
          <w:sz w:val="24"/>
          <w:szCs w:val="24"/>
        </w:rPr>
        <w:t>解决方案支持文件格式</w:t>
      </w:r>
    </w:p>
    <w:p w:rsidR="00312A3B" w:rsidRPr="00C878DA" w:rsidRDefault="00312A3B" w:rsidP="00F057B2">
      <w:pPr>
        <w:spacing w:line="360" w:lineRule="auto"/>
        <w:ind w:firstLine="420"/>
        <w:rPr>
          <w:sz w:val="24"/>
          <w:szCs w:val="24"/>
        </w:rPr>
      </w:pPr>
      <w:r w:rsidRPr="00C878DA">
        <w:rPr>
          <w:sz w:val="24"/>
          <w:szCs w:val="24"/>
        </w:rPr>
        <w:t xml:space="preserve">Autodesk design applications, including AutoCAD-based products, Autodesk Inventor, </w:t>
      </w:r>
      <w:proofErr w:type="spellStart"/>
      <w:r w:rsidRPr="00C878DA">
        <w:rPr>
          <w:sz w:val="24"/>
          <w:szCs w:val="24"/>
        </w:rPr>
        <w:t>Revit</w:t>
      </w:r>
      <w:proofErr w:type="spellEnd"/>
      <w:r w:rsidRPr="00C878DA">
        <w:rPr>
          <w:sz w:val="24"/>
          <w:szCs w:val="24"/>
        </w:rPr>
        <w:t xml:space="preserve">-based products, Autodesk VIZ, and Autodesk 3ds Max software. </w:t>
      </w:r>
    </w:p>
    <w:p w:rsidR="00365A5C" w:rsidRPr="00C878DA" w:rsidRDefault="00312A3B" w:rsidP="00F057B2">
      <w:pPr>
        <w:spacing w:line="360" w:lineRule="auto"/>
        <w:ind w:firstLine="420"/>
        <w:rPr>
          <w:sz w:val="24"/>
          <w:szCs w:val="24"/>
        </w:rPr>
      </w:pPr>
      <w:proofErr w:type="spellStart"/>
      <w:proofErr w:type="gramStart"/>
      <w:r w:rsidRPr="00C878DA">
        <w:rPr>
          <w:sz w:val="24"/>
          <w:szCs w:val="24"/>
        </w:rPr>
        <w:t>SolidWorks</w:t>
      </w:r>
      <w:proofErr w:type="spellEnd"/>
      <w:r w:rsidRPr="00C878DA">
        <w:rPr>
          <w:sz w:val="24"/>
          <w:szCs w:val="24"/>
        </w:rPr>
        <w:t xml:space="preserve">, Pro/ENGINEER, ESRI, Bentley </w:t>
      </w:r>
      <w:proofErr w:type="spellStart"/>
      <w:r w:rsidRPr="00C878DA">
        <w:rPr>
          <w:sz w:val="24"/>
          <w:szCs w:val="24"/>
        </w:rPr>
        <w:t>MicroStation</w:t>
      </w:r>
      <w:proofErr w:type="spellEnd"/>
      <w:r w:rsidR="0014203F" w:rsidRPr="00C878DA">
        <w:rPr>
          <w:rFonts w:hint="eastAsia"/>
          <w:sz w:val="24"/>
          <w:szCs w:val="24"/>
        </w:rPr>
        <w:t>,</w:t>
      </w:r>
      <w:r w:rsidRPr="00C878DA">
        <w:rPr>
          <w:sz w:val="24"/>
          <w:szCs w:val="24"/>
        </w:rPr>
        <w:t xml:space="preserve"> </w:t>
      </w:r>
      <w:r w:rsidR="0014203F" w:rsidRPr="00C878DA">
        <w:rPr>
          <w:rFonts w:hint="eastAsia"/>
          <w:sz w:val="24"/>
          <w:szCs w:val="24"/>
        </w:rPr>
        <w:t xml:space="preserve">or </w:t>
      </w:r>
      <w:r w:rsidR="0014203F" w:rsidRPr="00C878DA">
        <w:rPr>
          <w:sz w:val="24"/>
          <w:szCs w:val="24"/>
        </w:rPr>
        <w:t xml:space="preserve">ESRI </w:t>
      </w:r>
      <w:proofErr w:type="spellStart"/>
      <w:r w:rsidR="0014203F" w:rsidRPr="00C878DA">
        <w:rPr>
          <w:sz w:val="24"/>
          <w:szCs w:val="24"/>
        </w:rPr>
        <w:t>ArcGIS</w:t>
      </w:r>
      <w:proofErr w:type="spellEnd"/>
      <w:r w:rsidR="0014203F" w:rsidRPr="00C878DA">
        <w:rPr>
          <w:sz w:val="24"/>
          <w:szCs w:val="24"/>
        </w:rPr>
        <w:t xml:space="preserve"> softwar</w:t>
      </w:r>
      <w:r w:rsidR="0014203F" w:rsidRPr="00C878DA">
        <w:rPr>
          <w:rFonts w:hint="eastAsia"/>
          <w:sz w:val="24"/>
          <w:szCs w:val="24"/>
        </w:rPr>
        <w:t>e.</w:t>
      </w:r>
      <w:proofErr w:type="gramEnd"/>
    </w:p>
    <w:p w:rsidR="00B773D1" w:rsidRPr="00601E17" w:rsidRDefault="00B773D1" w:rsidP="00B773D1">
      <w:pPr>
        <w:pStyle w:val="2"/>
        <w:spacing w:before="0" w:after="0" w:line="360" w:lineRule="auto"/>
        <w:ind w:left="578" w:hanging="578"/>
        <w:rPr>
          <w:sz w:val="24"/>
          <w:szCs w:val="24"/>
        </w:rPr>
      </w:pPr>
      <w:bookmarkStart w:id="9" w:name="_JT2go解决方案支持文件格式"/>
      <w:bookmarkEnd w:id="9"/>
      <w:r>
        <w:rPr>
          <w:rFonts w:hint="eastAsia"/>
          <w:sz w:val="24"/>
          <w:szCs w:val="24"/>
        </w:rPr>
        <w:t>JT2go</w:t>
      </w:r>
      <w:r>
        <w:rPr>
          <w:rFonts w:hint="eastAsia"/>
          <w:sz w:val="24"/>
          <w:szCs w:val="24"/>
        </w:rPr>
        <w:t>解决方案支持文件格式</w:t>
      </w:r>
    </w:p>
    <w:p w:rsidR="00B35E01" w:rsidRPr="00B35E01" w:rsidRDefault="00B35E01" w:rsidP="00B35E01">
      <w:pPr>
        <w:widowControl/>
        <w:shd w:val="clear" w:color="auto" w:fill="5987D6"/>
        <w:spacing w:line="320" w:lineRule="atLeast"/>
        <w:jc w:val="left"/>
        <w:rPr>
          <w:rFonts w:ascii="Arial" w:eastAsia="宋体" w:hAnsi="Arial" w:cs="Arial"/>
          <w:color w:val="FFFFFF"/>
          <w:kern w:val="0"/>
          <w:sz w:val="32"/>
          <w:szCs w:val="32"/>
        </w:rPr>
      </w:pPr>
      <w:r w:rsidRPr="00B35E01">
        <w:rPr>
          <w:rFonts w:ascii="Arial" w:eastAsia="宋体" w:hAnsi="Arial" w:cs="Arial"/>
          <w:color w:val="FFFFFF"/>
          <w:kern w:val="0"/>
          <w:sz w:val="32"/>
          <w:szCs w:val="32"/>
        </w:rPr>
        <w:t>Supported file formats</w:t>
      </w:r>
    </w:p>
    <w:p w:rsidR="00B35E01" w:rsidRPr="00B35E01" w:rsidRDefault="00F12C42" w:rsidP="00B35E01">
      <w:pPr>
        <w:widowControl/>
        <w:spacing w:line="280" w:lineRule="atLeast"/>
        <w:jc w:val="left"/>
        <w:rPr>
          <w:rFonts w:ascii="Arial" w:eastAsia="宋体" w:hAnsi="Arial" w:cs="Arial"/>
          <w:color w:val="000000"/>
          <w:kern w:val="0"/>
          <w:sz w:val="32"/>
          <w:szCs w:val="32"/>
        </w:rPr>
      </w:pPr>
      <w:r w:rsidRPr="00F12C42">
        <w:rPr>
          <w:rFonts w:ascii="Arial" w:eastAsia="宋体" w:hAnsi="Arial" w:cs="Arial"/>
          <w:color w:val="000000"/>
          <w:kern w:val="0"/>
          <w:sz w:val="32"/>
          <w:szCs w:val="32"/>
        </w:rPr>
        <w:pict>
          <v:rect id="_x0000_i1026" style="width:0;height:1.5pt" o:hralign="center" o:hrstd="t" o:hrnoshade="t" o:hr="t" fillcolor="#aca899" stroked="f"/>
        </w:pict>
      </w:r>
    </w:p>
    <w:p w:rsidR="00B35E01" w:rsidRPr="00B35E01" w:rsidRDefault="00B35E01" w:rsidP="00B35E01">
      <w:pPr>
        <w:widowControl/>
        <w:spacing w:line="280" w:lineRule="atLeast"/>
        <w:jc w:val="left"/>
        <w:rPr>
          <w:rFonts w:ascii="Arial" w:eastAsia="宋体" w:hAnsi="Arial" w:cs="Arial"/>
          <w:b/>
          <w:bCs/>
          <w:color w:val="0A3C98"/>
          <w:kern w:val="0"/>
          <w:sz w:val="22"/>
        </w:rPr>
      </w:pPr>
      <w:bookmarkStart w:id="10" w:name="common_files_file_formats_2d_format"/>
      <w:bookmarkEnd w:id="10"/>
      <w:r w:rsidRPr="00B35E01">
        <w:rPr>
          <w:rFonts w:ascii="Arial" w:eastAsia="宋体" w:hAnsi="Arial" w:cs="Arial"/>
          <w:b/>
          <w:bCs/>
          <w:color w:val="0A3C98"/>
          <w:kern w:val="0"/>
          <w:sz w:val="22"/>
        </w:rPr>
        <w:t>2D file formats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869"/>
        <w:gridCol w:w="1280"/>
        <w:gridCol w:w="3081"/>
        <w:gridCol w:w="780"/>
        <w:gridCol w:w="1506"/>
      </w:tblGrid>
      <w:tr w:rsidR="00B35E01" w:rsidRPr="00B35E01" w:rsidTr="00B35E01">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Abbreviation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Extension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Description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Type</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Prerequisites</w:t>
            </w:r>
          </w:p>
        </w:tc>
      </w:tr>
      <w:tr w:rsidR="00B35E01" w:rsidRPr="00B35E01" w:rsidTr="00B35E0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Raster</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TG4</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.tg4</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CCITT Group 4 Type II tiled image format</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Raster</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None</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TIFF</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tif</w:t>
            </w:r>
            <w:proofErr w:type="spellEnd"/>
            <w:r w:rsidRPr="00B35E01">
              <w:rPr>
                <w:rFonts w:ascii="宋体" w:eastAsia="宋体" w:hAnsi="宋体" w:cs="宋体"/>
                <w:kern w:val="0"/>
                <w:sz w:val="20"/>
                <w:szCs w:val="20"/>
              </w:rPr>
              <w:t>, .tiff</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Tagged Image File Format</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Raster</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None</w:t>
            </w:r>
          </w:p>
        </w:tc>
      </w:tr>
      <w:tr w:rsidR="00B35E01" w:rsidRPr="00B35E01" w:rsidTr="00B35E0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Vector</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CGM</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cgm</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 xml:space="preserve">Binary Computer Graphics Metafile MIL-D-28003 ANSI X3.122 </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Vector</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None</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DWG (up to AutoCAD 2010)</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dwg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 xml:space="preserve">AutoCAD Internal file format </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Vector</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None</w:t>
            </w:r>
          </w:p>
        </w:tc>
      </w:tr>
    </w:tbl>
    <w:p w:rsidR="00B35E01" w:rsidRPr="00B35E01" w:rsidRDefault="00B35E01" w:rsidP="00B35E01">
      <w:pPr>
        <w:widowControl/>
        <w:spacing w:line="280" w:lineRule="atLeast"/>
        <w:jc w:val="left"/>
        <w:rPr>
          <w:rFonts w:ascii="Arial" w:eastAsia="宋体" w:hAnsi="Arial" w:cs="Arial"/>
          <w:b/>
          <w:bCs/>
          <w:color w:val="0A3C98"/>
          <w:kern w:val="0"/>
          <w:sz w:val="22"/>
        </w:rPr>
      </w:pPr>
      <w:bookmarkStart w:id="11" w:name="common_files_file_formats_3d_format"/>
      <w:bookmarkEnd w:id="11"/>
      <w:r w:rsidRPr="00B35E01">
        <w:rPr>
          <w:rFonts w:ascii="Arial" w:eastAsia="宋体" w:hAnsi="Arial" w:cs="Arial"/>
          <w:b/>
          <w:bCs/>
          <w:color w:val="0A3C98"/>
          <w:kern w:val="0"/>
          <w:sz w:val="22"/>
        </w:rPr>
        <w:t>3D file formats</w:t>
      </w: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405"/>
        <w:gridCol w:w="1088"/>
        <w:gridCol w:w="6023"/>
      </w:tblGrid>
      <w:tr w:rsidR="00B35E01" w:rsidRPr="00B35E01" w:rsidTr="00B35E01">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Abbreviation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Extension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Description</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JT</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jt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proofErr w:type="spellStart"/>
            <w:r w:rsidRPr="00B35E01">
              <w:rPr>
                <w:rFonts w:ascii="宋体" w:eastAsia="宋体" w:hAnsi="宋体" w:cs="宋体"/>
                <w:kern w:val="0"/>
                <w:sz w:val="20"/>
                <w:szCs w:val="20"/>
              </w:rPr>
              <w:t>DirectModel</w:t>
            </w:r>
            <w:proofErr w:type="spellEnd"/>
            <w:r w:rsidRPr="00B35E01">
              <w:rPr>
                <w:rFonts w:ascii="宋体" w:eastAsia="宋体" w:hAnsi="宋体" w:cs="宋体"/>
                <w:kern w:val="0"/>
                <w:sz w:val="20"/>
                <w:szCs w:val="20"/>
              </w:rPr>
              <w:t xml:space="preserve"> file format</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PLM XML</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plmxml</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XML format that supports product view and product structure data</w:t>
            </w:r>
          </w:p>
        </w:tc>
      </w:tr>
    </w:tbl>
    <w:p w:rsidR="00B35E01" w:rsidRPr="00B35E01" w:rsidRDefault="00B35E01" w:rsidP="00B35E01">
      <w:pPr>
        <w:widowControl/>
        <w:spacing w:line="280" w:lineRule="atLeast"/>
        <w:jc w:val="left"/>
        <w:rPr>
          <w:rFonts w:ascii="Arial" w:eastAsia="宋体" w:hAnsi="Arial" w:cs="Arial"/>
          <w:b/>
          <w:bCs/>
          <w:color w:val="0A3C98"/>
          <w:kern w:val="0"/>
          <w:sz w:val="22"/>
        </w:rPr>
      </w:pPr>
      <w:r w:rsidRPr="00B35E01">
        <w:rPr>
          <w:rFonts w:ascii="Arial" w:eastAsia="宋体" w:hAnsi="Arial" w:cs="Arial"/>
          <w:b/>
          <w:bCs/>
          <w:color w:val="0A3C98"/>
          <w:kern w:val="0"/>
          <w:sz w:val="22"/>
        </w:rPr>
        <w:t>Mixed format</w:t>
      </w: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298"/>
        <w:gridCol w:w="1783"/>
        <w:gridCol w:w="4435"/>
      </w:tblGrid>
      <w:tr w:rsidR="00B35E01" w:rsidRPr="00B35E01" w:rsidTr="00B35E01">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lastRenderedPageBreak/>
              <w:t>Abbreviation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Extension</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b/>
                <w:bCs/>
                <w:kern w:val="0"/>
                <w:sz w:val="20"/>
                <w:szCs w:val="20"/>
              </w:rPr>
            </w:pPr>
            <w:r w:rsidRPr="00B35E01">
              <w:rPr>
                <w:rFonts w:ascii="宋体" w:eastAsia="宋体" w:hAnsi="宋体" w:cs="宋体"/>
                <w:b/>
                <w:bCs/>
                <w:kern w:val="0"/>
                <w:sz w:val="20"/>
                <w:szCs w:val="20"/>
              </w:rPr>
              <w:t>Description</w:t>
            </w:r>
          </w:p>
        </w:tc>
      </w:tr>
      <w:tr w:rsidR="00B35E01" w:rsidRPr="00B35E01" w:rsidTr="00B35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VFZ</w:t>
            </w:r>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vfz</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35E01" w:rsidRPr="00B35E01" w:rsidRDefault="00B35E01" w:rsidP="00B35E01">
            <w:pPr>
              <w:widowControl/>
              <w:spacing w:before="20"/>
              <w:jc w:val="left"/>
              <w:rPr>
                <w:rFonts w:ascii="宋体" w:eastAsia="宋体" w:hAnsi="宋体" w:cs="宋体"/>
                <w:kern w:val="0"/>
                <w:sz w:val="20"/>
                <w:szCs w:val="20"/>
              </w:rPr>
            </w:pPr>
            <w:r w:rsidRPr="00B35E01">
              <w:rPr>
                <w:rFonts w:ascii="宋体" w:eastAsia="宋体" w:hAnsi="宋体" w:cs="宋体"/>
                <w:kern w:val="0"/>
                <w:sz w:val="20"/>
                <w:szCs w:val="20"/>
              </w:rPr>
              <w:t>.</w:t>
            </w:r>
            <w:proofErr w:type="spellStart"/>
            <w:r w:rsidRPr="00B35E01">
              <w:rPr>
                <w:rFonts w:ascii="宋体" w:eastAsia="宋体" w:hAnsi="宋体" w:cs="宋体"/>
                <w:kern w:val="0"/>
                <w:sz w:val="20"/>
                <w:szCs w:val="20"/>
              </w:rPr>
              <w:t>vfz</w:t>
            </w:r>
            <w:proofErr w:type="spellEnd"/>
            <w:r w:rsidRPr="00B35E01">
              <w:rPr>
                <w:rFonts w:ascii="宋体" w:eastAsia="宋体" w:hAnsi="宋体" w:cs="宋体"/>
                <w:kern w:val="0"/>
                <w:sz w:val="20"/>
                <w:szCs w:val="20"/>
              </w:rPr>
              <w:t xml:space="preserve"> collaboration format</w:t>
            </w:r>
          </w:p>
        </w:tc>
      </w:tr>
    </w:tbl>
    <w:p w:rsidR="00601E17" w:rsidRPr="00601E17" w:rsidRDefault="00601E17" w:rsidP="00601E17">
      <w:pPr>
        <w:pStyle w:val="2"/>
        <w:spacing w:before="0" w:after="0" w:line="360" w:lineRule="auto"/>
        <w:ind w:left="578" w:hanging="578"/>
        <w:rPr>
          <w:sz w:val="24"/>
          <w:szCs w:val="24"/>
        </w:rPr>
      </w:pPr>
      <w:bookmarkStart w:id="12" w:name="_SpinFire解决方案支持文件格式"/>
      <w:bookmarkEnd w:id="12"/>
      <w:proofErr w:type="spellStart"/>
      <w:r w:rsidRPr="00547C4A">
        <w:rPr>
          <w:sz w:val="24"/>
          <w:szCs w:val="24"/>
        </w:rPr>
        <w:t>SpinFire</w:t>
      </w:r>
      <w:proofErr w:type="spellEnd"/>
      <w:r>
        <w:rPr>
          <w:rFonts w:hint="eastAsia"/>
          <w:sz w:val="24"/>
          <w:szCs w:val="24"/>
        </w:rPr>
        <w:t>解决方案支持文件格式</w:t>
      </w:r>
    </w:p>
    <w:tbl>
      <w:tblPr>
        <w:tblW w:w="0" w:type="auto"/>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0" w:type="dxa"/>
          <w:left w:w="150" w:type="dxa"/>
          <w:bottom w:w="150" w:type="dxa"/>
          <w:right w:w="150" w:type="dxa"/>
        </w:tblCellMar>
        <w:tblLook w:val="04A0"/>
      </w:tblPr>
      <w:tblGrid>
        <w:gridCol w:w="1655"/>
        <w:gridCol w:w="2560"/>
        <w:gridCol w:w="1776"/>
        <w:gridCol w:w="1582"/>
        <w:gridCol w:w="1043"/>
      </w:tblGrid>
      <w:tr w:rsidR="00601E17" w:rsidRPr="00601E17" w:rsidTr="00601E17">
        <w:trPr>
          <w:tblCellSpacing w:w="0" w:type="dxa"/>
        </w:trPr>
        <w:tc>
          <w:tcPr>
            <w:tcW w:w="0" w:type="auto"/>
            <w:vAlign w:val="center"/>
            <w:hideMark/>
          </w:tcPr>
          <w:p w:rsidR="00601E17" w:rsidRPr="00601E17" w:rsidRDefault="00601E17" w:rsidP="00393C78">
            <w:pPr>
              <w:widowControl/>
              <w:jc w:val="center"/>
              <w:rPr>
                <w:rFonts w:ascii="宋体" w:eastAsia="宋体" w:hAnsi="宋体" w:cs="宋体"/>
                <w:b/>
                <w:bCs/>
                <w:kern w:val="0"/>
                <w:sz w:val="20"/>
                <w:szCs w:val="20"/>
              </w:rPr>
            </w:pPr>
            <w:r w:rsidRPr="00601E17">
              <w:rPr>
                <w:rFonts w:ascii="宋体" w:eastAsia="宋体" w:hAnsi="宋体" w:cs="宋体"/>
                <w:b/>
                <w:bCs/>
                <w:kern w:val="0"/>
                <w:sz w:val="20"/>
                <w:szCs w:val="20"/>
              </w:rPr>
              <w:t>Format</w:t>
            </w:r>
          </w:p>
        </w:tc>
        <w:tc>
          <w:tcPr>
            <w:tcW w:w="0" w:type="auto"/>
            <w:vAlign w:val="center"/>
            <w:hideMark/>
          </w:tcPr>
          <w:p w:rsidR="00601E17" w:rsidRPr="00601E17" w:rsidRDefault="00601E17" w:rsidP="00393C78">
            <w:pPr>
              <w:widowControl/>
              <w:jc w:val="center"/>
              <w:rPr>
                <w:rFonts w:ascii="宋体" w:eastAsia="宋体" w:hAnsi="宋体" w:cs="宋体"/>
                <w:b/>
                <w:bCs/>
                <w:kern w:val="0"/>
                <w:sz w:val="20"/>
                <w:szCs w:val="20"/>
              </w:rPr>
            </w:pPr>
            <w:r w:rsidRPr="00601E17">
              <w:rPr>
                <w:rFonts w:ascii="宋体" w:eastAsia="宋体" w:hAnsi="宋体" w:cs="宋体"/>
                <w:b/>
                <w:bCs/>
                <w:kern w:val="0"/>
                <w:sz w:val="20"/>
                <w:szCs w:val="20"/>
              </w:rPr>
              <w:t>Description</w:t>
            </w:r>
          </w:p>
        </w:tc>
        <w:tc>
          <w:tcPr>
            <w:tcW w:w="0" w:type="auto"/>
            <w:vAlign w:val="center"/>
            <w:hideMark/>
          </w:tcPr>
          <w:p w:rsidR="00601E17" w:rsidRPr="00601E17" w:rsidRDefault="00601E17" w:rsidP="00393C78">
            <w:pPr>
              <w:widowControl/>
              <w:jc w:val="center"/>
              <w:rPr>
                <w:rFonts w:ascii="宋体" w:eastAsia="宋体" w:hAnsi="宋体" w:cs="宋体"/>
                <w:b/>
                <w:bCs/>
                <w:kern w:val="0"/>
                <w:sz w:val="20"/>
                <w:szCs w:val="20"/>
              </w:rPr>
            </w:pPr>
            <w:r w:rsidRPr="00601E17">
              <w:rPr>
                <w:rFonts w:ascii="宋体" w:eastAsia="宋体" w:hAnsi="宋体" w:cs="宋体"/>
                <w:b/>
                <w:bCs/>
                <w:kern w:val="0"/>
                <w:sz w:val="20"/>
                <w:szCs w:val="20"/>
              </w:rPr>
              <w:t>Extension</w:t>
            </w:r>
          </w:p>
        </w:tc>
        <w:tc>
          <w:tcPr>
            <w:tcW w:w="0" w:type="auto"/>
            <w:vAlign w:val="center"/>
            <w:hideMark/>
          </w:tcPr>
          <w:p w:rsidR="00601E17" w:rsidRPr="00601E17" w:rsidRDefault="00601E17" w:rsidP="00393C78">
            <w:pPr>
              <w:widowControl/>
              <w:jc w:val="center"/>
              <w:rPr>
                <w:rFonts w:ascii="宋体" w:eastAsia="宋体" w:hAnsi="宋体" w:cs="宋体"/>
                <w:b/>
                <w:bCs/>
                <w:kern w:val="0"/>
                <w:sz w:val="20"/>
                <w:szCs w:val="20"/>
              </w:rPr>
            </w:pPr>
            <w:r w:rsidRPr="00601E17">
              <w:rPr>
                <w:rFonts w:ascii="宋体" w:eastAsia="宋体" w:hAnsi="宋体" w:cs="宋体"/>
                <w:b/>
                <w:bCs/>
                <w:kern w:val="0"/>
                <w:sz w:val="20"/>
                <w:szCs w:val="20"/>
              </w:rPr>
              <w:t>Versions</w:t>
            </w:r>
          </w:p>
        </w:tc>
        <w:tc>
          <w:tcPr>
            <w:tcW w:w="0" w:type="auto"/>
            <w:vAlign w:val="center"/>
            <w:hideMark/>
          </w:tcPr>
          <w:p w:rsidR="00601E17" w:rsidRPr="00601E17" w:rsidRDefault="00601E17" w:rsidP="00393C78">
            <w:pPr>
              <w:widowControl/>
              <w:jc w:val="center"/>
              <w:rPr>
                <w:rFonts w:ascii="宋体" w:eastAsia="宋体" w:hAnsi="宋体" w:cs="宋体"/>
                <w:b/>
                <w:bCs/>
                <w:kern w:val="0"/>
                <w:sz w:val="20"/>
                <w:szCs w:val="20"/>
              </w:rPr>
            </w:pPr>
            <w:r w:rsidRPr="00601E17">
              <w:rPr>
                <w:rFonts w:ascii="宋体" w:eastAsia="宋体" w:hAnsi="宋体" w:cs="宋体"/>
                <w:b/>
                <w:bCs/>
                <w:kern w:val="0"/>
                <w:sz w:val="20"/>
                <w:szCs w:val="20"/>
              </w:rPr>
              <w:t>PMI Support</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Autodesk DWF format</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DWF (Drawing Web Format) drawing files from AutoCAD and Inventor.</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*.dwf</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Up to DWF 7.0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Autodesk DWG format</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DWG drawing and models from Autodesk products and compatible CAD systems.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*.dwg</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AutoCAD compliant DWG. Up to AutoCAD 2010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Autodesk DXF format</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DXF (Drawing Exchange Format) drawing files from virtually any CAD system.</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*.dxf</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Autodesk compliant DXF. Up to AutoCAD 2010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Autodesk Inventor</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Autodesk Inventor parts, assemblies and drawings.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*.ipt, *.iam, *.idw</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Inventor R8 - 2010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Autodesk Mechanical Desktop</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Autodesk Mechanical Desktop files from Autodesk Mechanical Desktop.</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*.dwg</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Up to v6</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Computer Graphics Metafile (CGM)</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CGM drawing files from many CAD systems.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*.cgm</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Any</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proofErr w:type="spellStart"/>
            <w:r w:rsidRPr="00601E17">
              <w:rPr>
                <w:rFonts w:ascii="宋体" w:eastAsia="宋体" w:hAnsi="宋体" w:cs="宋体"/>
                <w:kern w:val="0"/>
                <w:sz w:val="20"/>
                <w:szCs w:val="20"/>
              </w:rPr>
              <w:t>Dassault</w:t>
            </w:r>
            <w:proofErr w:type="spellEnd"/>
            <w:r w:rsidRPr="00601E17">
              <w:rPr>
                <w:rFonts w:ascii="宋体" w:eastAsia="宋体" w:hAnsi="宋体" w:cs="宋体"/>
                <w:kern w:val="0"/>
                <w:sz w:val="20"/>
                <w:szCs w:val="20"/>
              </w:rPr>
              <w:t xml:space="preserve"> </w:t>
            </w:r>
            <w:proofErr w:type="spellStart"/>
            <w:r w:rsidRPr="00601E17">
              <w:rPr>
                <w:rFonts w:ascii="宋体" w:eastAsia="宋体" w:hAnsi="宋体" w:cs="宋体"/>
                <w:kern w:val="0"/>
                <w:sz w:val="20"/>
                <w:szCs w:val="20"/>
              </w:rPr>
              <w:t>Systemes</w:t>
            </w:r>
            <w:proofErr w:type="spellEnd"/>
            <w:r w:rsidRPr="00601E17">
              <w:rPr>
                <w:rFonts w:ascii="宋体" w:eastAsia="宋体" w:hAnsi="宋体" w:cs="宋体"/>
                <w:kern w:val="0"/>
                <w:sz w:val="20"/>
                <w:szCs w:val="20"/>
              </w:rPr>
              <w:t xml:space="preserve"> CATIA V4 3D &amp; 2D</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CATIA 3D and 2D entities from all CATIA platforms.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*.model, *.exp, user-def., *.session</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Export: from v3.2.5 to v4.X.X</w:t>
            </w:r>
            <w:r w:rsidRPr="00601E17">
              <w:rPr>
                <w:rFonts w:ascii="宋体" w:eastAsia="宋体" w:hAnsi="宋体" w:cs="宋体"/>
                <w:kern w:val="0"/>
                <w:sz w:val="20"/>
                <w:szCs w:val="20"/>
              </w:rPr>
              <w:br/>
              <w:t>Model: from v4.1.1 to v4.2.5</w:t>
            </w:r>
            <w:r w:rsidRPr="00601E17">
              <w:rPr>
                <w:rFonts w:ascii="宋体" w:eastAsia="宋体" w:hAnsi="宋体" w:cs="宋体"/>
                <w:kern w:val="0"/>
                <w:sz w:val="20"/>
                <w:szCs w:val="20"/>
              </w:rPr>
              <w:br/>
            </w:r>
            <w:r w:rsidRPr="00601E17">
              <w:rPr>
                <w:rFonts w:ascii="宋体" w:eastAsia="宋体" w:hAnsi="宋体" w:cs="宋体"/>
                <w:kern w:val="0"/>
                <w:sz w:val="20"/>
                <w:szCs w:val="20"/>
              </w:rPr>
              <w:lastRenderedPageBreak/>
              <w:t>Session: v4.X.X</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lastRenderedPageBreak/>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proofErr w:type="spellStart"/>
            <w:r w:rsidRPr="00601E17">
              <w:rPr>
                <w:rFonts w:ascii="宋体" w:eastAsia="宋体" w:hAnsi="宋体" w:cs="宋体"/>
                <w:kern w:val="0"/>
                <w:sz w:val="20"/>
                <w:szCs w:val="20"/>
              </w:rPr>
              <w:lastRenderedPageBreak/>
              <w:t>Dassault</w:t>
            </w:r>
            <w:proofErr w:type="spellEnd"/>
            <w:r w:rsidRPr="00601E17">
              <w:rPr>
                <w:rFonts w:ascii="宋体" w:eastAsia="宋体" w:hAnsi="宋体" w:cs="宋体"/>
                <w:kern w:val="0"/>
                <w:sz w:val="20"/>
                <w:szCs w:val="20"/>
              </w:rPr>
              <w:t xml:space="preserve"> </w:t>
            </w:r>
            <w:proofErr w:type="spellStart"/>
            <w:r w:rsidRPr="00601E17">
              <w:rPr>
                <w:rFonts w:ascii="宋体" w:eastAsia="宋体" w:hAnsi="宋体" w:cs="宋体"/>
                <w:kern w:val="0"/>
                <w:sz w:val="20"/>
                <w:szCs w:val="20"/>
              </w:rPr>
              <w:t>Systemes</w:t>
            </w:r>
            <w:proofErr w:type="spellEnd"/>
            <w:r w:rsidRPr="00601E17">
              <w:rPr>
                <w:rFonts w:ascii="宋体" w:eastAsia="宋体" w:hAnsi="宋体" w:cs="宋体"/>
                <w:kern w:val="0"/>
                <w:sz w:val="20"/>
                <w:szCs w:val="20"/>
              </w:rPr>
              <w:t xml:space="preserve"> CATIA V5 3D &amp; 2D</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CATIA V5 part files and assemblies and Native CATIA V5 Drawings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w:t>
            </w:r>
            <w:proofErr w:type="spellStart"/>
            <w:r w:rsidRPr="00601E17">
              <w:rPr>
                <w:rFonts w:ascii="宋体" w:eastAsia="宋体" w:hAnsi="宋体" w:cs="宋体"/>
                <w:kern w:val="0"/>
                <w:sz w:val="20"/>
                <w:szCs w:val="20"/>
              </w:rPr>
              <w:t>catpart</w:t>
            </w:r>
            <w:proofErr w:type="spellEnd"/>
            <w:r w:rsidRPr="00601E17">
              <w:rPr>
                <w:rFonts w:ascii="宋体" w:eastAsia="宋体" w:hAnsi="宋体" w:cs="宋体"/>
                <w:kern w:val="0"/>
                <w:sz w:val="20"/>
                <w:szCs w:val="20"/>
              </w:rPr>
              <w:t>, *.</w:t>
            </w:r>
            <w:proofErr w:type="spellStart"/>
            <w:r w:rsidRPr="00601E17">
              <w:rPr>
                <w:rFonts w:ascii="宋体" w:eastAsia="宋体" w:hAnsi="宋体" w:cs="宋体"/>
                <w:kern w:val="0"/>
                <w:sz w:val="20"/>
                <w:szCs w:val="20"/>
              </w:rPr>
              <w:t>catproduct</w:t>
            </w:r>
            <w:proofErr w:type="spellEnd"/>
            <w:r w:rsidRPr="00601E17">
              <w:rPr>
                <w:rFonts w:ascii="宋体" w:eastAsia="宋体" w:hAnsi="宋体" w:cs="宋体"/>
                <w:kern w:val="0"/>
                <w:sz w:val="20"/>
                <w:szCs w:val="20"/>
              </w:rPr>
              <w:t>, *.cgr</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2D:V5 up to R20</w:t>
            </w:r>
            <w:r w:rsidRPr="00601E17">
              <w:rPr>
                <w:rFonts w:ascii="宋体" w:eastAsia="宋体" w:hAnsi="宋体" w:cs="宋体"/>
                <w:kern w:val="0"/>
                <w:sz w:val="20"/>
                <w:szCs w:val="20"/>
              </w:rPr>
              <w:br/>
              <w:t>3D: V5 up to R20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YES</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proofErr w:type="spellStart"/>
            <w:r w:rsidRPr="00601E17">
              <w:rPr>
                <w:rFonts w:ascii="宋体" w:eastAsia="宋体" w:hAnsi="宋体" w:cs="宋体"/>
                <w:kern w:val="0"/>
                <w:sz w:val="20"/>
                <w:szCs w:val="20"/>
              </w:rPr>
              <w:t>Dassault</w:t>
            </w:r>
            <w:proofErr w:type="spellEnd"/>
            <w:r w:rsidRPr="00601E17">
              <w:rPr>
                <w:rFonts w:ascii="宋体" w:eastAsia="宋体" w:hAnsi="宋体" w:cs="宋体"/>
                <w:kern w:val="0"/>
                <w:sz w:val="20"/>
                <w:szCs w:val="20"/>
              </w:rPr>
              <w:t xml:space="preserve"> </w:t>
            </w:r>
            <w:proofErr w:type="spellStart"/>
            <w:r w:rsidRPr="00601E17">
              <w:rPr>
                <w:rFonts w:ascii="宋体" w:eastAsia="宋体" w:hAnsi="宋体" w:cs="宋体"/>
                <w:kern w:val="0"/>
                <w:sz w:val="20"/>
                <w:szCs w:val="20"/>
              </w:rPr>
              <w:t>Systemes</w:t>
            </w:r>
            <w:proofErr w:type="spellEnd"/>
            <w:r w:rsidRPr="00601E17">
              <w:rPr>
                <w:rFonts w:ascii="宋体" w:eastAsia="宋体" w:hAnsi="宋体" w:cs="宋体"/>
                <w:kern w:val="0"/>
                <w:sz w:val="20"/>
                <w:szCs w:val="20"/>
              </w:rPr>
              <w:t xml:space="preserve"> </w:t>
            </w:r>
            <w:proofErr w:type="spellStart"/>
            <w:r w:rsidRPr="00601E17">
              <w:rPr>
                <w:rFonts w:ascii="宋体" w:eastAsia="宋体" w:hAnsi="宋体" w:cs="宋体"/>
                <w:kern w:val="0"/>
                <w:sz w:val="20"/>
                <w:szCs w:val="20"/>
              </w:rPr>
              <w:t>SolidWorks</w:t>
            </w:r>
            <w:proofErr w:type="spellEnd"/>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 xml:space="preserve">Native </w:t>
            </w:r>
            <w:proofErr w:type="spellStart"/>
            <w:r w:rsidRPr="00601E17">
              <w:rPr>
                <w:rFonts w:ascii="宋体" w:eastAsia="宋体" w:hAnsi="宋体" w:cs="宋体"/>
                <w:kern w:val="0"/>
                <w:sz w:val="20"/>
                <w:szCs w:val="20"/>
              </w:rPr>
              <w:t>SolidWorks</w:t>
            </w:r>
            <w:proofErr w:type="spellEnd"/>
            <w:r w:rsidRPr="00601E17">
              <w:rPr>
                <w:rFonts w:ascii="宋体" w:eastAsia="宋体" w:hAnsi="宋体" w:cs="宋体"/>
                <w:kern w:val="0"/>
                <w:sz w:val="20"/>
                <w:szCs w:val="20"/>
              </w:rPr>
              <w:t xml:space="preserve"> parts, assemblies, drawings and sheet metal models.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w:t>
            </w:r>
            <w:proofErr w:type="spellStart"/>
            <w:r w:rsidRPr="00601E17">
              <w:rPr>
                <w:rFonts w:ascii="宋体" w:eastAsia="宋体" w:hAnsi="宋体" w:cs="宋体"/>
                <w:kern w:val="0"/>
                <w:sz w:val="20"/>
                <w:szCs w:val="20"/>
              </w:rPr>
              <w:t>sldprt</w:t>
            </w:r>
            <w:proofErr w:type="spellEnd"/>
            <w:r w:rsidRPr="00601E17">
              <w:rPr>
                <w:rFonts w:ascii="宋体" w:eastAsia="宋体" w:hAnsi="宋体" w:cs="宋体"/>
                <w:kern w:val="0"/>
                <w:sz w:val="20"/>
                <w:szCs w:val="20"/>
              </w:rPr>
              <w:t>, *.</w:t>
            </w:r>
            <w:proofErr w:type="spellStart"/>
            <w:r w:rsidRPr="00601E17">
              <w:rPr>
                <w:rFonts w:ascii="宋体" w:eastAsia="宋体" w:hAnsi="宋体" w:cs="宋体"/>
                <w:kern w:val="0"/>
                <w:sz w:val="20"/>
                <w:szCs w:val="20"/>
              </w:rPr>
              <w:t>sldasm</w:t>
            </w:r>
            <w:proofErr w:type="spellEnd"/>
            <w:r w:rsidRPr="00601E17">
              <w:rPr>
                <w:rFonts w:ascii="宋体" w:eastAsia="宋体" w:hAnsi="宋体" w:cs="宋体"/>
                <w:kern w:val="0"/>
                <w:sz w:val="20"/>
                <w:szCs w:val="20"/>
              </w:rPr>
              <w:t>, *.</w:t>
            </w:r>
            <w:proofErr w:type="spellStart"/>
            <w:r w:rsidRPr="00601E17">
              <w:rPr>
                <w:rFonts w:ascii="宋体" w:eastAsia="宋体" w:hAnsi="宋体" w:cs="宋体"/>
                <w:kern w:val="0"/>
                <w:sz w:val="20"/>
                <w:szCs w:val="20"/>
              </w:rPr>
              <w:t>sldlfp</w:t>
            </w:r>
            <w:proofErr w:type="spellEnd"/>
            <w:r w:rsidRPr="00601E17">
              <w:rPr>
                <w:rFonts w:ascii="宋体" w:eastAsia="宋体" w:hAnsi="宋体" w:cs="宋体"/>
                <w:kern w:val="0"/>
                <w:sz w:val="20"/>
                <w:szCs w:val="20"/>
              </w:rPr>
              <w:t>, *.</w:t>
            </w:r>
            <w:proofErr w:type="spellStart"/>
            <w:r w:rsidRPr="00601E17">
              <w:rPr>
                <w:rFonts w:ascii="宋体" w:eastAsia="宋体" w:hAnsi="宋体" w:cs="宋体"/>
                <w:kern w:val="0"/>
                <w:sz w:val="20"/>
                <w:szCs w:val="20"/>
              </w:rPr>
              <w:t>slddrw</w:t>
            </w:r>
            <w:proofErr w:type="spellEnd"/>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From v97+ to v2010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Siemens Direct Model (.JT)</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.JT files from EDS PLM Solutions, including parts and assemblies.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w:t>
            </w:r>
            <w:proofErr w:type="spellStart"/>
            <w:r w:rsidRPr="00601E17">
              <w:rPr>
                <w:rFonts w:ascii="宋体" w:eastAsia="宋体" w:hAnsi="宋体" w:cs="宋体"/>
                <w:kern w:val="0"/>
                <w:sz w:val="20"/>
                <w:szCs w:val="20"/>
              </w:rPr>
              <w:t>jt</w:t>
            </w:r>
            <w:proofErr w:type="spellEnd"/>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Up to v9.3</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 xml:space="preserve">Siemens </w:t>
            </w:r>
            <w:proofErr w:type="spellStart"/>
            <w:r w:rsidRPr="00601E17">
              <w:rPr>
                <w:rFonts w:ascii="宋体" w:eastAsia="宋体" w:hAnsi="宋体" w:cs="宋体"/>
                <w:kern w:val="0"/>
                <w:sz w:val="20"/>
                <w:szCs w:val="20"/>
              </w:rPr>
              <w:t>Parasolid</w:t>
            </w:r>
            <w:proofErr w:type="spellEnd"/>
            <w:r w:rsidRPr="00601E17">
              <w:rPr>
                <w:rFonts w:ascii="宋体" w:eastAsia="宋体" w:hAnsi="宋体" w:cs="宋体"/>
                <w:kern w:val="0"/>
                <w:sz w:val="20"/>
                <w:szCs w:val="20"/>
              </w:rPr>
              <w:t xml:space="preserve"> </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proofErr w:type="spellStart"/>
            <w:r w:rsidRPr="00601E17">
              <w:rPr>
                <w:rFonts w:ascii="宋体" w:eastAsia="宋体" w:hAnsi="宋体" w:cs="宋体"/>
                <w:kern w:val="0"/>
                <w:sz w:val="20"/>
                <w:szCs w:val="20"/>
              </w:rPr>
              <w:t>Parasolid</w:t>
            </w:r>
            <w:proofErr w:type="spellEnd"/>
            <w:r w:rsidRPr="00601E17">
              <w:rPr>
                <w:rFonts w:ascii="宋体" w:eastAsia="宋体" w:hAnsi="宋体" w:cs="宋体"/>
                <w:kern w:val="0"/>
                <w:sz w:val="20"/>
                <w:szCs w:val="20"/>
              </w:rPr>
              <w:t xml:space="preserve"> X_T files as exported by NX, Solid Edge, </w:t>
            </w:r>
            <w:proofErr w:type="spellStart"/>
            <w:r w:rsidRPr="00601E17">
              <w:rPr>
                <w:rFonts w:ascii="宋体" w:eastAsia="宋体" w:hAnsi="宋体" w:cs="宋体"/>
                <w:kern w:val="0"/>
                <w:sz w:val="20"/>
                <w:szCs w:val="20"/>
              </w:rPr>
              <w:t>SolidWorks</w:t>
            </w:r>
            <w:proofErr w:type="spellEnd"/>
            <w:r w:rsidRPr="00601E17">
              <w:rPr>
                <w:rFonts w:ascii="宋体" w:eastAsia="宋体" w:hAnsi="宋体" w:cs="宋体"/>
                <w:kern w:val="0"/>
                <w:sz w:val="20"/>
                <w:szCs w:val="20"/>
              </w:rPr>
              <w:t>, PTC Pro/DESKTOP, and several other CAD/CAM systems.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w:t>
            </w:r>
            <w:proofErr w:type="spellStart"/>
            <w:r w:rsidRPr="00601E17">
              <w:rPr>
                <w:rFonts w:ascii="宋体" w:eastAsia="宋体" w:hAnsi="宋体" w:cs="宋体"/>
                <w:kern w:val="0"/>
                <w:sz w:val="20"/>
                <w:szCs w:val="20"/>
              </w:rPr>
              <w:t>x_t</w:t>
            </w:r>
            <w:proofErr w:type="spellEnd"/>
            <w:r w:rsidRPr="00601E17">
              <w:rPr>
                <w:rFonts w:ascii="宋体" w:eastAsia="宋体" w:hAnsi="宋体" w:cs="宋体"/>
                <w:kern w:val="0"/>
                <w:sz w:val="20"/>
                <w:szCs w:val="20"/>
              </w:rPr>
              <w:t>, *.</w:t>
            </w:r>
            <w:proofErr w:type="spellStart"/>
            <w:r w:rsidRPr="00601E17">
              <w:rPr>
                <w:rFonts w:ascii="宋体" w:eastAsia="宋体" w:hAnsi="宋体" w:cs="宋体"/>
                <w:kern w:val="0"/>
                <w:sz w:val="20"/>
                <w:szCs w:val="20"/>
              </w:rPr>
              <w:t>xmt_txt</w:t>
            </w:r>
            <w:proofErr w:type="spellEnd"/>
            <w:r w:rsidRPr="00601E17">
              <w:rPr>
                <w:rFonts w:ascii="宋体" w:eastAsia="宋体" w:hAnsi="宋体" w:cs="宋体"/>
                <w:kern w:val="0"/>
                <w:sz w:val="20"/>
                <w:szCs w:val="20"/>
              </w:rPr>
              <w:t>, *.</w:t>
            </w:r>
            <w:proofErr w:type="spellStart"/>
            <w:r w:rsidRPr="00601E17">
              <w:rPr>
                <w:rFonts w:ascii="宋体" w:eastAsia="宋体" w:hAnsi="宋体" w:cs="宋体"/>
                <w:kern w:val="0"/>
                <w:sz w:val="20"/>
                <w:szCs w:val="20"/>
              </w:rPr>
              <w:t>x_b</w:t>
            </w:r>
            <w:proofErr w:type="spellEnd"/>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Up to v19.1</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Siemens Solid Edge</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Solid Edge parts, sheet metal, assemblies and drawings.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*.par, *.asm, *.psm, *.dft</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Up to v20</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 xml:space="preserve">Siemens NX 2D &amp; 3D </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NX parts and assemblies and NX 2D drawings.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*.prt</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NX 2D: NX 1 to NX7</w:t>
            </w:r>
            <w:r w:rsidRPr="00601E17">
              <w:rPr>
                <w:rFonts w:ascii="宋体" w:eastAsia="宋体" w:hAnsi="宋体" w:cs="宋体"/>
                <w:kern w:val="0"/>
                <w:sz w:val="20"/>
                <w:szCs w:val="20"/>
              </w:rPr>
              <w:br/>
              <w:t>NX 3D: From v13 to NX7</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HPGL</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All HPGL (Hewlett-Packard Graphics Language) and HPGL/2 files.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*.plt, *.</w:t>
            </w:r>
            <w:proofErr w:type="spellStart"/>
            <w:r w:rsidRPr="00601E17">
              <w:rPr>
                <w:rFonts w:ascii="宋体" w:eastAsia="宋体" w:hAnsi="宋体" w:cs="宋体"/>
                <w:kern w:val="0"/>
                <w:sz w:val="20"/>
                <w:szCs w:val="20"/>
              </w:rPr>
              <w:t>hpgl</w:t>
            </w:r>
            <w:proofErr w:type="spellEnd"/>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Any</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IGES 2D &amp; 3D</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(Initial Graphics Exchange Specifications) All IGES 2D &amp; 3D entities.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*.igs, *.</w:t>
            </w:r>
            <w:proofErr w:type="spellStart"/>
            <w:r w:rsidRPr="00601E17">
              <w:rPr>
                <w:rFonts w:ascii="宋体" w:eastAsia="宋体" w:hAnsi="宋体" w:cs="宋体"/>
                <w:kern w:val="0"/>
                <w:sz w:val="20"/>
                <w:szCs w:val="20"/>
              </w:rPr>
              <w:t>iges</w:t>
            </w:r>
            <w:proofErr w:type="spellEnd"/>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Up to 5.3</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lastRenderedPageBreak/>
              <w:t>PTC Pro/ENGINEER</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Native PTC Pro/ENGINEER parts and assembly files.</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*.prt, *.asm</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Parts and assemblies from rel.18 through Wildfire 5</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STEP</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STEP files compliant with AP203 and AP214.</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*.stp, *.step</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AP203, AP214</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r w:rsidR="00601E17" w:rsidRPr="00601E17" w:rsidTr="00601E17">
        <w:trPr>
          <w:tblCellSpacing w:w="0" w:type="dxa"/>
        </w:trPr>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STL</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STL files both binary and ASCII.</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*.stl</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Any</w:t>
            </w:r>
          </w:p>
        </w:tc>
        <w:tc>
          <w:tcPr>
            <w:tcW w:w="0" w:type="auto"/>
            <w:vAlign w:val="center"/>
            <w:hideMark/>
          </w:tcPr>
          <w:p w:rsidR="00601E17" w:rsidRPr="00601E17" w:rsidRDefault="00601E17" w:rsidP="00393C78">
            <w:pPr>
              <w:widowControl/>
              <w:jc w:val="left"/>
              <w:rPr>
                <w:rFonts w:ascii="宋体" w:eastAsia="宋体" w:hAnsi="宋体" w:cs="宋体"/>
                <w:kern w:val="0"/>
                <w:sz w:val="20"/>
                <w:szCs w:val="20"/>
              </w:rPr>
            </w:pPr>
            <w:r w:rsidRPr="00601E17">
              <w:rPr>
                <w:rFonts w:ascii="宋体" w:eastAsia="宋体" w:hAnsi="宋体" w:cs="宋体"/>
                <w:kern w:val="0"/>
                <w:sz w:val="20"/>
                <w:szCs w:val="20"/>
              </w:rPr>
              <w:t>N/A</w:t>
            </w:r>
          </w:p>
        </w:tc>
      </w:tr>
    </w:tbl>
    <w:p w:rsidR="00601E17" w:rsidRDefault="00601E17" w:rsidP="00BC248D"/>
    <w:p w:rsidR="007E7E6C" w:rsidRPr="00601E17" w:rsidRDefault="007E7E6C" w:rsidP="00BC248D"/>
    <w:sectPr w:rsidR="007E7E6C" w:rsidRPr="00601E17" w:rsidSect="00601E17">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40DB" w:rsidRDefault="00FE40DB" w:rsidP="002E5A15">
      <w:r>
        <w:separator/>
      </w:r>
    </w:p>
  </w:endnote>
  <w:endnote w:type="continuationSeparator" w:id="0">
    <w:p w:rsidR="00FE40DB" w:rsidRDefault="00FE40DB" w:rsidP="002E5A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0703719"/>
      <w:docPartObj>
        <w:docPartGallery w:val="Page Numbers (Bottom of Page)"/>
        <w:docPartUnique/>
      </w:docPartObj>
    </w:sdtPr>
    <w:sdtContent>
      <w:p w:rsidR="000657F4" w:rsidRDefault="00F12C42" w:rsidP="00C24EA8">
        <w:pPr>
          <w:pStyle w:val="a4"/>
          <w:jc w:val="center"/>
        </w:pPr>
        <w:fldSimple w:instr=" PAGE   \* MERGEFORMAT ">
          <w:r w:rsidR="00257FA9" w:rsidRPr="00257FA9">
            <w:rPr>
              <w:noProof/>
              <w:lang w:val="zh-CN"/>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40DB" w:rsidRDefault="00FE40DB" w:rsidP="002E5A15">
      <w:r>
        <w:separator/>
      </w:r>
    </w:p>
  </w:footnote>
  <w:footnote w:type="continuationSeparator" w:id="0">
    <w:p w:rsidR="00FE40DB" w:rsidRDefault="00FE40DB" w:rsidP="002E5A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abstractNum w:abstractNumId="0">
    <w:nsid w:val="0CA83BB5"/>
    <w:multiLevelType w:val="hybridMultilevel"/>
    <w:tmpl w:val="9B4EAA70"/>
    <w:lvl w:ilvl="0" w:tplc="2D2EB0B2">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C4D3835"/>
    <w:multiLevelType w:val="multilevel"/>
    <w:tmpl w:val="FF9C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533E90"/>
    <w:multiLevelType w:val="hybridMultilevel"/>
    <w:tmpl w:val="B8AAE7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5FEF10B9"/>
    <w:multiLevelType w:val="hybridMultilevel"/>
    <w:tmpl w:val="95DEC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6BA326DA"/>
    <w:multiLevelType w:val="multilevel"/>
    <w:tmpl w:val="094E3F5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77AA7599"/>
    <w:multiLevelType w:val="hybridMultilevel"/>
    <w:tmpl w:val="71D21804"/>
    <w:lvl w:ilvl="0" w:tplc="2642FF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3"/>
  </w:num>
  <w:num w:numId="4">
    <w:abstractNumId w:val="5"/>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1"/>
  </w:num>
  <w:num w:numId="16">
    <w:abstractNumId w:val="4"/>
  </w:num>
  <w:num w:numId="17">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E5A15"/>
    <w:rsid w:val="000005C2"/>
    <w:rsid w:val="000017F9"/>
    <w:rsid w:val="00005747"/>
    <w:rsid w:val="00006026"/>
    <w:rsid w:val="00011F41"/>
    <w:rsid w:val="00015380"/>
    <w:rsid w:val="0001568E"/>
    <w:rsid w:val="000161D5"/>
    <w:rsid w:val="000166A3"/>
    <w:rsid w:val="00016B80"/>
    <w:rsid w:val="0001789E"/>
    <w:rsid w:val="00021CE6"/>
    <w:rsid w:val="00024BF5"/>
    <w:rsid w:val="00033578"/>
    <w:rsid w:val="00033808"/>
    <w:rsid w:val="000345A2"/>
    <w:rsid w:val="00036419"/>
    <w:rsid w:val="000441A3"/>
    <w:rsid w:val="00044C10"/>
    <w:rsid w:val="00046B25"/>
    <w:rsid w:val="00046C46"/>
    <w:rsid w:val="000502D7"/>
    <w:rsid w:val="000517BE"/>
    <w:rsid w:val="00055145"/>
    <w:rsid w:val="0006134F"/>
    <w:rsid w:val="000638AA"/>
    <w:rsid w:val="000657F4"/>
    <w:rsid w:val="00066DDF"/>
    <w:rsid w:val="00070533"/>
    <w:rsid w:val="0007292A"/>
    <w:rsid w:val="00073352"/>
    <w:rsid w:val="00077C8D"/>
    <w:rsid w:val="00083AC8"/>
    <w:rsid w:val="00083CD0"/>
    <w:rsid w:val="00083E0E"/>
    <w:rsid w:val="0008419B"/>
    <w:rsid w:val="00085B68"/>
    <w:rsid w:val="00086256"/>
    <w:rsid w:val="00091C3B"/>
    <w:rsid w:val="00092E6C"/>
    <w:rsid w:val="000A0CE7"/>
    <w:rsid w:val="000A1371"/>
    <w:rsid w:val="000A44F2"/>
    <w:rsid w:val="000A4E39"/>
    <w:rsid w:val="000A6F9E"/>
    <w:rsid w:val="000B1F08"/>
    <w:rsid w:val="000B4DA9"/>
    <w:rsid w:val="000B5C9E"/>
    <w:rsid w:val="000C3214"/>
    <w:rsid w:val="000C38EB"/>
    <w:rsid w:val="000C3BDD"/>
    <w:rsid w:val="000C4C4D"/>
    <w:rsid w:val="000C5212"/>
    <w:rsid w:val="000E3550"/>
    <w:rsid w:val="000E63BE"/>
    <w:rsid w:val="000E76AC"/>
    <w:rsid w:val="000F4841"/>
    <w:rsid w:val="000F5D86"/>
    <w:rsid w:val="001030EC"/>
    <w:rsid w:val="00103D88"/>
    <w:rsid w:val="00105864"/>
    <w:rsid w:val="00107A57"/>
    <w:rsid w:val="00111888"/>
    <w:rsid w:val="00111CEA"/>
    <w:rsid w:val="00114CC9"/>
    <w:rsid w:val="00120264"/>
    <w:rsid w:val="00121D89"/>
    <w:rsid w:val="0012779A"/>
    <w:rsid w:val="00130FE3"/>
    <w:rsid w:val="00131422"/>
    <w:rsid w:val="00131A97"/>
    <w:rsid w:val="00135188"/>
    <w:rsid w:val="001379E9"/>
    <w:rsid w:val="0014203F"/>
    <w:rsid w:val="001470A6"/>
    <w:rsid w:val="001503DB"/>
    <w:rsid w:val="00153E81"/>
    <w:rsid w:val="00156694"/>
    <w:rsid w:val="0016075E"/>
    <w:rsid w:val="00165718"/>
    <w:rsid w:val="00173827"/>
    <w:rsid w:val="00174B1F"/>
    <w:rsid w:val="00177BD7"/>
    <w:rsid w:val="0018536B"/>
    <w:rsid w:val="00193B83"/>
    <w:rsid w:val="00194540"/>
    <w:rsid w:val="001A0374"/>
    <w:rsid w:val="001A35DE"/>
    <w:rsid w:val="001A3662"/>
    <w:rsid w:val="001A4B98"/>
    <w:rsid w:val="001A6348"/>
    <w:rsid w:val="001A67F9"/>
    <w:rsid w:val="001B36E5"/>
    <w:rsid w:val="001B3D0B"/>
    <w:rsid w:val="001B4575"/>
    <w:rsid w:val="001B53A4"/>
    <w:rsid w:val="001B55FE"/>
    <w:rsid w:val="001B5FEA"/>
    <w:rsid w:val="001B6BC7"/>
    <w:rsid w:val="001C08F9"/>
    <w:rsid w:val="001C5A47"/>
    <w:rsid w:val="001C6795"/>
    <w:rsid w:val="001C6BB8"/>
    <w:rsid w:val="001C79A9"/>
    <w:rsid w:val="001D0C51"/>
    <w:rsid w:val="001D494F"/>
    <w:rsid w:val="001D4FDF"/>
    <w:rsid w:val="001D58AF"/>
    <w:rsid w:val="001D7D51"/>
    <w:rsid w:val="001E0895"/>
    <w:rsid w:val="001E129E"/>
    <w:rsid w:val="001E1F37"/>
    <w:rsid w:val="001E22D8"/>
    <w:rsid w:val="001E2BD6"/>
    <w:rsid w:val="001E2C82"/>
    <w:rsid w:val="001E52CF"/>
    <w:rsid w:val="001E6303"/>
    <w:rsid w:val="001E705B"/>
    <w:rsid w:val="001E7E03"/>
    <w:rsid w:val="001F12D4"/>
    <w:rsid w:val="001F24D9"/>
    <w:rsid w:val="001F36D1"/>
    <w:rsid w:val="001F43DE"/>
    <w:rsid w:val="001F6E82"/>
    <w:rsid w:val="001F78B8"/>
    <w:rsid w:val="00201549"/>
    <w:rsid w:val="00201CC7"/>
    <w:rsid w:val="00203B73"/>
    <w:rsid w:val="0020417D"/>
    <w:rsid w:val="002041D1"/>
    <w:rsid w:val="002047FF"/>
    <w:rsid w:val="00205BA3"/>
    <w:rsid w:val="0020705B"/>
    <w:rsid w:val="00213AEF"/>
    <w:rsid w:val="00216FA0"/>
    <w:rsid w:val="0021783E"/>
    <w:rsid w:val="002200FA"/>
    <w:rsid w:val="002223E5"/>
    <w:rsid w:val="002253CC"/>
    <w:rsid w:val="00231173"/>
    <w:rsid w:val="00232512"/>
    <w:rsid w:val="00233C28"/>
    <w:rsid w:val="00235680"/>
    <w:rsid w:val="00237307"/>
    <w:rsid w:val="00240472"/>
    <w:rsid w:val="00242A0E"/>
    <w:rsid w:val="002446A2"/>
    <w:rsid w:val="00245D8A"/>
    <w:rsid w:val="00250AF9"/>
    <w:rsid w:val="00251679"/>
    <w:rsid w:val="00252F5D"/>
    <w:rsid w:val="00253D05"/>
    <w:rsid w:val="002567EC"/>
    <w:rsid w:val="00257B3A"/>
    <w:rsid w:val="00257FA9"/>
    <w:rsid w:val="00261FD3"/>
    <w:rsid w:val="00262FF0"/>
    <w:rsid w:val="00264E6E"/>
    <w:rsid w:val="00266025"/>
    <w:rsid w:val="00270D75"/>
    <w:rsid w:val="00273DA7"/>
    <w:rsid w:val="00274E95"/>
    <w:rsid w:val="0028411A"/>
    <w:rsid w:val="00285AE6"/>
    <w:rsid w:val="00291C8F"/>
    <w:rsid w:val="0029338D"/>
    <w:rsid w:val="00293B23"/>
    <w:rsid w:val="0029757B"/>
    <w:rsid w:val="002A408D"/>
    <w:rsid w:val="002A48D2"/>
    <w:rsid w:val="002A52B1"/>
    <w:rsid w:val="002B1EC0"/>
    <w:rsid w:val="002B6F5B"/>
    <w:rsid w:val="002B74A6"/>
    <w:rsid w:val="002C13ED"/>
    <w:rsid w:val="002C17D5"/>
    <w:rsid w:val="002C48F8"/>
    <w:rsid w:val="002C5489"/>
    <w:rsid w:val="002C5A87"/>
    <w:rsid w:val="002D0CB1"/>
    <w:rsid w:val="002D0CD8"/>
    <w:rsid w:val="002D0E8D"/>
    <w:rsid w:val="002D0F6E"/>
    <w:rsid w:val="002D37D2"/>
    <w:rsid w:val="002D4FF7"/>
    <w:rsid w:val="002E1872"/>
    <w:rsid w:val="002E2325"/>
    <w:rsid w:val="002E53F6"/>
    <w:rsid w:val="002E5A15"/>
    <w:rsid w:val="002E5EA7"/>
    <w:rsid w:val="002E7B30"/>
    <w:rsid w:val="002F34AA"/>
    <w:rsid w:val="002F5CA1"/>
    <w:rsid w:val="002F621E"/>
    <w:rsid w:val="002F6C44"/>
    <w:rsid w:val="002F7E47"/>
    <w:rsid w:val="003023C1"/>
    <w:rsid w:val="00302625"/>
    <w:rsid w:val="003037AE"/>
    <w:rsid w:val="00304243"/>
    <w:rsid w:val="0030601C"/>
    <w:rsid w:val="00306104"/>
    <w:rsid w:val="00306612"/>
    <w:rsid w:val="00312A3B"/>
    <w:rsid w:val="00315AAF"/>
    <w:rsid w:val="00326512"/>
    <w:rsid w:val="003315E3"/>
    <w:rsid w:val="00332044"/>
    <w:rsid w:val="003354E0"/>
    <w:rsid w:val="00336300"/>
    <w:rsid w:val="00336395"/>
    <w:rsid w:val="00343968"/>
    <w:rsid w:val="00344547"/>
    <w:rsid w:val="00345D29"/>
    <w:rsid w:val="0034775B"/>
    <w:rsid w:val="00353247"/>
    <w:rsid w:val="003539D6"/>
    <w:rsid w:val="003572EA"/>
    <w:rsid w:val="00361054"/>
    <w:rsid w:val="0036177C"/>
    <w:rsid w:val="00363ABA"/>
    <w:rsid w:val="00364D00"/>
    <w:rsid w:val="00365A5C"/>
    <w:rsid w:val="00367263"/>
    <w:rsid w:val="00370C6D"/>
    <w:rsid w:val="003716A5"/>
    <w:rsid w:val="00374906"/>
    <w:rsid w:val="00374EDD"/>
    <w:rsid w:val="003808C8"/>
    <w:rsid w:val="00382CA5"/>
    <w:rsid w:val="00383201"/>
    <w:rsid w:val="003875BA"/>
    <w:rsid w:val="00393C78"/>
    <w:rsid w:val="0039431B"/>
    <w:rsid w:val="003A202F"/>
    <w:rsid w:val="003A2A26"/>
    <w:rsid w:val="003A5466"/>
    <w:rsid w:val="003B12DC"/>
    <w:rsid w:val="003B2E9C"/>
    <w:rsid w:val="003B4859"/>
    <w:rsid w:val="003C1EE9"/>
    <w:rsid w:val="003C25E4"/>
    <w:rsid w:val="003D237E"/>
    <w:rsid w:val="003D43BE"/>
    <w:rsid w:val="003D5443"/>
    <w:rsid w:val="003D7569"/>
    <w:rsid w:val="003D7AC3"/>
    <w:rsid w:val="003E041A"/>
    <w:rsid w:val="003E1736"/>
    <w:rsid w:val="003E219E"/>
    <w:rsid w:val="003E24B6"/>
    <w:rsid w:val="003E4D1D"/>
    <w:rsid w:val="003E661A"/>
    <w:rsid w:val="003E6AC4"/>
    <w:rsid w:val="003F549C"/>
    <w:rsid w:val="004026DB"/>
    <w:rsid w:val="0040286C"/>
    <w:rsid w:val="004040D0"/>
    <w:rsid w:val="00404149"/>
    <w:rsid w:val="00410F54"/>
    <w:rsid w:val="004122D0"/>
    <w:rsid w:val="00413B47"/>
    <w:rsid w:val="004149F3"/>
    <w:rsid w:val="00415AB6"/>
    <w:rsid w:val="00415BA4"/>
    <w:rsid w:val="00415E53"/>
    <w:rsid w:val="00415ECE"/>
    <w:rsid w:val="0041654F"/>
    <w:rsid w:val="00425650"/>
    <w:rsid w:val="004309D7"/>
    <w:rsid w:val="00430FD0"/>
    <w:rsid w:val="00432B93"/>
    <w:rsid w:val="0043378C"/>
    <w:rsid w:val="00434656"/>
    <w:rsid w:val="004353D0"/>
    <w:rsid w:val="00436444"/>
    <w:rsid w:val="00442B94"/>
    <w:rsid w:val="004441D9"/>
    <w:rsid w:val="00445C42"/>
    <w:rsid w:val="00447FBB"/>
    <w:rsid w:val="00447FC7"/>
    <w:rsid w:val="00454ABF"/>
    <w:rsid w:val="00456CEA"/>
    <w:rsid w:val="00456FEB"/>
    <w:rsid w:val="00457ECE"/>
    <w:rsid w:val="0046027A"/>
    <w:rsid w:val="0046050D"/>
    <w:rsid w:val="00460F10"/>
    <w:rsid w:val="004647E3"/>
    <w:rsid w:val="00470B8F"/>
    <w:rsid w:val="00473314"/>
    <w:rsid w:val="00474FCE"/>
    <w:rsid w:val="004813D8"/>
    <w:rsid w:val="004824AE"/>
    <w:rsid w:val="00482AD7"/>
    <w:rsid w:val="00483857"/>
    <w:rsid w:val="004847C9"/>
    <w:rsid w:val="004860A8"/>
    <w:rsid w:val="00486AC2"/>
    <w:rsid w:val="00491636"/>
    <w:rsid w:val="00493767"/>
    <w:rsid w:val="004963AE"/>
    <w:rsid w:val="004A4E2B"/>
    <w:rsid w:val="004A67E5"/>
    <w:rsid w:val="004A7922"/>
    <w:rsid w:val="004B021B"/>
    <w:rsid w:val="004B06E6"/>
    <w:rsid w:val="004B0AD3"/>
    <w:rsid w:val="004B143B"/>
    <w:rsid w:val="004B2635"/>
    <w:rsid w:val="004B3D09"/>
    <w:rsid w:val="004B5D0C"/>
    <w:rsid w:val="004B7895"/>
    <w:rsid w:val="004C24A6"/>
    <w:rsid w:val="004C2AA4"/>
    <w:rsid w:val="004C56D9"/>
    <w:rsid w:val="004D09FB"/>
    <w:rsid w:val="004D1BF2"/>
    <w:rsid w:val="004D24DE"/>
    <w:rsid w:val="004D5107"/>
    <w:rsid w:val="004D7EF1"/>
    <w:rsid w:val="004E09F3"/>
    <w:rsid w:val="004E0D49"/>
    <w:rsid w:val="004E3B47"/>
    <w:rsid w:val="004E4898"/>
    <w:rsid w:val="004E5CCF"/>
    <w:rsid w:val="004E7AE6"/>
    <w:rsid w:val="004F15EF"/>
    <w:rsid w:val="004F6B62"/>
    <w:rsid w:val="004F7E17"/>
    <w:rsid w:val="00500CFB"/>
    <w:rsid w:val="00501DE6"/>
    <w:rsid w:val="005020D5"/>
    <w:rsid w:val="005027C1"/>
    <w:rsid w:val="00504AA3"/>
    <w:rsid w:val="00506477"/>
    <w:rsid w:val="00507137"/>
    <w:rsid w:val="005071BB"/>
    <w:rsid w:val="00512D02"/>
    <w:rsid w:val="005131EF"/>
    <w:rsid w:val="005141F7"/>
    <w:rsid w:val="00514C66"/>
    <w:rsid w:val="00514C91"/>
    <w:rsid w:val="00516A5B"/>
    <w:rsid w:val="0052080A"/>
    <w:rsid w:val="0052141A"/>
    <w:rsid w:val="00524DA7"/>
    <w:rsid w:val="005257CC"/>
    <w:rsid w:val="00531712"/>
    <w:rsid w:val="00536B41"/>
    <w:rsid w:val="00542391"/>
    <w:rsid w:val="005430F0"/>
    <w:rsid w:val="00546138"/>
    <w:rsid w:val="0054764B"/>
    <w:rsid w:val="00547C4A"/>
    <w:rsid w:val="00550805"/>
    <w:rsid w:val="00551DE8"/>
    <w:rsid w:val="00552011"/>
    <w:rsid w:val="005528BE"/>
    <w:rsid w:val="00561C3D"/>
    <w:rsid w:val="00563D35"/>
    <w:rsid w:val="0056771B"/>
    <w:rsid w:val="00567B77"/>
    <w:rsid w:val="00571B2C"/>
    <w:rsid w:val="0057388D"/>
    <w:rsid w:val="00575101"/>
    <w:rsid w:val="00575522"/>
    <w:rsid w:val="00575F43"/>
    <w:rsid w:val="005761DA"/>
    <w:rsid w:val="00576494"/>
    <w:rsid w:val="00584B30"/>
    <w:rsid w:val="00587DD2"/>
    <w:rsid w:val="00590E00"/>
    <w:rsid w:val="005931C0"/>
    <w:rsid w:val="00593A68"/>
    <w:rsid w:val="005953A5"/>
    <w:rsid w:val="00595A65"/>
    <w:rsid w:val="00596484"/>
    <w:rsid w:val="005968B7"/>
    <w:rsid w:val="005A094A"/>
    <w:rsid w:val="005A12A3"/>
    <w:rsid w:val="005A3706"/>
    <w:rsid w:val="005A4074"/>
    <w:rsid w:val="005B73D0"/>
    <w:rsid w:val="005B7F57"/>
    <w:rsid w:val="005C06B4"/>
    <w:rsid w:val="005C2FAA"/>
    <w:rsid w:val="005C4F6D"/>
    <w:rsid w:val="005C604F"/>
    <w:rsid w:val="005C6800"/>
    <w:rsid w:val="005C6AF3"/>
    <w:rsid w:val="005C79C0"/>
    <w:rsid w:val="005D07EC"/>
    <w:rsid w:val="005D12F3"/>
    <w:rsid w:val="005D18C8"/>
    <w:rsid w:val="005D1A99"/>
    <w:rsid w:val="005D3F7B"/>
    <w:rsid w:val="005D4633"/>
    <w:rsid w:val="005D5AEB"/>
    <w:rsid w:val="005D77BF"/>
    <w:rsid w:val="005D77F8"/>
    <w:rsid w:val="005E18ED"/>
    <w:rsid w:val="005E32B4"/>
    <w:rsid w:val="005E6622"/>
    <w:rsid w:val="005F408F"/>
    <w:rsid w:val="005F5490"/>
    <w:rsid w:val="005F57BF"/>
    <w:rsid w:val="005F6D10"/>
    <w:rsid w:val="00601E17"/>
    <w:rsid w:val="0060637F"/>
    <w:rsid w:val="0060743A"/>
    <w:rsid w:val="00607C23"/>
    <w:rsid w:val="00607F68"/>
    <w:rsid w:val="00615EA1"/>
    <w:rsid w:val="00616DA8"/>
    <w:rsid w:val="00617584"/>
    <w:rsid w:val="00617626"/>
    <w:rsid w:val="00620A90"/>
    <w:rsid w:val="006229B1"/>
    <w:rsid w:val="00624107"/>
    <w:rsid w:val="00624C41"/>
    <w:rsid w:val="0062644F"/>
    <w:rsid w:val="006265B1"/>
    <w:rsid w:val="00632ACB"/>
    <w:rsid w:val="0063387E"/>
    <w:rsid w:val="0063457C"/>
    <w:rsid w:val="0064068E"/>
    <w:rsid w:val="00640933"/>
    <w:rsid w:val="00641672"/>
    <w:rsid w:val="00641A24"/>
    <w:rsid w:val="00642287"/>
    <w:rsid w:val="00642C52"/>
    <w:rsid w:val="006437FA"/>
    <w:rsid w:val="006516B3"/>
    <w:rsid w:val="00651D8C"/>
    <w:rsid w:val="0065577C"/>
    <w:rsid w:val="006567B3"/>
    <w:rsid w:val="006603A2"/>
    <w:rsid w:val="00673AA7"/>
    <w:rsid w:val="006740FC"/>
    <w:rsid w:val="0067539F"/>
    <w:rsid w:val="00676B3E"/>
    <w:rsid w:val="00676E9B"/>
    <w:rsid w:val="00687182"/>
    <w:rsid w:val="0069094F"/>
    <w:rsid w:val="00693B10"/>
    <w:rsid w:val="006944BB"/>
    <w:rsid w:val="00694ECE"/>
    <w:rsid w:val="006A2293"/>
    <w:rsid w:val="006A3265"/>
    <w:rsid w:val="006A59FE"/>
    <w:rsid w:val="006A5C33"/>
    <w:rsid w:val="006A612C"/>
    <w:rsid w:val="006A677D"/>
    <w:rsid w:val="006A69D4"/>
    <w:rsid w:val="006A71AF"/>
    <w:rsid w:val="006A754C"/>
    <w:rsid w:val="006A7D1C"/>
    <w:rsid w:val="006B1BF8"/>
    <w:rsid w:val="006B44D7"/>
    <w:rsid w:val="006B480C"/>
    <w:rsid w:val="006B4F89"/>
    <w:rsid w:val="006B71A5"/>
    <w:rsid w:val="006B7446"/>
    <w:rsid w:val="006C05EF"/>
    <w:rsid w:val="006C41B5"/>
    <w:rsid w:val="006D2593"/>
    <w:rsid w:val="006D5C79"/>
    <w:rsid w:val="006D724F"/>
    <w:rsid w:val="006E05DF"/>
    <w:rsid w:val="006E0D89"/>
    <w:rsid w:val="006E3137"/>
    <w:rsid w:val="006E49C0"/>
    <w:rsid w:val="006E5CB5"/>
    <w:rsid w:val="006E5D16"/>
    <w:rsid w:val="006E5EC0"/>
    <w:rsid w:val="006E73D9"/>
    <w:rsid w:val="006F16C0"/>
    <w:rsid w:val="006F4496"/>
    <w:rsid w:val="006F570C"/>
    <w:rsid w:val="006F582E"/>
    <w:rsid w:val="006F5DE7"/>
    <w:rsid w:val="007001E3"/>
    <w:rsid w:val="00700E9C"/>
    <w:rsid w:val="0070223B"/>
    <w:rsid w:val="007027FE"/>
    <w:rsid w:val="00703932"/>
    <w:rsid w:val="00705CA4"/>
    <w:rsid w:val="0070649E"/>
    <w:rsid w:val="00706782"/>
    <w:rsid w:val="0070719B"/>
    <w:rsid w:val="007111B4"/>
    <w:rsid w:val="00715D79"/>
    <w:rsid w:val="00717D58"/>
    <w:rsid w:val="0072339D"/>
    <w:rsid w:val="00726A82"/>
    <w:rsid w:val="00737CFE"/>
    <w:rsid w:val="00741333"/>
    <w:rsid w:val="00742930"/>
    <w:rsid w:val="007443AC"/>
    <w:rsid w:val="00744FDC"/>
    <w:rsid w:val="00752283"/>
    <w:rsid w:val="00753003"/>
    <w:rsid w:val="00753EF1"/>
    <w:rsid w:val="00754661"/>
    <w:rsid w:val="00761C24"/>
    <w:rsid w:val="00761F93"/>
    <w:rsid w:val="007700F5"/>
    <w:rsid w:val="00770946"/>
    <w:rsid w:val="007720BE"/>
    <w:rsid w:val="007745A9"/>
    <w:rsid w:val="00775955"/>
    <w:rsid w:val="007825A6"/>
    <w:rsid w:val="00784B50"/>
    <w:rsid w:val="00791B7B"/>
    <w:rsid w:val="007928EC"/>
    <w:rsid w:val="0079609D"/>
    <w:rsid w:val="00796E9A"/>
    <w:rsid w:val="007A233D"/>
    <w:rsid w:val="007A4A97"/>
    <w:rsid w:val="007A5021"/>
    <w:rsid w:val="007B18AD"/>
    <w:rsid w:val="007B1F49"/>
    <w:rsid w:val="007B3FDF"/>
    <w:rsid w:val="007B4270"/>
    <w:rsid w:val="007B7B1F"/>
    <w:rsid w:val="007C0846"/>
    <w:rsid w:val="007C0B05"/>
    <w:rsid w:val="007C2078"/>
    <w:rsid w:val="007C52D3"/>
    <w:rsid w:val="007C6F99"/>
    <w:rsid w:val="007C740E"/>
    <w:rsid w:val="007D1467"/>
    <w:rsid w:val="007D2498"/>
    <w:rsid w:val="007D356D"/>
    <w:rsid w:val="007D7D72"/>
    <w:rsid w:val="007E0DBA"/>
    <w:rsid w:val="007E2CF0"/>
    <w:rsid w:val="007E44BA"/>
    <w:rsid w:val="007E5474"/>
    <w:rsid w:val="007E69D8"/>
    <w:rsid w:val="007E7E6C"/>
    <w:rsid w:val="007F018F"/>
    <w:rsid w:val="007F050D"/>
    <w:rsid w:val="007F05DF"/>
    <w:rsid w:val="007F1F80"/>
    <w:rsid w:val="007F6121"/>
    <w:rsid w:val="007F68C8"/>
    <w:rsid w:val="007F780A"/>
    <w:rsid w:val="00800B35"/>
    <w:rsid w:val="00800EC9"/>
    <w:rsid w:val="00802361"/>
    <w:rsid w:val="00804B25"/>
    <w:rsid w:val="00806608"/>
    <w:rsid w:val="008104D6"/>
    <w:rsid w:val="0081097D"/>
    <w:rsid w:val="008109F9"/>
    <w:rsid w:val="00810FA1"/>
    <w:rsid w:val="00810FBE"/>
    <w:rsid w:val="008130BC"/>
    <w:rsid w:val="00815066"/>
    <w:rsid w:val="0081545E"/>
    <w:rsid w:val="00815B41"/>
    <w:rsid w:val="00815D6E"/>
    <w:rsid w:val="00815E34"/>
    <w:rsid w:val="00817D57"/>
    <w:rsid w:val="008201ED"/>
    <w:rsid w:val="00820260"/>
    <w:rsid w:val="0082288C"/>
    <w:rsid w:val="0082396D"/>
    <w:rsid w:val="008301FA"/>
    <w:rsid w:val="00830E54"/>
    <w:rsid w:val="008413A1"/>
    <w:rsid w:val="0084799A"/>
    <w:rsid w:val="00851C5F"/>
    <w:rsid w:val="0085258A"/>
    <w:rsid w:val="00856770"/>
    <w:rsid w:val="0086175B"/>
    <w:rsid w:val="008634FC"/>
    <w:rsid w:val="00864063"/>
    <w:rsid w:val="00864091"/>
    <w:rsid w:val="00864197"/>
    <w:rsid w:val="00870051"/>
    <w:rsid w:val="0087068E"/>
    <w:rsid w:val="008724CC"/>
    <w:rsid w:val="00874459"/>
    <w:rsid w:val="00875A21"/>
    <w:rsid w:val="00876389"/>
    <w:rsid w:val="00876593"/>
    <w:rsid w:val="00880E6D"/>
    <w:rsid w:val="00885097"/>
    <w:rsid w:val="008866C7"/>
    <w:rsid w:val="008870ED"/>
    <w:rsid w:val="00891711"/>
    <w:rsid w:val="00891B3C"/>
    <w:rsid w:val="00897981"/>
    <w:rsid w:val="00897C34"/>
    <w:rsid w:val="008A26D8"/>
    <w:rsid w:val="008A6204"/>
    <w:rsid w:val="008A69F6"/>
    <w:rsid w:val="008A796F"/>
    <w:rsid w:val="008B07A3"/>
    <w:rsid w:val="008B17A2"/>
    <w:rsid w:val="008B186C"/>
    <w:rsid w:val="008B463A"/>
    <w:rsid w:val="008B4756"/>
    <w:rsid w:val="008B6151"/>
    <w:rsid w:val="008B716F"/>
    <w:rsid w:val="008C0850"/>
    <w:rsid w:val="008C1541"/>
    <w:rsid w:val="008C1D4A"/>
    <w:rsid w:val="008C69B2"/>
    <w:rsid w:val="008C71BF"/>
    <w:rsid w:val="008D064B"/>
    <w:rsid w:val="008D2C41"/>
    <w:rsid w:val="008D47F4"/>
    <w:rsid w:val="008D507A"/>
    <w:rsid w:val="008E2426"/>
    <w:rsid w:val="008E2DF1"/>
    <w:rsid w:val="008E322E"/>
    <w:rsid w:val="008E3B79"/>
    <w:rsid w:val="008E41C9"/>
    <w:rsid w:val="008E625C"/>
    <w:rsid w:val="008E7F6C"/>
    <w:rsid w:val="008F01BB"/>
    <w:rsid w:val="008F5E21"/>
    <w:rsid w:val="00902CC9"/>
    <w:rsid w:val="00906F0A"/>
    <w:rsid w:val="00907116"/>
    <w:rsid w:val="00910BDA"/>
    <w:rsid w:val="00910CD9"/>
    <w:rsid w:val="00910D98"/>
    <w:rsid w:val="0091483F"/>
    <w:rsid w:val="00914FE3"/>
    <w:rsid w:val="00916D19"/>
    <w:rsid w:val="00922D19"/>
    <w:rsid w:val="009230D0"/>
    <w:rsid w:val="009258B1"/>
    <w:rsid w:val="0092591B"/>
    <w:rsid w:val="00926C27"/>
    <w:rsid w:val="0093276F"/>
    <w:rsid w:val="00932C11"/>
    <w:rsid w:val="00933202"/>
    <w:rsid w:val="00940122"/>
    <w:rsid w:val="00940B4A"/>
    <w:rsid w:val="00945833"/>
    <w:rsid w:val="00946F82"/>
    <w:rsid w:val="00947BEA"/>
    <w:rsid w:val="009534AF"/>
    <w:rsid w:val="0095351C"/>
    <w:rsid w:val="00953972"/>
    <w:rsid w:val="0095499E"/>
    <w:rsid w:val="00954A5D"/>
    <w:rsid w:val="00954FF9"/>
    <w:rsid w:val="00955768"/>
    <w:rsid w:val="00955C36"/>
    <w:rsid w:val="00957154"/>
    <w:rsid w:val="009627EB"/>
    <w:rsid w:val="00962C40"/>
    <w:rsid w:val="009675D9"/>
    <w:rsid w:val="00967D40"/>
    <w:rsid w:val="00967E7A"/>
    <w:rsid w:val="00970448"/>
    <w:rsid w:val="00970D6B"/>
    <w:rsid w:val="009730BD"/>
    <w:rsid w:val="00975B3A"/>
    <w:rsid w:val="00977B78"/>
    <w:rsid w:val="00980A3A"/>
    <w:rsid w:val="009837B7"/>
    <w:rsid w:val="009839EC"/>
    <w:rsid w:val="00984CCF"/>
    <w:rsid w:val="009851B1"/>
    <w:rsid w:val="00990F74"/>
    <w:rsid w:val="00991F47"/>
    <w:rsid w:val="0099348A"/>
    <w:rsid w:val="009939CF"/>
    <w:rsid w:val="00994F63"/>
    <w:rsid w:val="0099542D"/>
    <w:rsid w:val="00995737"/>
    <w:rsid w:val="00995B4C"/>
    <w:rsid w:val="009967D2"/>
    <w:rsid w:val="009A03F6"/>
    <w:rsid w:val="009A0B5C"/>
    <w:rsid w:val="009A17F7"/>
    <w:rsid w:val="009A26F5"/>
    <w:rsid w:val="009A3B77"/>
    <w:rsid w:val="009A59FE"/>
    <w:rsid w:val="009B02EE"/>
    <w:rsid w:val="009B08F4"/>
    <w:rsid w:val="009B2761"/>
    <w:rsid w:val="009B2789"/>
    <w:rsid w:val="009B5147"/>
    <w:rsid w:val="009B743C"/>
    <w:rsid w:val="009C13CD"/>
    <w:rsid w:val="009C1A27"/>
    <w:rsid w:val="009C2BC1"/>
    <w:rsid w:val="009C46D8"/>
    <w:rsid w:val="009C52C2"/>
    <w:rsid w:val="009D0003"/>
    <w:rsid w:val="009E47D0"/>
    <w:rsid w:val="009E4B39"/>
    <w:rsid w:val="009E6BEC"/>
    <w:rsid w:val="009F2199"/>
    <w:rsid w:val="009F3E2B"/>
    <w:rsid w:val="009F4D5A"/>
    <w:rsid w:val="009F551F"/>
    <w:rsid w:val="009F55BF"/>
    <w:rsid w:val="009F6634"/>
    <w:rsid w:val="009F717D"/>
    <w:rsid w:val="009F73A4"/>
    <w:rsid w:val="00A025C3"/>
    <w:rsid w:val="00A03805"/>
    <w:rsid w:val="00A05A31"/>
    <w:rsid w:val="00A07DBC"/>
    <w:rsid w:val="00A15A88"/>
    <w:rsid w:val="00A15F0F"/>
    <w:rsid w:val="00A16766"/>
    <w:rsid w:val="00A2058E"/>
    <w:rsid w:val="00A230E5"/>
    <w:rsid w:val="00A24714"/>
    <w:rsid w:val="00A24AFB"/>
    <w:rsid w:val="00A24D7F"/>
    <w:rsid w:val="00A252F3"/>
    <w:rsid w:val="00A25FDD"/>
    <w:rsid w:val="00A27B80"/>
    <w:rsid w:val="00A30CE4"/>
    <w:rsid w:val="00A32115"/>
    <w:rsid w:val="00A34E1C"/>
    <w:rsid w:val="00A34FFD"/>
    <w:rsid w:val="00A36563"/>
    <w:rsid w:val="00A37602"/>
    <w:rsid w:val="00A3798A"/>
    <w:rsid w:val="00A4124D"/>
    <w:rsid w:val="00A41D11"/>
    <w:rsid w:val="00A42DC2"/>
    <w:rsid w:val="00A55952"/>
    <w:rsid w:val="00A572F4"/>
    <w:rsid w:val="00A60989"/>
    <w:rsid w:val="00A61BB2"/>
    <w:rsid w:val="00A6365D"/>
    <w:rsid w:val="00A65B4F"/>
    <w:rsid w:val="00A72C50"/>
    <w:rsid w:val="00A741DB"/>
    <w:rsid w:val="00A74FB0"/>
    <w:rsid w:val="00A77356"/>
    <w:rsid w:val="00A81050"/>
    <w:rsid w:val="00A85593"/>
    <w:rsid w:val="00A90A0A"/>
    <w:rsid w:val="00A92732"/>
    <w:rsid w:val="00A954AB"/>
    <w:rsid w:val="00AA1CBA"/>
    <w:rsid w:val="00AA29A4"/>
    <w:rsid w:val="00AB0CE1"/>
    <w:rsid w:val="00AB12D9"/>
    <w:rsid w:val="00AB1335"/>
    <w:rsid w:val="00AB1E92"/>
    <w:rsid w:val="00AB21CF"/>
    <w:rsid w:val="00AB26DB"/>
    <w:rsid w:val="00AB42FB"/>
    <w:rsid w:val="00AD0B28"/>
    <w:rsid w:val="00AD239B"/>
    <w:rsid w:val="00AD2EE6"/>
    <w:rsid w:val="00AD37A6"/>
    <w:rsid w:val="00AD3B96"/>
    <w:rsid w:val="00AD4B4D"/>
    <w:rsid w:val="00AD5475"/>
    <w:rsid w:val="00AD70B3"/>
    <w:rsid w:val="00AD72A4"/>
    <w:rsid w:val="00AE2609"/>
    <w:rsid w:val="00AE482B"/>
    <w:rsid w:val="00AE57E5"/>
    <w:rsid w:val="00AE583B"/>
    <w:rsid w:val="00AF08C3"/>
    <w:rsid w:val="00AF65BE"/>
    <w:rsid w:val="00B00082"/>
    <w:rsid w:val="00B029B4"/>
    <w:rsid w:val="00B031E4"/>
    <w:rsid w:val="00B034C6"/>
    <w:rsid w:val="00B03F0E"/>
    <w:rsid w:val="00B04AC0"/>
    <w:rsid w:val="00B057D5"/>
    <w:rsid w:val="00B07D82"/>
    <w:rsid w:val="00B10597"/>
    <w:rsid w:val="00B1197A"/>
    <w:rsid w:val="00B11F99"/>
    <w:rsid w:val="00B12461"/>
    <w:rsid w:val="00B139A4"/>
    <w:rsid w:val="00B14997"/>
    <w:rsid w:val="00B1698F"/>
    <w:rsid w:val="00B177B8"/>
    <w:rsid w:val="00B22014"/>
    <w:rsid w:val="00B2346D"/>
    <w:rsid w:val="00B234EE"/>
    <w:rsid w:val="00B244B3"/>
    <w:rsid w:val="00B246AD"/>
    <w:rsid w:val="00B255DE"/>
    <w:rsid w:val="00B27183"/>
    <w:rsid w:val="00B31D53"/>
    <w:rsid w:val="00B33370"/>
    <w:rsid w:val="00B35E01"/>
    <w:rsid w:val="00B37F65"/>
    <w:rsid w:val="00B409A2"/>
    <w:rsid w:val="00B42195"/>
    <w:rsid w:val="00B43478"/>
    <w:rsid w:val="00B434E7"/>
    <w:rsid w:val="00B4452C"/>
    <w:rsid w:val="00B522A2"/>
    <w:rsid w:val="00B53A56"/>
    <w:rsid w:val="00B548F9"/>
    <w:rsid w:val="00B54DC0"/>
    <w:rsid w:val="00B55AEF"/>
    <w:rsid w:val="00B56422"/>
    <w:rsid w:val="00B61499"/>
    <w:rsid w:val="00B62F93"/>
    <w:rsid w:val="00B64109"/>
    <w:rsid w:val="00B65A35"/>
    <w:rsid w:val="00B6634D"/>
    <w:rsid w:val="00B66700"/>
    <w:rsid w:val="00B669FC"/>
    <w:rsid w:val="00B66C12"/>
    <w:rsid w:val="00B702A0"/>
    <w:rsid w:val="00B73508"/>
    <w:rsid w:val="00B773D1"/>
    <w:rsid w:val="00B80B38"/>
    <w:rsid w:val="00B81704"/>
    <w:rsid w:val="00B81A20"/>
    <w:rsid w:val="00B92A21"/>
    <w:rsid w:val="00B949B3"/>
    <w:rsid w:val="00B972A3"/>
    <w:rsid w:val="00B9742C"/>
    <w:rsid w:val="00BA024B"/>
    <w:rsid w:val="00BA0852"/>
    <w:rsid w:val="00BA3355"/>
    <w:rsid w:val="00BA50F0"/>
    <w:rsid w:val="00BB0124"/>
    <w:rsid w:val="00BB0F36"/>
    <w:rsid w:val="00BB26DB"/>
    <w:rsid w:val="00BB2974"/>
    <w:rsid w:val="00BB38C8"/>
    <w:rsid w:val="00BB3B53"/>
    <w:rsid w:val="00BB4E83"/>
    <w:rsid w:val="00BC148B"/>
    <w:rsid w:val="00BC1610"/>
    <w:rsid w:val="00BC223B"/>
    <w:rsid w:val="00BC248D"/>
    <w:rsid w:val="00BC38E6"/>
    <w:rsid w:val="00BC4001"/>
    <w:rsid w:val="00BC58DA"/>
    <w:rsid w:val="00BD3B9D"/>
    <w:rsid w:val="00BD3BAB"/>
    <w:rsid w:val="00BE2074"/>
    <w:rsid w:val="00BE72B9"/>
    <w:rsid w:val="00C00A48"/>
    <w:rsid w:val="00C026BC"/>
    <w:rsid w:val="00C04E39"/>
    <w:rsid w:val="00C112F9"/>
    <w:rsid w:val="00C12FF9"/>
    <w:rsid w:val="00C1551E"/>
    <w:rsid w:val="00C24EA8"/>
    <w:rsid w:val="00C30868"/>
    <w:rsid w:val="00C30A1C"/>
    <w:rsid w:val="00C3702E"/>
    <w:rsid w:val="00C37F03"/>
    <w:rsid w:val="00C40897"/>
    <w:rsid w:val="00C41AC7"/>
    <w:rsid w:val="00C423EC"/>
    <w:rsid w:val="00C42416"/>
    <w:rsid w:val="00C42E6B"/>
    <w:rsid w:val="00C4385D"/>
    <w:rsid w:val="00C43A39"/>
    <w:rsid w:val="00C44E98"/>
    <w:rsid w:val="00C5019E"/>
    <w:rsid w:val="00C50D92"/>
    <w:rsid w:val="00C55E6C"/>
    <w:rsid w:val="00C56A34"/>
    <w:rsid w:val="00C62325"/>
    <w:rsid w:val="00C626F5"/>
    <w:rsid w:val="00C64732"/>
    <w:rsid w:val="00C72C42"/>
    <w:rsid w:val="00C757BD"/>
    <w:rsid w:val="00C77909"/>
    <w:rsid w:val="00C81C49"/>
    <w:rsid w:val="00C82C68"/>
    <w:rsid w:val="00C8493F"/>
    <w:rsid w:val="00C872B3"/>
    <w:rsid w:val="00C8754E"/>
    <w:rsid w:val="00C878DA"/>
    <w:rsid w:val="00C919F3"/>
    <w:rsid w:val="00C937C8"/>
    <w:rsid w:val="00C95099"/>
    <w:rsid w:val="00C95FED"/>
    <w:rsid w:val="00C96359"/>
    <w:rsid w:val="00C9696D"/>
    <w:rsid w:val="00CA087F"/>
    <w:rsid w:val="00CA5EB4"/>
    <w:rsid w:val="00CB0550"/>
    <w:rsid w:val="00CB092E"/>
    <w:rsid w:val="00CB58BD"/>
    <w:rsid w:val="00CC3E0A"/>
    <w:rsid w:val="00CD2F6B"/>
    <w:rsid w:val="00CD3EB6"/>
    <w:rsid w:val="00CE0646"/>
    <w:rsid w:val="00CE2CE0"/>
    <w:rsid w:val="00CE3594"/>
    <w:rsid w:val="00CE65A4"/>
    <w:rsid w:val="00CF2CB9"/>
    <w:rsid w:val="00CF31FC"/>
    <w:rsid w:val="00CF52BF"/>
    <w:rsid w:val="00CF533C"/>
    <w:rsid w:val="00D016A1"/>
    <w:rsid w:val="00D0251E"/>
    <w:rsid w:val="00D02D15"/>
    <w:rsid w:val="00D03B80"/>
    <w:rsid w:val="00D0464B"/>
    <w:rsid w:val="00D04A1C"/>
    <w:rsid w:val="00D0650E"/>
    <w:rsid w:val="00D10311"/>
    <w:rsid w:val="00D13FD9"/>
    <w:rsid w:val="00D142A6"/>
    <w:rsid w:val="00D21B7A"/>
    <w:rsid w:val="00D25263"/>
    <w:rsid w:val="00D277C7"/>
    <w:rsid w:val="00D3404B"/>
    <w:rsid w:val="00D3544D"/>
    <w:rsid w:val="00D36C4C"/>
    <w:rsid w:val="00D42AF2"/>
    <w:rsid w:val="00D4413E"/>
    <w:rsid w:val="00D44C13"/>
    <w:rsid w:val="00D50CC5"/>
    <w:rsid w:val="00D52490"/>
    <w:rsid w:val="00D532BE"/>
    <w:rsid w:val="00D5612B"/>
    <w:rsid w:val="00D57A09"/>
    <w:rsid w:val="00D621CA"/>
    <w:rsid w:val="00D63705"/>
    <w:rsid w:val="00D6460D"/>
    <w:rsid w:val="00D64838"/>
    <w:rsid w:val="00D721DE"/>
    <w:rsid w:val="00D733E4"/>
    <w:rsid w:val="00D75E77"/>
    <w:rsid w:val="00D769D7"/>
    <w:rsid w:val="00D81624"/>
    <w:rsid w:val="00D82B56"/>
    <w:rsid w:val="00D836DC"/>
    <w:rsid w:val="00D844EF"/>
    <w:rsid w:val="00D91F2B"/>
    <w:rsid w:val="00D93C3B"/>
    <w:rsid w:val="00D9531C"/>
    <w:rsid w:val="00D95D7F"/>
    <w:rsid w:val="00D95F15"/>
    <w:rsid w:val="00D9702E"/>
    <w:rsid w:val="00D97042"/>
    <w:rsid w:val="00D975C5"/>
    <w:rsid w:val="00DA27D2"/>
    <w:rsid w:val="00DA2EE5"/>
    <w:rsid w:val="00DA35D0"/>
    <w:rsid w:val="00DA50D7"/>
    <w:rsid w:val="00DA5369"/>
    <w:rsid w:val="00DA6155"/>
    <w:rsid w:val="00DB00F0"/>
    <w:rsid w:val="00DB0398"/>
    <w:rsid w:val="00DB06DF"/>
    <w:rsid w:val="00DB21E4"/>
    <w:rsid w:val="00DB22F4"/>
    <w:rsid w:val="00DB6112"/>
    <w:rsid w:val="00DC3B37"/>
    <w:rsid w:val="00DC461A"/>
    <w:rsid w:val="00DC5815"/>
    <w:rsid w:val="00DC6BD7"/>
    <w:rsid w:val="00DD178B"/>
    <w:rsid w:val="00DD2989"/>
    <w:rsid w:val="00DD3CFE"/>
    <w:rsid w:val="00DD525B"/>
    <w:rsid w:val="00DD542F"/>
    <w:rsid w:val="00DD6231"/>
    <w:rsid w:val="00DD6878"/>
    <w:rsid w:val="00DD73C9"/>
    <w:rsid w:val="00DD7823"/>
    <w:rsid w:val="00DE09EB"/>
    <w:rsid w:val="00DE0A8C"/>
    <w:rsid w:val="00DE3205"/>
    <w:rsid w:val="00DE3FB9"/>
    <w:rsid w:val="00DE52C5"/>
    <w:rsid w:val="00DE5A77"/>
    <w:rsid w:val="00DE6C43"/>
    <w:rsid w:val="00DF25E5"/>
    <w:rsid w:val="00DF6332"/>
    <w:rsid w:val="00E002C4"/>
    <w:rsid w:val="00E009BA"/>
    <w:rsid w:val="00E036B8"/>
    <w:rsid w:val="00E10208"/>
    <w:rsid w:val="00E11BFB"/>
    <w:rsid w:val="00E123EE"/>
    <w:rsid w:val="00E14AD6"/>
    <w:rsid w:val="00E15A33"/>
    <w:rsid w:val="00E2059A"/>
    <w:rsid w:val="00E20A1E"/>
    <w:rsid w:val="00E20A63"/>
    <w:rsid w:val="00E20CCC"/>
    <w:rsid w:val="00E21BCD"/>
    <w:rsid w:val="00E21EE9"/>
    <w:rsid w:val="00E2378F"/>
    <w:rsid w:val="00E239BB"/>
    <w:rsid w:val="00E25192"/>
    <w:rsid w:val="00E25E9D"/>
    <w:rsid w:val="00E34733"/>
    <w:rsid w:val="00E35956"/>
    <w:rsid w:val="00E366C9"/>
    <w:rsid w:val="00E4041F"/>
    <w:rsid w:val="00E40E9C"/>
    <w:rsid w:val="00E428EF"/>
    <w:rsid w:val="00E45321"/>
    <w:rsid w:val="00E463D6"/>
    <w:rsid w:val="00E468EC"/>
    <w:rsid w:val="00E536A8"/>
    <w:rsid w:val="00E54B45"/>
    <w:rsid w:val="00E554B2"/>
    <w:rsid w:val="00E60732"/>
    <w:rsid w:val="00E632A2"/>
    <w:rsid w:val="00E63CB8"/>
    <w:rsid w:val="00E642C5"/>
    <w:rsid w:val="00E67C85"/>
    <w:rsid w:val="00E70826"/>
    <w:rsid w:val="00E72918"/>
    <w:rsid w:val="00E73A05"/>
    <w:rsid w:val="00E77594"/>
    <w:rsid w:val="00E775A1"/>
    <w:rsid w:val="00E83F3C"/>
    <w:rsid w:val="00E86707"/>
    <w:rsid w:val="00E917FB"/>
    <w:rsid w:val="00E933AA"/>
    <w:rsid w:val="00E9344F"/>
    <w:rsid w:val="00E947A4"/>
    <w:rsid w:val="00E97050"/>
    <w:rsid w:val="00E97E31"/>
    <w:rsid w:val="00EA0504"/>
    <w:rsid w:val="00EA7525"/>
    <w:rsid w:val="00EA7717"/>
    <w:rsid w:val="00EB3C9A"/>
    <w:rsid w:val="00EB44CB"/>
    <w:rsid w:val="00EB518C"/>
    <w:rsid w:val="00EB53EE"/>
    <w:rsid w:val="00EB6C8E"/>
    <w:rsid w:val="00EC0168"/>
    <w:rsid w:val="00EC2C6F"/>
    <w:rsid w:val="00EC2FB4"/>
    <w:rsid w:val="00EC4090"/>
    <w:rsid w:val="00EC5888"/>
    <w:rsid w:val="00EC58A0"/>
    <w:rsid w:val="00EC5ECA"/>
    <w:rsid w:val="00EC6D76"/>
    <w:rsid w:val="00EC7FAD"/>
    <w:rsid w:val="00ED00EF"/>
    <w:rsid w:val="00ED06F6"/>
    <w:rsid w:val="00ED0FB4"/>
    <w:rsid w:val="00ED297F"/>
    <w:rsid w:val="00ED42D6"/>
    <w:rsid w:val="00ED4E5A"/>
    <w:rsid w:val="00ED6E8D"/>
    <w:rsid w:val="00EE069F"/>
    <w:rsid w:val="00EE08DA"/>
    <w:rsid w:val="00EE2AB5"/>
    <w:rsid w:val="00EE415C"/>
    <w:rsid w:val="00EE4270"/>
    <w:rsid w:val="00EE453A"/>
    <w:rsid w:val="00EE6586"/>
    <w:rsid w:val="00EF5190"/>
    <w:rsid w:val="00EF6594"/>
    <w:rsid w:val="00EF7EC3"/>
    <w:rsid w:val="00F04049"/>
    <w:rsid w:val="00F057B2"/>
    <w:rsid w:val="00F065AC"/>
    <w:rsid w:val="00F07603"/>
    <w:rsid w:val="00F12C42"/>
    <w:rsid w:val="00F131CB"/>
    <w:rsid w:val="00F131E5"/>
    <w:rsid w:val="00F218BF"/>
    <w:rsid w:val="00F2420B"/>
    <w:rsid w:val="00F24E12"/>
    <w:rsid w:val="00F2555E"/>
    <w:rsid w:val="00F27EB7"/>
    <w:rsid w:val="00F30D19"/>
    <w:rsid w:val="00F3191B"/>
    <w:rsid w:val="00F324F2"/>
    <w:rsid w:val="00F32EBE"/>
    <w:rsid w:val="00F44A5F"/>
    <w:rsid w:val="00F453F4"/>
    <w:rsid w:val="00F47286"/>
    <w:rsid w:val="00F51E76"/>
    <w:rsid w:val="00F52C4A"/>
    <w:rsid w:val="00F53743"/>
    <w:rsid w:val="00F540E8"/>
    <w:rsid w:val="00F57FBD"/>
    <w:rsid w:val="00F62728"/>
    <w:rsid w:val="00F63587"/>
    <w:rsid w:val="00F6526E"/>
    <w:rsid w:val="00F71AA8"/>
    <w:rsid w:val="00F749B6"/>
    <w:rsid w:val="00F75134"/>
    <w:rsid w:val="00F76461"/>
    <w:rsid w:val="00F76C3C"/>
    <w:rsid w:val="00F8271E"/>
    <w:rsid w:val="00F83C8F"/>
    <w:rsid w:val="00F852BE"/>
    <w:rsid w:val="00F855CB"/>
    <w:rsid w:val="00F8659F"/>
    <w:rsid w:val="00F86FCC"/>
    <w:rsid w:val="00F91609"/>
    <w:rsid w:val="00FA2011"/>
    <w:rsid w:val="00FA280D"/>
    <w:rsid w:val="00FA763C"/>
    <w:rsid w:val="00FA7640"/>
    <w:rsid w:val="00FB0D5D"/>
    <w:rsid w:val="00FB1EAC"/>
    <w:rsid w:val="00FB4C4B"/>
    <w:rsid w:val="00FB5461"/>
    <w:rsid w:val="00FC06FD"/>
    <w:rsid w:val="00FC0BC4"/>
    <w:rsid w:val="00FC0C64"/>
    <w:rsid w:val="00FC29B1"/>
    <w:rsid w:val="00FC37B9"/>
    <w:rsid w:val="00FC4DA6"/>
    <w:rsid w:val="00FC556D"/>
    <w:rsid w:val="00FC5599"/>
    <w:rsid w:val="00FC5ADE"/>
    <w:rsid w:val="00FD0A7C"/>
    <w:rsid w:val="00FD0DEE"/>
    <w:rsid w:val="00FE0BAF"/>
    <w:rsid w:val="00FE40DB"/>
    <w:rsid w:val="00FE6820"/>
    <w:rsid w:val="00FF4247"/>
    <w:rsid w:val="00FF491D"/>
    <w:rsid w:val="00FF5497"/>
    <w:rsid w:val="00FF6197"/>
    <w:rsid w:val="00FF68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C10"/>
    <w:pPr>
      <w:widowControl w:val="0"/>
      <w:jc w:val="both"/>
    </w:pPr>
  </w:style>
  <w:style w:type="paragraph" w:styleId="1">
    <w:name w:val="heading 1"/>
    <w:basedOn w:val="a"/>
    <w:next w:val="a"/>
    <w:link w:val="1Char"/>
    <w:uiPriority w:val="9"/>
    <w:qFormat/>
    <w:rsid w:val="00066DD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3B7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6DDF"/>
    <w:pPr>
      <w:keepNext/>
      <w:keepLines/>
      <w:numPr>
        <w:ilvl w:val="2"/>
        <w:numId w:val="1"/>
      </w:numPr>
      <w:spacing w:before="260" w:after="260" w:line="416" w:lineRule="auto"/>
      <w:outlineLvl w:val="2"/>
    </w:pPr>
    <w:rPr>
      <w:b/>
      <w:bCs/>
      <w:sz w:val="32"/>
      <w:szCs w:val="32"/>
    </w:rPr>
  </w:style>
  <w:style w:type="paragraph" w:styleId="4">
    <w:name w:val="heading 4"/>
    <w:basedOn w:val="a"/>
    <w:link w:val="4Char"/>
    <w:uiPriority w:val="9"/>
    <w:qFormat/>
    <w:rsid w:val="000638AA"/>
    <w:pPr>
      <w:widowControl/>
      <w:numPr>
        <w:ilvl w:val="3"/>
        <w:numId w:val="1"/>
      </w:numPr>
      <w:spacing w:before="58" w:after="72"/>
      <w:jc w:val="left"/>
      <w:outlineLvl w:val="3"/>
    </w:pPr>
    <w:rPr>
      <w:rFonts w:ascii="宋体" w:eastAsia="宋体" w:hAnsi="宋体" w:cs="宋体"/>
      <w:kern w:val="0"/>
      <w:sz w:val="18"/>
      <w:szCs w:val="18"/>
    </w:rPr>
  </w:style>
  <w:style w:type="paragraph" w:styleId="5">
    <w:name w:val="heading 5"/>
    <w:basedOn w:val="a"/>
    <w:next w:val="a"/>
    <w:link w:val="5Char"/>
    <w:uiPriority w:val="9"/>
    <w:semiHidden/>
    <w:unhideWhenUsed/>
    <w:qFormat/>
    <w:rsid w:val="00203B7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03B7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03B7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03B7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03B7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E5A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E5A15"/>
    <w:rPr>
      <w:sz w:val="18"/>
      <w:szCs w:val="18"/>
    </w:rPr>
  </w:style>
  <w:style w:type="paragraph" w:styleId="a4">
    <w:name w:val="footer"/>
    <w:basedOn w:val="a"/>
    <w:link w:val="Char0"/>
    <w:uiPriority w:val="99"/>
    <w:unhideWhenUsed/>
    <w:rsid w:val="002E5A15"/>
    <w:pPr>
      <w:tabs>
        <w:tab w:val="center" w:pos="4153"/>
        <w:tab w:val="right" w:pos="8306"/>
      </w:tabs>
      <w:snapToGrid w:val="0"/>
      <w:jc w:val="left"/>
    </w:pPr>
    <w:rPr>
      <w:sz w:val="18"/>
      <w:szCs w:val="18"/>
    </w:rPr>
  </w:style>
  <w:style w:type="character" w:customStyle="1" w:styleId="Char0">
    <w:name w:val="页脚 Char"/>
    <w:basedOn w:val="a0"/>
    <w:link w:val="a4"/>
    <w:uiPriority w:val="99"/>
    <w:rsid w:val="002E5A15"/>
    <w:rPr>
      <w:sz w:val="18"/>
      <w:szCs w:val="18"/>
    </w:rPr>
  </w:style>
  <w:style w:type="character" w:customStyle="1" w:styleId="apple-style-span">
    <w:name w:val="apple-style-span"/>
    <w:basedOn w:val="a0"/>
    <w:rsid w:val="00576494"/>
  </w:style>
  <w:style w:type="character" w:styleId="a5">
    <w:name w:val="Emphasis"/>
    <w:basedOn w:val="a0"/>
    <w:uiPriority w:val="20"/>
    <w:qFormat/>
    <w:rsid w:val="00576494"/>
    <w:rPr>
      <w:i/>
      <w:iCs/>
    </w:rPr>
  </w:style>
  <w:style w:type="paragraph" w:styleId="a6">
    <w:name w:val="Normal (Web)"/>
    <w:basedOn w:val="a"/>
    <w:uiPriority w:val="99"/>
    <w:unhideWhenUsed/>
    <w:rsid w:val="0057649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37F03"/>
    <w:rPr>
      <w:b/>
      <w:bCs/>
    </w:rPr>
  </w:style>
  <w:style w:type="character" w:styleId="a8">
    <w:name w:val="Hyperlink"/>
    <w:basedOn w:val="a0"/>
    <w:uiPriority w:val="99"/>
    <w:unhideWhenUsed/>
    <w:rsid w:val="00FB1EAC"/>
    <w:rPr>
      <w:strike w:val="0"/>
      <w:dstrike w:val="0"/>
      <w:color w:val="136EC2"/>
      <w:u w:val="single"/>
      <w:effect w:val="none"/>
    </w:rPr>
  </w:style>
  <w:style w:type="paragraph" w:styleId="a9">
    <w:name w:val="Balloon Text"/>
    <w:basedOn w:val="a"/>
    <w:link w:val="Char1"/>
    <w:uiPriority w:val="99"/>
    <w:semiHidden/>
    <w:unhideWhenUsed/>
    <w:rsid w:val="00FB1EAC"/>
    <w:rPr>
      <w:sz w:val="18"/>
      <w:szCs w:val="18"/>
    </w:rPr>
  </w:style>
  <w:style w:type="character" w:customStyle="1" w:styleId="Char1">
    <w:name w:val="批注框文本 Char"/>
    <w:basedOn w:val="a0"/>
    <w:link w:val="a9"/>
    <w:uiPriority w:val="99"/>
    <w:semiHidden/>
    <w:rsid w:val="00FB1EAC"/>
    <w:rPr>
      <w:sz w:val="18"/>
      <w:szCs w:val="18"/>
    </w:rPr>
  </w:style>
  <w:style w:type="paragraph" w:styleId="aa">
    <w:name w:val="List Paragraph"/>
    <w:basedOn w:val="a"/>
    <w:uiPriority w:val="34"/>
    <w:qFormat/>
    <w:rsid w:val="009A17F7"/>
    <w:pPr>
      <w:ind w:firstLineChars="200" w:firstLine="420"/>
    </w:pPr>
  </w:style>
  <w:style w:type="table" w:styleId="ab">
    <w:name w:val="Table Grid"/>
    <w:basedOn w:val="a1"/>
    <w:uiPriority w:val="59"/>
    <w:rsid w:val="00D532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0638AA"/>
    <w:rPr>
      <w:rFonts w:ascii="宋体" w:eastAsia="宋体" w:hAnsi="宋体" w:cs="宋体"/>
      <w:kern w:val="0"/>
      <w:sz w:val="18"/>
      <w:szCs w:val="18"/>
    </w:rPr>
  </w:style>
  <w:style w:type="character" w:customStyle="1" w:styleId="copytext1">
    <w:name w:val="copytext1"/>
    <w:basedOn w:val="a0"/>
    <w:rsid w:val="005141F7"/>
    <w:rPr>
      <w:vanish w:val="0"/>
      <w:webHidden w:val="0"/>
      <w:color w:val="999999"/>
      <w:specVanish w:val="0"/>
    </w:rPr>
  </w:style>
  <w:style w:type="paragraph" w:customStyle="1" w:styleId="Default">
    <w:name w:val="Default"/>
    <w:rsid w:val="00270D75"/>
    <w:pPr>
      <w:widowControl w:val="0"/>
      <w:autoSpaceDE w:val="0"/>
      <w:autoSpaceDN w:val="0"/>
      <w:adjustRightInd w:val="0"/>
    </w:pPr>
    <w:rPr>
      <w:rFonts w:ascii="Garamond" w:hAnsi="Garamond" w:cs="Garamond"/>
      <w:color w:val="000000"/>
      <w:kern w:val="0"/>
      <w:sz w:val="24"/>
      <w:szCs w:val="24"/>
    </w:rPr>
  </w:style>
  <w:style w:type="character" w:customStyle="1" w:styleId="greenheader1">
    <w:name w:val="greenheader1"/>
    <w:basedOn w:val="a0"/>
    <w:rsid w:val="007443AC"/>
    <w:rPr>
      <w:rFonts w:ascii="Verdana" w:hAnsi="Verdana" w:hint="default"/>
      <w:b/>
      <w:bCs/>
      <w:color w:val="809513"/>
      <w:sz w:val="15"/>
      <w:szCs w:val="15"/>
    </w:rPr>
  </w:style>
  <w:style w:type="character" w:customStyle="1" w:styleId="3Char">
    <w:name w:val="标题 3 Char"/>
    <w:basedOn w:val="a0"/>
    <w:link w:val="3"/>
    <w:uiPriority w:val="9"/>
    <w:rsid w:val="00066DDF"/>
    <w:rPr>
      <w:b/>
      <w:bCs/>
      <w:sz w:val="32"/>
      <w:szCs w:val="32"/>
    </w:rPr>
  </w:style>
  <w:style w:type="character" w:customStyle="1" w:styleId="apple-converted-space">
    <w:name w:val="apple-converted-space"/>
    <w:basedOn w:val="a0"/>
    <w:rsid w:val="00066DDF"/>
  </w:style>
  <w:style w:type="character" w:customStyle="1" w:styleId="1Char">
    <w:name w:val="标题 1 Char"/>
    <w:basedOn w:val="a0"/>
    <w:link w:val="1"/>
    <w:uiPriority w:val="9"/>
    <w:rsid w:val="00066DDF"/>
    <w:rPr>
      <w:b/>
      <w:bCs/>
      <w:kern w:val="44"/>
      <w:sz w:val="44"/>
      <w:szCs w:val="44"/>
    </w:rPr>
  </w:style>
  <w:style w:type="paragraph" w:styleId="ac">
    <w:name w:val="Document Map"/>
    <w:basedOn w:val="a"/>
    <w:link w:val="Char2"/>
    <w:uiPriority w:val="99"/>
    <w:semiHidden/>
    <w:unhideWhenUsed/>
    <w:rsid w:val="00203B73"/>
    <w:rPr>
      <w:rFonts w:ascii="宋体" w:eastAsia="宋体"/>
      <w:sz w:val="18"/>
      <w:szCs w:val="18"/>
    </w:rPr>
  </w:style>
  <w:style w:type="character" w:customStyle="1" w:styleId="Char2">
    <w:name w:val="文档结构图 Char"/>
    <w:basedOn w:val="a0"/>
    <w:link w:val="ac"/>
    <w:uiPriority w:val="99"/>
    <w:semiHidden/>
    <w:rsid w:val="00203B73"/>
    <w:rPr>
      <w:rFonts w:ascii="宋体" w:eastAsia="宋体"/>
      <w:sz w:val="18"/>
      <w:szCs w:val="18"/>
    </w:rPr>
  </w:style>
  <w:style w:type="character" w:customStyle="1" w:styleId="2Char">
    <w:name w:val="标题 2 Char"/>
    <w:basedOn w:val="a0"/>
    <w:link w:val="2"/>
    <w:uiPriority w:val="9"/>
    <w:rsid w:val="00203B73"/>
    <w:rPr>
      <w:rFonts w:asciiTheme="majorHAnsi" w:eastAsiaTheme="majorEastAsia" w:hAnsiTheme="majorHAnsi" w:cstheme="majorBidi"/>
      <w:b/>
      <w:bCs/>
      <w:sz w:val="32"/>
      <w:szCs w:val="32"/>
    </w:rPr>
  </w:style>
  <w:style w:type="character" w:customStyle="1" w:styleId="5Char">
    <w:name w:val="标题 5 Char"/>
    <w:basedOn w:val="a0"/>
    <w:link w:val="5"/>
    <w:uiPriority w:val="9"/>
    <w:semiHidden/>
    <w:rsid w:val="00203B73"/>
    <w:rPr>
      <w:b/>
      <w:bCs/>
      <w:sz w:val="28"/>
      <w:szCs w:val="28"/>
    </w:rPr>
  </w:style>
  <w:style w:type="character" w:customStyle="1" w:styleId="6Char">
    <w:name w:val="标题 6 Char"/>
    <w:basedOn w:val="a0"/>
    <w:link w:val="6"/>
    <w:uiPriority w:val="9"/>
    <w:semiHidden/>
    <w:rsid w:val="00203B7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03B73"/>
    <w:rPr>
      <w:b/>
      <w:bCs/>
      <w:sz w:val="24"/>
      <w:szCs w:val="24"/>
    </w:rPr>
  </w:style>
  <w:style w:type="character" w:customStyle="1" w:styleId="8Char">
    <w:name w:val="标题 8 Char"/>
    <w:basedOn w:val="a0"/>
    <w:link w:val="8"/>
    <w:uiPriority w:val="9"/>
    <w:semiHidden/>
    <w:rsid w:val="00203B7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03B73"/>
    <w:rPr>
      <w:rFonts w:asciiTheme="majorHAnsi" w:eastAsiaTheme="majorEastAsia" w:hAnsiTheme="majorHAnsi" w:cstheme="majorBidi"/>
      <w:szCs w:val="21"/>
    </w:rPr>
  </w:style>
  <w:style w:type="character" w:styleId="ad">
    <w:name w:val="FollowedHyperlink"/>
    <w:basedOn w:val="a0"/>
    <w:uiPriority w:val="99"/>
    <w:semiHidden/>
    <w:unhideWhenUsed/>
    <w:rsid w:val="00F91609"/>
    <w:rPr>
      <w:color w:val="800080" w:themeColor="followedHyperlink"/>
      <w:u w:val="single"/>
    </w:rPr>
  </w:style>
  <w:style w:type="paragraph" w:customStyle="1" w:styleId="paratdlast">
    <w:name w:val="para_td_last"/>
    <w:basedOn w:val="a"/>
    <w:rsid w:val="00B35E01"/>
    <w:pPr>
      <w:widowControl/>
      <w:spacing w:before="20"/>
      <w:jc w:val="left"/>
    </w:pPr>
    <w:rPr>
      <w:rFonts w:ascii="宋体" w:eastAsia="宋体" w:hAnsi="宋体" w:cs="宋体"/>
      <w:kern w:val="0"/>
      <w:sz w:val="20"/>
      <w:szCs w:val="20"/>
    </w:rPr>
  </w:style>
  <w:style w:type="paragraph" w:customStyle="1" w:styleId="parathlast">
    <w:name w:val="para_th_last"/>
    <w:basedOn w:val="a"/>
    <w:rsid w:val="00B35E01"/>
    <w:pPr>
      <w:widowControl/>
      <w:spacing w:before="20"/>
      <w:jc w:val="left"/>
    </w:pPr>
    <w:rPr>
      <w:rFonts w:ascii="宋体" w:eastAsia="宋体" w:hAnsi="宋体" w:cs="宋体"/>
      <w:kern w:val="0"/>
      <w:sz w:val="20"/>
      <w:szCs w:val="20"/>
    </w:rPr>
  </w:style>
</w:styles>
</file>

<file path=word/webSettings.xml><?xml version="1.0" encoding="utf-8"?>
<w:webSettings xmlns:r="http://schemas.openxmlformats.org/officeDocument/2006/relationships" xmlns:w="http://schemas.openxmlformats.org/wordprocessingml/2006/main">
  <w:divs>
    <w:div w:id="91707535">
      <w:bodyDiv w:val="1"/>
      <w:marLeft w:val="0"/>
      <w:marRight w:val="0"/>
      <w:marTop w:val="0"/>
      <w:marBottom w:val="0"/>
      <w:divBdr>
        <w:top w:val="none" w:sz="0" w:space="0" w:color="auto"/>
        <w:left w:val="none" w:sz="0" w:space="0" w:color="auto"/>
        <w:bottom w:val="none" w:sz="0" w:space="0" w:color="auto"/>
        <w:right w:val="none" w:sz="0" w:space="0" w:color="auto"/>
      </w:divBdr>
    </w:div>
    <w:div w:id="92357653">
      <w:bodyDiv w:val="1"/>
      <w:marLeft w:val="0"/>
      <w:marRight w:val="0"/>
      <w:marTop w:val="0"/>
      <w:marBottom w:val="0"/>
      <w:divBdr>
        <w:top w:val="none" w:sz="0" w:space="0" w:color="auto"/>
        <w:left w:val="none" w:sz="0" w:space="0" w:color="auto"/>
        <w:bottom w:val="none" w:sz="0" w:space="0" w:color="auto"/>
        <w:right w:val="none" w:sz="0" w:space="0" w:color="auto"/>
      </w:divBdr>
      <w:divsChild>
        <w:div w:id="376929125">
          <w:marLeft w:val="0"/>
          <w:marRight w:val="0"/>
          <w:marTop w:val="0"/>
          <w:marBottom w:val="0"/>
          <w:divBdr>
            <w:top w:val="none" w:sz="0" w:space="0" w:color="auto"/>
            <w:left w:val="none" w:sz="0" w:space="0" w:color="auto"/>
            <w:bottom w:val="none" w:sz="0" w:space="0" w:color="auto"/>
            <w:right w:val="none" w:sz="0" w:space="0" w:color="auto"/>
          </w:divBdr>
          <w:divsChild>
            <w:div w:id="1120340660">
              <w:marLeft w:val="184"/>
              <w:marRight w:val="184"/>
              <w:marTop w:val="0"/>
              <w:marBottom w:val="0"/>
              <w:divBdr>
                <w:top w:val="none" w:sz="0" w:space="0" w:color="auto"/>
                <w:left w:val="none" w:sz="0" w:space="0" w:color="auto"/>
                <w:bottom w:val="none" w:sz="0" w:space="0" w:color="auto"/>
                <w:right w:val="none" w:sz="0" w:space="0" w:color="auto"/>
              </w:divBdr>
              <w:divsChild>
                <w:div w:id="1110276486">
                  <w:marLeft w:val="219"/>
                  <w:marRight w:val="0"/>
                  <w:marTop w:val="23"/>
                  <w:marBottom w:val="0"/>
                  <w:divBdr>
                    <w:top w:val="none" w:sz="0" w:space="0" w:color="auto"/>
                    <w:left w:val="none" w:sz="0" w:space="0" w:color="auto"/>
                    <w:bottom w:val="none" w:sz="0" w:space="0" w:color="auto"/>
                    <w:right w:val="none" w:sz="0" w:space="0" w:color="auto"/>
                  </w:divBdr>
                </w:div>
              </w:divsChild>
            </w:div>
          </w:divsChild>
        </w:div>
      </w:divsChild>
    </w:div>
    <w:div w:id="93595258">
      <w:bodyDiv w:val="1"/>
      <w:marLeft w:val="0"/>
      <w:marRight w:val="0"/>
      <w:marTop w:val="0"/>
      <w:marBottom w:val="0"/>
      <w:divBdr>
        <w:top w:val="none" w:sz="0" w:space="0" w:color="auto"/>
        <w:left w:val="none" w:sz="0" w:space="0" w:color="auto"/>
        <w:bottom w:val="none" w:sz="0" w:space="0" w:color="auto"/>
        <w:right w:val="none" w:sz="0" w:space="0" w:color="auto"/>
      </w:divBdr>
      <w:divsChild>
        <w:div w:id="445387057">
          <w:marLeft w:val="0"/>
          <w:marRight w:val="0"/>
          <w:marTop w:val="0"/>
          <w:marBottom w:val="0"/>
          <w:divBdr>
            <w:top w:val="none" w:sz="0" w:space="0" w:color="auto"/>
            <w:left w:val="none" w:sz="0" w:space="0" w:color="auto"/>
            <w:bottom w:val="none" w:sz="0" w:space="0" w:color="auto"/>
            <w:right w:val="none" w:sz="0" w:space="0" w:color="auto"/>
          </w:divBdr>
          <w:divsChild>
            <w:div w:id="857087462">
              <w:marLeft w:val="184"/>
              <w:marRight w:val="184"/>
              <w:marTop w:val="0"/>
              <w:marBottom w:val="0"/>
              <w:divBdr>
                <w:top w:val="none" w:sz="0" w:space="0" w:color="auto"/>
                <w:left w:val="none" w:sz="0" w:space="0" w:color="auto"/>
                <w:bottom w:val="none" w:sz="0" w:space="0" w:color="auto"/>
                <w:right w:val="none" w:sz="0" w:space="0" w:color="auto"/>
              </w:divBdr>
              <w:divsChild>
                <w:div w:id="746733147">
                  <w:marLeft w:val="219"/>
                  <w:marRight w:val="0"/>
                  <w:marTop w:val="0"/>
                  <w:marBottom w:val="127"/>
                  <w:divBdr>
                    <w:top w:val="none" w:sz="0" w:space="0" w:color="auto"/>
                    <w:left w:val="none" w:sz="0" w:space="0" w:color="auto"/>
                    <w:bottom w:val="none" w:sz="0" w:space="0" w:color="auto"/>
                    <w:right w:val="none" w:sz="0" w:space="0" w:color="auto"/>
                  </w:divBdr>
                </w:div>
              </w:divsChild>
            </w:div>
          </w:divsChild>
        </w:div>
      </w:divsChild>
    </w:div>
    <w:div w:id="162360794">
      <w:bodyDiv w:val="1"/>
      <w:marLeft w:val="0"/>
      <w:marRight w:val="0"/>
      <w:marTop w:val="0"/>
      <w:marBottom w:val="0"/>
      <w:divBdr>
        <w:top w:val="none" w:sz="0" w:space="0" w:color="auto"/>
        <w:left w:val="none" w:sz="0" w:space="0" w:color="auto"/>
        <w:bottom w:val="none" w:sz="0" w:space="0" w:color="auto"/>
        <w:right w:val="none" w:sz="0" w:space="0" w:color="auto"/>
      </w:divBdr>
      <w:divsChild>
        <w:div w:id="976184104">
          <w:marLeft w:val="547"/>
          <w:marRight w:val="0"/>
          <w:marTop w:val="125"/>
          <w:marBottom w:val="0"/>
          <w:divBdr>
            <w:top w:val="none" w:sz="0" w:space="0" w:color="auto"/>
            <w:left w:val="none" w:sz="0" w:space="0" w:color="auto"/>
            <w:bottom w:val="none" w:sz="0" w:space="0" w:color="auto"/>
            <w:right w:val="none" w:sz="0" w:space="0" w:color="auto"/>
          </w:divBdr>
        </w:div>
      </w:divsChild>
    </w:div>
    <w:div w:id="225385598">
      <w:bodyDiv w:val="1"/>
      <w:marLeft w:val="0"/>
      <w:marRight w:val="0"/>
      <w:marTop w:val="0"/>
      <w:marBottom w:val="0"/>
      <w:divBdr>
        <w:top w:val="none" w:sz="0" w:space="0" w:color="auto"/>
        <w:left w:val="none" w:sz="0" w:space="0" w:color="auto"/>
        <w:bottom w:val="none" w:sz="0" w:space="0" w:color="auto"/>
        <w:right w:val="none" w:sz="0" w:space="0" w:color="auto"/>
      </w:divBdr>
      <w:divsChild>
        <w:div w:id="450637984">
          <w:marLeft w:val="0"/>
          <w:marRight w:val="0"/>
          <w:marTop w:val="0"/>
          <w:marBottom w:val="0"/>
          <w:divBdr>
            <w:top w:val="none" w:sz="0" w:space="0" w:color="auto"/>
            <w:left w:val="none" w:sz="0" w:space="0" w:color="auto"/>
            <w:bottom w:val="none" w:sz="0" w:space="0" w:color="auto"/>
            <w:right w:val="none" w:sz="0" w:space="0" w:color="auto"/>
          </w:divBdr>
          <w:divsChild>
            <w:div w:id="1427265856">
              <w:marLeft w:val="184"/>
              <w:marRight w:val="184"/>
              <w:marTop w:val="0"/>
              <w:marBottom w:val="0"/>
              <w:divBdr>
                <w:top w:val="none" w:sz="0" w:space="0" w:color="auto"/>
                <w:left w:val="none" w:sz="0" w:space="0" w:color="auto"/>
                <w:bottom w:val="none" w:sz="0" w:space="0" w:color="auto"/>
                <w:right w:val="none" w:sz="0" w:space="0" w:color="auto"/>
              </w:divBdr>
              <w:divsChild>
                <w:div w:id="1739327344">
                  <w:marLeft w:val="219"/>
                  <w:marRight w:val="0"/>
                  <w:marTop w:val="0"/>
                  <w:marBottom w:val="127"/>
                  <w:divBdr>
                    <w:top w:val="none" w:sz="0" w:space="0" w:color="auto"/>
                    <w:left w:val="none" w:sz="0" w:space="0" w:color="auto"/>
                    <w:bottom w:val="none" w:sz="0" w:space="0" w:color="auto"/>
                    <w:right w:val="none" w:sz="0" w:space="0" w:color="auto"/>
                  </w:divBdr>
                  <w:divsChild>
                    <w:div w:id="129446127">
                      <w:marLeft w:val="0"/>
                      <w:marRight w:val="0"/>
                      <w:marTop w:val="0"/>
                      <w:marBottom w:val="96"/>
                      <w:divBdr>
                        <w:top w:val="none" w:sz="0" w:space="0" w:color="auto"/>
                        <w:left w:val="none" w:sz="0" w:space="0" w:color="auto"/>
                        <w:bottom w:val="none" w:sz="0" w:space="0" w:color="auto"/>
                        <w:right w:val="none" w:sz="0" w:space="0" w:color="auto"/>
                      </w:divBdr>
                    </w:div>
                  </w:divsChild>
                </w:div>
                <w:div w:id="1982804635">
                  <w:marLeft w:val="219"/>
                  <w:marRight w:val="0"/>
                  <w:marTop w:val="0"/>
                  <w:marBottom w:val="127"/>
                  <w:divBdr>
                    <w:top w:val="none" w:sz="0" w:space="0" w:color="auto"/>
                    <w:left w:val="none" w:sz="0" w:space="0" w:color="auto"/>
                    <w:bottom w:val="none" w:sz="0" w:space="0" w:color="auto"/>
                    <w:right w:val="none" w:sz="0" w:space="0" w:color="auto"/>
                  </w:divBdr>
                  <w:divsChild>
                    <w:div w:id="1508398729">
                      <w:marLeft w:val="0"/>
                      <w:marRight w:val="0"/>
                      <w:marTop w:val="0"/>
                      <w:marBottom w:val="96"/>
                      <w:divBdr>
                        <w:top w:val="none" w:sz="0" w:space="0" w:color="auto"/>
                        <w:left w:val="none" w:sz="0" w:space="0" w:color="auto"/>
                        <w:bottom w:val="none" w:sz="0" w:space="0" w:color="auto"/>
                        <w:right w:val="none" w:sz="0" w:space="0" w:color="auto"/>
                      </w:divBdr>
                    </w:div>
                  </w:divsChild>
                </w:div>
                <w:div w:id="1647971700">
                  <w:marLeft w:val="219"/>
                  <w:marRight w:val="0"/>
                  <w:marTop w:val="0"/>
                  <w:marBottom w:val="127"/>
                  <w:divBdr>
                    <w:top w:val="none" w:sz="0" w:space="0" w:color="auto"/>
                    <w:left w:val="none" w:sz="0" w:space="0" w:color="auto"/>
                    <w:bottom w:val="none" w:sz="0" w:space="0" w:color="auto"/>
                    <w:right w:val="none" w:sz="0" w:space="0" w:color="auto"/>
                  </w:divBdr>
                  <w:divsChild>
                    <w:div w:id="1849245169">
                      <w:marLeft w:val="0"/>
                      <w:marRight w:val="0"/>
                      <w:marTop w:val="0"/>
                      <w:marBottom w:val="96"/>
                      <w:divBdr>
                        <w:top w:val="none" w:sz="0" w:space="0" w:color="auto"/>
                        <w:left w:val="none" w:sz="0" w:space="0" w:color="auto"/>
                        <w:bottom w:val="none" w:sz="0" w:space="0" w:color="auto"/>
                        <w:right w:val="none" w:sz="0" w:space="0" w:color="auto"/>
                      </w:divBdr>
                    </w:div>
                  </w:divsChild>
                </w:div>
                <w:div w:id="1159232733">
                  <w:marLeft w:val="219"/>
                  <w:marRight w:val="0"/>
                  <w:marTop w:val="0"/>
                  <w:marBottom w:val="127"/>
                  <w:divBdr>
                    <w:top w:val="none" w:sz="0" w:space="0" w:color="auto"/>
                    <w:left w:val="none" w:sz="0" w:space="0" w:color="auto"/>
                    <w:bottom w:val="none" w:sz="0" w:space="0" w:color="auto"/>
                    <w:right w:val="none" w:sz="0" w:space="0" w:color="auto"/>
                  </w:divBdr>
                  <w:divsChild>
                    <w:div w:id="384069131">
                      <w:marLeft w:val="0"/>
                      <w:marRight w:val="0"/>
                      <w:marTop w:val="0"/>
                      <w:marBottom w:val="96"/>
                      <w:divBdr>
                        <w:top w:val="none" w:sz="0" w:space="0" w:color="auto"/>
                        <w:left w:val="none" w:sz="0" w:space="0" w:color="auto"/>
                        <w:bottom w:val="none" w:sz="0" w:space="0" w:color="auto"/>
                        <w:right w:val="none" w:sz="0" w:space="0" w:color="auto"/>
                      </w:divBdr>
                    </w:div>
                  </w:divsChild>
                </w:div>
              </w:divsChild>
            </w:div>
          </w:divsChild>
        </w:div>
      </w:divsChild>
    </w:div>
    <w:div w:id="269511043">
      <w:bodyDiv w:val="1"/>
      <w:marLeft w:val="0"/>
      <w:marRight w:val="0"/>
      <w:marTop w:val="0"/>
      <w:marBottom w:val="0"/>
      <w:divBdr>
        <w:top w:val="none" w:sz="0" w:space="0" w:color="auto"/>
        <w:left w:val="none" w:sz="0" w:space="0" w:color="auto"/>
        <w:bottom w:val="none" w:sz="0" w:space="0" w:color="auto"/>
        <w:right w:val="none" w:sz="0" w:space="0" w:color="auto"/>
      </w:divBdr>
    </w:div>
    <w:div w:id="288366881">
      <w:bodyDiv w:val="1"/>
      <w:marLeft w:val="0"/>
      <w:marRight w:val="0"/>
      <w:marTop w:val="0"/>
      <w:marBottom w:val="0"/>
      <w:divBdr>
        <w:top w:val="none" w:sz="0" w:space="0" w:color="auto"/>
        <w:left w:val="none" w:sz="0" w:space="0" w:color="auto"/>
        <w:bottom w:val="none" w:sz="0" w:space="0" w:color="auto"/>
        <w:right w:val="none" w:sz="0" w:space="0" w:color="auto"/>
      </w:divBdr>
      <w:divsChild>
        <w:div w:id="1796868087">
          <w:marLeft w:val="0"/>
          <w:marRight w:val="0"/>
          <w:marTop w:val="0"/>
          <w:marBottom w:val="0"/>
          <w:divBdr>
            <w:top w:val="none" w:sz="0" w:space="0" w:color="auto"/>
            <w:left w:val="none" w:sz="0" w:space="0" w:color="auto"/>
            <w:bottom w:val="none" w:sz="0" w:space="0" w:color="auto"/>
            <w:right w:val="none" w:sz="0" w:space="0" w:color="auto"/>
          </w:divBdr>
          <w:divsChild>
            <w:div w:id="946891156">
              <w:marLeft w:val="0"/>
              <w:marRight w:val="0"/>
              <w:marTop w:val="0"/>
              <w:marBottom w:val="0"/>
              <w:divBdr>
                <w:top w:val="none" w:sz="0" w:space="0" w:color="auto"/>
                <w:left w:val="none" w:sz="0" w:space="0" w:color="auto"/>
                <w:bottom w:val="none" w:sz="0" w:space="0" w:color="auto"/>
                <w:right w:val="none" w:sz="0" w:space="0" w:color="auto"/>
              </w:divBdr>
              <w:divsChild>
                <w:div w:id="292756760">
                  <w:marLeft w:val="0"/>
                  <w:marRight w:val="0"/>
                  <w:marTop w:val="0"/>
                  <w:marBottom w:val="0"/>
                  <w:divBdr>
                    <w:top w:val="none" w:sz="0" w:space="0" w:color="auto"/>
                    <w:left w:val="none" w:sz="0" w:space="0" w:color="auto"/>
                    <w:bottom w:val="none" w:sz="0" w:space="0" w:color="auto"/>
                    <w:right w:val="none" w:sz="0" w:space="0" w:color="auto"/>
                  </w:divBdr>
                  <w:divsChild>
                    <w:div w:id="1310279765">
                      <w:marLeft w:val="0"/>
                      <w:marRight w:val="0"/>
                      <w:marTop w:val="175"/>
                      <w:marBottom w:val="0"/>
                      <w:divBdr>
                        <w:top w:val="none" w:sz="0" w:space="0" w:color="auto"/>
                        <w:left w:val="none" w:sz="0" w:space="0" w:color="auto"/>
                        <w:bottom w:val="none" w:sz="0" w:space="0" w:color="auto"/>
                        <w:right w:val="none" w:sz="0" w:space="0" w:color="auto"/>
                      </w:divBdr>
                      <w:divsChild>
                        <w:div w:id="1728450076">
                          <w:marLeft w:val="0"/>
                          <w:marRight w:val="0"/>
                          <w:marTop w:val="0"/>
                          <w:marBottom w:val="0"/>
                          <w:divBdr>
                            <w:top w:val="none" w:sz="0" w:space="0" w:color="auto"/>
                            <w:left w:val="none" w:sz="0" w:space="0" w:color="auto"/>
                            <w:bottom w:val="none" w:sz="0" w:space="0" w:color="auto"/>
                            <w:right w:val="none" w:sz="0" w:space="0" w:color="auto"/>
                          </w:divBdr>
                          <w:divsChild>
                            <w:div w:id="239947234">
                              <w:marLeft w:val="0"/>
                              <w:marRight w:val="38"/>
                              <w:marTop w:val="50"/>
                              <w:marBottom w:val="0"/>
                              <w:divBdr>
                                <w:top w:val="single" w:sz="4" w:space="10" w:color="DDDDDD"/>
                                <w:left w:val="single" w:sz="4" w:space="13" w:color="DDDDDD"/>
                                <w:bottom w:val="single" w:sz="4" w:space="6" w:color="DDDDDD"/>
                                <w:right w:val="single" w:sz="4" w:space="19" w:color="DDDDDD"/>
                              </w:divBdr>
                              <w:divsChild>
                                <w:div w:id="921570025">
                                  <w:marLeft w:val="0"/>
                                  <w:marRight w:val="0"/>
                                  <w:marTop w:val="0"/>
                                  <w:marBottom w:val="0"/>
                                  <w:divBdr>
                                    <w:top w:val="none" w:sz="0" w:space="0" w:color="auto"/>
                                    <w:left w:val="none" w:sz="0" w:space="0" w:color="auto"/>
                                    <w:bottom w:val="none" w:sz="0" w:space="0" w:color="auto"/>
                                    <w:right w:val="none" w:sz="0" w:space="0" w:color="auto"/>
                                  </w:divBdr>
                                  <w:divsChild>
                                    <w:div w:id="888341532">
                                      <w:marLeft w:val="0"/>
                                      <w:marRight w:val="0"/>
                                      <w:marTop w:val="0"/>
                                      <w:marBottom w:val="0"/>
                                      <w:divBdr>
                                        <w:top w:val="none" w:sz="0" w:space="0" w:color="auto"/>
                                        <w:left w:val="none" w:sz="0" w:space="0" w:color="auto"/>
                                        <w:bottom w:val="none" w:sz="0" w:space="0" w:color="auto"/>
                                        <w:right w:val="none" w:sz="0" w:space="0" w:color="auto"/>
                                      </w:divBdr>
                                      <w:divsChild>
                                        <w:div w:id="247933966">
                                          <w:marLeft w:val="63"/>
                                          <w:marRight w:val="63"/>
                                          <w:marTop w:val="63"/>
                                          <w:marBottom w:val="63"/>
                                          <w:divBdr>
                                            <w:top w:val="single" w:sz="4" w:space="3" w:color="E8E8E8"/>
                                            <w:left w:val="single" w:sz="4" w:space="3" w:color="E8E8E8"/>
                                            <w:bottom w:val="single" w:sz="4" w:space="3" w:color="E8E8E8"/>
                                            <w:right w:val="single" w:sz="4" w:space="3" w:color="E8E8E8"/>
                                          </w:divBdr>
                                        </w:div>
                                      </w:divsChild>
                                    </w:div>
                                  </w:divsChild>
                                </w:div>
                              </w:divsChild>
                            </w:div>
                          </w:divsChild>
                        </w:div>
                      </w:divsChild>
                    </w:div>
                  </w:divsChild>
                </w:div>
              </w:divsChild>
            </w:div>
          </w:divsChild>
        </w:div>
      </w:divsChild>
    </w:div>
    <w:div w:id="344092524">
      <w:bodyDiv w:val="1"/>
      <w:marLeft w:val="0"/>
      <w:marRight w:val="0"/>
      <w:marTop w:val="0"/>
      <w:marBottom w:val="0"/>
      <w:divBdr>
        <w:top w:val="none" w:sz="0" w:space="0" w:color="auto"/>
        <w:left w:val="none" w:sz="0" w:space="0" w:color="auto"/>
        <w:bottom w:val="none" w:sz="0" w:space="0" w:color="auto"/>
        <w:right w:val="none" w:sz="0" w:space="0" w:color="auto"/>
      </w:divBdr>
      <w:divsChild>
        <w:div w:id="2124764059">
          <w:marLeft w:val="0"/>
          <w:marRight w:val="0"/>
          <w:marTop w:val="0"/>
          <w:marBottom w:val="0"/>
          <w:divBdr>
            <w:top w:val="none" w:sz="0" w:space="0" w:color="auto"/>
            <w:left w:val="none" w:sz="0" w:space="0" w:color="auto"/>
            <w:bottom w:val="none" w:sz="0" w:space="0" w:color="auto"/>
            <w:right w:val="none" w:sz="0" w:space="0" w:color="auto"/>
          </w:divBdr>
          <w:divsChild>
            <w:div w:id="1059399349">
              <w:marLeft w:val="184"/>
              <w:marRight w:val="184"/>
              <w:marTop w:val="0"/>
              <w:marBottom w:val="0"/>
              <w:divBdr>
                <w:top w:val="none" w:sz="0" w:space="0" w:color="auto"/>
                <w:left w:val="none" w:sz="0" w:space="0" w:color="auto"/>
                <w:bottom w:val="none" w:sz="0" w:space="0" w:color="auto"/>
                <w:right w:val="none" w:sz="0" w:space="0" w:color="auto"/>
              </w:divBdr>
              <w:divsChild>
                <w:div w:id="1253510260">
                  <w:marLeft w:val="219"/>
                  <w:marRight w:val="0"/>
                  <w:marTop w:val="23"/>
                  <w:marBottom w:val="0"/>
                  <w:divBdr>
                    <w:top w:val="none" w:sz="0" w:space="0" w:color="auto"/>
                    <w:left w:val="none" w:sz="0" w:space="0" w:color="auto"/>
                    <w:bottom w:val="none" w:sz="0" w:space="0" w:color="auto"/>
                    <w:right w:val="none" w:sz="0" w:space="0" w:color="auto"/>
                  </w:divBdr>
                </w:div>
              </w:divsChild>
            </w:div>
          </w:divsChild>
        </w:div>
      </w:divsChild>
    </w:div>
    <w:div w:id="402337824">
      <w:bodyDiv w:val="1"/>
      <w:marLeft w:val="0"/>
      <w:marRight w:val="0"/>
      <w:marTop w:val="0"/>
      <w:marBottom w:val="0"/>
      <w:divBdr>
        <w:top w:val="none" w:sz="0" w:space="0" w:color="auto"/>
        <w:left w:val="none" w:sz="0" w:space="0" w:color="auto"/>
        <w:bottom w:val="none" w:sz="0" w:space="0" w:color="auto"/>
        <w:right w:val="none" w:sz="0" w:space="0" w:color="auto"/>
      </w:divBdr>
      <w:divsChild>
        <w:div w:id="1241254123">
          <w:marLeft w:val="0"/>
          <w:marRight w:val="0"/>
          <w:marTop w:val="0"/>
          <w:marBottom w:val="0"/>
          <w:divBdr>
            <w:top w:val="none" w:sz="0" w:space="0" w:color="auto"/>
            <w:left w:val="none" w:sz="0" w:space="0" w:color="auto"/>
            <w:bottom w:val="none" w:sz="0" w:space="0" w:color="auto"/>
            <w:right w:val="none" w:sz="0" w:space="0" w:color="auto"/>
          </w:divBdr>
          <w:divsChild>
            <w:div w:id="1505241149">
              <w:marLeft w:val="184"/>
              <w:marRight w:val="184"/>
              <w:marTop w:val="0"/>
              <w:marBottom w:val="0"/>
              <w:divBdr>
                <w:top w:val="none" w:sz="0" w:space="0" w:color="auto"/>
                <w:left w:val="none" w:sz="0" w:space="0" w:color="auto"/>
                <w:bottom w:val="none" w:sz="0" w:space="0" w:color="auto"/>
                <w:right w:val="none" w:sz="0" w:space="0" w:color="auto"/>
              </w:divBdr>
              <w:divsChild>
                <w:div w:id="1038774145">
                  <w:marLeft w:val="219"/>
                  <w:marRight w:val="0"/>
                  <w:marTop w:val="0"/>
                  <w:marBottom w:val="127"/>
                  <w:divBdr>
                    <w:top w:val="none" w:sz="0" w:space="0" w:color="auto"/>
                    <w:left w:val="none" w:sz="0" w:space="0" w:color="auto"/>
                    <w:bottom w:val="none" w:sz="0" w:space="0" w:color="auto"/>
                    <w:right w:val="none" w:sz="0" w:space="0" w:color="auto"/>
                  </w:divBdr>
                </w:div>
              </w:divsChild>
            </w:div>
          </w:divsChild>
        </w:div>
      </w:divsChild>
    </w:div>
    <w:div w:id="426998787">
      <w:bodyDiv w:val="1"/>
      <w:marLeft w:val="0"/>
      <w:marRight w:val="0"/>
      <w:marTop w:val="0"/>
      <w:marBottom w:val="0"/>
      <w:divBdr>
        <w:top w:val="none" w:sz="0" w:space="0" w:color="auto"/>
        <w:left w:val="none" w:sz="0" w:space="0" w:color="auto"/>
        <w:bottom w:val="none" w:sz="0" w:space="0" w:color="auto"/>
        <w:right w:val="none" w:sz="0" w:space="0" w:color="auto"/>
      </w:divBdr>
      <w:divsChild>
        <w:div w:id="1314482744">
          <w:marLeft w:val="1166"/>
          <w:marRight w:val="0"/>
          <w:marTop w:val="120"/>
          <w:marBottom w:val="0"/>
          <w:divBdr>
            <w:top w:val="none" w:sz="0" w:space="0" w:color="auto"/>
            <w:left w:val="none" w:sz="0" w:space="0" w:color="auto"/>
            <w:bottom w:val="none" w:sz="0" w:space="0" w:color="auto"/>
            <w:right w:val="none" w:sz="0" w:space="0" w:color="auto"/>
          </w:divBdr>
        </w:div>
        <w:div w:id="347414675">
          <w:marLeft w:val="1166"/>
          <w:marRight w:val="0"/>
          <w:marTop w:val="120"/>
          <w:marBottom w:val="0"/>
          <w:divBdr>
            <w:top w:val="none" w:sz="0" w:space="0" w:color="auto"/>
            <w:left w:val="none" w:sz="0" w:space="0" w:color="auto"/>
            <w:bottom w:val="none" w:sz="0" w:space="0" w:color="auto"/>
            <w:right w:val="none" w:sz="0" w:space="0" w:color="auto"/>
          </w:divBdr>
        </w:div>
        <w:div w:id="1209948687">
          <w:marLeft w:val="1166"/>
          <w:marRight w:val="0"/>
          <w:marTop w:val="120"/>
          <w:marBottom w:val="0"/>
          <w:divBdr>
            <w:top w:val="none" w:sz="0" w:space="0" w:color="auto"/>
            <w:left w:val="none" w:sz="0" w:space="0" w:color="auto"/>
            <w:bottom w:val="none" w:sz="0" w:space="0" w:color="auto"/>
            <w:right w:val="none" w:sz="0" w:space="0" w:color="auto"/>
          </w:divBdr>
        </w:div>
        <w:div w:id="183977009">
          <w:marLeft w:val="1166"/>
          <w:marRight w:val="0"/>
          <w:marTop w:val="120"/>
          <w:marBottom w:val="0"/>
          <w:divBdr>
            <w:top w:val="none" w:sz="0" w:space="0" w:color="auto"/>
            <w:left w:val="none" w:sz="0" w:space="0" w:color="auto"/>
            <w:bottom w:val="none" w:sz="0" w:space="0" w:color="auto"/>
            <w:right w:val="none" w:sz="0" w:space="0" w:color="auto"/>
          </w:divBdr>
        </w:div>
      </w:divsChild>
    </w:div>
    <w:div w:id="458957482">
      <w:bodyDiv w:val="1"/>
      <w:marLeft w:val="0"/>
      <w:marRight w:val="0"/>
      <w:marTop w:val="0"/>
      <w:marBottom w:val="0"/>
      <w:divBdr>
        <w:top w:val="none" w:sz="0" w:space="0" w:color="auto"/>
        <w:left w:val="none" w:sz="0" w:space="0" w:color="auto"/>
        <w:bottom w:val="none" w:sz="0" w:space="0" w:color="auto"/>
        <w:right w:val="none" w:sz="0" w:space="0" w:color="auto"/>
      </w:divBdr>
    </w:div>
    <w:div w:id="671377876">
      <w:bodyDiv w:val="1"/>
      <w:marLeft w:val="0"/>
      <w:marRight w:val="0"/>
      <w:marTop w:val="0"/>
      <w:marBottom w:val="0"/>
      <w:divBdr>
        <w:top w:val="none" w:sz="0" w:space="0" w:color="auto"/>
        <w:left w:val="none" w:sz="0" w:space="0" w:color="auto"/>
        <w:bottom w:val="none" w:sz="0" w:space="0" w:color="auto"/>
        <w:right w:val="none" w:sz="0" w:space="0" w:color="auto"/>
      </w:divBdr>
      <w:divsChild>
        <w:div w:id="1957324264">
          <w:marLeft w:val="0"/>
          <w:marRight w:val="0"/>
          <w:marTop w:val="0"/>
          <w:marBottom w:val="0"/>
          <w:divBdr>
            <w:top w:val="none" w:sz="0" w:space="0" w:color="auto"/>
            <w:left w:val="none" w:sz="0" w:space="0" w:color="auto"/>
            <w:bottom w:val="none" w:sz="0" w:space="0" w:color="auto"/>
            <w:right w:val="none" w:sz="0" w:space="0" w:color="auto"/>
          </w:divBdr>
          <w:divsChild>
            <w:div w:id="1131629102">
              <w:marLeft w:val="0"/>
              <w:marRight w:val="0"/>
              <w:marTop w:val="0"/>
              <w:marBottom w:val="0"/>
              <w:divBdr>
                <w:top w:val="none" w:sz="0" w:space="0" w:color="auto"/>
                <w:left w:val="none" w:sz="0" w:space="0" w:color="auto"/>
                <w:bottom w:val="none" w:sz="0" w:space="0" w:color="auto"/>
                <w:right w:val="none" w:sz="0" w:space="0" w:color="auto"/>
              </w:divBdr>
              <w:divsChild>
                <w:div w:id="22096157">
                  <w:marLeft w:val="0"/>
                  <w:marRight w:val="0"/>
                  <w:marTop w:val="0"/>
                  <w:marBottom w:val="0"/>
                  <w:divBdr>
                    <w:top w:val="none" w:sz="0" w:space="0" w:color="auto"/>
                    <w:left w:val="none" w:sz="0" w:space="0" w:color="auto"/>
                    <w:bottom w:val="none" w:sz="0" w:space="0" w:color="auto"/>
                    <w:right w:val="none" w:sz="0" w:space="0" w:color="auto"/>
                  </w:divBdr>
                  <w:divsChild>
                    <w:div w:id="1406417727">
                      <w:marLeft w:val="0"/>
                      <w:marRight w:val="0"/>
                      <w:marTop w:val="0"/>
                      <w:marBottom w:val="0"/>
                      <w:divBdr>
                        <w:top w:val="none" w:sz="0" w:space="0" w:color="auto"/>
                        <w:left w:val="none" w:sz="0" w:space="0" w:color="auto"/>
                        <w:bottom w:val="none" w:sz="0" w:space="0" w:color="auto"/>
                        <w:right w:val="none" w:sz="0" w:space="0" w:color="auto"/>
                      </w:divBdr>
                      <w:divsChild>
                        <w:div w:id="1249576846">
                          <w:marLeft w:val="0"/>
                          <w:marRight w:val="0"/>
                          <w:marTop w:val="0"/>
                          <w:marBottom w:val="0"/>
                          <w:divBdr>
                            <w:top w:val="none" w:sz="0" w:space="0" w:color="auto"/>
                            <w:left w:val="none" w:sz="0" w:space="0" w:color="auto"/>
                            <w:bottom w:val="none" w:sz="0" w:space="0" w:color="auto"/>
                            <w:right w:val="none" w:sz="0" w:space="0" w:color="auto"/>
                          </w:divBdr>
                          <w:divsChild>
                            <w:div w:id="2089232509">
                              <w:marLeft w:val="80"/>
                              <w:marRight w:val="80"/>
                              <w:marTop w:val="27"/>
                              <w:marBottom w:val="27"/>
                              <w:divBdr>
                                <w:top w:val="none" w:sz="0" w:space="0" w:color="auto"/>
                                <w:left w:val="none" w:sz="0" w:space="0" w:color="auto"/>
                                <w:bottom w:val="none" w:sz="0" w:space="0" w:color="auto"/>
                                <w:right w:val="none" w:sz="0" w:space="0" w:color="auto"/>
                              </w:divBdr>
                              <w:divsChild>
                                <w:div w:id="176114176">
                                  <w:marLeft w:val="0"/>
                                  <w:marRight w:val="0"/>
                                  <w:marTop w:val="0"/>
                                  <w:marBottom w:val="0"/>
                                  <w:divBdr>
                                    <w:top w:val="none" w:sz="0" w:space="0" w:color="auto"/>
                                    <w:left w:val="none" w:sz="0" w:space="0" w:color="auto"/>
                                    <w:bottom w:val="none" w:sz="0" w:space="0" w:color="auto"/>
                                    <w:right w:val="none" w:sz="0" w:space="0" w:color="auto"/>
                                  </w:divBdr>
                                  <w:divsChild>
                                    <w:div w:id="1791169190">
                                      <w:marLeft w:val="0"/>
                                      <w:marRight w:val="0"/>
                                      <w:marTop w:val="0"/>
                                      <w:marBottom w:val="0"/>
                                      <w:divBdr>
                                        <w:top w:val="none" w:sz="0" w:space="0" w:color="auto"/>
                                        <w:left w:val="none" w:sz="0" w:space="0" w:color="auto"/>
                                        <w:bottom w:val="none" w:sz="0" w:space="0" w:color="auto"/>
                                        <w:right w:val="none" w:sz="0" w:space="0" w:color="auto"/>
                                      </w:divBdr>
                                      <w:divsChild>
                                        <w:div w:id="1143742302">
                                          <w:marLeft w:val="27"/>
                                          <w:marRight w:val="27"/>
                                          <w:marTop w:val="27"/>
                                          <w:marBottom w:val="2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145369">
      <w:bodyDiv w:val="1"/>
      <w:marLeft w:val="0"/>
      <w:marRight w:val="0"/>
      <w:marTop w:val="0"/>
      <w:marBottom w:val="0"/>
      <w:divBdr>
        <w:top w:val="none" w:sz="0" w:space="0" w:color="auto"/>
        <w:left w:val="none" w:sz="0" w:space="0" w:color="auto"/>
        <w:bottom w:val="none" w:sz="0" w:space="0" w:color="auto"/>
        <w:right w:val="none" w:sz="0" w:space="0" w:color="auto"/>
      </w:divBdr>
      <w:divsChild>
        <w:div w:id="637421727">
          <w:marLeft w:val="547"/>
          <w:marRight w:val="0"/>
          <w:marTop w:val="125"/>
          <w:marBottom w:val="0"/>
          <w:divBdr>
            <w:top w:val="none" w:sz="0" w:space="0" w:color="auto"/>
            <w:left w:val="none" w:sz="0" w:space="0" w:color="auto"/>
            <w:bottom w:val="none" w:sz="0" w:space="0" w:color="auto"/>
            <w:right w:val="none" w:sz="0" w:space="0" w:color="auto"/>
          </w:divBdr>
        </w:div>
      </w:divsChild>
    </w:div>
    <w:div w:id="727529572">
      <w:bodyDiv w:val="1"/>
      <w:marLeft w:val="0"/>
      <w:marRight w:val="0"/>
      <w:marTop w:val="0"/>
      <w:marBottom w:val="0"/>
      <w:divBdr>
        <w:top w:val="none" w:sz="0" w:space="0" w:color="auto"/>
        <w:left w:val="none" w:sz="0" w:space="0" w:color="auto"/>
        <w:bottom w:val="none" w:sz="0" w:space="0" w:color="auto"/>
        <w:right w:val="none" w:sz="0" w:space="0" w:color="auto"/>
      </w:divBdr>
    </w:div>
    <w:div w:id="863250024">
      <w:bodyDiv w:val="1"/>
      <w:marLeft w:val="0"/>
      <w:marRight w:val="0"/>
      <w:marTop w:val="0"/>
      <w:marBottom w:val="0"/>
      <w:divBdr>
        <w:top w:val="none" w:sz="0" w:space="0" w:color="auto"/>
        <w:left w:val="none" w:sz="0" w:space="0" w:color="auto"/>
        <w:bottom w:val="none" w:sz="0" w:space="0" w:color="auto"/>
        <w:right w:val="none" w:sz="0" w:space="0" w:color="auto"/>
      </w:divBdr>
      <w:divsChild>
        <w:div w:id="1500536863">
          <w:marLeft w:val="0"/>
          <w:marRight w:val="0"/>
          <w:marTop w:val="0"/>
          <w:marBottom w:val="0"/>
          <w:divBdr>
            <w:top w:val="none" w:sz="0" w:space="0" w:color="auto"/>
            <w:left w:val="none" w:sz="0" w:space="0" w:color="auto"/>
            <w:bottom w:val="none" w:sz="0" w:space="0" w:color="auto"/>
            <w:right w:val="none" w:sz="0" w:space="0" w:color="auto"/>
          </w:divBdr>
          <w:divsChild>
            <w:div w:id="1078551384">
              <w:marLeft w:val="2189"/>
              <w:marRight w:val="115"/>
              <w:marTop w:val="0"/>
              <w:marBottom w:val="0"/>
              <w:divBdr>
                <w:top w:val="none" w:sz="0" w:space="0" w:color="auto"/>
                <w:left w:val="none" w:sz="0" w:space="0" w:color="auto"/>
                <w:bottom w:val="none" w:sz="0" w:space="0" w:color="auto"/>
                <w:right w:val="none" w:sz="0" w:space="0" w:color="auto"/>
              </w:divBdr>
              <w:divsChild>
                <w:div w:id="1934508882">
                  <w:marLeft w:val="115"/>
                  <w:marRight w:val="115"/>
                  <w:marTop w:val="0"/>
                  <w:marBottom w:val="0"/>
                  <w:divBdr>
                    <w:top w:val="none" w:sz="0" w:space="0" w:color="auto"/>
                    <w:left w:val="none" w:sz="0" w:space="0" w:color="auto"/>
                    <w:bottom w:val="none" w:sz="0" w:space="0" w:color="auto"/>
                    <w:right w:val="none" w:sz="0" w:space="0" w:color="auto"/>
                  </w:divBdr>
                  <w:divsChild>
                    <w:div w:id="1439639404">
                      <w:marLeft w:val="0"/>
                      <w:marRight w:val="0"/>
                      <w:marTop w:val="0"/>
                      <w:marBottom w:val="0"/>
                      <w:divBdr>
                        <w:top w:val="none" w:sz="0" w:space="0" w:color="auto"/>
                        <w:left w:val="none" w:sz="0" w:space="0" w:color="auto"/>
                        <w:bottom w:val="none" w:sz="0" w:space="0" w:color="auto"/>
                        <w:right w:val="none" w:sz="0" w:space="0" w:color="auto"/>
                      </w:divBdr>
                      <w:divsChild>
                        <w:div w:id="2071951944">
                          <w:marLeft w:val="115"/>
                          <w:marRight w:val="0"/>
                          <w:marTop w:val="0"/>
                          <w:marBottom w:val="0"/>
                          <w:divBdr>
                            <w:top w:val="single" w:sz="4" w:space="5" w:color="CCCCCC"/>
                            <w:left w:val="single" w:sz="4" w:space="5" w:color="CCCCCC"/>
                            <w:bottom w:val="single" w:sz="4" w:space="5" w:color="CCCCCC"/>
                            <w:right w:val="single" w:sz="4" w:space="5" w:color="CCCCCC"/>
                          </w:divBdr>
                          <w:divsChild>
                            <w:div w:id="1048262279">
                              <w:marLeft w:val="0"/>
                              <w:marRight w:val="0"/>
                              <w:marTop w:val="0"/>
                              <w:marBottom w:val="0"/>
                              <w:divBdr>
                                <w:top w:val="none" w:sz="0" w:space="0" w:color="auto"/>
                                <w:left w:val="none" w:sz="0" w:space="0" w:color="auto"/>
                                <w:bottom w:val="none" w:sz="0" w:space="0" w:color="auto"/>
                                <w:right w:val="none" w:sz="0" w:space="0" w:color="auto"/>
                              </w:divBdr>
                              <w:divsChild>
                                <w:div w:id="19510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138897">
      <w:bodyDiv w:val="1"/>
      <w:marLeft w:val="0"/>
      <w:marRight w:val="0"/>
      <w:marTop w:val="0"/>
      <w:marBottom w:val="0"/>
      <w:divBdr>
        <w:top w:val="none" w:sz="0" w:space="0" w:color="auto"/>
        <w:left w:val="none" w:sz="0" w:space="0" w:color="auto"/>
        <w:bottom w:val="none" w:sz="0" w:space="0" w:color="auto"/>
        <w:right w:val="none" w:sz="0" w:space="0" w:color="auto"/>
      </w:divBdr>
    </w:div>
    <w:div w:id="1115248793">
      <w:bodyDiv w:val="1"/>
      <w:marLeft w:val="0"/>
      <w:marRight w:val="0"/>
      <w:marTop w:val="0"/>
      <w:marBottom w:val="0"/>
      <w:divBdr>
        <w:top w:val="none" w:sz="0" w:space="0" w:color="auto"/>
        <w:left w:val="none" w:sz="0" w:space="0" w:color="auto"/>
        <w:bottom w:val="none" w:sz="0" w:space="0" w:color="auto"/>
        <w:right w:val="none" w:sz="0" w:space="0" w:color="auto"/>
      </w:divBdr>
      <w:divsChild>
        <w:div w:id="2040548532">
          <w:marLeft w:val="0"/>
          <w:marRight w:val="0"/>
          <w:marTop w:val="0"/>
          <w:marBottom w:val="0"/>
          <w:divBdr>
            <w:top w:val="none" w:sz="0" w:space="0" w:color="auto"/>
            <w:left w:val="none" w:sz="0" w:space="0" w:color="auto"/>
            <w:bottom w:val="none" w:sz="0" w:space="0" w:color="auto"/>
            <w:right w:val="none" w:sz="0" w:space="0" w:color="auto"/>
          </w:divBdr>
          <w:divsChild>
            <w:div w:id="991983667">
              <w:marLeft w:val="184"/>
              <w:marRight w:val="184"/>
              <w:marTop w:val="0"/>
              <w:marBottom w:val="0"/>
              <w:divBdr>
                <w:top w:val="none" w:sz="0" w:space="0" w:color="auto"/>
                <w:left w:val="none" w:sz="0" w:space="0" w:color="auto"/>
                <w:bottom w:val="none" w:sz="0" w:space="0" w:color="auto"/>
                <w:right w:val="none" w:sz="0" w:space="0" w:color="auto"/>
              </w:divBdr>
              <w:divsChild>
                <w:div w:id="1322463147">
                  <w:marLeft w:val="219"/>
                  <w:marRight w:val="0"/>
                  <w:marTop w:val="23"/>
                  <w:marBottom w:val="0"/>
                  <w:divBdr>
                    <w:top w:val="none" w:sz="0" w:space="0" w:color="auto"/>
                    <w:left w:val="none" w:sz="0" w:space="0" w:color="auto"/>
                    <w:bottom w:val="none" w:sz="0" w:space="0" w:color="auto"/>
                    <w:right w:val="none" w:sz="0" w:space="0" w:color="auto"/>
                  </w:divBdr>
                </w:div>
              </w:divsChild>
            </w:div>
          </w:divsChild>
        </w:div>
      </w:divsChild>
    </w:div>
    <w:div w:id="1136096169">
      <w:bodyDiv w:val="1"/>
      <w:marLeft w:val="0"/>
      <w:marRight w:val="0"/>
      <w:marTop w:val="0"/>
      <w:marBottom w:val="0"/>
      <w:divBdr>
        <w:top w:val="none" w:sz="0" w:space="0" w:color="auto"/>
        <w:left w:val="none" w:sz="0" w:space="0" w:color="auto"/>
        <w:bottom w:val="none" w:sz="0" w:space="0" w:color="auto"/>
        <w:right w:val="none" w:sz="0" w:space="0" w:color="auto"/>
      </w:divBdr>
      <w:divsChild>
        <w:div w:id="1581409559">
          <w:marLeft w:val="0"/>
          <w:marRight w:val="0"/>
          <w:marTop w:val="0"/>
          <w:marBottom w:val="0"/>
          <w:divBdr>
            <w:top w:val="none" w:sz="0" w:space="0" w:color="auto"/>
            <w:left w:val="none" w:sz="0" w:space="0" w:color="auto"/>
            <w:bottom w:val="none" w:sz="0" w:space="0" w:color="auto"/>
            <w:right w:val="none" w:sz="0" w:space="0" w:color="auto"/>
          </w:divBdr>
          <w:divsChild>
            <w:div w:id="957221718">
              <w:marLeft w:val="0"/>
              <w:marRight w:val="0"/>
              <w:marTop w:val="0"/>
              <w:marBottom w:val="0"/>
              <w:divBdr>
                <w:top w:val="none" w:sz="0" w:space="0" w:color="auto"/>
                <w:left w:val="none" w:sz="0" w:space="0" w:color="auto"/>
                <w:bottom w:val="none" w:sz="0" w:space="0" w:color="auto"/>
                <w:right w:val="none" w:sz="0" w:space="0" w:color="auto"/>
              </w:divBdr>
              <w:divsChild>
                <w:div w:id="1498881931">
                  <w:marLeft w:val="0"/>
                  <w:marRight w:val="0"/>
                  <w:marTop w:val="0"/>
                  <w:marBottom w:val="0"/>
                  <w:divBdr>
                    <w:top w:val="none" w:sz="0" w:space="0" w:color="auto"/>
                    <w:left w:val="none" w:sz="0" w:space="0" w:color="auto"/>
                    <w:bottom w:val="none" w:sz="0" w:space="0" w:color="auto"/>
                    <w:right w:val="none" w:sz="0" w:space="0" w:color="auto"/>
                  </w:divBdr>
                  <w:divsChild>
                    <w:div w:id="1719620773">
                      <w:marLeft w:val="0"/>
                      <w:marRight w:val="0"/>
                      <w:marTop w:val="0"/>
                      <w:marBottom w:val="0"/>
                      <w:divBdr>
                        <w:top w:val="none" w:sz="0" w:space="0" w:color="auto"/>
                        <w:left w:val="none" w:sz="0" w:space="0" w:color="auto"/>
                        <w:bottom w:val="none" w:sz="0" w:space="0" w:color="auto"/>
                        <w:right w:val="none" w:sz="0" w:space="0" w:color="auto"/>
                      </w:divBdr>
                      <w:divsChild>
                        <w:div w:id="2024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777917">
      <w:bodyDiv w:val="1"/>
      <w:marLeft w:val="0"/>
      <w:marRight w:val="0"/>
      <w:marTop w:val="0"/>
      <w:marBottom w:val="0"/>
      <w:divBdr>
        <w:top w:val="none" w:sz="0" w:space="0" w:color="auto"/>
        <w:left w:val="none" w:sz="0" w:space="0" w:color="auto"/>
        <w:bottom w:val="none" w:sz="0" w:space="0" w:color="auto"/>
        <w:right w:val="none" w:sz="0" w:space="0" w:color="auto"/>
      </w:divBdr>
    </w:div>
    <w:div w:id="1186796745">
      <w:bodyDiv w:val="1"/>
      <w:marLeft w:val="0"/>
      <w:marRight w:val="0"/>
      <w:marTop w:val="0"/>
      <w:marBottom w:val="0"/>
      <w:divBdr>
        <w:top w:val="none" w:sz="0" w:space="0" w:color="auto"/>
        <w:left w:val="none" w:sz="0" w:space="0" w:color="auto"/>
        <w:bottom w:val="none" w:sz="0" w:space="0" w:color="auto"/>
        <w:right w:val="none" w:sz="0" w:space="0" w:color="auto"/>
      </w:divBdr>
      <w:divsChild>
        <w:div w:id="818883305">
          <w:marLeft w:val="0"/>
          <w:marRight w:val="0"/>
          <w:marTop w:val="0"/>
          <w:marBottom w:val="0"/>
          <w:divBdr>
            <w:top w:val="none" w:sz="0" w:space="0" w:color="auto"/>
            <w:left w:val="none" w:sz="0" w:space="0" w:color="auto"/>
            <w:bottom w:val="none" w:sz="0" w:space="0" w:color="auto"/>
            <w:right w:val="none" w:sz="0" w:space="0" w:color="auto"/>
          </w:divBdr>
          <w:divsChild>
            <w:div w:id="33383752">
              <w:marLeft w:val="184"/>
              <w:marRight w:val="184"/>
              <w:marTop w:val="0"/>
              <w:marBottom w:val="0"/>
              <w:divBdr>
                <w:top w:val="none" w:sz="0" w:space="0" w:color="auto"/>
                <w:left w:val="none" w:sz="0" w:space="0" w:color="auto"/>
                <w:bottom w:val="none" w:sz="0" w:space="0" w:color="auto"/>
                <w:right w:val="none" w:sz="0" w:space="0" w:color="auto"/>
              </w:divBdr>
              <w:divsChild>
                <w:div w:id="2092265679">
                  <w:marLeft w:val="219"/>
                  <w:marRight w:val="0"/>
                  <w:marTop w:val="0"/>
                  <w:marBottom w:val="127"/>
                  <w:divBdr>
                    <w:top w:val="none" w:sz="0" w:space="0" w:color="auto"/>
                    <w:left w:val="none" w:sz="0" w:space="0" w:color="auto"/>
                    <w:bottom w:val="none" w:sz="0" w:space="0" w:color="auto"/>
                    <w:right w:val="none" w:sz="0" w:space="0" w:color="auto"/>
                  </w:divBdr>
                  <w:divsChild>
                    <w:div w:id="1478034966">
                      <w:marLeft w:val="0"/>
                      <w:marRight w:val="0"/>
                      <w:marTop w:val="0"/>
                      <w:marBottom w:val="96"/>
                      <w:divBdr>
                        <w:top w:val="none" w:sz="0" w:space="0" w:color="auto"/>
                        <w:left w:val="none" w:sz="0" w:space="0" w:color="auto"/>
                        <w:bottom w:val="none" w:sz="0" w:space="0" w:color="auto"/>
                        <w:right w:val="none" w:sz="0" w:space="0" w:color="auto"/>
                      </w:divBdr>
                    </w:div>
                  </w:divsChild>
                </w:div>
                <w:div w:id="1665861487">
                  <w:marLeft w:val="219"/>
                  <w:marRight w:val="0"/>
                  <w:marTop w:val="0"/>
                  <w:marBottom w:val="127"/>
                  <w:divBdr>
                    <w:top w:val="none" w:sz="0" w:space="0" w:color="auto"/>
                    <w:left w:val="none" w:sz="0" w:space="0" w:color="auto"/>
                    <w:bottom w:val="none" w:sz="0" w:space="0" w:color="auto"/>
                    <w:right w:val="none" w:sz="0" w:space="0" w:color="auto"/>
                  </w:divBdr>
                  <w:divsChild>
                    <w:div w:id="1297371291">
                      <w:marLeft w:val="0"/>
                      <w:marRight w:val="0"/>
                      <w:marTop w:val="0"/>
                      <w:marBottom w:val="96"/>
                      <w:divBdr>
                        <w:top w:val="none" w:sz="0" w:space="0" w:color="auto"/>
                        <w:left w:val="none" w:sz="0" w:space="0" w:color="auto"/>
                        <w:bottom w:val="none" w:sz="0" w:space="0" w:color="auto"/>
                        <w:right w:val="none" w:sz="0" w:space="0" w:color="auto"/>
                      </w:divBdr>
                    </w:div>
                  </w:divsChild>
                </w:div>
                <w:div w:id="21326125">
                  <w:marLeft w:val="219"/>
                  <w:marRight w:val="0"/>
                  <w:marTop w:val="0"/>
                  <w:marBottom w:val="127"/>
                  <w:divBdr>
                    <w:top w:val="none" w:sz="0" w:space="0" w:color="auto"/>
                    <w:left w:val="none" w:sz="0" w:space="0" w:color="auto"/>
                    <w:bottom w:val="none" w:sz="0" w:space="0" w:color="auto"/>
                    <w:right w:val="none" w:sz="0" w:space="0" w:color="auto"/>
                  </w:divBdr>
                  <w:divsChild>
                    <w:div w:id="740446257">
                      <w:marLeft w:val="0"/>
                      <w:marRight w:val="0"/>
                      <w:marTop w:val="0"/>
                      <w:marBottom w:val="96"/>
                      <w:divBdr>
                        <w:top w:val="none" w:sz="0" w:space="0" w:color="auto"/>
                        <w:left w:val="none" w:sz="0" w:space="0" w:color="auto"/>
                        <w:bottom w:val="none" w:sz="0" w:space="0" w:color="auto"/>
                        <w:right w:val="none" w:sz="0" w:space="0" w:color="auto"/>
                      </w:divBdr>
                    </w:div>
                  </w:divsChild>
                </w:div>
              </w:divsChild>
            </w:div>
          </w:divsChild>
        </w:div>
      </w:divsChild>
    </w:div>
    <w:div w:id="1214930937">
      <w:bodyDiv w:val="1"/>
      <w:marLeft w:val="0"/>
      <w:marRight w:val="0"/>
      <w:marTop w:val="0"/>
      <w:marBottom w:val="0"/>
      <w:divBdr>
        <w:top w:val="none" w:sz="0" w:space="0" w:color="auto"/>
        <w:left w:val="none" w:sz="0" w:space="0" w:color="auto"/>
        <w:bottom w:val="none" w:sz="0" w:space="0" w:color="auto"/>
        <w:right w:val="none" w:sz="0" w:space="0" w:color="auto"/>
      </w:divBdr>
      <w:divsChild>
        <w:div w:id="1992978810">
          <w:marLeft w:val="547"/>
          <w:marRight w:val="0"/>
          <w:marTop w:val="96"/>
          <w:marBottom w:val="0"/>
          <w:divBdr>
            <w:top w:val="none" w:sz="0" w:space="0" w:color="auto"/>
            <w:left w:val="none" w:sz="0" w:space="0" w:color="auto"/>
            <w:bottom w:val="none" w:sz="0" w:space="0" w:color="auto"/>
            <w:right w:val="none" w:sz="0" w:space="0" w:color="auto"/>
          </w:divBdr>
        </w:div>
        <w:div w:id="1919317763">
          <w:marLeft w:val="547"/>
          <w:marRight w:val="0"/>
          <w:marTop w:val="96"/>
          <w:marBottom w:val="0"/>
          <w:divBdr>
            <w:top w:val="none" w:sz="0" w:space="0" w:color="auto"/>
            <w:left w:val="none" w:sz="0" w:space="0" w:color="auto"/>
            <w:bottom w:val="none" w:sz="0" w:space="0" w:color="auto"/>
            <w:right w:val="none" w:sz="0" w:space="0" w:color="auto"/>
          </w:divBdr>
        </w:div>
      </w:divsChild>
    </w:div>
    <w:div w:id="1281258248">
      <w:bodyDiv w:val="1"/>
      <w:marLeft w:val="0"/>
      <w:marRight w:val="0"/>
      <w:marTop w:val="0"/>
      <w:marBottom w:val="0"/>
      <w:divBdr>
        <w:top w:val="none" w:sz="0" w:space="0" w:color="auto"/>
        <w:left w:val="none" w:sz="0" w:space="0" w:color="auto"/>
        <w:bottom w:val="none" w:sz="0" w:space="0" w:color="auto"/>
        <w:right w:val="none" w:sz="0" w:space="0" w:color="auto"/>
      </w:divBdr>
      <w:divsChild>
        <w:div w:id="874846845">
          <w:marLeft w:val="0"/>
          <w:marRight w:val="0"/>
          <w:marTop w:val="0"/>
          <w:marBottom w:val="200"/>
          <w:divBdr>
            <w:top w:val="none" w:sz="0" w:space="0" w:color="auto"/>
            <w:left w:val="none" w:sz="0" w:space="0" w:color="auto"/>
            <w:bottom w:val="none" w:sz="0" w:space="0" w:color="auto"/>
            <w:right w:val="none" w:sz="0" w:space="0" w:color="auto"/>
          </w:divBdr>
          <w:divsChild>
            <w:div w:id="115760606">
              <w:marLeft w:val="0"/>
              <w:marRight w:val="0"/>
              <w:marTop w:val="0"/>
              <w:marBottom w:val="0"/>
              <w:divBdr>
                <w:top w:val="none" w:sz="0" w:space="0" w:color="auto"/>
                <w:left w:val="none" w:sz="0" w:space="0" w:color="auto"/>
                <w:bottom w:val="none" w:sz="0" w:space="0" w:color="auto"/>
                <w:right w:val="none" w:sz="0" w:space="0" w:color="auto"/>
              </w:divBdr>
              <w:divsChild>
                <w:div w:id="1555508824">
                  <w:marLeft w:val="0"/>
                  <w:marRight w:val="0"/>
                  <w:marTop w:val="0"/>
                  <w:marBottom w:val="0"/>
                  <w:divBdr>
                    <w:top w:val="none" w:sz="0" w:space="0" w:color="auto"/>
                    <w:left w:val="none" w:sz="0" w:space="0" w:color="auto"/>
                    <w:bottom w:val="none" w:sz="0" w:space="0" w:color="auto"/>
                    <w:right w:val="none" w:sz="0" w:space="0" w:color="auto"/>
                  </w:divBdr>
                  <w:divsChild>
                    <w:div w:id="877399534">
                      <w:marLeft w:val="0"/>
                      <w:marRight w:val="0"/>
                      <w:marTop w:val="0"/>
                      <w:marBottom w:val="0"/>
                      <w:divBdr>
                        <w:top w:val="none" w:sz="0" w:space="0" w:color="auto"/>
                        <w:left w:val="none" w:sz="0" w:space="0" w:color="auto"/>
                        <w:bottom w:val="none" w:sz="0" w:space="0" w:color="auto"/>
                        <w:right w:val="none" w:sz="0" w:space="0" w:color="auto"/>
                      </w:divBdr>
                      <w:divsChild>
                        <w:div w:id="738988111">
                          <w:marLeft w:val="0"/>
                          <w:marRight w:val="0"/>
                          <w:marTop w:val="0"/>
                          <w:marBottom w:val="0"/>
                          <w:divBdr>
                            <w:top w:val="none" w:sz="0" w:space="0" w:color="auto"/>
                            <w:left w:val="none" w:sz="0" w:space="0" w:color="auto"/>
                            <w:bottom w:val="none" w:sz="0" w:space="0" w:color="auto"/>
                            <w:right w:val="none" w:sz="0" w:space="0" w:color="auto"/>
                          </w:divBdr>
                          <w:divsChild>
                            <w:div w:id="1350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095348">
      <w:bodyDiv w:val="1"/>
      <w:marLeft w:val="0"/>
      <w:marRight w:val="0"/>
      <w:marTop w:val="0"/>
      <w:marBottom w:val="0"/>
      <w:divBdr>
        <w:top w:val="none" w:sz="0" w:space="0" w:color="auto"/>
        <w:left w:val="none" w:sz="0" w:space="0" w:color="auto"/>
        <w:bottom w:val="none" w:sz="0" w:space="0" w:color="auto"/>
        <w:right w:val="none" w:sz="0" w:space="0" w:color="auto"/>
      </w:divBdr>
    </w:div>
    <w:div w:id="1416823440">
      <w:bodyDiv w:val="1"/>
      <w:marLeft w:val="0"/>
      <w:marRight w:val="0"/>
      <w:marTop w:val="0"/>
      <w:marBottom w:val="0"/>
      <w:divBdr>
        <w:top w:val="none" w:sz="0" w:space="0" w:color="auto"/>
        <w:left w:val="none" w:sz="0" w:space="0" w:color="auto"/>
        <w:bottom w:val="none" w:sz="0" w:space="0" w:color="auto"/>
        <w:right w:val="none" w:sz="0" w:space="0" w:color="auto"/>
      </w:divBdr>
    </w:div>
    <w:div w:id="1451238114">
      <w:bodyDiv w:val="1"/>
      <w:marLeft w:val="0"/>
      <w:marRight w:val="0"/>
      <w:marTop w:val="0"/>
      <w:marBottom w:val="0"/>
      <w:divBdr>
        <w:top w:val="none" w:sz="0" w:space="0" w:color="auto"/>
        <w:left w:val="none" w:sz="0" w:space="0" w:color="auto"/>
        <w:bottom w:val="none" w:sz="0" w:space="0" w:color="auto"/>
        <w:right w:val="none" w:sz="0" w:space="0" w:color="auto"/>
      </w:divBdr>
    </w:div>
    <w:div w:id="1523281819">
      <w:bodyDiv w:val="1"/>
      <w:marLeft w:val="0"/>
      <w:marRight w:val="0"/>
      <w:marTop w:val="0"/>
      <w:marBottom w:val="0"/>
      <w:divBdr>
        <w:top w:val="none" w:sz="0" w:space="0" w:color="auto"/>
        <w:left w:val="none" w:sz="0" w:space="0" w:color="auto"/>
        <w:bottom w:val="none" w:sz="0" w:space="0" w:color="auto"/>
        <w:right w:val="none" w:sz="0" w:space="0" w:color="auto"/>
      </w:divBdr>
    </w:div>
    <w:div w:id="1584027095">
      <w:bodyDiv w:val="1"/>
      <w:marLeft w:val="0"/>
      <w:marRight w:val="0"/>
      <w:marTop w:val="0"/>
      <w:marBottom w:val="0"/>
      <w:divBdr>
        <w:top w:val="none" w:sz="0" w:space="0" w:color="auto"/>
        <w:left w:val="none" w:sz="0" w:space="0" w:color="auto"/>
        <w:bottom w:val="none" w:sz="0" w:space="0" w:color="auto"/>
        <w:right w:val="none" w:sz="0" w:space="0" w:color="auto"/>
      </w:divBdr>
      <w:divsChild>
        <w:div w:id="1539392580">
          <w:marLeft w:val="778"/>
          <w:marRight w:val="0"/>
          <w:marTop w:val="125"/>
          <w:marBottom w:val="0"/>
          <w:divBdr>
            <w:top w:val="none" w:sz="0" w:space="0" w:color="auto"/>
            <w:left w:val="none" w:sz="0" w:space="0" w:color="auto"/>
            <w:bottom w:val="none" w:sz="0" w:space="0" w:color="auto"/>
            <w:right w:val="none" w:sz="0" w:space="0" w:color="auto"/>
          </w:divBdr>
        </w:div>
        <w:div w:id="110250767">
          <w:marLeft w:val="2045"/>
          <w:marRight w:val="0"/>
          <w:marTop w:val="96"/>
          <w:marBottom w:val="0"/>
          <w:divBdr>
            <w:top w:val="none" w:sz="0" w:space="0" w:color="auto"/>
            <w:left w:val="none" w:sz="0" w:space="0" w:color="auto"/>
            <w:bottom w:val="none" w:sz="0" w:space="0" w:color="auto"/>
            <w:right w:val="none" w:sz="0" w:space="0" w:color="auto"/>
          </w:divBdr>
        </w:div>
        <w:div w:id="197933255">
          <w:marLeft w:val="2045"/>
          <w:marRight w:val="0"/>
          <w:marTop w:val="96"/>
          <w:marBottom w:val="0"/>
          <w:divBdr>
            <w:top w:val="none" w:sz="0" w:space="0" w:color="auto"/>
            <w:left w:val="none" w:sz="0" w:space="0" w:color="auto"/>
            <w:bottom w:val="none" w:sz="0" w:space="0" w:color="auto"/>
            <w:right w:val="none" w:sz="0" w:space="0" w:color="auto"/>
          </w:divBdr>
        </w:div>
        <w:div w:id="1138763880">
          <w:marLeft w:val="2045"/>
          <w:marRight w:val="0"/>
          <w:marTop w:val="96"/>
          <w:marBottom w:val="0"/>
          <w:divBdr>
            <w:top w:val="none" w:sz="0" w:space="0" w:color="auto"/>
            <w:left w:val="none" w:sz="0" w:space="0" w:color="auto"/>
            <w:bottom w:val="none" w:sz="0" w:space="0" w:color="auto"/>
            <w:right w:val="none" w:sz="0" w:space="0" w:color="auto"/>
          </w:divBdr>
        </w:div>
        <w:div w:id="823666105">
          <w:marLeft w:val="2045"/>
          <w:marRight w:val="0"/>
          <w:marTop w:val="96"/>
          <w:marBottom w:val="0"/>
          <w:divBdr>
            <w:top w:val="none" w:sz="0" w:space="0" w:color="auto"/>
            <w:left w:val="none" w:sz="0" w:space="0" w:color="auto"/>
            <w:bottom w:val="none" w:sz="0" w:space="0" w:color="auto"/>
            <w:right w:val="none" w:sz="0" w:space="0" w:color="auto"/>
          </w:divBdr>
        </w:div>
        <w:div w:id="1015228643">
          <w:marLeft w:val="778"/>
          <w:marRight w:val="0"/>
          <w:marTop w:val="125"/>
          <w:marBottom w:val="0"/>
          <w:divBdr>
            <w:top w:val="none" w:sz="0" w:space="0" w:color="auto"/>
            <w:left w:val="none" w:sz="0" w:space="0" w:color="auto"/>
            <w:bottom w:val="none" w:sz="0" w:space="0" w:color="auto"/>
            <w:right w:val="none" w:sz="0" w:space="0" w:color="auto"/>
          </w:divBdr>
        </w:div>
        <w:div w:id="689067799">
          <w:marLeft w:val="2045"/>
          <w:marRight w:val="0"/>
          <w:marTop w:val="96"/>
          <w:marBottom w:val="0"/>
          <w:divBdr>
            <w:top w:val="none" w:sz="0" w:space="0" w:color="auto"/>
            <w:left w:val="none" w:sz="0" w:space="0" w:color="auto"/>
            <w:bottom w:val="none" w:sz="0" w:space="0" w:color="auto"/>
            <w:right w:val="none" w:sz="0" w:space="0" w:color="auto"/>
          </w:divBdr>
        </w:div>
        <w:div w:id="774133972">
          <w:marLeft w:val="2045"/>
          <w:marRight w:val="0"/>
          <w:marTop w:val="96"/>
          <w:marBottom w:val="0"/>
          <w:divBdr>
            <w:top w:val="none" w:sz="0" w:space="0" w:color="auto"/>
            <w:left w:val="none" w:sz="0" w:space="0" w:color="auto"/>
            <w:bottom w:val="none" w:sz="0" w:space="0" w:color="auto"/>
            <w:right w:val="none" w:sz="0" w:space="0" w:color="auto"/>
          </w:divBdr>
        </w:div>
      </w:divsChild>
    </w:div>
    <w:div w:id="1666474001">
      <w:bodyDiv w:val="1"/>
      <w:marLeft w:val="0"/>
      <w:marRight w:val="0"/>
      <w:marTop w:val="0"/>
      <w:marBottom w:val="0"/>
      <w:divBdr>
        <w:top w:val="none" w:sz="0" w:space="0" w:color="auto"/>
        <w:left w:val="none" w:sz="0" w:space="0" w:color="auto"/>
        <w:bottom w:val="none" w:sz="0" w:space="0" w:color="auto"/>
        <w:right w:val="none" w:sz="0" w:space="0" w:color="auto"/>
      </w:divBdr>
    </w:div>
    <w:div w:id="1699505569">
      <w:bodyDiv w:val="1"/>
      <w:marLeft w:val="0"/>
      <w:marRight w:val="0"/>
      <w:marTop w:val="0"/>
      <w:marBottom w:val="0"/>
      <w:divBdr>
        <w:top w:val="none" w:sz="0" w:space="0" w:color="auto"/>
        <w:left w:val="none" w:sz="0" w:space="0" w:color="auto"/>
        <w:bottom w:val="none" w:sz="0" w:space="0" w:color="auto"/>
        <w:right w:val="none" w:sz="0" w:space="0" w:color="auto"/>
      </w:divBdr>
      <w:divsChild>
        <w:div w:id="1785227768">
          <w:marLeft w:val="0"/>
          <w:marRight w:val="0"/>
          <w:marTop w:val="0"/>
          <w:marBottom w:val="0"/>
          <w:divBdr>
            <w:top w:val="none" w:sz="0" w:space="0" w:color="auto"/>
            <w:left w:val="none" w:sz="0" w:space="0" w:color="auto"/>
            <w:bottom w:val="none" w:sz="0" w:space="0" w:color="auto"/>
            <w:right w:val="none" w:sz="0" w:space="0" w:color="auto"/>
          </w:divBdr>
          <w:divsChild>
            <w:div w:id="2117630063">
              <w:marLeft w:val="0"/>
              <w:marRight w:val="0"/>
              <w:marTop w:val="0"/>
              <w:marBottom w:val="0"/>
              <w:divBdr>
                <w:top w:val="none" w:sz="0" w:space="0" w:color="auto"/>
                <w:left w:val="none" w:sz="0" w:space="0" w:color="auto"/>
                <w:bottom w:val="none" w:sz="0" w:space="0" w:color="auto"/>
                <w:right w:val="none" w:sz="0" w:space="0" w:color="auto"/>
              </w:divBdr>
              <w:divsChild>
                <w:div w:id="1962420724">
                  <w:marLeft w:val="0"/>
                  <w:marRight w:val="0"/>
                  <w:marTop w:val="0"/>
                  <w:marBottom w:val="0"/>
                  <w:divBdr>
                    <w:top w:val="none" w:sz="0" w:space="0" w:color="auto"/>
                    <w:left w:val="none" w:sz="0" w:space="0" w:color="auto"/>
                    <w:bottom w:val="none" w:sz="0" w:space="0" w:color="auto"/>
                    <w:right w:val="none" w:sz="0" w:space="0" w:color="auto"/>
                  </w:divBdr>
                  <w:divsChild>
                    <w:div w:id="1199196652">
                      <w:marLeft w:val="0"/>
                      <w:marRight w:val="0"/>
                      <w:marTop w:val="187"/>
                      <w:marBottom w:val="0"/>
                      <w:divBdr>
                        <w:top w:val="none" w:sz="0" w:space="0" w:color="auto"/>
                        <w:left w:val="none" w:sz="0" w:space="0" w:color="auto"/>
                        <w:bottom w:val="none" w:sz="0" w:space="0" w:color="auto"/>
                        <w:right w:val="none" w:sz="0" w:space="0" w:color="auto"/>
                      </w:divBdr>
                      <w:divsChild>
                        <w:div w:id="1919098033">
                          <w:marLeft w:val="0"/>
                          <w:marRight w:val="0"/>
                          <w:marTop w:val="0"/>
                          <w:marBottom w:val="0"/>
                          <w:divBdr>
                            <w:top w:val="none" w:sz="0" w:space="0" w:color="auto"/>
                            <w:left w:val="none" w:sz="0" w:space="0" w:color="auto"/>
                            <w:bottom w:val="none" w:sz="0" w:space="0" w:color="auto"/>
                            <w:right w:val="none" w:sz="0" w:space="0" w:color="auto"/>
                          </w:divBdr>
                          <w:divsChild>
                            <w:div w:id="1022711223">
                              <w:marLeft w:val="0"/>
                              <w:marRight w:val="40"/>
                              <w:marTop w:val="53"/>
                              <w:marBottom w:val="0"/>
                              <w:divBdr>
                                <w:top w:val="single" w:sz="4" w:space="11" w:color="DDDDDD"/>
                                <w:left w:val="single" w:sz="4" w:space="13" w:color="DDDDDD"/>
                                <w:bottom w:val="single" w:sz="4" w:space="7" w:color="DDDDDD"/>
                                <w:right w:val="single" w:sz="4" w:space="20" w:color="DDDDDD"/>
                              </w:divBdr>
                              <w:divsChild>
                                <w:div w:id="543057065">
                                  <w:marLeft w:val="0"/>
                                  <w:marRight w:val="0"/>
                                  <w:marTop w:val="0"/>
                                  <w:marBottom w:val="0"/>
                                  <w:divBdr>
                                    <w:top w:val="none" w:sz="0" w:space="0" w:color="auto"/>
                                    <w:left w:val="none" w:sz="0" w:space="0" w:color="auto"/>
                                    <w:bottom w:val="none" w:sz="0" w:space="0" w:color="auto"/>
                                    <w:right w:val="none" w:sz="0" w:space="0" w:color="auto"/>
                                  </w:divBdr>
                                  <w:divsChild>
                                    <w:div w:id="16629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890357">
      <w:bodyDiv w:val="1"/>
      <w:marLeft w:val="0"/>
      <w:marRight w:val="0"/>
      <w:marTop w:val="0"/>
      <w:marBottom w:val="0"/>
      <w:divBdr>
        <w:top w:val="none" w:sz="0" w:space="0" w:color="auto"/>
        <w:left w:val="none" w:sz="0" w:space="0" w:color="auto"/>
        <w:bottom w:val="none" w:sz="0" w:space="0" w:color="auto"/>
        <w:right w:val="none" w:sz="0" w:space="0" w:color="auto"/>
      </w:divBdr>
    </w:div>
    <w:div w:id="1869442128">
      <w:bodyDiv w:val="1"/>
      <w:marLeft w:val="0"/>
      <w:marRight w:val="0"/>
      <w:marTop w:val="0"/>
      <w:marBottom w:val="0"/>
      <w:divBdr>
        <w:top w:val="none" w:sz="0" w:space="0" w:color="auto"/>
        <w:left w:val="none" w:sz="0" w:space="0" w:color="auto"/>
        <w:bottom w:val="none" w:sz="0" w:space="0" w:color="auto"/>
        <w:right w:val="none" w:sz="0" w:space="0" w:color="auto"/>
      </w:divBdr>
      <w:divsChild>
        <w:div w:id="2053112541">
          <w:marLeft w:val="0"/>
          <w:marRight w:val="0"/>
          <w:marTop w:val="0"/>
          <w:marBottom w:val="0"/>
          <w:divBdr>
            <w:top w:val="none" w:sz="0" w:space="0" w:color="auto"/>
            <w:left w:val="none" w:sz="0" w:space="0" w:color="auto"/>
            <w:bottom w:val="none" w:sz="0" w:space="0" w:color="auto"/>
            <w:right w:val="none" w:sz="0" w:space="0" w:color="auto"/>
          </w:divBdr>
          <w:divsChild>
            <w:div w:id="1661695134">
              <w:marLeft w:val="0"/>
              <w:marRight w:val="0"/>
              <w:marTop w:val="0"/>
              <w:marBottom w:val="0"/>
              <w:divBdr>
                <w:top w:val="none" w:sz="0" w:space="0" w:color="auto"/>
                <w:left w:val="none" w:sz="0" w:space="0" w:color="auto"/>
                <w:bottom w:val="none" w:sz="0" w:space="0" w:color="auto"/>
                <w:right w:val="none" w:sz="0" w:space="0" w:color="auto"/>
              </w:divBdr>
              <w:divsChild>
                <w:div w:id="2041054848">
                  <w:marLeft w:val="0"/>
                  <w:marRight w:val="0"/>
                  <w:marTop w:val="0"/>
                  <w:marBottom w:val="0"/>
                  <w:divBdr>
                    <w:top w:val="none" w:sz="0" w:space="0" w:color="auto"/>
                    <w:left w:val="none" w:sz="0" w:space="0" w:color="auto"/>
                    <w:bottom w:val="none" w:sz="0" w:space="0" w:color="auto"/>
                    <w:right w:val="none" w:sz="0" w:space="0" w:color="auto"/>
                  </w:divBdr>
                  <w:divsChild>
                    <w:div w:id="1190606041">
                      <w:marLeft w:val="0"/>
                      <w:marRight w:val="0"/>
                      <w:marTop w:val="0"/>
                      <w:marBottom w:val="0"/>
                      <w:divBdr>
                        <w:top w:val="none" w:sz="0" w:space="0" w:color="auto"/>
                        <w:left w:val="none" w:sz="0" w:space="0" w:color="auto"/>
                        <w:bottom w:val="none" w:sz="0" w:space="0" w:color="auto"/>
                        <w:right w:val="none" w:sz="0" w:space="0" w:color="auto"/>
                      </w:divBdr>
                      <w:divsChild>
                        <w:div w:id="13487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127065">
      <w:bodyDiv w:val="1"/>
      <w:marLeft w:val="0"/>
      <w:marRight w:val="0"/>
      <w:marTop w:val="0"/>
      <w:marBottom w:val="0"/>
      <w:divBdr>
        <w:top w:val="none" w:sz="0" w:space="0" w:color="auto"/>
        <w:left w:val="none" w:sz="0" w:space="0" w:color="auto"/>
        <w:bottom w:val="none" w:sz="0" w:space="0" w:color="auto"/>
        <w:right w:val="none" w:sz="0" w:space="0" w:color="auto"/>
      </w:divBdr>
    </w:div>
    <w:div w:id="1910647526">
      <w:bodyDiv w:val="1"/>
      <w:marLeft w:val="0"/>
      <w:marRight w:val="0"/>
      <w:marTop w:val="0"/>
      <w:marBottom w:val="0"/>
      <w:divBdr>
        <w:top w:val="none" w:sz="0" w:space="0" w:color="auto"/>
        <w:left w:val="none" w:sz="0" w:space="0" w:color="auto"/>
        <w:bottom w:val="none" w:sz="0" w:space="0" w:color="auto"/>
        <w:right w:val="none" w:sz="0" w:space="0" w:color="auto"/>
      </w:divBdr>
      <w:divsChild>
        <w:div w:id="1417164791">
          <w:marLeft w:val="1166"/>
          <w:marRight w:val="0"/>
          <w:marTop w:val="120"/>
          <w:marBottom w:val="0"/>
          <w:divBdr>
            <w:top w:val="none" w:sz="0" w:space="0" w:color="auto"/>
            <w:left w:val="none" w:sz="0" w:space="0" w:color="auto"/>
            <w:bottom w:val="none" w:sz="0" w:space="0" w:color="auto"/>
            <w:right w:val="none" w:sz="0" w:space="0" w:color="auto"/>
          </w:divBdr>
        </w:div>
        <w:div w:id="111629715">
          <w:marLeft w:val="1166"/>
          <w:marRight w:val="0"/>
          <w:marTop w:val="120"/>
          <w:marBottom w:val="0"/>
          <w:divBdr>
            <w:top w:val="none" w:sz="0" w:space="0" w:color="auto"/>
            <w:left w:val="none" w:sz="0" w:space="0" w:color="auto"/>
            <w:bottom w:val="none" w:sz="0" w:space="0" w:color="auto"/>
            <w:right w:val="none" w:sz="0" w:space="0" w:color="auto"/>
          </w:divBdr>
        </w:div>
        <w:div w:id="169568106">
          <w:marLeft w:val="1166"/>
          <w:marRight w:val="0"/>
          <w:marTop w:val="120"/>
          <w:marBottom w:val="0"/>
          <w:divBdr>
            <w:top w:val="none" w:sz="0" w:space="0" w:color="auto"/>
            <w:left w:val="none" w:sz="0" w:space="0" w:color="auto"/>
            <w:bottom w:val="none" w:sz="0" w:space="0" w:color="auto"/>
            <w:right w:val="none" w:sz="0" w:space="0" w:color="auto"/>
          </w:divBdr>
        </w:div>
      </w:divsChild>
    </w:div>
    <w:div w:id="1989478428">
      <w:bodyDiv w:val="1"/>
      <w:marLeft w:val="0"/>
      <w:marRight w:val="0"/>
      <w:marTop w:val="0"/>
      <w:marBottom w:val="0"/>
      <w:divBdr>
        <w:top w:val="none" w:sz="0" w:space="0" w:color="auto"/>
        <w:left w:val="none" w:sz="0" w:space="0" w:color="auto"/>
        <w:bottom w:val="none" w:sz="0" w:space="0" w:color="auto"/>
        <w:right w:val="none" w:sz="0" w:space="0" w:color="auto"/>
      </w:divBdr>
    </w:div>
    <w:div w:id="2003390705">
      <w:bodyDiv w:val="1"/>
      <w:marLeft w:val="0"/>
      <w:marRight w:val="0"/>
      <w:marTop w:val="0"/>
      <w:marBottom w:val="133"/>
      <w:divBdr>
        <w:top w:val="none" w:sz="0" w:space="0" w:color="auto"/>
        <w:left w:val="none" w:sz="0" w:space="0" w:color="auto"/>
        <w:bottom w:val="none" w:sz="0" w:space="0" w:color="auto"/>
        <w:right w:val="none" w:sz="0" w:space="0" w:color="auto"/>
      </w:divBdr>
      <w:divsChild>
        <w:div w:id="58750085">
          <w:marLeft w:val="0"/>
          <w:marRight w:val="0"/>
          <w:marTop w:val="0"/>
          <w:marBottom w:val="240"/>
          <w:divBdr>
            <w:top w:val="none" w:sz="0" w:space="0" w:color="auto"/>
            <w:left w:val="none" w:sz="0" w:space="0" w:color="auto"/>
            <w:bottom w:val="none" w:sz="0" w:space="0" w:color="auto"/>
            <w:right w:val="none" w:sz="0" w:space="0" w:color="auto"/>
          </w:divBdr>
        </w:div>
        <w:div w:id="79520831">
          <w:marLeft w:val="133"/>
          <w:marRight w:val="133"/>
          <w:marTop w:val="0"/>
          <w:marBottom w:val="0"/>
          <w:divBdr>
            <w:top w:val="none" w:sz="0" w:space="0" w:color="auto"/>
            <w:left w:val="none" w:sz="0" w:space="0" w:color="auto"/>
            <w:bottom w:val="none" w:sz="0" w:space="0" w:color="auto"/>
            <w:right w:val="none" w:sz="0" w:space="0" w:color="auto"/>
          </w:divBdr>
          <w:divsChild>
            <w:div w:id="931863088">
              <w:marLeft w:val="0"/>
              <w:marRight w:val="0"/>
              <w:marTop w:val="280"/>
              <w:marBottom w:val="120"/>
              <w:divBdr>
                <w:top w:val="none" w:sz="0" w:space="0" w:color="auto"/>
                <w:left w:val="none" w:sz="0" w:space="0" w:color="auto"/>
                <w:bottom w:val="none" w:sz="0" w:space="0" w:color="auto"/>
                <w:right w:val="none" w:sz="0" w:space="0" w:color="auto"/>
              </w:divBdr>
            </w:div>
            <w:div w:id="888761926">
              <w:marLeft w:val="0"/>
              <w:marRight w:val="0"/>
              <w:marTop w:val="280"/>
              <w:marBottom w:val="120"/>
              <w:divBdr>
                <w:top w:val="none" w:sz="0" w:space="0" w:color="auto"/>
                <w:left w:val="none" w:sz="0" w:space="0" w:color="auto"/>
                <w:bottom w:val="none" w:sz="0" w:space="0" w:color="auto"/>
                <w:right w:val="none" w:sz="0" w:space="0" w:color="auto"/>
              </w:divBdr>
            </w:div>
            <w:div w:id="486362761">
              <w:marLeft w:val="0"/>
              <w:marRight w:val="0"/>
              <w:marTop w:val="280"/>
              <w:marBottom w:val="120"/>
              <w:divBdr>
                <w:top w:val="none" w:sz="0" w:space="0" w:color="auto"/>
                <w:left w:val="none" w:sz="0" w:space="0" w:color="auto"/>
                <w:bottom w:val="none" w:sz="0" w:space="0" w:color="auto"/>
                <w:right w:val="none" w:sz="0" w:space="0" w:color="auto"/>
              </w:divBdr>
            </w:div>
          </w:divsChild>
        </w:div>
      </w:divsChild>
    </w:div>
    <w:div w:id="210391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eetron.com/glview-express-writer.aspx" TargetMode="External"/><Relationship Id="rId18" Type="http://schemas.openxmlformats.org/officeDocument/2006/relationships/image" Target="media/image7.png"/><Relationship Id="rId26" Type="http://schemas.openxmlformats.org/officeDocument/2006/relationships/hyperlink" Target="http://www.e-works.net.cn/report/Three-dimensional/Three-dimensional.htm" TargetMode="External"/><Relationship Id="rId39" Type="http://schemas.openxmlformats.org/officeDocument/2006/relationships/hyperlink" Target="http://www.ensight.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solidworks.com.cn/" TargetMode="External"/><Relationship Id="rId42" Type="http://schemas.openxmlformats.org/officeDocument/2006/relationships/hyperlink" Target="http://www.ceetron.com/glview-3d-plugin.aspx" TargetMode="External"/><Relationship Id="rId7" Type="http://schemas.openxmlformats.org/officeDocument/2006/relationships/endnotes" Target="endnotes.xml"/><Relationship Id="rId12" Type="http://schemas.openxmlformats.org/officeDocument/2006/relationships/hyperlink" Target="http://www.ceetron.com/glview-report-builder-sdk.aspx" TargetMode="External"/><Relationship Id="rId17" Type="http://schemas.openxmlformats.org/officeDocument/2006/relationships/image" Target="media/image6.png"/><Relationship Id="rId25" Type="http://schemas.openxmlformats.org/officeDocument/2006/relationships/hyperlink" Target="http://www.glview.com/glview-inova.aspx" TargetMode="External"/><Relationship Id="rId33" Type="http://schemas.openxmlformats.org/officeDocument/2006/relationships/hyperlink" Target="http://www.ensight.com.cn/" TargetMode="External"/><Relationship Id="rId38" Type="http://schemas.openxmlformats.org/officeDocument/2006/relationships/hyperlink" Target="http://www.plm.automation.siemens.com/en_us/products/teamcenter/solutions_by_product/lifecycle_visualization/jt2go/index.shtml" TargetMode="External"/><Relationship Id="rId2" Type="http://schemas.openxmlformats.org/officeDocument/2006/relationships/numbering" Target="numbering.xml"/><Relationship Id="rId16" Type="http://schemas.openxmlformats.org/officeDocument/2006/relationships/hyperlink" Target="http://www.ceetron.com/vtfx-format.aspx" TargetMode="External"/><Relationship Id="rId20" Type="http://schemas.openxmlformats.org/officeDocument/2006/relationships/hyperlink" Target="http://www.actify.asia/products/spinfire-professional/2d-3d-cad-system-viewer-file-converter-download" TargetMode="External"/><Relationship Id="rId29" Type="http://schemas.openxmlformats.org/officeDocument/2006/relationships/hyperlink" Target="http://www.actify.asia/" TargetMode="External"/><Relationship Id="rId41" Type="http://schemas.openxmlformats.org/officeDocument/2006/relationships/hyperlink" Target="http://www.actif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etron.com/glview-3d-visualization-api.aspx" TargetMode="External"/><Relationship Id="rId24" Type="http://schemas.openxmlformats.org/officeDocument/2006/relationships/oleObject" Target="embeddings/oleObject1.bin"/><Relationship Id="rId32" Type="http://schemas.openxmlformats.org/officeDocument/2006/relationships/hyperlink" Target="http://www.ptc.com/" TargetMode="External"/><Relationship Id="rId37" Type="http://schemas.openxmlformats.org/officeDocument/2006/relationships/hyperlink" Target="http://www.edrawingsviewer.com" TargetMode="External"/><Relationship Id="rId40" Type="http://schemas.openxmlformats.org/officeDocument/2006/relationships/hyperlink" Target="http://www.3ds.com/products/3dvia/3d-xml/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hyperlink" Target="http://www/soyotec.com" TargetMode="External"/><Relationship Id="rId36" Type="http://schemas.openxmlformats.org/officeDocument/2006/relationships/hyperlink" Target="http://www.oracle.com"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yperlink" Target="http://www.siemens.com.c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vcollab.com/" TargetMode="External"/><Relationship Id="rId30" Type="http://schemas.openxmlformats.org/officeDocument/2006/relationships/hyperlink" Target="http://www.3ds.com/" TargetMode="External"/><Relationship Id="rId35" Type="http://schemas.openxmlformats.org/officeDocument/2006/relationships/hyperlink" Target="http://www.autodesk.com.cn/" TargetMode="External"/><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5AE6A-F353-4402-8A44-6EB008D93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7935</TotalTime>
  <Pages>50</Pages>
  <Words>7951</Words>
  <Characters>45321</Characters>
  <Application>Microsoft Office Word</Application>
  <DocSecurity>0</DocSecurity>
  <Lines>377</Lines>
  <Paragraphs>106</Paragraphs>
  <ScaleCrop>false</ScaleCrop>
  <Company/>
  <LinksUpToDate>false</LinksUpToDate>
  <CharactersWithSpaces>53166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xinghai.lu</dc:creator>
  <cp:lastModifiedBy>xinghai.lu</cp:lastModifiedBy>
  <cp:revision>1742</cp:revision>
  <dcterms:created xsi:type="dcterms:W3CDTF">2011-08-30T09:28:00Z</dcterms:created>
  <dcterms:modified xsi:type="dcterms:W3CDTF">2011-09-08T09:03:00Z</dcterms:modified>
</cp:coreProperties>
</file>