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47" w:rsidRPr="00CC5447" w:rsidRDefault="00CC5447" w:rsidP="00CC5447">
      <w:pPr>
        <w:pStyle w:val="a5"/>
        <w:ind w:firstLine="422"/>
        <w:rPr>
          <w:rFonts w:hint="eastAsia"/>
        </w:rPr>
      </w:pPr>
      <w:proofErr w:type="spellStart"/>
      <w:r w:rsidRPr="00CC5447">
        <w:rPr>
          <w:b/>
          <w:bCs/>
        </w:rPr>
        <w:t>EnginFrame</w:t>
      </w:r>
      <w:proofErr w:type="spellEnd"/>
      <w:r>
        <w:t>是最先进的商业化支持</w:t>
      </w:r>
      <w:r>
        <w:rPr>
          <w:rFonts w:hint="eastAsia"/>
        </w:rPr>
        <w:t>网格</w:t>
      </w:r>
      <w:r>
        <w:t>门户在行业中，</w:t>
      </w:r>
      <w:r>
        <w:rPr>
          <w:rFonts w:hint="eastAsia"/>
        </w:rPr>
        <w:t>产品</w:t>
      </w:r>
      <w:r w:rsidR="00610AA0">
        <w:t>部署在企业网络和研究网格</w:t>
      </w:r>
      <w:r w:rsidR="00610AA0">
        <w:rPr>
          <w:rFonts w:hint="eastAsia"/>
        </w:rPr>
        <w:t>中</w:t>
      </w:r>
      <w:r w:rsidR="00610AA0">
        <w:t>有很好的效果</w:t>
      </w:r>
      <w:r w:rsidR="00260987">
        <w:rPr>
          <w:rFonts w:hint="eastAsia"/>
        </w:rPr>
        <w:t>。</w:t>
      </w:r>
    </w:p>
    <w:p w:rsidR="00CC5447" w:rsidRPr="00CC5447" w:rsidRDefault="00CC5447" w:rsidP="00CC5447">
      <w:pPr>
        <w:pStyle w:val="a5"/>
        <w:ind w:firstLine="422"/>
      </w:pPr>
      <w:proofErr w:type="spellStart"/>
      <w:r w:rsidRPr="00CC5447">
        <w:rPr>
          <w:b/>
          <w:bCs/>
        </w:rPr>
        <w:t>EnginFrame</w:t>
      </w:r>
      <w:proofErr w:type="spellEnd"/>
      <w:r w:rsidRPr="00CC5447">
        <w:t>支持网格</w:t>
      </w:r>
      <w:r w:rsidR="00933904">
        <w:rPr>
          <w:rFonts w:hint="eastAsia"/>
        </w:rPr>
        <w:t>化</w:t>
      </w:r>
      <w:r w:rsidRPr="00CC5447">
        <w:t>的基础设施</w:t>
      </w:r>
      <w:r w:rsidR="00933904">
        <w:rPr>
          <w:rFonts w:hint="eastAsia"/>
        </w:rPr>
        <w:t>，能够</w:t>
      </w:r>
      <w:r w:rsidRPr="00CC5447">
        <w:t>高效</w:t>
      </w:r>
      <w:r w:rsidR="00933904">
        <w:rPr>
          <w:rFonts w:hint="eastAsia"/>
        </w:rPr>
        <w:t>进行</w:t>
      </w:r>
      <w:r w:rsidR="00933904">
        <w:t>网络</w:t>
      </w:r>
      <w:r w:rsidRPr="00CC5447">
        <w:t>访问。</w:t>
      </w:r>
      <w:r w:rsidR="00933904">
        <w:rPr>
          <w:rFonts w:hint="eastAsia"/>
        </w:rPr>
        <w:t>高性能</w:t>
      </w:r>
      <w:r w:rsidRPr="00CC5447">
        <w:t>集群，数据，</w:t>
      </w:r>
      <w:r w:rsidR="00737359">
        <w:rPr>
          <w:rFonts w:hint="eastAsia"/>
        </w:rPr>
        <w:t>许可</w:t>
      </w:r>
      <w:r w:rsidRPr="00CC5447">
        <w:t>，批处理和交互式应用程序可以访问任何客户端使用标准的浏览器。</w:t>
      </w:r>
    </w:p>
    <w:p w:rsidR="00CC5447" w:rsidRPr="00CC5447" w:rsidRDefault="00CC5447" w:rsidP="00CC5447">
      <w:pPr>
        <w:pStyle w:val="a5"/>
      </w:pPr>
      <w:r w:rsidRPr="00CC5447">
        <w:t>开放和进化的框架</w:t>
      </w:r>
      <w:proofErr w:type="spellStart"/>
      <w:r w:rsidRPr="00CC5447">
        <w:rPr>
          <w:b/>
          <w:bCs/>
        </w:rPr>
        <w:t>EnginFrame</w:t>
      </w:r>
      <w:proofErr w:type="spellEnd"/>
      <w:r w:rsidRPr="00CC5447">
        <w:t>是基于</w:t>
      </w:r>
      <w:r w:rsidRPr="00CC5447">
        <w:t>Java</w:t>
      </w:r>
      <w:r w:rsidRPr="00CC5447">
        <w:t>，</w:t>
      </w:r>
      <w:r w:rsidRPr="00CC5447">
        <w:t>XML</w:t>
      </w:r>
      <w:r w:rsidRPr="00CC5447">
        <w:t>和</w:t>
      </w:r>
      <w:r w:rsidRPr="00CC5447">
        <w:t>Web</w:t>
      </w:r>
      <w:r w:rsidR="000A4788">
        <w:t>服务，人性化</w:t>
      </w:r>
      <w:r w:rsidR="000A4788">
        <w:rPr>
          <w:rFonts w:hint="eastAsia"/>
        </w:rPr>
        <w:t>的</w:t>
      </w:r>
      <w:r w:rsidR="000A4788">
        <w:t>应用程序和数据为导向的门户网站</w:t>
      </w:r>
      <w:r w:rsidRPr="00CC5447">
        <w:t>便于部署。</w:t>
      </w:r>
    </w:p>
    <w:p w:rsidR="00CC5447" w:rsidRPr="00CC5447" w:rsidRDefault="00CC5447" w:rsidP="00CC5447">
      <w:pPr>
        <w:pStyle w:val="a5"/>
      </w:pPr>
      <w:r w:rsidRPr="00CC5447">
        <w:t>用户和管理员可以很容易地提交和控制网格</w:t>
      </w:r>
      <w:r w:rsidR="00737359">
        <w:rPr>
          <w:rFonts w:hint="eastAsia"/>
        </w:rPr>
        <w:t>化</w:t>
      </w:r>
      <w:r w:rsidR="00737359">
        <w:t>的应用程序，监控工作量，数据，从相同的用户</w:t>
      </w:r>
      <w:r w:rsidR="00737359">
        <w:rPr>
          <w:rFonts w:hint="eastAsia"/>
        </w:rPr>
        <w:t>面板</w:t>
      </w:r>
      <w:r w:rsidR="00737359">
        <w:t>中</w:t>
      </w:r>
      <w:r w:rsidR="00737359">
        <w:rPr>
          <w:rFonts w:hint="eastAsia"/>
        </w:rPr>
        <w:t>获得</w:t>
      </w:r>
      <w:r w:rsidRPr="00CC5447">
        <w:t>许可证，隐藏本机接口的多样性和复杂性。</w:t>
      </w:r>
    </w:p>
    <w:p w:rsidR="00CC5447" w:rsidRPr="00CC5447" w:rsidRDefault="00CC5447" w:rsidP="00CC5447">
      <w:pPr>
        <w:pStyle w:val="a5"/>
      </w:pPr>
      <w:r w:rsidRPr="00CC5447">
        <w:rPr>
          <w:noProof/>
        </w:rPr>
        <w:drawing>
          <wp:inline distT="0" distB="0" distL="0" distR="0">
            <wp:extent cx="5711825" cy="3105150"/>
            <wp:effectExtent l="0" t="0" r="3175" b="0"/>
            <wp:docPr id="1" name="图片 1" descr="Enginframe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frame架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47" w:rsidRPr="00CC5447" w:rsidRDefault="00CC5447" w:rsidP="00CC5447">
      <w:pPr>
        <w:pStyle w:val="a5"/>
        <w:ind w:firstLine="422"/>
        <w:rPr>
          <w:b/>
          <w:bCs/>
          <w:szCs w:val="21"/>
        </w:rPr>
      </w:pPr>
      <w:proofErr w:type="spellStart"/>
      <w:r w:rsidRPr="00CC5447">
        <w:rPr>
          <w:b/>
          <w:bCs/>
          <w:szCs w:val="21"/>
        </w:rPr>
        <w:t>EnginFrame</w:t>
      </w:r>
      <w:proofErr w:type="spellEnd"/>
      <w:r w:rsidRPr="00CC5447">
        <w:rPr>
          <w:b/>
          <w:bCs/>
          <w:szCs w:val="21"/>
        </w:rPr>
        <w:t>亮点</w:t>
      </w:r>
    </w:p>
    <w:p w:rsidR="00CC5447" w:rsidRPr="00CC5447" w:rsidRDefault="00B85E7A" w:rsidP="00CC5447">
      <w:pPr>
        <w:pStyle w:val="a5"/>
        <w:ind w:firstLine="422"/>
        <w:rPr>
          <w:b/>
          <w:bCs/>
        </w:rPr>
      </w:pPr>
      <w:r>
        <w:rPr>
          <w:b/>
          <w:bCs/>
        </w:rPr>
        <w:t>通用和</w:t>
      </w:r>
      <w:r>
        <w:rPr>
          <w:rFonts w:hint="eastAsia"/>
          <w:b/>
          <w:bCs/>
        </w:rPr>
        <w:t>柔性</w:t>
      </w:r>
      <w:r>
        <w:rPr>
          <w:b/>
          <w:bCs/>
        </w:rPr>
        <w:t>的访问</w:t>
      </w:r>
      <w:r>
        <w:rPr>
          <w:rFonts w:hint="eastAsia"/>
          <w:b/>
          <w:bCs/>
        </w:rPr>
        <w:t>你</w:t>
      </w:r>
      <w:r w:rsidR="00CC5447" w:rsidRPr="00CC5447">
        <w:rPr>
          <w:b/>
          <w:bCs/>
        </w:rPr>
        <w:t>的网格</w:t>
      </w:r>
      <w:r w:rsidR="00E9034A">
        <w:rPr>
          <w:rFonts w:hint="eastAsia"/>
          <w:b/>
          <w:bCs/>
        </w:rPr>
        <w:t>化</w:t>
      </w:r>
      <w:r w:rsidR="00CC5447" w:rsidRPr="00CC5447">
        <w:rPr>
          <w:b/>
          <w:bCs/>
        </w:rPr>
        <w:t>基础设施</w:t>
      </w:r>
    </w:p>
    <w:p w:rsidR="00CC5447" w:rsidRPr="00CC5447" w:rsidRDefault="00CC5447" w:rsidP="00CC5447">
      <w:pPr>
        <w:pStyle w:val="a5"/>
        <w:ind w:firstLine="422"/>
      </w:pPr>
      <w:proofErr w:type="spellStart"/>
      <w:r w:rsidRPr="00CC5447">
        <w:rPr>
          <w:b/>
          <w:bCs/>
        </w:rPr>
        <w:t>EnginFrame</w:t>
      </w:r>
      <w:proofErr w:type="spellEnd"/>
      <w:r w:rsidR="00B85E7A">
        <w:t>通过内联网，外联网或互联网使用互联网语言和协议标准</w:t>
      </w:r>
      <w:r w:rsidR="00B85E7A">
        <w:t>,</w:t>
      </w:r>
      <w:r w:rsidR="00DE5129">
        <w:rPr>
          <w:rFonts w:hint="eastAsia"/>
        </w:rPr>
        <w:t>可以</w:t>
      </w:r>
      <w:r w:rsidR="00DE5129">
        <w:t>方便安全的访问</w:t>
      </w:r>
      <w:r w:rsidRPr="00CC5447">
        <w:t>。</w:t>
      </w:r>
    </w:p>
    <w:p w:rsidR="00CC5447" w:rsidRPr="00CC5447" w:rsidRDefault="00CC5447" w:rsidP="00CC5447">
      <w:pPr>
        <w:pStyle w:val="a5"/>
        <w:ind w:firstLine="422"/>
        <w:rPr>
          <w:b/>
          <w:bCs/>
        </w:rPr>
      </w:pPr>
      <w:r w:rsidRPr="00CC5447">
        <w:rPr>
          <w:b/>
          <w:bCs/>
        </w:rPr>
        <w:t>在组织中</w:t>
      </w:r>
      <w:r w:rsidR="00B85E7A">
        <w:rPr>
          <w:rFonts w:hint="eastAsia"/>
          <w:b/>
          <w:bCs/>
        </w:rPr>
        <w:t>提供</w:t>
      </w:r>
      <w:r w:rsidRPr="00CC5447">
        <w:rPr>
          <w:b/>
          <w:bCs/>
        </w:rPr>
        <w:t>网格接口</w:t>
      </w:r>
    </w:p>
    <w:p w:rsidR="00CC5447" w:rsidRPr="00CC5447" w:rsidRDefault="00CC5447" w:rsidP="00CC5447">
      <w:pPr>
        <w:pStyle w:val="a5"/>
        <w:ind w:firstLine="422"/>
      </w:pPr>
      <w:proofErr w:type="spellStart"/>
      <w:r w:rsidRPr="00CC5447">
        <w:rPr>
          <w:b/>
          <w:bCs/>
        </w:rPr>
        <w:t>EnginFrame</w:t>
      </w:r>
      <w:proofErr w:type="spellEnd"/>
      <w:r w:rsidRPr="00CC5447">
        <w:t>提供了可插拔的服务器端的</w:t>
      </w:r>
      <w:r w:rsidRPr="00CC5447">
        <w:t>XML</w:t>
      </w:r>
      <w:r w:rsidR="002512D4">
        <w:t>服务，</w:t>
      </w:r>
      <w:r w:rsidR="002512D4">
        <w:rPr>
          <w:rFonts w:hint="eastAsia"/>
        </w:rPr>
        <w:t>可集成</w:t>
      </w:r>
      <w:r w:rsidRPr="00CC5447">
        <w:t>市场上</w:t>
      </w:r>
      <w:r w:rsidR="002512D4">
        <w:rPr>
          <w:rFonts w:hint="eastAsia"/>
        </w:rPr>
        <w:t>先进的</w:t>
      </w:r>
      <w:r w:rsidR="002512D4">
        <w:t>工作负载调度器</w:t>
      </w:r>
      <w:r w:rsidRPr="00CC5447">
        <w:t>。</w:t>
      </w:r>
      <w:r w:rsidRPr="00CC5447">
        <w:t> </w:t>
      </w:r>
      <w:r w:rsidRPr="00CC5447">
        <w:t>插件</w:t>
      </w:r>
      <w:r w:rsidR="002512D4">
        <w:rPr>
          <w:rFonts w:hint="eastAsia"/>
        </w:rPr>
        <w:t>模块</w:t>
      </w:r>
      <w:r w:rsidR="002512D4">
        <w:t>可以</w:t>
      </w:r>
      <w:r w:rsidR="002512D4">
        <w:rPr>
          <w:rFonts w:hint="eastAsia"/>
        </w:rPr>
        <w:t>支持</w:t>
      </w:r>
      <w:r w:rsidR="002512D4">
        <w:t>大</w:t>
      </w:r>
      <w:r w:rsidR="002512D4">
        <w:rPr>
          <w:rFonts w:hint="eastAsia"/>
        </w:rPr>
        <w:t>多数</w:t>
      </w:r>
      <w:r w:rsidR="002512D4">
        <w:t>网格</w:t>
      </w:r>
      <w:proofErr w:type="gramStart"/>
      <w:r w:rsidR="002512D4">
        <w:t>化解决</w:t>
      </w:r>
      <w:proofErr w:type="gramEnd"/>
      <w:r w:rsidR="002512D4">
        <w:t>方案，并提供易用的接口</w:t>
      </w:r>
      <w:r w:rsidR="002512D4">
        <w:rPr>
          <w:rFonts w:hint="eastAsia"/>
        </w:rPr>
        <w:t>，</w:t>
      </w:r>
      <w:r w:rsidR="002512D4">
        <w:t>给</w:t>
      </w:r>
      <w:r w:rsidR="002512D4">
        <w:rPr>
          <w:rFonts w:hint="eastAsia"/>
        </w:rPr>
        <w:t>现有</w:t>
      </w:r>
      <w:r w:rsidR="002512D4">
        <w:t>的</w:t>
      </w:r>
      <w:r w:rsidR="002512D4">
        <w:rPr>
          <w:rFonts w:hint="eastAsia"/>
        </w:rPr>
        <w:t>计算</w:t>
      </w:r>
      <w:r w:rsidR="002512D4">
        <w:t>基础</w:t>
      </w:r>
      <w:r w:rsidR="002512D4">
        <w:rPr>
          <w:rFonts w:hint="eastAsia"/>
        </w:rPr>
        <w:t>设施</w:t>
      </w:r>
      <w:r w:rsidR="00B94540">
        <w:rPr>
          <w:rFonts w:hint="eastAsia"/>
        </w:rPr>
        <w:t>。</w:t>
      </w:r>
      <w:r w:rsidR="002512D4" w:rsidRPr="00CC5447">
        <w:t xml:space="preserve"> </w:t>
      </w:r>
    </w:p>
    <w:p w:rsidR="00CC5447" w:rsidRPr="00CC5447" w:rsidRDefault="00CC5447" w:rsidP="00CC5447">
      <w:pPr>
        <w:pStyle w:val="a5"/>
        <w:ind w:firstLine="422"/>
        <w:rPr>
          <w:b/>
          <w:bCs/>
        </w:rPr>
      </w:pPr>
      <w:r w:rsidRPr="00CC5447">
        <w:rPr>
          <w:b/>
          <w:bCs/>
        </w:rPr>
        <w:t>安全性和访问控制</w:t>
      </w:r>
    </w:p>
    <w:p w:rsidR="00CC5447" w:rsidRPr="00CC5447" w:rsidRDefault="00B94540" w:rsidP="00CC5447">
      <w:pPr>
        <w:pStyle w:val="a5"/>
      </w:pPr>
      <w:r>
        <w:t>你可以给远程用户访问加密和</w:t>
      </w:r>
      <w:r>
        <w:rPr>
          <w:rFonts w:hint="eastAsia"/>
        </w:rPr>
        <w:t>控制</w:t>
      </w:r>
      <w:r>
        <w:t>，并改善与合作伙伴的合作，同时保护您的基础设施和知识产权</w:t>
      </w:r>
      <w:r w:rsidR="00CC5447" w:rsidRPr="00CC5447">
        <w:t>。</w:t>
      </w:r>
      <w:r w:rsidR="00CC5447" w:rsidRPr="00CC5447">
        <w:t> </w:t>
      </w:r>
      <w:r>
        <w:t>这使您能够加快设计周期，同时</w:t>
      </w:r>
      <w:r>
        <w:rPr>
          <w:rFonts w:hint="eastAsia"/>
        </w:rPr>
        <w:t>使</w:t>
      </w:r>
      <w:r>
        <w:t>相关部门</w:t>
      </w:r>
      <w:r>
        <w:rPr>
          <w:rFonts w:hint="eastAsia"/>
        </w:rPr>
        <w:t>或</w:t>
      </w:r>
      <w:r>
        <w:t>合作伙伴，通过一个安全的基础设施</w:t>
      </w:r>
      <w:r>
        <w:rPr>
          <w:rFonts w:hint="eastAsia"/>
        </w:rPr>
        <w:t>进行</w:t>
      </w:r>
      <w:r w:rsidR="00CC5447" w:rsidRPr="00CC5447">
        <w:t>通信工作。</w:t>
      </w:r>
    </w:p>
    <w:p w:rsidR="00CC5447" w:rsidRPr="00CC5447" w:rsidRDefault="00CC5447" w:rsidP="00CC5447">
      <w:pPr>
        <w:pStyle w:val="a5"/>
        <w:ind w:firstLine="422"/>
        <w:rPr>
          <w:b/>
          <w:bCs/>
        </w:rPr>
      </w:pPr>
      <w:r w:rsidRPr="00CC5447">
        <w:rPr>
          <w:b/>
          <w:bCs/>
        </w:rPr>
        <w:t>分布式数据管理</w:t>
      </w:r>
    </w:p>
    <w:p w:rsidR="00CC5447" w:rsidRPr="00CC5447" w:rsidRDefault="00CC5447" w:rsidP="00CC5447">
      <w:pPr>
        <w:pStyle w:val="a5"/>
      </w:pPr>
      <w:r w:rsidRPr="00CC5447">
        <w:t>全面的远程文件管理</w:t>
      </w:r>
      <w:r w:rsidR="00B94540">
        <w:rPr>
          <w:rFonts w:hint="eastAsia"/>
        </w:rPr>
        <w:t>，使</w:t>
      </w:r>
      <w:proofErr w:type="spellStart"/>
      <w:r w:rsidRPr="00CC5447">
        <w:rPr>
          <w:b/>
          <w:bCs/>
        </w:rPr>
        <w:t>EnginFrame</w:t>
      </w:r>
      <w:proofErr w:type="spellEnd"/>
      <w:r w:rsidRPr="00CC5447">
        <w:t>避免了不必要的文件传输，并且使服务器端的数据处理，以及文件传输到用户的桌面上。</w:t>
      </w:r>
    </w:p>
    <w:p w:rsidR="00CC5447" w:rsidRPr="00CC5447" w:rsidRDefault="00CC5447" w:rsidP="00CC5447">
      <w:pPr>
        <w:pStyle w:val="a5"/>
        <w:ind w:firstLine="422"/>
        <w:rPr>
          <w:b/>
          <w:bCs/>
        </w:rPr>
      </w:pPr>
      <w:r w:rsidRPr="00CC5447">
        <w:rPr>
          <w:b/>
          <w:bCs/>
        </w:rPr>
        <w:t>交互式</w:t>
      </w:r>
      <w:r w:rsidR="00995CD8">
        <w:rPr>
          <w:rFonts w:hint="eastAsia"/>
          <w:b/>
          <w:bCs/>
        </w:rPr>
        <w:t>的</w:t>
      </w:r>
      <w:r w:rsidRPr="00CC5447">
        <w:rPr>
          <w:b/>
          <w:bCs/>
        </w:rPr>
        <w:t>应用程序支持</w:t>
      </w:r>
    </w:p>
    <w:p w:rsidR="00CC5447" w:rsidRPr="00CC5447" w:rsidRDefault="00CC5447" w:rsidP="00CC5447">
      <w:pPr>
        <w:pStyle w:val="a5"/>
      </w:pPr>
      <w:r w:rsidRPr="00CC5447">
        <w:t>通过与领先的</w:t>
      </w:r>
      <w:r w:rsidRPr="00CC5447">
        <w:t>GUI</w:t>
      </w:r>
      <w:r w:rsidRPr="00CC5447">
        <w:t>虚拟</w:t>
      </w:r>
      <w:proofErr w:type="gramStart"/>
      <w:r w:rsidRPr="00CC5447">
        <w:t>化解决</w:t>
      </w:r>
      <w:proofErr w:type="gramEnd"/>
      <w:r w:rsidRPr="00CC5447">
        <w:t>方案（包括</w:t>
      </w:r>
      <w:r w:rsidRPr="00CC5447">
        <w:fldChar w:fldCharType="begin"/>
      </w:r>
      <w:r w:rsidRPr="00CC5447">
        <w:instrText xml:space="preserve"> HYPERLINK "http://translate.googleusercontent.com/translate_c?act=url&amp;depth=1&amp;hl=zh-CN&amp;ie=UTF8&amp;prev=_t&amp;rurl=translate.google.com.hk&amp;sl=en&amp;tl=zh-CN&amp;u=http://www.nice-software.com/products/dcv&amp;usg=ALkJrhhsQjvuPsrmFKkqT7po8W6ZdUviFg" </w:instrText>
      </w:r>
      <w:r w:rsidRPr="00CC5447">
        <w:fldChar w:fldCharType="separate"/>
      </w:r>
      <w:r w:rsidRPr="00CC5447">
        <w:rPr>
          <w:color w:val="003366"/>
          <w:u w:val="single"/>
        </w:rPr>
        <w:t>桌面</w:t>
      </w:r>
      <w:proofErr w:type="gramStart"/>
      <w:r w:rsidRPr="00CC5447">
        <w:rPr>
          <w:color w:val="003366"/>
          <w:u w:val="single"/>
        </w:rPr>
        <w:t>云计算</w:t>
      </w:r>
      <w:proofErr w:type="gramEnd"/>
      <w:r w:rsidRPr="00CC5447">
        <w:rPr>
          <w:color w:val="003366"/>
          <w:u w:val="single"/>
        </w:rPr>
        <w:t>可视化（</w:t>
      </w:r>
      <w:r w:rsidRPr="00CC5447">
        <w:rPr>
          <w:color w:val="003366"/>
          <w:u w:val="single"/>
        </w:rPr>
        <w:t>DCV</w:t>
      </w:r>
      <w:r w:rsidRPr="00CC5447">
        <w:rPr>
          <w:color w:val="003366"/>
          <w:u w:val="single"/>
        </w:rPr>
        <w:t>）</w:t>
      </w:r>
      <w:r w:rsidRPr="00CC5447">
        <w:fldChar w:fldCharType="end"/>
      </w:r>
      <w:r w:rsidRPr="00CC5447">
        <w:t> </w:t>
      </w:r>
      <w:r w:rsidRPr="00CC5447">
        <w:t>，</w:t>
      </w:r>
      <w:r w:rsidRPr="00CC5447">
        <w:t>VNC</w:t>
      </w:r>
      <w:r w:rsidRPr="00CC5447">
        <w:t>，</w:t>
      </w:r>
      <w:proofErr w:type="spellStart"/>
      <w:r w:rsidRPr="00CC5447">
        <w:t>VirtualGL</w:t>
      </w:r>
      <w:proofErr w:type="spellEnd"/>
      <w:r w:rsidRPr="00CC5447">
        <w:t>和</w:t>
      </w:r>
      <w:r w:rsidRPr="00CC5447">
        <w:t>HP RGS</w:t>
      </w:r>
      <w:r w:rsidR="00FF56E8">
        <w:t>）的整合，能够解决设计过程中的各个阶段，无论是批处理</w:t>
      </w:r>
      <w:r w:rsidR="00FF56E8">
        <w:rPr>
          <w:rFonts w:hint="eastAsia"/>
        </w:rPr>
        <w:t>还是</w:t>
      </w:r>
      <w:r w:rsidR="00FF56E8">
        <w:t>交互</w:t>
      </w:r>
      <w:r w:rsidR="00FF56E8">
        <w:rPr>
          <w:rFonts w:hint="eastAsia"/>
        </w:rPr>
        <w:t>阶段</w:t>
      </w:r>
      <w:r w:rsidRPr="00CC5447">
        <w:rPr>
          <w:b/>
          <w:bCs/>
        </w:rPr>
        <w:t>。</w:t>
      </w:r>
    </w:p>
    <w:p w:rsidR="00CC5447" w:rsidRPr="00CC5447" w:rsidRDefault="00CC5447" w:rsidP="00CC5447">
      <w:pPr>
        <w:pStyle w:val="a5"/>
        <w:ind w:firstLine="422"/>
        <w:rPr>
          <w:b/>
          <w:bCs/>
        </w:rPr>
      </w:pPr>
      <w:r w:rsidRPr="00CC5447">
        <w:rPr>
          <w:b/>
          <w:bCs/>
        </w:rPr>
        <w:t>SOA</w:t>
      </w:r>
      <w:r w:rsidR="00CA067C">
        <w:rPr>
          <w:rFonts w:hint="eastAsia"/>
          <w:b/>
          <w:bCs/>
        </w:rPr>
        <w:t>你</w:t>
      </w:r>
      <w:r w:rsidRPr="00CC5447">
        <w:rPr>
          <w:b/>
          <w:bCs/>
        </w:rPr>
        <w:t>的应用程序和资源</w:t>
      </w:r>
    </w:p>
    <w:p w:rsidR="00CC5447" w:rsidRPr="00CC5447" w:rsidRDefault="00CC5447" w:rsidP="00CC5447">
      <w:pPr>
        <w:pStyle w:val="a5"/>
        <w:ind w:firstLine="422"/>
      </w:pPr>
      <w:proofErr w:type="spellStart"/>
      <w:r w:rsidRPr="00CC5447">
        <w:rPr>
          <w:b/>
          <w:bCs/>
        </w:rPr>
        <w:t>EnginFrame</w:t>
      </w:r>
      <w:proofErr w:type="spellEnd"/>
      <w:r w:rsidRPr="00CC5447">
        <w:t>可以</w:t>
      </w:r>
      <w:r w:rsidR="00AA0B62" w:rsidRPr="00CC5447">
        <w:t>通过标准的</w:t>
      </w:r>
      <w:r w:rsidR="00AA0B62" w:rsidRPr="00CC5447">
        <w:t>Web</w:t>
      </w:r>
      <w:r w:rsidR="00AA0B62" w:rsidRPr="00CC5447">
        <w:t>服务</w:t>
      </w:r>
      <w:r w:rsidRPr="00CC5447">
        <w:t>自动发布你的计算应用程序，能够即时与其他企</w:t>
      </w:r>
      <w:r w:rsidR="00024111">
        <w:lastRenderedPageBreak/>
        <w:t>业应用</w:t>
      </w:r>
      <w:r w:rsidR="00024111">
        <w:rPr>
          <w:rFonts w:hint="eastAsia"/>
        </w:rPr>
        <w:t>进行</w:t>
      </w:r>
      <w:r w:rsidRPr="00CC5447">
        <w:t>集成。</w:t>
      </w:r>
    </w:p>
    <w:p w:rsidR="00CC5447" w:rsidRPr="00CC5447" w:rsidRDefault="00CC5447" w:rsidP="00CC5447">
      <w:pPr>
        <w:pStyle w:val="a5"/>
        <w:ind w:firstLine="422"/>
        <w:rPr>
          <w:b/>
          <w:bCs/>
          <w:szCs w:val="21"/>
        </w:rPr>
      </w:pPr>
      <w:r w:rsidRPr="00CC5447">
        <w:rPr>
          <w:b/>
          <w:bCs/>
          <w:szCs w:val="21"/>
        </w:rPr>
        <w:t>商业利益</w:t>
      </w:r>
    </w:p>
    <w:p w:rsidR="00CC5447" w:rsidRPr="00CC5447" w:rsidRDefault="00CC5447" w:rsidP="00CC5447">
      <w:pPr>
        <w:pStyle w:val="a5"/>
      </w:pPr>
      <w:r w:rsidRPr="00CC5447">
        <w:t>采用</w:t>
      </w:r>
      <w:proofErr w:type="spellStart"/>
      <w:r w:rsidRPr="00CC5447">
        <w:t>EnginFrame</w:t>
      </w:r>
      <w:proofErr w:type="spellEnd"/>
      <w:r w:rsidRPr="00CC5447">
        <w:t>的企业理念可以归纳为四类：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5803"/>
      </w:tblGrid>
      <w:tr w:rsidR="00CC5447" w:rsidRPr="00CC5447" w:rsidTr="00CC5447">
        <w:tc>
          <w:tcPr>
            <w:tcW w:w="1500" w:type="pct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CC5447">
              <w:rPr>
                <w:b/>
                <w:bCs/>
                <w:color w:val="FFFFFF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CC5447">
              <w:rPr>
                <w:b/>
                <w:bCs/>
                <w:color w:val="FFFFFF"/>
              </w:rPr>
              <w:t>商业利益</w:t>
            </w:r>
          </w:p>
        </w:tc>
      </w:tr>
      <w:tr w:rsidR="00CC5447" w:rsidRPr="00CC5447" w:rsidTr="00CC5447">
        <w:tc>
          <w:tcPr>
            <w:tcW w:w="0" w:type="auto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5447" w:rsidRPr="00CC5447" w:rsidRDefault="00B43C69" w:rsidP="00CC5447">
            <w:pPr>
              <w:pStyle w:val="a5"/>
              <w:ind w:firstLine="422"/>
              <w:rPr>
                <w:rFonts w:hint="eastAsia"/>
              </w:rPr>
            </w:pPr>
            <w:r>
              <w:rPr>
                <w:b/>
                <w:bCs/>
              </w:rPr>
              <w:t>网站</w:t>
            </w:r>
            <w:r>
              <w:rPr>
                <w:rFonts w:hint="eastAsia"/>
                <w:b/>
                <w:bCs/>
              </w:rPr>
              <w:t>和</w:t>
            </w:r>
            <w:r w:rsidR="00CC5447" w:rsidRPr="00CC5447">
              <w:rPr>
                <w:b/>
                <w:bCs/>
              </w:rPr>
              <w:t>云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门户</w:t>
            </w:r>
          </w:p>
        </w:tc>
        <w:tc>
          <w:tcPr>
            <w:tcW w:w="0" w:type="auto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1716" w:rsidRDefault="00CC5447" w:rsidP="003D1716">
            <w:pPr>
              <w:pStyle w:val="a5"/>
              <w:numPr>
                <w:ilvl w:val="0"/>
                <w:numId w:val="6"/>
              </w:numPr>
              <w:ind w:firstLineChars="0"/>
            </w:pPr>
            <w:r w:rsidRPr="00CC5447">
              <w:t>简化用户访问，最大限度地减少</w:t>
            </w:r>
            <w:r w:rsidRPr="00CC5447">
              <w:t>HPC</w:t>
            </w:r>
            <w:r w:rsidRPr="00CC5447">
              <w:t>用户的培训需求，扩大用户群体</w:t>
            </w:r>
          </w:p>
          <w:p w:rsidR="00CC5447" w:rsidRPr="00CC5447" w:rsidRDefault="00CC5447" w:rsidP="003D1716">
            <w:pPr>
              <w:pStyle w:val="a5"/>
              <w:numPr>
                <w:ilvl w:val="0"/>
                <w:numId w:val="6"/>
              </w:numPr>
              <w:ind w:firstLineChars="0"/>
            </w:pPr>
            <w:r w:rsidRPr="00CC5447">
              <w:t>启用从</w:t>
            </w:r>
            <w:r w:rsidRPr="00CC5447">
              <w:t>Intranet</w:t>
            </w:r>
            <w:r w:rsidRPr="00CC5447">
              <w:t>，</w:t>
            </w:r>
            <w:r w:rsidRPr="00CC5447">
              <w:t>Internet</w:t>
            </w:r>
            <w:r w:rsidRPr="00CC5447">
              <w:t>或</w:t>
            </w:r>
            <w:r w:rsidRPr="00CC5447">
              <w:t>Extranet</w:t>
            </w:r>
            <w:r w:rsidRPr="00CC5447">
              <w:t>访问</w:t>
            </w:r>
          </w:p>
          <w:p w:rsidR="00CC5447" w:rsidRPr="00CC5447" w:rsidRDefault="00CC5447" w:rsidP="003D1716">
            <w:pPr>
              <w:pStyle w:val="a5"/>
              <w:numPr>
                <w:ilvl w:val="0"/>
                <w:numId w:val="6"/>
              </w:numPr>
              <w:ind w:firstLineChars="0"/>
            </w:pPr>
            <w:r w:rsidRPr="00CC5447">
              <w:t>“</w:t>
            </w:r>
            <w:r w:rsidRPr="00CC5447">
              <w:t>一站式商店</w:t>
            </w:r>
            <w:r w:rsidR="004D4B42">
              <w:t xml:space="preserve">” </w:t>
            </w:r>
            <w:r w:rsidRPr="00CC5447">
              <w:t>门户网站的知识和资源为出发点</w:t>
            </w:r>
          </w:p>
          <w:p w:rsidR="00CC5447" w:rsidRPr="00CC5447" w:rsidRDefault="00CC5447" w:rsidP="003D1716">
            <w:pPr>
              <w:pStyle w:val="a5"/>
              <w:numPr>
                <w:ilvl w:val="0"/>
                <w:numId w:val="6"/>
              </w:numPr>
              <w:ind w:firstLineChars="0"/>
            </w:pPr>
            <w:r w:rsidRPr="00CC5447">
              <w:t>启用协作和共享作为一个虚拟的交汇点，通过门户网站</w:t>
            </w:r>
            <w:r w:rsidR="003D1716">
              <w:rPr>
                <w:rFonts w:hint="eastAsia"/>
              </w:rPr>
              <w:t>作为</w:t>
            </w:r>
            <w:r w:rsidR="003D1716">
              <w:t>一个虚拟的汇合点</w:t>
            </w:r>
            <w:r w:rsidRPr="00CC5447">
              <w:t>（员工，合作伙伴和分支机构）</w:t>
            </w:r>
          </w:p>
          <w:p w:rsidR="00CC5447" w:rsidRPr="00CC5447" w:rsidRDefault="00CC5447" w:rsidP="003D1716">
            <w:pPr>
              <w:pStyle w:val="a5"/>
              <w:numPr>
                <w:ilvl w:val="0"/>
                <w:numId w:val="8"/>
              </w:numPr>
              <w:ind w:firstLineChars="0"/>
            </w:pPr>
            <w:r w:rsidRPr="00CC5447">
              <w:t>单点登录</w:t>
            </w:r>
          </w:p>
          <w:p w:rsidR="00CC5447" w:rsidRPr="00CC5447" w:rsidRDefault="00CC5447" w:rsidP="00D16D71">
            <w:pPr>
              <w:pStyle w:val="a5"/>
              <w:numPr>
                <w:ilvl w:val="0"/>
                <w:numId w:val="8"/>
              </w:numPr>
              <w:ind w:firstLineChars="0"/>
            </w:pPr>
            <w:r w:rsidRPr="00CC5447">
              <w:t>许多技术计算</w:t>
            </w:r>
            <w:r w:rsidRPr="00CC5447">
              <w:t>ISV</w:t>
            </w:r>
            <w:r w:rsidRPr="00CC5447">
              <w:t>和开源应用程序和基础架构组件的集成</w:t>
            </w:r>
          </w:p>
        </w:tc>
      </w:tr>
      <w:tr w:rsidR="00CC5447" w:rsidRPr="00CC5447" w:rsidTr="00CC5447">
        <w:tc>
          <w:tcPr>
            <w:tcW w:w="0" w:type="auto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CC5447">
              <w:rPr>
                <w:b/>
                <w:bCs/>
                <w:color w:val="FFFFFF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CC5447">
              <w:rPr>
                <w:b/>
                <w:bCs/>
                <w:color w:val="FFFFFF"/>
              </w:rPr>
              <w:t>商业利益</w:t>
            </w:r>
          </w:p>
        </w:tc>
      </w:tr>
      <w:tr w:rsidR="00CC5447" w:rsidRPr="00CC5447" w:rsidTr="00CC5447">
        <w:tc>
          <w:tcPr>
            <w:tcW w:w="0" w:type="auto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</w:pPr>
            <w:r w:rsidRPr="00CC5447">
              <w:rPr>
                <w:b/>
                <w:bCs/>
              </w:rPr>
              <w:t>业务连续性</w:t>
            </w:r>
          </w:p>
        </w:tc>
        <w:tc>
          <w:tcPr>
            <w:tcW w:w="0" w:type="auto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5447" w:rsidRPr="00CC5447" w:rsidRDefault="007A05D2" w:rsidP="007A05D2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t>移动图形工作站应用的超薄台式机到数据中心的移动图形处理（</w:t>
            </w:r>
            <w:r w:rsidR="00CC5447" w:rsidRPr="00CC5447">
              <w:t>可以提高利用率和</w:t>
            </w:r>
            <w:r w:rsidR="00D16D71">
              <w:t>再利用</w:t>
            </w:r>
            <w:r w:rsidR="00CC5447" w:rsidRPr="00CC5447">
              <w:t>许可证）</w:t>
            </w:r>
          </w:p>
          <w:p w:rsidR="00CC5447" w:rsidRPr="00CC5447" w:rsidRDefault="00CC5447" w:rsidP="007A05D2">
            <w:pPr>
              <w:pStyle w:val="a5"/>
              <w:numPr>
                <w:ilvl w:val="0"/>
                <w:numId w:val="10"/>
              </w:numPr>
              <w:ind w:firstLineChars="0"/>
            </w:pPr>
            <w:r w:rsidRPr="00CC5447">
              <w:t>全球启用多站点，提供</w:t>
            </w:r>
            <w:r w:rsidRPr="00CC5447">
              <w:t>HPC</w:t>
            </w:r>
            <w:r w:rsidRPr="00CC5447">
              <w:t>服务</w:t>
            </w:r>
          </w:p>
          <w:p w:rsidR="00CC5447" w:rsidRPr="00CC5447" w:rsidRDefault="00CC5447" w:rsidP="007A05D2">
            <w:pPr>
              <w:pStyle w:val="a5"/>
              <w:numPr>
                <w:ilvl w:val="0"/>
                <w:numId w:val="10"/>
              </w:numPr>
              <w:ind w:firstLineChars="0"/>
            </w:pPr>
            <w:r w:rsidRPr="00CC5447">
              <w:t>保持网络存储的数据</w:t>
            </w:r>
            <w:r w:rsidRPr="00CC5447">
              <w:t xml:space="preserve"> - </w:t>
            </w:r>
            <w:r w:rsidRPr="00CC5447">
              <w:t>而不是在笔记本</w:t>
            </w:r>
            <w:r w:rsidRPr="00CC5447">
              <w:t>/</w:t>
            </w:r>
            <w:r w:rsidRPr="00CC5447">
              <w:t>台式机</w:t>
            </w:r>
          </w:p>
          <w:p w:rsidR="00CC5447" w:rsidRPr="00CC5447" w:rsidRDefault="00CC5447" w:rsidP="007A05D2">
            <w:pPr>
              <w:pStyle w:val="a5"/>
              <w:numPr>
                <w:ilvl w:val="0"/>
                <w:numId w:val="10"/>
              </w:numPr>
              <w:ind w:firstLineChars="0"/>
            </w:pPr>
            <w:r w:rsidRPr="00CC5447">
              <w:t>云和</w:t>
            </w:r>
            <w:r w:rsidRPr="00CC5447">
              <w:t xml:space="preserve">ASP - </w:t>
            </w:r>
            <w:r w:rsidRPr="00CC5447">
              <w:t>创建，或利用云和</w:t>
            </w:r>
            <w:r w:rsidRPr="00CC5447">
              <w:t>ASP</w:t>
            </w:r>
            <w:r w:rsidR="007A05D2">
              <w:t>（应用服务提供商）服务，以扩</w:t>
            </w:r>
            <w:r w:rsidR="007A05D2">
              <w:rPr>
                <w:rFonts w:hint="eastAsia"/>
              </w:rPr>
              <w:t>展</w:t>
            </w:r>
            <w:r w:rsidRPr="00CC5447">
              <w:t>业务，增加新的收入，管理成本。</w:t>
            </w:r>
          </w:p>
        </w:tc>
      </w:tr>
      <w:tr w:rsidR="00CC5447" w:rsidRPr="00CC5447" w:rsidTr="00CC5447">
        <w:tc>
          <w:tcPr>
            <w:tcW w:w="0" w:type="auto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CC5447">
              <w:rPr>
                <w:b/>
                <w:bCs/>
                <w:color w:val="FFFFFF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CC5447">
              <w:rPr>
                <w:b/>
                <w:bCs/>
                <w:color w:val="FFFFFF"/>
              </w:rPr>
              <w:t>商业利益</w:t>
            </w:r>
          </w:p>
        </w:tc>
      </w:tr>
      <w:tr w:rsidR="00CC5447" w:rsidRPr="00CC5447" w:rsidTr="00CC5447">
        <w:tc>
          <w:tcPr>
            <w:tcW w:w="0" w:type="auto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</w:pPr>
            <w:r w:rsidRPr="00CC5447">
              <w:rPr>
                <w:b/>
                <w:bCs/>
              </w:rPr>
              <w:t>合</w:t>
            </w:r>
            <w:proofErr w:type="gramStart"/>
            <w:r w:rsidRPr="00CC5447">
              <w:rPr>
                <w:b/>
                <w:bCs/>
              </w:rPr>
              <w:t>规</w:t>
            </w:r>
            <w:proofErr w:type="gramEnd"/>
            <w:r w:rsidRPr="00CC5447">
              <w:rPr>
                <w:b/>
                <w:bCs/>
              </w:rPr>
              <w:t>性</w:t>
            </w:r>
          </w:p>
        </w:tc>
        <w:tc>
          <w:tcPr>
            <w:tcW w:w="0" w:type="auto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5447" w:rsidRPr="00CC5447" w:rsidRDefault="00CC5447" w:rsidP="007668F4">
            <w:pPr>
              <w:pStyle w:val="a5"/>
              <w:numPr>
                <w:ilvl w:val="0"/>
                <w:numId w:val="14"/>
              </w:numPr>
              <w:ind w:firstLineChars="0"/>
            </w:pPr>
            <w:r w:rsidRPr="00CC5447">
              <w:t>确保安全和</w:t>
            </w:r>
            <w:proofErr w:type="gramStart"/>
            <w:r w:rsidRPr="00CC5447">
              <w:t>可</w:t>
            </w:r>
            <w:proofErr w:type="gramEnd"/>
            <w:r w:rsidRPr="00CC5447">
              <w:t>审计访问和使用资源（应用程序，数据，基础设施，许可）</w:t>
            </w:r>
          </w:p>
          <w:p w:rsidR="00CC5447" w:rsidRPr="00CC5447" w:rsidRDefault="00CC5447" w:rsidP="007668F4">
            <w:pPr>
              <w:pStyle w:val="a5"/>
              <w:numPr>
                <w:ilvl w:val="0"/>
                <w:numId w:val="13"/>
              </w:numPr>
              <w:ind w:firstLineChars="0"/>
            </w:pPr>
            <w:r w:rsidRPr="00CC5447">
              <w:t>使</w:t>
            </w:r>
            <w:r w:rsidRPr="00CC5447">
              <w:t>IT</w:t>
            </w:r>
            <w:r w:rsidRPr="00CC5447">
              <w:t>能够提供更好的运行时间和用户服务水平</w:t>
            </w:r>
          </w:p>
          <w:p w:rsidR="00CC5447" w:rsidRPr="00CC5447" w:rsidRDefault="00CC5447" w:rsidP="007668F4">
            <w:pPr>
              <w:pStyle w:val="a5"/>
              <w:numPr>
                <w:ilvl w:val="0"/>
                <w:numId w:val="12"/>
              </w:numPr>
              <w:ind w:firstLineChars="0"/>
            </w:pPr>
            <w:r w:rsidRPr="00CC5447">
              <w:t>允许与合作伙伴的合作，同时保护知识产权与资源</w:t>
            </w:r>
          </w:p>
          <w:p w:rsidR="00CC5447" w:rsidRPr="00CC5447" w:rsidRDefault="00CC5447" w:rsidP="007668F4">
            <w:pPr>
              <w:pStyle w:val="a5"/>
              <w:numPr>
                <w:ilvl w:val="0"/>
                <w:numId w:val="11"/>
              </w:numPr>
              <w:ind w:firstLineChars="0"/>
            </w:pPr>
            <w:r w:rsidRPr="00CC5447">
              <w:t>限制类用户，服务，应用和资源的访问</w:t>
            </w:r>
          </w:p>
        </w:tc>
      </w:tr>
      <w:tr w:rsidR="00CC5447" w:rsidRPr="00CC5447" w:rsidTr="00CC5447">
        <w:tc>
          <w:tcPr>
            <w:tcW w:w="0" w:type="auto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CC5447">
              <w:rPr>
                <w:b/>
                <w:bCs/>
                <w:color w:val="FFFFFF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002469"/>
              <w:left w:val="single" w:sz="6" w:space="0" w:color="002469"/>
              <w:bottom w:val="single" w:sz="6" w:space="0" w:color="002469"/>
              <w:right w:val="single" w:sz="6" w:space="0" w:color="002469"/>
            </w:tcBorders>
            <w:shd w:val="clear" w:color="auto" w:fill="00246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  <w:rPr>
                <w:b/>
                <w:bCs/>
                <w:color w:val="FFFFFF"/>
              </w:rPr>
            </w:pPr>
            <w:r w:rsidRPr="00CC5447">
              <w:rPr>
                <w:b/>
                <w:bCs/>
                <w:color w:val="FFFFFF"/>
              </w:rPr>
              <w:t>商业利益</w:t>
            </w:r>
          </w:p>
        </w:tc>
      </w:tr>
      <w:tr w:rsidR="00CC5447" w:rsidRPr="00CC5447" w:rsidTr="00CC5447">
        <w:tc>
          <w:tcPr>
            <w:tcW w:w="0" w:type="auto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5447" w:rsidRPr="00CC5447" w:rsidRDefault="00CC5447" w:rsidP="00CC5447">
            <w:pPr>
              <w:pStyle w:val="a5"/>
              <w:ind w:firstLine="422"/>
            </w:pPr>
            <w:r w:rsidRPr="00CC5447">
              <w:rPr>
                <w:b/>
                <w:bCs/>
              </w:rPr>
              <w:t>Web</w:t>
            </w:r>
            <w:r w:rsidRPr="00CC5447">
              <w:rPr>
                <w:b/>
                <w:bCs/>
              </w:rPr>
              <w:t>服务</w:t>
            </w:r>
          </w:p>
        </w:tc>
        <w:tc>
          <w:tcPr>
            <w:tcW w:w="0" w:type="auto"/>
            <w:tcBorders>
              <w:left w:val="dotted" w:sz="6" w:space="0" w:color="7AABDE"/>
              <w:bottom w:val="dotted" w:sz="6" w:space="0" w:color="7AABDE"/>
              <w:right w:val="dotted" w:sz="6" w:space="0" w:color="7AABD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5447" w:rsidRPr="00CC5447" w:rsidRDefault="007668F4" w:rsidP="007668F4">
            <w:pPr>
              <w:pStyle w:val="a5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封装</w:t>
            </w:r>
            <w:r w:rsidR="00CC5447" w:rsidRPr="00CC5447">
              <w:t>应用程序（命令行，本地</w:t>
            </w:r>
            <w:r w:rsidR="00CC5447" w:rsidRPr="00CC5447">
              <w:t>API / SDK</w:t>
            </w:r>
            <w:r w:rsidR="00CC5447" w:rsidRPr="00CC5447">
              <w:t>）</w:t>
            </w:r>
            <w:r>
              <w:rPr>
                <w:rFonts w:hint="eastAsia"/>
              </w:rPr>
              <w:t>通过</w:t>
            </w:r>
            <w:r w:rsidR="00CC5447" w:rsidRPr="00CC5447">
              <w:t>Web</w:t>
            </w:r>
            <w:r>
              <w:t>服务</w:t>
            </w:r>
            <w:r w:rsidR="00CC5447" w:rsidRPr="00CC5447">
              <w:t>的接口来</w:t>
            </w:r>
            <w:proofErr w:type="gramStart"/>
            <w:r w:rsidR="00CC5447" w:rsidRPr="00CC5447">
              <w:t>访问您</w:t>
            </w:r>
            <w:proofErr w:type="gramEnd"/>
            <w:r w:rsidR="00CC5447" w:rsidRPr="00CC5447">
              <w:t>的</w:t>
            </w:r>
            <w:r w:rsidR="00CC5447" w:rsidRPr="00CC5447">
              <w:t>SOA</w:t>
            </w:r>
            <w:r>
              <w:t>环境</w:t>
            </w:r>
          </w:p>
          <w:p w:rsidR="00CC5447" w:rsidRPr="00CC5447" w:rsidRDefault="00CC5447" w:rsidP="007668F4">
            <w:pPr>
              <w:pStyle w:val="a5"/>
              <w:numPr>
                <w:ilvl w:val="0"/>
                <w:numId w:val="11"/>
              </w:numPr>
              <w:ind w:firstLineChars="0"/>
            </w:pPr>
            <w:r w:rsidRPr="00CC5447">
              <w:t>流程</w:t>
            </w:r>
            <w:r w:rsidR="007668F4">
              <w:rPr>
                <w:rFonts w:hint="eastAsia"/>
              </w:rPr>
              <w:t>化</w:t>
            </w:r>
            <w:r w:rsidR="007668F4">
              <w:t>的</w:t>
            </w:r>
            <w:r w:rsidRPr="00CC5447">
              <w:t>人工和自动化业务流程和供应链</w:t>
            </w:r>
            <w:bookmarkStart w:id="0" w:name="_GoBack"/>
            <w:bookmarkEnd w:id="0"/>
          </w:p>
          <w:p w:rsidR="00CC5447" w:rsidRPr="00CC5447" w:rsidRDefault="00CC5447" w:rsidP="007668F4">
            <w:pPr>
              <w:pStyle w:val="a5"/>
              <w:numPr>
                <w:ilvl w:val="0"/>
                <w:numId w:val="11"/>
              </w:numPr>
              <w:ind w:firstLineChars="0"/>
            </w:pPr>
            <w:r w:rsidRPr="00CC5447">
              <w:t>集成企业门户与企业的政策或业务流程管理</w:t>
            </w:r>
            <w:r w:rsidR="007668F4">
              <w:rPr>
                <w:rFonts w:hint="eastAsia"/>
              </w:rPr>
              <w:t>。</w:t>
            </w:r>
          </w:p>
        </w:tc>
      </w:tr>
    </w:tbl>
    <w:p w:rsidR="00543692" w:rsidRPr="00CC5447" w:rsidRDefault="00543692" w:rsidP="00CC5447">
      <w:pPr>
        <w:pStyle w:val="a5"/>
      </w:pPr>
    </w:p>
    <w:sectPr w:rsidR="00543692" w:rsidRPr="00CC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5F0"/>
    <w:multiLevelType w:val="hybridMultilevel"/>
    <w:tmpl w:val="9A02E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E4A7A"/>
    <w:multiLevelType w:val="hybridMultilevel"/>
    <w:tmpl w:val="BDA63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A51491"/>
    <w:multiLevelType w:val="hybridMultilevel"/>
    <w:tmpl w:val="418E63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C33470"/>
    <w:multiLevelType w:val="hybridMultilevel"/>
    <w:tmpl w:val="9028E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170D72"/>
    <w:multiLevelType w:val="hybridMultilevel"/>
    <w:tmpl w:val="25744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6B2F48"/>
    <w:multiLevelType w:val="multilevel"/>
    <w:tmpl w:val="24D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5663D8"/>
    <w:multiLevelType w:val="multilevel"/>
    <w:tmpl w:val="1D06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E23DC"/>
    <w:multiLevelType w:val="multilevel"/>
    <w:tmpl w:val="B248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761587"/>
    <w:multiLevelType w:val="hybridMultilevel"/>
    <w:tmpl w:val="17F20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A854175"/>
    <w:multiLevelType w:val="multilevel"/>
    <w:tmpl w:val="DD36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315E90"/>
    <w:multiLevelType w:val="hybridMultilevel"/>
    <w:tmpl w:val="13ACF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0D7AF4"/>
    <w:multiLevelType w:val="multilevel"/>
    <w:tmpl w:val="629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6E08C8"/>
    <w:multiLevelType w:val="hybridMultilevel"/>
    <w:tmpl w:val="27C86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376849"/>
    <w:multiLevelType w:val="hybridMultilevel"/>
    <w:tmpl w:val="15582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13"/>
  </w:num>
  <w:num w:numId="11">
    <w:abstractNumId w:val="10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F3"/>
    <w:rsid w:val="00024111"/>
    <w:rsid w:val="000A4788"/>
    <w:rsid w:val="001502F3"/>
    <w:rsid w:val="00250910"/>
    <w:rsid w:val="002512D4"/>
    <w:rsid w:val="00260987"/>
    <w:rsid w:val="003D1716"/>
    <w:rsid w:val="004D4B42"/>
    <w:rsid w:val="00543692"/>
    <w:rsid w:val="00610AA0"/>
    <w:rsid w:val="00737359"/>
    <w:rsid w:val="007668F4"/>
    <w:rsid w:val="007A05D2"/>
    <w:rsid w:val="00857876"/>
    <w:rsid w:val="00880903"/>
    <w:rsid w:val="00933904"/>
    <w:rsid w:val="00995CD8"/>
    <w:rsid w:val="00AA0B62"/>
    <w:rsid w:val="00B43C69"/>
    <w:rsid w:val="00B85E7A"/>
    <w:rsid w:val="00B94540"/>
    <w:rsid w:val="00CA067C"/>
    <w:rsid w:val="00CC5447"/>
    <w:rsid w:val="00D16D71"/>
    <w:rsid w:val="00DE5129"/>
    <w:rsid w:val="00E9034A"/>
    <w:rsid w:val="00F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7F185-915C-44CB-9AD9-0E07ED3E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C54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C54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C54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C544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C54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CC5447"/>
  </w:style>
  <w:style w:type="character" w:customStyle="1" w:styleId="apple-converted-space">
    <w:name w:val="apple-converted-space"/>
    <w:basedOn w:val="a0"/>
    <w:rsid w:val="00CC5447"/>
  </w:style>
  <w:style w:type="character" w:styleId="a4">
    <w:name w:val="Hyperlink"/>
    <w:basedOn w:val="a0"/>
    <w:uiPriority w:val="99"/>
    <w:semiHidden/>
    <w:unhideWhenUsed/>
    <w:rsid w:val="00CC544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C5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5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7ADEE-6071-4320-9B43-892A8AFB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235</Words>
  <Characters>1341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洪伟</dc:creator>
  <cp:keywords/>
  <dc:description/>
  <cp:lastModifiedBy>洪伟</cp:lastModifiedBy>
  <cp:revision>24</cp:revision>
  <dcterms:created xsi:type="dcterms:W3CDTF">2013-07-22T07:44:00Z</dcterms:created>
  <dcterms:modified xsi:type="dcterms:W3CDTF">2013-07-22T08:34:00Z</dcterms:modified>
</cp:coreProperties>
</file>