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1B" w:rsidRDefault="001D751B" w:rsidP="001D751B">
      <w:pPr>
        <w:jc w:val="center"/>
        <w:rPr>
          <w:b/>
          <w:sz w:val="44"/>
          <w:szCs w:val="44"/>
        </w:rPr>
      </w:pPr>
      <w:r w:rsidRPr="001D751B">
        <w:rPr>
          <w:rFonts w:hint="eastAsia"/>
          <w:b/>
          <w:sz w:val="44"/>
          <w:szCs w:val="44"/>
        </w:rPr>
        <w:t>封装环境控件事件机制调研</w:t>
      </w:r>
    </w:p>
    <w:p w:rsidR="001D751B" w:rsidRDefault="001D751B" w:rsidP="001D751B">
      <w:pPr>
        <w:rPr>
          <w:b/>
          <w:sz w:val="44"/>
          <w:szCs w:val="44"/>
        </w:rPr>
      </w:pPr>
    </w:p>
    <w:p w:rsidR="001D751B" w:rsidRPr="00692267" w:rsidRDefault="009813BF" w:rsidP="0069226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92267">
        <w:rPr>
          <w:rFonts w:hint="eastAsia"/>
          <w:sz w:val="28"/>
          <w:szCs w:val="28"/>
        </w:rPr>
        <w:t>功能需求介绍</w:t>
      </w:r>
    </w:p>
    <w:p w:rsidR="001D751B" w:rsidRDefault="00E3193B" w:rsidP="008E761F">
      <w:pPr>
        <w:pStyle w:val="a3"/>
        <w:ind w:left="720" w:firstLineChars="0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</w:rPr>
        <w:t>610</w:t>
      </w:r>
      <w:r>
        <w:rPr>
          <w:rFonts w:hint="eastAsia"/>
          <w:sz w:val="28"/>
          <w:szCs w:val="28"/>
        </w:rPr>
        <w:t>项目当前需要结合表单控件实现在设计能够绑定控件事件行为，提取数据，绑定数据等操作，并且能够在运行时</w:t>
      </w:r>
      <w:r w:rsidR="00AE5941">
        <w:rPr>
          <w:rFonts w:hint="eastAsia"/>
          <w:sz w:val="28"/>
          <w:szCs w:val="28"/>
        </w:rPr>
        <w:t>对表单控件进行交互控制，</w:t>
      </w:r>
      <w:r>
        <w:rPr>
          <w:rFonts w:hint="eastAsia"/>
          <w:sz w:val="28"/>
          <w:szCs w:val="28"/>
        </w:rPr>
        <w:t>从而实现计算结果输出报告展示。</w:t>
      </w:r>
    </w:p>
    <w:p w:rsidR="008E761F" w:rsidRDefault="005368AA" w:rsidP="008E761F">
      <w:pPr>
        <w:pStyle w:val="a3"/>
        <w:ind w:left="72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请看以下图示</w:t>
      </w:r>
      <w:r w:rsidR="00A13969">
        <w:rPr>
          <w:rFonts w:hint="eastAsia"/>
          <w:sz w:val="28"/>
          <w:szCs w:val="28"/>
        </w:rPr>
        <w:t>说明</w:t>
      </w:r>
      <w:r w:rsidR="008E761F">
        <w:rPr>
          <w:rFonts w:hint="eastAsia"/>
          <w:sz w:val="28"/>
          <w:szCs w:val="28"/>
        </w:rPr>
        <w:t>：</w:t>
      </w:r>
      <w:r w:rsidR="008E761F">
        <w:rPr>
          <w:noProof/>
          <w:sz w:val="28"/>
          <w:szCs w:val="28"/>
        </w:rPr>
        <w:drawing>
          <wp:inline distT="0" distB="0" distL="0" distR="0" wp14:anchorId="6A889716" wp14:editId="15190E79">
            <wp:extent cx="5591175" cy="39909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选择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77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7E" w:rsidRDefault="006B767E" w:rsidP="008E761F">
      <w:pPr>
        <w:pStyle w:val="a3"/>
        <w:ind w:left="720" w:firstLineChars="0" w:firstLine="540"/>
        <w:jc w:val="left"/>
        <w:rPr>
          <w:sz w:val="28"/>
          <w:szCs w:val="28"/>
        </w:rPr>
      </w:pPr>
    </w:p>
    <w:p w:rsidR="006B767E" w:rsidRDefault="006B767E" w:rsidP="008E761F">
      <w:pPr>
        <w:pStyle w:val="a3"/>
        <w:ind w:left="720" w:firstLineChars="0" w:firstLine="540"/>
        <w:jc w:val="left"/>
        <w:rPr>
          <w:sz w:val="28"/>
          <w:szCs w:val="28"/>
        </w:rPr>
      </w:pPr>
    </w:p>
    <w:p w:rsidR="006B767E" w:rsidRDefault="00A13969" w:rsidP="00854D84">
      <w:pPr>
        <w:pStyle w:val="a3"/>
        <w:ind w:left="72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上图说明</w:t>
      </w:r>
      <w:r w:rsidR="00670A28">
        <w:rPr>
          <w:rFonts w:hint="eastAsia"/>
          <w:sz w:val="28"/>
          <w:szCs w:val="28"/>
        </w:rPr>
        <w:t>：在组合框控件里面选择一项数据</w:t>
      </w:r>
      <w:r w:rsidR="006B767E">
        <w:rPr>
          <w:noProof/>
          <w:sz w:val="28"/>
          <w:szCs w:val="28"/>
        </w:rPr>
        <w:lastRenderedPageBreak/>
        <w:drawing>
          <wp:inline distT="0" distB="0" distL="0" distR="0">
            <wp:extent cx="5457825" cy="3981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选择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4" cy="3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E1" w:rsidRDefault="002C4DE1" w:rsidP="00854D84">
      <w:pPr>
        <w:pStyle w:val="a3"/>
        <w:ind w:left="720" w:firstLineChars="0" w:firstLine="540"/>
        <w:jc w:val="left"/>
        <w:rPr>
          <w:sz w:val="28"/>
          <w:szCs w:val="28"/>
        </w:rPr>
      </w:pPr>
    </w:p>
    <w:p w:rsidR="00BA582D" w:rsidRDefault="002C4DE1" w:rsidP="00854D84">
      <w:pPr>
        <w:pStyle w:val="a3"/>
        <w:ind w:left="72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上图说明：此时组合</w:t>
      </w:r>
      <w:proofErr w:type="gramStart"/>
      <w:r>
        <w:rPr>
          <w:rFonts w:hint="eastAsia"/>
          <w:sz w:val="28"/>
          <w:szCs w:val="28"/>
        </w:rPr>
        <w:t>框执行</w:t>
      </w:r>
      <w:proofErr w:type="gramEnd"/>
      <w:r>
        <w:rPr>
          <w:rFonts w:hint="eastAsia"/>
          <w:sz w:val="28"/>
          <w:szCs w:val="28"/>
        </w:rPr>
        <w:t>选择事件机制给编辑框控件填充相应数据。</w:t>
      </w:r>
      <w:r w:rsidR="00BA582D">
        <w:rPr>
          <w:noProof/>
          <w:sz w:val="28"/>
          <w:szCs w:val="28"/>
        </w:rPr>
        <w:drawing>
          <wp:inline distT="0" distB="0" distL="0" distR="0">
            <wp:extent cx="5457825" cy="39909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计算输入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4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1E" w:rsidRDefault="005E6E2C" w:rsidP="0057131E">
      <w:pPr>
        <w:pStyle w:val="a3"/>
        <w:ind w:left="72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上图说明：此时在</w:t>
      </w:r>
      <w:r>
        <w:rPr>
          <w:rFonts w:hint="eastAsia"/>
          <w:sz w:val="28"/>
          <w:szCs w:val="28"/>
        </w:rPr>
        <w:t>p=</w:t>
      </w:r>
      <w:r>
        <w:rPr>
          <w:rFonts w:hint="eastAsia"/>
          <w:sz w:val="28"/>
          <w:szCs w:val="28"/>
        </w:rPr>
        <w:t>处输入一个数值</w:t>
      </w:r>
      <w:r w:rsidR="00EF11CB">
        <w:rPr>
          <w:rFonts w:hint="eastAsia"/>
          <w:sz w:val="28"/>
          <w:szCs w:val="28"/>
        </w:rPr>
        <w:t>。</w:t>
      </w:r>
      <w:r w:rsidR="0057131E">
        <w:rPr>
          <w:noProof/>
          <w:sz w:val="28"/>
          <w:szCs w:val="28"/>
        </w:rPr>
        <w:lastRenderedPageBreak/>
        <w:drawing>
          <wp:inline distT="0" distB="0" distL="0" distR="0" wp14:anchorId="5EC2E548" wp14:editId="75E2E2A1">
            <wp:extent cx="5648325" cy="34924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出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84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AE" w:rsidRDefault="001B17CF" w:rsidP="0057131E">
      <w:pPr>
        <w:pStyle w:val="a3"/>
        <w:ind w:left="72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上图说明：</w:t>
      </w:r>
      <w:r w:rsidR="00DD3503">
        <w:rPr>
          <w:rFonts w:hint="eastAsia"/>
          <w:sz w:val="28"/>
          <w:szCs w:val="28"/>
        </w:rPr>
        <w:t>输入</w:t>
      </w:r>
      <w:r w:rsidR="00DD3503">
        <w:rPr>
          <w:rFonts w:hint="eastAsia"/>
          <w:sz w:val="28"/>
          <w:szCs w:val="28"/>
        </w:rPr>
        <w:t>p</w:t>
      </w:r>
      <w:r w:rsidR="00DD3503">
        <w:rPr>
          <w:rFonts w:hint="eastAsia"/>
          <w:sz w:val="28"/>
          <w:szCs w:val="28"/>
        </w:rPr>
        <w:t>以后自动根据某种公式计算出结果数据</w:t>
      </w:r>
      <w:r>
        <w:rPr>
          <w:rFonts w:hint="eastAsia"/>
          <w:sz w:val="28"/>
          <w:szCs w:val="28"/>
        </w:rPr>
        <w:t>。</w:t>
      </w:r>
    </w:p>
    <w:p w:rsidR="00590CAE" w:rsidRDefault="00590CAE" w:rsidP="0057131E">
      <w:pPr>
        <w:pStyle w:val="a3"/>
        <w:ind w:left="720" w:firstLineChars="0" w:firstLine="540"/>
        <w:jc w:val="left"/>
        <w:rPr>
          <w:sz w:val="28"/>
          <w:szCs w:val="28"/>
        </w:rPr>
      </w:pPr>
    </w:p>
    <w:p w:rsidR="00590CAE" w:rsidRDefault="00590CAE" w:rsidP="00590CA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实现思路</w:t>
      </w:r>
      <w:r w:rsidR="00F81643">
        <w:rPr>
          <w:rFonts w:hint="eastAsia"/>
          <w:sz w:val="28"/>
          <w:szCs w:val="28"/>
        </w:rPr>
        <w:t>以及技术要点</w:t>
      </w:r>
    </w:p>
    <w:p w:rsidR="00CE389A" w:rsidRDefault="00CE389A" w:rsidP="00CE389A">
      <w:pPr>
        <w:pStyle w:val="a3"/>
        <w:ind w:left="720" w:firstLineChars="0" w:firstLine="0"/>
        <w:rPr>
          <w:sz w:val="28"/>
          <w:szCs w:val="28"/>
        </w:rPr>
      </w:pP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方案</w:t>
      </w:r>
      <w:proofErr w:type="gramStart"/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一</w:t>
      </w:r>
      <w:proofErr w:type="gramEnd"/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：基于</w:t>
      </w: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.NET</w:t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环境的事件代码动态代码编译技术</w:t>
      </w: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ab/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思路：原则上支持</w:t>
      </w: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WPF</w:t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原生控件的所有事件，通过事件过滤机制，筛选出满足表</w:t>
      </w:r>
      <w:proofErr w:type="gramStart"/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单日常</w:t>
      </w:r>
      <w:proofErr w:type="gramEnd"/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设计需求的事件；</w:t>
      </w: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表单控件属性暴露机制与事件相同</w:t>
      </w: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ab/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主要涉及到的技术点有：</w:t>
      </w: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ab/>
        <w:t>1</w:t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、通过配置文件过滤显示表单控件的事件或属性</w:t>
      </w: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ab/>
        <w:t>2</w:t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、控件事件代码外部交互接口设计：如存储数据结构、日常维护（增加、删除、修改控件事件代码）、序列化与反序列化等</w:t>
      </w: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ab/>
        <w:t>3</w:t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、控件事件代码与事件属性页的关联展现</w:t>
      </w: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ab/>
        <w:t>4</w:t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、控件事件代码与控件删除、重命名等操作的关联设计</w:t>
      </w: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ab/>
        <w:t>5</w:t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、控件事件代码的编辑窗口设计，可编辑控件指定事件的响应函数名称、执行代码等</w:t>
      </w: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ab/>
        <w:t>6</w:t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、控件事件代码编辑控件的增强显示：如关键字高亮显示、智能提示等</w:t>
      </w: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ab/>
        <w:t>7</w:t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、多语言包</w:t>
      </w: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ab/>
        <w:t>8</w:t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、设计表单的用户编辑控件事件代码文件动态编译</w:t>
      </w: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方案二：基于</w:t>
      </w: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XAML</w:t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文件与</w:t>
      </w: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Python</w:t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脚本的表单设计</w:t>
      </w:r>
    </w:p>
    <w:p w:rsidR="00CE389A" w:rsidRPr="00FB5BA8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ab/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思路：利用原设计表单界面展现的设计技术，将其最终生成的</w:t>
      </w: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XAML</w:t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界面设计</w:t>
      </w:r>
      <w:r w:rsidRPr="005F3405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文件，与</w:t>
      </w:r>
      <w:r w:rsidRPr="00FB5BA8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Python</w:t>
      </w:r>
      <w:r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脚本技术进行结合</w:t>
      </w:r>
      <w:r w:rsidR="00C50456" w:rsidRPr="00FB5BA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。</w:t>
      </w:r>
    </w:p>
    <w:p w:rsidR="007A5F91" w:rsidRDefault="007A5F91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7A5F91" w:rsidRDefault="007A5F91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7A5F91" w:rsidRDefault="007A5F91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BC0B70" w:rsidRPr="0033514E" w:rsidRDefault="00BC0B70" w:rsidP="00BC0B70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24"/>
          <w:szCs w:val="24"/>
          <w:lang w:val="zh-CN"/>
        </w:rPr>
      </w:pPr>
      <w:r w:rsidRPr="0033514E">
        <w:rPr>
          <w:rFonts w:ascii="宋体" w:eastAsia="宋体" w:cs="宋体" w:hint="eastAsia"/>
          <w:b/>
          <w:color w:val="000000"/>
          <w:kern w:val="0"/>
          <w:sz w:val="24"/>
          <w:szCs w:val="24"/>
          <w:lang w:val="zh-CN"/>
        </w:rPr>
        <w:lastRenderedPageBreak/>
        <w:t>设计时技术点：</w:t>
      </w:r>
    </w:p>
    <w:p w:rsidR="00BC0B70" w:rsidRDefault="00BC0B70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1、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  <w:t>拖动控件添加到表单按规则为控件自动命名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  <w:t>2、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  <w:t>控件</w:t>
      </w:r>
      <w:proofErr w:type="gramStart"/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暴漏事件</w:t>
      </w:r>
      <w:proofErr w:type="gramEnd"/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选择项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  <w:t>3、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  <w:t>事件可以编辑源代码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  <w:t>4、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  <w:t>控件名称不能重复，添加验证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  <w:t>5、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  <w:t>将编写的代码保存到robot内部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保存时格式：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Xml内容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gram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&lt;?xml</w:t>
      </w:r>
      <w:proofErr w:type="gram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version="1.0"?&gt;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&lt;</w:t>
      </w:r>
      <w:proofErr w:type="spell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ScriptFile</w:t>
      </w:r>
      <w:proofErr w:type="spell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xmlns:xsi</w:t>
      </w:r>
      <w:proofErr w:type="spell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="http://www.w3.org/2001/XMLSchema-instance" </w:t>
      </w:r>
      <w:proofErr w:type="spell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xmlns:xsd</w:t>
      </w:r>
      <w:proofErr w:type="spell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="http://www.w3.org/2001/XMLSchema"&gt;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&lt;FileName&gt;C:\Users\guoyong.zhao\Documents\UserData\perat3\perat3\data\CustomEventCode.xml&lt;/FileName&gt;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&lt;Content&gt;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item</w:t>
      </w:r>
      <w:proofErr w:type="gram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&lt;</w:t>
      </w:r>
      <w:proofErr w:type="gram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key</w:t>
      </w:r>
      <w:proofErr w:type="gram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        &lt;string&gt;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控件名称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&lt;/string&gt;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&lt;/key&gt;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&lt;</w:t>
      </w:r>
      <w:proofErr w:type="gram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value</w:t>
      </w:r>
      <w:proofErr w:type="gram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ScriptSection</w:t>
      </w:r>
      <w:proofErr w:type="spell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          &lt;Name&gt;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控件名称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&lt;/Name&gt;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    &lt;</w:t>
      </w:r>
      <w:proofErr w:type="spell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EventResponse</w:t>
      </w:r>
      <w:proofErr w:type="spell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item</w:t>
      </w:r>
      <w:proofErr w:type="gram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        &lt;</w:t>
      </w:r>
      <w:proofErr w:type="gram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key</w:t>
      </w:r>
      <w:proofErr w:type="gram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                &lt;string&gt;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触发事件名称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&lt;/string&gt;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        &lt;/key&gt;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        &lt;</w:t>
      </w:r>
      <w:proofErr w:type="gram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value</w:t>
      </w:r>
      <w:proofErr w:type="gram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          &lt;</w:t>
      </w:r>
      <w:proofErr w:type="spell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MessageMap</w:t>
      </w:r>
      <w:proofErr w:type="spell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                  &lt;</w:t>
      </w:r>
      <w:proofErr w:type="spellStart"/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EventName</w:t>
      </w:r>
      <w:proofErr w:type="spellEnd"/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&gt;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触发事件名称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&lt;/</w:t>
      </w:r>
      <w:proofErr w:type="spellStart"/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EventName</w:t>
      </w:r>
      <w:proofErr w:type="spellEnd"/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                  &lt;</w:t>
      </w:r>
      <w:proofErr w:type="spellStart"/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ProcessingFunc</w:t>
      </w:r>
      <w:proofErr w:type="spellEnd"/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&gt;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函数名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&lt;/</w:t>
      </w:r>
      <w:proofErr w:type="spellStart"/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ProcessingFunc</w:t>
      </w:r>
      <w:proofErr w:type="spellEnd"/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                  &lt;</w:t>
      </w:r>
      <w:proofErr w:type="spellStart"/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ExecutionCode</w:t>
      </w:r>
      <w:proofErr w:type="spellEnd"/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&gt;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函数执行代码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&lt;/</w:t>
      </w:r>
      <w:proofErr w:type="spellStart"/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ExecutionCode</w:t>
      </w:r>
      <w:proofErr w:type="spellEnd"/>
      <w:r w:rsidRPr="00D44E44">
        <w:rPr>
          <w:rFonts w:ascii="宋体" w:eastAsia="宋体" w:cs="宋体" w:hint="eastAsia"/>
          <w:color w:val="000000"/>
          <w:kern w:val="0"/>
          <w:sz w:val="24"/>
          <w:szCs w:val="24"/>
        </w:rPr>
        <w:t>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          &lt;/</w:t>
      </w:r>
      <w:proofErr w:type="spell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MessageMap</w:t>
      </w:r>
      <w:proofErr w:type="spell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        &lt;/value&gt;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      &lt;/item&gt;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    &lt;/</w:t>
      </w:r>
      <w:proofErr w:type="spell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EventResponse</w:t>
      </w:r>
      <w:proofErr w:type="spell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  &lt;/</w:t>
      </w:r>
      <w:proofErr w:type="spellStart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ScriptSection</w:t>
      </w:r>
      <w:proofErr w:type="spellEnd"/>
      <w:r w:rsidRPr="00D44E44">
        <w:rPr>
          <w:rFonts w:ascii="宋体" w:eastAsia="宋体" w:cs="宋体"/>
          <w:color w:val="000000"/>
          <w:kern w:val="0"/>
          <w:sz w:val="24"/>
          <w:szCs w:val="24"/>
        </w:rPr>
        <w:t>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  &lt;/value&gt;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  &lt;/item&gt;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</w:rPr>
        <w:t xml:space="preserve">  &lt;/Content&gt;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&lt;/ScriptFile&gt;</w:t>
      </w:r>
    </w:p>
    <w:p w:rsidR="00BC0B70" w:rsidRDefault="00BC0B70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BC0B70" w:rsidRDefault="00BC0B70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BC0B70" w:rsidRPr="007A5F91" w:rsidRDefault="00BC0B70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7A5F91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24"/>
          <w:szCs w:val="24"/>
          <w:lang w:val="zh-CN"/>
        </w:rPr>
      </w:pPr>
      <w:r w:rsidRPr="0033514E">
        <w:rPr>
          <w:rFonts w:ascii="宋体" w:eastAsia="宋体" w:cs="宋体" w:hint="eastAsia"/>
          <w:b/>
          <w:color w:val="000000"/>
          <w:kern w:val="0"/>
          <w:sz w:val="24"/>
          <w:szCs w:val="24"/>
          <w:lang w:val="zh-CN"/>
        </w:rPr>
        <w:t>运行时</w:t>
      </w:r>
      <w:r w:rsidR="000B1570" w:rsidRPr="0033514E">
        <w:rPr>
          <w:rFonts w:ascii="宋体" w:eastAsia="宋体" w:cs="宋体" w:hint="eastAsia"/>
          <w:b/>
          <w:color w:val="000000"/>
          <w:kern w:val="0"/>
          <w:sz w:val="24"/>
          <w:szCs w:val="24"/>
          <w:lang w:val="zh-CN"/>
        </w:rPr>
        <w:t>技术点：</w:t>
      </w:r>
    </w:p>
    <w:p w:rsidR="0033514E" w:rsidRPr="0033514E" w:rsidRDefault="0033514E" w:rsidP="007A5F91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24"/>
          <w:szCs w:val="24"/>
          <w:lang w:val="zh-CN"/>
        </w:rPr>
      </w:pP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716016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 xml:space="preserve">  </w:t>
      </w: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初始化表单时读取保存的文件，由于c#只支持支持动态编译代码，将代码映射关系读出，并拼接成可编译的代码。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拼接格式如下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 xml:space="preserve">   Window window;   \\表单对象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 xml:space="preserve">   控件类别 控件名称1; \\控件对象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 xml:space="preserve">   </w:t>
      </w:r>
      <w:r w:rsidRPr="00D44E44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…</w:t>
      </w:r>
      <w:r w:rsidRPr="00D44E44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.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 xml:space="preserve">   Void Initwindow(window w)  \\初始化表单对象及添加时间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{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  <w:t>控件名称1=LogicTreeHelper.find(w,</w:t>
      </w:r>
      <w:proofErr w:type="gramStart"/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”</w:t>
      </w:r>
      <w:proofErr w:type="gramEnd"/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 xml:space="preserve"> 控件名称1</w:t>
      </w:r>
      <w:proofErr w:type="gramStart"/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”</w:t>
      </w:r>
      <w:proofErr w:type="gramEnd"/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);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 xml:space="preserve">  控件名称1. 触发事件名称+=new 事件委托类别（函数名）;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}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Void函数名(参数…)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{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  <w:t>执行代码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}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将拼接的代码编译成Dll</w:t>
      </w:r>
    </w:p>
    <w:p w:rsidR="007A5F91" w:rsidRPr="00D44E44" w:rsidRDefault="007A5F91" w:rsidP="007A5F9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在现在工程初始化表单处动态导入编译的Dll,并用反射调用Initwindow方法，并将现有的表单作为参数传入即可把事件附加到表单上。</w:t>
      </w:r>
    </w:p>
    <w:p w:rsidR="00CE389A" w:rsidRPr="00D44E44" w:rsidRDefault="00CE389A" w:rsidP="00CE38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D44E44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ab/>
      </w:r>
    </w:p>
    <w:p w:rsidR="00CE389A" w:rsidRPr="00D44E44" w:rsidRDefault="00AB1204" w:rsidP="00CE389A">
      <w:pPr>
        <w:pStyle w:val="a3"/>
        <w:ind w:left="720" w:firstLineChars="0" w:firstLine="0"/>
        <w:rPr>
          <w:sz w:val="24"/>
          <w:szCs w:val="24"/>
        </w:rPr>
      </w:pPr>
      <w:r w:rsidRPr="00D44E44">
        <w:rPr>
          <w:rFonts w:hint="eastAsia"/>
          <w:sz w:val="24"/>
          <w:szCs w:val="24"/>
        </w:rPr>
        <w:t>现采用方案</w:t>
      </w:r>
      <w:proofErr w:type="gramStart"/>
      <w:r w:rsidRPr="00D44E44">
        <w:rPr>
          <w:rFonts w:hint="eastAsia"/>
          <w:sz w:val="24"/>
          <w:szCs w:val="24"/>
        </w:rPr>
        <w:t>一</w:t>
      </w:r>
      <w:proofErr w:type="gramEnd"/>
      <w:r w:rsidRPr="00D44E44">
        <w:rPr>
          <w:rFonts w:hint="eastAsia"/>
          <w:sz w:val="24"/>
          <w:szCs w:val="24"/>
        </w:rPr>
        <w:t>进行技术调研和思路拓展。</w:t>
      </w:r>
    </w:p>
    <w:p w:rsidR="00DB7C36" w:rsidRDefault="00DB7C36" w:rsidP="00CE389A">
      <w:pPr>
        <w:pStyle w:val="a3"/>
        <w:ind w:left="720" w:firstLineChars="0" w:firstLine="0"/>
        <w:rPr>
          <w:sz w:val="28"/>
          <w:szCs w:val="28"/>
        </w:rPr>
      </w:pPr>
    </w:p>
    <w:p w:rsidR="00E95E27" w:rsidRDefault="00E95E27" w:rsidP="00CE389A">
      <w:pPr>
        <w:pStyle w:val="a3"/>
        <w:ind w:left="720" w:firstLineChars="0" w:firstLine="0"/>
        <w:rPr>
          <w:sz w:val="28"/>
          <w:szCs w:val="28"/>
        </w:rPr>
      </w:pPr>
    </w:p>
    <w:p w:rsidR="00DB7C36" w:rsidRDefault="00DB7C36" w:rsidP="00DB7C3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调研成果</w:t>
      </w:r>
    </w:p>
    <w:p w:rsidR="0099394B" w:rsidRDefault="0099394B" w:rsidP="0099394B">
      <w:pPr>
        <w:pStyle w:val="a3"/>
        <w:ind w:left="720" w:firstLineChars="0" w:firstLine="0"/>
        <w:rPr>
          <w:sz w:val="28"/>
          <w:szCs w:val="28"/>
        </w:rPr>
      </w:pPr>
    </w:p>
    <w:p w:rsidR="00525566" w:rsidRDefault="0044625F" w:rsidP="00525566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4339EB">
        <w:rPr>
          <w:rFonts w:hint="eastAsia"/>
          <w:sz w:val="24"/>
          <w:szCs w:val="24"/>
        </w:rPr>
        <w:t>现已在封装环境中实现如下功能：</w:t>
      </w:r>
    </w:p>
    <w:p w:rsidR="0099394B" w:rsidRPr="004339EB" w:rsidRDefault="0099394B" w:rsidP="00525566">
      <w:pPr>
        <w:pStyle w:val="a3"/>
        <w:ind w:left="720" w:firstLineChars="0" w:firstLine="0"/>
        <w:rPr>
          <w:sz w:val="24"/>
          <w:szCs w:val="24"/>
        </w:rPr>
      </w:pPr>
    </w:p>
    <w:p w:rsidR="0044625F" w:rsidRPr="004339EB" w:rsidRDefault="0044625F" w:rsidP="0044625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339EB">
        <w:rPr>
          <w:rFonts w:hint="eastAsia"/>
          <w:sz w:val="24"/>
          <w:szCs w:val="24"/>
        </w:rPr>
        <w:t>设计时表单控件事件暴露。</w:t>
      </w:r>
    </w:p>
    <w:p w:rsidR="000225B4" w:rsidRPr="004339EB" w:rsidRDefault="0044625F" w:rsidP="00422DE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339EB">
        <w:rPr>
          <w:rFonts w:hint="eastAsia"/>
          <w:sz w:val="24"/>
          <w:szCs w:val="24"/>
        </w:rPr>
        <w:t>设计时表单控件事件编辑。</w:t>
      </w:r>
    </w:p>
    <w:p w:rsidR="00422DE6" w:rsidRPr="004339EB" w:rsidRDefault="00422DE6" w:rsidP="00422DE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339EB">
        <w:rPr>
          <w:rFonts w:hint="eastAsia"/>
          <w:sz w:val="24"/>
          <w:szCs w:val="24"/>
        </w:rPr>
        <w:t>设计时表单控件名称暴露。</w:t>
      </w:r>
    </w:p>
    <w:p w:rsidR="007D4D4F" w:rsidRDefault="000225B4" w:rsidP="007D4D4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EBFA17" wp14:editId="1DE63A25">
            <wp:extent cx="6191250" cy="3429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计表单主界面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D4F">
        <w:rPr>
          <w:rFonts w:hint="eastAsia"/>
          <w:sz w:val="28"/>
          <w:szCs w:val="28"/>
        </w:rPr>
        <w:t xml:space="preserve">  </w:t>
      </w:r>
    </w:p>
    <w:p w:rsidR="008920A0" w:rsidRDefault="008920A0" w:rsidP="007D4D4F">
      <w:pPr>
        <w:rPr>
          <w:sz w:val="28"/>
          <w:szCs w:val="28"/>
        </w:rPr>
      </w:pPr>
    </w:p>
    <w:p w:rsidR="008920A0" w:rsidRDefault="008920A0" w:rsidP="007D4D4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91121" cy="385762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编辑代码窗口bmp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8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2D" w:rsidRDefault="007D4D4F" w:rsidP="008920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 w:rsidR="00B4172D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6191250" cy="3724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计表单运行_响应用户事件代码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7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D8" w:rsidRDefault="00B4172D" w:rsidP="008920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</w:t>
      </w:r>
      <w:r w:rsidR="005A10BC">
        <w:rPr>
          <w:rFonts w:hint="eastAsia"/>
          <w:sz w:val="28"/>
          <w:szCs w:val="28"/>
        </w:rPr>
        <w:t>封装环境实现如上图所示</w:t>
      </w:r>
    </w:p>
    <w:p w:rsidR="008E09D7" w:rsidRDefault="008E09D7" w:rsidP="008920A0">
      <w:pPr>
        <w:rPr>
          <w:sz w:val="28"/>
          <w:szCs w:val="28"/>
        </w:rPr>
      </w:pPr>
    </w:p>
    <w:p w:rsidR="00AA53E0" w:rsidRPr="008E09D7" w:rsidRDefault="00AA53E0" w:rsidP="008920A0">
      <w:pPr>
        <w:rPr>
          <w:sz w:val="24"/>
          <w:szCs w:val="24"/>
        </w:rPr>
      </w:pPr>
      <w:r w:rsidRPr="008E09D7">
        <w:rPr>
          <w:rFonts w:hint="eastAsia"/>
          <w:sz w:val="24"/>
          <w:szCs w:val="24"/>
        </w:rPr>
        <w:t>描述：首先在封装环境创建工程，</w:t>
      </w:r>
      <w:r w:rsidR="00957BBC" w:rsidRPr="008E09D7">
        <w:rPr>
          <w:rFonts w:hint="eastAsia"/>
          <w:sz w:val="24"/>
          <w:szCs w:val="24"/>
        </w:rPr>
        <w:t>打开表单设计器，拖拽组合框和编辑框控件到表单内，选中组合框控件，在事件页面中双击，弹出输入事件代码编辑框，输入需要赋值的控件代码，按下确定按钮绑定完成，编译生成</w:t>
      </w:r>
      <w:r w:rsidR="00957BBC" w:rsidRPr="008E09D7">
        <w:rPr>
          <w:rFonts w:hint="eastAsia"/>
          <w:sz w:val="24"/>
          <w:szCs w:val="24"/>
        </w:rPr>
        <w:t>robot</w:t>
      </w:r>
      <w:r w:rsidR="00957BBC" w:rsidRPr="008E09D7">
        <w:rPr>
          <w:rFonts w:hint="eastAsia"/>
          <w:sz w:val="24"/>
          <w:szCs w:val="24"/>
        </w:rPr>
        <w:t>。运行时弹出设计好的界面，点击组合框选中一项数据，此时触发绑定事件代码给相应编辑框赋值，完成简单事件机制。</w:t>
      </w:r>
    </w:p>
    <w:p w:rsidR="00B4172D" w:rsidRPr="008E09D7" w:rsidRDefault="00B4172D" w:rsidP="008920A0">
      <w:pPr>
        <w:rPr>
          <w:sz w:val="24"/>
          <w:szCs w:val="24"/>
        </w:rPr>
      </w:pPr>
    </w:p>
    <w:p w:rsidR="00913CED" w:rsidRDefault="00913CED" w:rsidP="00913CE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3CED">
        <w:rPr>
          <w:rFonts w:hint="eastAsia"/>
          <w:sz w:val="28"/>
          <w:szCs w:val="28"/>
        </w:rPr>
        <w:t>遗留问题分析</w:t>
      </w:r>
    </w:p>
    <w:p w:rsidR="009D42D7" w:rsidRPr="00913CED" w:rsidRDefault="009D42D7" w:rsidP="00F152D4">
      <w:pPr>
        <w:pStyle w:val="a3"/>
        <w:ind w:left="720" w:firstLineChars="0" w:firstLine="0"/>
        <w:rPr>
          <w:sz w:val="28"/>
          <w:szCs w:val="28"/>
        </w:rPr>
      </w:pPr>
    </w:p>
    <w:p w:rsidR="00913CED" w:rsidRPr="008E09D7" w:rsidRDefault="00913CED" w:rsidP="00913CE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1、</w:t>
      </w:r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  <w:t>代码编辑器高亮、只能提示</w:t>
      </w:r>
    </w:p>
    <w:p w:rsidR="00913CED" w:rsidRPr="008E09D7" w:rsidRDefault="00913CED" w:rsidP="00913CE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2、</w:t>
      </w:r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  <w:t>表单</w:t>
      </w:r>
      <w:proofErr w:type="gramStart"/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控件名</w:t>
      </w:r>
      <w:proofErr w:type="gramEnd"/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重复以及冲突控制</w:t>
      </w:r>
    </w:p>
    <w:p w:rsidR="00913CED" w:rsidRPr="008E09D7" w:rsidRDefault="00913CED" w:rsidP="00913CE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3、</w:t>
      </w:r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</w:r>
      <w:proofErr w:type="gramStart"/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暴漏事件</w:t>
      </w:r>
      <w:proofErr w:type="gramEnd"/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的范围</w:t>
      </w:r>
      <w:bookmarkStart w:id="0" w:name="_GoBack"/>
      <w:bookmarkEnd w:id="0"/>
    </w:p>
    <w:p w:rsidR="00913CED" w:rsidRPr="008E09D7" w:rsidRDefault="00913CED" w:rsidP="00913CE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4、</w:t>
      </w:r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  <w:t>动态拼接是否能有效的完成需求</w:t>
      </w:r>
    </w:p>
    <w:p w:rsidR="00913CED" w:rsidRPr="008E09D7" w:rsidRDefault="00913CED" w:rsidP="00913CE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5、</w:t>
      </w:r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ab/>
        <w:t>界面编辑支持</w:t>
      </w:r>
    </w:p>
    <w:p w:rsidR="0033086B" w:rsidRPr="008E09D7" w:rsidRDefault="0033086B" w:rsidP="00913CE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6、</w:t>
      </w:r>
      <w:r w:rsidR="00650BE0"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 xml:space="preserve"> </w:t>
      </w:r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数据输入来源绑定</w:t>
      </w:r>
    </w:p>
    <w:p w:rsidR="002E27B5" w:rsidRPr="008E09D7" w:rsidRDefault="002E27B5" w:rsidP="00913CE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7、</w:t>
      </w:r>
      <w:r w:rsidR="00650BE0"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 xml:space="preserve"> </w:t>
      </w:r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表单控件输入输出</w:t>
      </w:r>
      <w:r w:rsidR="00CF6B1E"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数据是否</w:t>
      </w:r>
      <w:r w:rsidRPr="008E09D7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类型都需要显示。</w:t>
      </w:r>
    </w:p>
    <w:p w:rsidR="003321F0" w:rsidRPr="00913CED" w:rsidRDefault="003321F0" w:rsidP="00913CE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913CED" w:rsidRPr="00913CED" w:rsidRDefault="00913CED" w:rsidP="00913CED">
      <w:pPr>
        <w:pStyle w:val="a3"/>
        <w:ind w:left="720" w:firstLineChars="0" w:firstLine="0"/>
        <w:rPr>
          <w:sz w:val="28"/>
          <w:szCs w:val="28"/>
        </w:rPr>
      </w:pPr>
    </w:p>
    <w:sectPr w:rsidR="00913CED" w:rsidRPr="00913CED" w:rsidSect="001D751B">
      <w:pgSz w:w="11906" w:h="16838"/>
      <w:pgMar w:top="1440" w:right="1077" w:bottom="1440" w:left="107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368" w:rsidRDefault="00394368" w:rsidP="00F81643">
      <w:r>
        <w:separator/>
      </w:r>
    </w:p>
  </w:endnote>
  <w:endnote w:type="continuationSeparator" w:id="0">
    <w:p w:rsidR="00394368" w:rsidRDefault="00394368" w:rsidP="00F8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368" w:rsidRDefault="00394368" w:rsidP="00F81643">
      <w:r>
        <w:separator/>
      </w:r>
    </w:p>
  </w:footnote>
  <w:footnote w:type="continuationSeparator" w:id="0">
    <w:p w:rsidR="00394368" w:rsidRDefault="00394368" w:rsidP="00F81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16D4"/>
    <w:multiLevelType w:val="hybridMultilevel"/>
    <w:tmpl w:val="22F46860"/>
    <w:lvl w:ilvl="0" w:tplc="B1766E9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C0C1F43"/>
    <w:multiLevelType w:val="hybridMultilevel"/>
    <w:tmpl w:val="13669000"/>
    <w:lvl w:ilvl="0" w:tplc="369E97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1B"/>
    <w:rsid w:val="000225B4"/>
    <w:rsid w:val="00065B80"/>
    <w:rsid w:val="000B1570"/>
    <w:rsid w:val="00126DD8"/>
    <w:rsid w:val="001B17CF"/>
    <w:rsid w:val="001D751B"/>
    <w:rsid w:val="002C4DE1"/>
    <w:rsid w:val="002E27B5"/>
    <w:rsid w:val="00316D9F"/>
    <w:rsid w:val="0033086B"/>
    <w:rsid w:val="003321F0"/>
    <w:rsid w:val="0033514E"/>
    <w:rsid w:val="00394368"/>
    <w:rsid w:val="00422DE6"/>
    <w:rsid w:val="004339EB"/>
    <w:rsid w:val="0044625F"/>
    <w:rsid w:val="00525566"/>
    <w:rsid w:val="005368AA"/>
    <w:rsid w:val="0057131E"/>
    <w:rsid w:val="00590CAE"/>
    <w:rsid w:val="005A10BC"/>
    <w:rsid w:val="005E6E2C"/>
    <w:rsid w:val="005F3405"/>
    <w:rsid w:val="00620739"/>
    <w:rsid w:val="00650BE0"/>
    <w:rsid w:val="00670A28"/>
    <w:rsid w:val="00692267"/>
    <w:rsid w:val="006A3735"/>
    <w:rsid w:val="006B767E"/>
    <w:rsid w:val="00716016"/>
    <w:rsid w:val="007A5F91"/>
    <w:rsid w:val="007D4D4F"/>
    <w:rsid w:val="0080678D"/>
    <w:rsid w:val="00854D84"/>
    <w:rsid w:val="008920A0"/>
    <w:rsid w:val="008E09D7"/>
    <w:rsid w:val="008E761F"/>
    <w:rsid w:val="00913CED"/>
    <w:rsid w:val="00957BBC"/>
    <w:rsid w:val="009813BF"/>
    <w:rsid w:val="0099394B"/>
    <w:rsid w:val="009D42D7"/>
    <w:rsid w:val="00A13969"/>
    <w:rsid w:val="00AA53E0"/>
    <w:rsid w:val="00AB1204"/>
    <w:rsid w:val="00AE5941"/>
    <w:rsid w:val="00B22B17"/>
    <w:rsid w:val="00B4172D"/>
    <w:rsid w:val="00BA582D"/>
    <w:rsid w:val="00BC0B70"/>
    <w:rsid w:val="00BC6247"/>
    <w:rsid w:val="00BE3D33"/>
    <w:rsid w:val="00C50456"/>
    <w:rsid w:val="00CE389A"/>
    <w:rsid w:val="00CF6B1E"/>
    <w:rsid w:val="00D44E44"/>
    <w:rsid w:val="00DB7C36"/>
    <w:rsid w:val="00DD3503"/>
    <w:rsid w:val="00DE2C3E"/>
    <w:rsid w:val="00E220B4"/>
    <w:rsid w:val="00E3193B"/>
    <w:rsid w:val="00E95E27"/>
    <w:rsid w:val="00EF11CB"/>
    <w:rsid w:val="00F152D4"/>
    <w:rsid w:val="00F81643"/>
    <w:rsid w:val="00FB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75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922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76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761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8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816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8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816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75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922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76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761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8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816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8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81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李坤淼</dc:creator>
  <cp:lastModifiedBy>李坤淼</cp:lastModifiedBy>
  <cp:revision>85</cp:revision>
  <dcterms:created xsi:type="dcterms:W3CDTF">2012-11-30T05:26:00Z</dcterms:created>
  <dcterms:modified xsi:type="dcterms:W3CDTF">2012-11-30T06:24:00Z</dcterms:modified>
</cp:coreProperties>
</file>