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D5F" w:rsidRDefault="00E87539" w:rsidP="008B3EC5">
      <w:pPr>
        <w:pStyle w:val="2"/>
      </w:pPr>
      <w:r>
        <w:rPr>
          <w:rFonts w:hint="eastAsia"/>
        </w:rPr>
        <w:t>引擎性能优化</w:t>
      </w:r>
    </w:p>
    <w:p w:rsidR="008B3EC5" w:rsidRDefault="008B3EC5" w:rsidP="008B3EC5">
      <w:pPr>
        <w:ind w:firstLineChars="250" w:firstLine="525"/>
      </w:pPr>
      <w:r>
        <w:rPr>
          <w:rFonts w:hint="eastAsia"/>
        </w:rPr>
        <w:t>由于原来</w:t>
      </w:r>
      <w:proofErr w:type="spellStart"/>
      <w:r>
        <w:rPr>
          <w:rFonts w:hint="eastAsia"/>
        </w:rPr>
        <w:t>cflow</w:t>
      </w:r>
      <w:proofErr w:type="spellEnd"/>
      <w:r>
        <w:rPr>
          <w:rFonts w:hint="eastAsia"/>
        </w:rPr>
        <w:t>引擎在解析和调用方面很多</w:t>
      </w:r>
      <w:proofErr w:type="spellStart"/>
      <w:r>
        <w:rPr>
          <w:rFonts w:hint="eastAsia"/>
        </w:rPr>
        <w:t>xpdl</w:t>
      </w:r>
      <w:proofErr w:type="spellEnd"/>
      <w:r>
        <w:rPr>
          <w:rFonts w:hint="eastAsia"/>
        </w:rPr>
        <w:t>对象都加载到内存中，随着更多的设计过程发起，内存的使用量也更大，对系统的压力也更大，就会造成系统运行效率降低，根据论证主要可以从下面几点进行优化</w:t>
      </w:r>
      <w:r w:rsidR="00BF1EBE">
        <w:rPr>
          <w:rFonts w:hint="eastAsia"/>
        </w:rPr>
        <w:t>：</w:t>
      </w:r>
    </w:p>
    <w:p w:rsidR="00BF1EBE" w:rsidRDefault="00BF1EBE" w:rsidP="008B3EC5">
      <w:pPr>
        <w:ind w:firstLineChars="250" w:firstLine="525"/>
      </w:pPr>
    </w:p>
    <w:p w:rsidR="008B3EC5" w:rsidRDefault="008B3EC5" w:rsidP="008B3EC5">
      <w:pPr>
        <w:ind w:firstLineChars="250" w:firstLine="525"/>
      </w:pPr>
      <w:r>
        <w:rPr>
          <w:rFonts w:hint="eastAsia"/>
        </w:rPr>
        <w:t>1</w:t>
      </w:r>
      <w:r>
        <w:rPr>
          <w:rFonts w:hint="eastAsia"/>
        </w:rPr>
        <w:t>引擎流转</w:t>
      </w:r>
    </w:p>
    <w:p w:rsidR="008B3EC5" w:rsidRDefault="008B3EC5" w:rsidP="008B3EC5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应用服务器启动加载</w:t>
      </w:r>
    </w:p>
    <w:p w:rsidR="008B3EC5" w:rsidRDefault="008B3EC5" w:rsidP="008B3EC5">
      <w:pPr>
        <w:ind w:firstLineChars="250" w:firstLine="525"/>
      </w:pPr>
      <w:r>
        <w:rPr>
          <w:rFonts w:hint="eastAsia"/>
        </w:rPr>
        <w:t>3</w:t>
      </w:r>
      <w:r>
        <w:rPr>
          <w:rFonts w:hint="eastAsia"/>
        </w:rPr>
        <w:t>解析机制</w:t>
      </w:r>
    </w:p>
    <w:p w:rsidR="008B3EC5" w:rsidRDefault="008B3EC5" w:rsidP="008B3EC5">
      <w:pPr>
        <w:ind w:firstLineChars="250" w:firstLine="525"/>
      </w:pPr>
      <w:r>
        <w:rPr>
          <w:rFonts w:hint="eastAsia"/>
        </w:rPr>
        <w:t>4</w:t>
      </w:r>
      <w:r>
        <w:rPr>
          <w:rFonts w:hint="eastAsia"/>
        </w:rPr>
        <w:t>内存调用机制</w:t>
      </w:r>
    </w:p>
    <w:p w:rsidR="008B3EC5" w:rsidRPr="008B3EC5" w:rsidRDefault="008B3EC5" w:rsidP="008B3EC5">
      <w:pPr>
        <w:ind w:firstLineChars="250" w:firstLine="525"/>
      </w:pPr>
      <w:r>
        <w:rPr>
          <w:rFonts w:hint="eastAsia"/>
        </w:rPr>
        <w:t>5</w:t>
      </w:r>
      <w:r>
        <w:rPr>
          <w:rFonts w:hint="eastAsia"/>
        </w:rPr>
        <w:t>内存销毁机制</w:t>
      </w:r>
    </w:p>
    <w:p w:rsidR="008B3EC5" w:rsidRDefault="008B3EC5" w:rsidP="008B3EC5">
      <w:pPr>
        <w:ind w:firstLineChars="250" w:firstLine="525"/>
      </w:pPr>
    </w:p>
    <w:p w:rsidR="00E87539" w:rsidRDefault="00E87539">
      <w:proofErr w:type="spellStart"/>
      <w:r>
        <w:t>C</w:t>
      </w:r>
      <w:r>
        <w:rPr>
          <w:rFonts w:hint="eastAsia"/>
        </w:rPr>
        <w:t>flow</w:t>
      </w:r>
      <w:proofErr w:type="spellEnd"/>
      <w:r>
        <w:rPr>
          <w:rFonts w:hint="eastAsia"/>
        </w:rPr>
        <w:t>内存应用机制对比</w:t>
      </w:r>
    </w:p>
    <w:tbl>
      <w:tblPr>
        <w:tblStyle w:val="a5"/>
        <w:tblW w:w="0" w:type="auto"/>
        <w:tblLayout w:type="fixed"/>
        <w:tblLook w:val="04A0"/>
      </w:tblPr>
      <w:tblGrid>
        <w:gridCol w:w="1179"/>
        <w:gridCol w:w="3324"/>
        <w:gridCol w:w="4019"/>
      </w:tblGrid>
      <w:tr w:rsidR="00DC1A6E" w:rsidTr="00D06D86">
        <w:tc>
          <w:tcPr>
            <w:tcW w:w="1179" w:type="dxa"/>
          </w:tcPr>
          <w:p w:rsidR="00DC1A6E" w:rsidRDefault="00DC1A6E"/>
        </w:tc>
        <w:tc>
          <w:tcPr>
            <w:tcW w:w="3324" w:type="dxa"/>
          </w:tcPr>
          <w:p w:rsidR="00DC1A6E" w:rsidRDefault="00DC1A6E">
            <w:r>
              <w:rPr>
                <w:rFonts w:hint="eastAsia"/>
              </w:rPr>
              <w:t>原来</w:t>
            </w:r>
          </w:p>
        </w:tc>
        <w:tc>
          <w:tcPr>
            <w:tcW w:w="4019" w:type="dxa"/>
          </w:tcPr>
          <w:p w:rsidR="00DC1A6E" w:rsidRDefault="00DC1A6E">
            <w:r>
              <w:rPr>
                <w:rFonts w:hint="eastAsia"/>
              </w:rPr>
              <w:t>优化后</w:t>
            </w:r>
          </w:p>
        </w:tc>
      </w:tr>
      <w:tr w:rsidR="00DC1A6E" w:rsidTr="00D06D86">
        <w:tc>
          <w:tcPr>
            <w:tcW w:w="1179" w:type="dxa"/>
          </w:tcPr>
          <w:p w:rsidR="00DC1A6E" w:rsidRDefault="00DC1A6E">
            <w:r>
              <w:rPr>
                <w:rFonts w:hint="eastAsia"/>
              </w:rPr>
              <w:t>引擎</w:t>
            </w:r>
          </w:p>
        </w:tc>
        <w:tc>
          <w:tcPr>
            <w:tcW w:w="3324" w:type="dxa"/>
          </w:tcPr>
          <w:p w:rsidR="00DC1A6E" w:rsidRDefault="00DC1A6E" w:rsidP="00DF271D">
            <w:r>
              <w:rPr>
                <w:rFonts w:hint="eastAsia"/>
              </w:rPr>
              <w:t>解析</w:t>
            </w:r>
            <w:proofErr w:type="gramStart"/>
            <w:r>
              <w:rPr>
                <w:rFonts w:hint="eastAsia"/>
              </w:rPr>
              <w:t>转移线</w:t>
            </w:r>
            <w:proofErr w:type="gramEnd"/>
            <w:r>
              <w:rPr>
                <w:rFonts w:hint="eastAsia"/>
              </w:rPr>
              <w:t>与事物对</w:t>
            </w:r>
            <w:r w:rsidR="00DF271D">
              <w:rPr>
                <w:rFonts w:hint="eastAsia"/>
              </w:rPr>
              <w:t>应</w:t>
            </w:r>
            <w:r>
              <w:rPr>
                <w:rFonts w:hint="eastAsia"/>
              </w:rPr>
              <w:t>关系</w:t>
            </w:r>
          </w:p>
        </w:tc>
        <w:tc>
          <w:tcPr>
            <w:tcW w:w="4019" w:type="dxa"/>
          </w:tcPr>
          <w:p w:rsidR="00DC1A6E" w:rsidRPr="00DC1A6E" w:rsidRDefault="00DC1A6E">
            <w:r>
              <w:rPr>
                <w:rFonts w:hint="eastAsia"/>
              </w:rPr>
              <w:t>仅存储转移线，简化</w:t>
            </w:r>
            <w:r w:rsidRPr="00DC1A6E">
              <w:t>TRANSACTION</w:t>
            </w:r>
            <w:r>
              <w:rPr>
                <w:rFonts w:hint="eastAsia"/>
              </w:rPr>
              <w:t>对应关系</w:t>
            </w:r>
          </w:p>
        </w:tc>
      </w:tr>
      <w:tr w:rsidR="00DC1A6E" w:rsidTr="00D06D86">
        <w:tc>
          <w:tcPr>
            <w:tcW w:w="1179" w:type="dxa"/>
          </w:tcPr>
          <w:p w:rsidR="00DC1A6E" w:rsidRDefault="0016694F">
            <w:r>
              <w:rPr>
                <w:rFonts w:hint="eastAsia"/>
              </w:rPr>
              <w:t>应用服务器启动加载</w:t>
            </w:r>
          </w:p>
        </w:tc>
        <w:tc>
          <w:tcPr>
            <w:tcW w:w="3324" w:type="dxa"/>
          </w:tcPr>
          <w:p w:rsidR="00DC1A6E" w:rsidRDefault="0016694F">
            <w:r>
              <w:rPr>
                <w:rFonts w:hint="eastAsia"/>
              </w:rPr>
              <w:t>加载所有相关</w:t>
            </w:r>
            <w:proofErr w:type="spellStart"/>
            <w:r>
              <w:rPr>
                <w:rFonts w:hint="eastAsia"/>
              </w:rPr>
              <w:t>xpdl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4019" w:type="dxa"/>
          </w:tcPr>
          <w:p w:rsidR="00DC1A6E" w:rsidRPr="0016694F" w:rsidRDefault="0016694F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加载</w:t>
            </w:r>
            <w:proofErr w:type="spellStart"/>
            <w:r>
              <w:rPr>
                <w:rFonts w:hint="eastAsia"/>
              </w:rPr>
              <w:t>xpdl</w:t>
            </w:r>
            <w:proofErr w:type="spellEnd"/>
            <w:r>
              <w:rPr>
                <w:rFonts w:hint="eastAsia"/>
              </w:rPr>
              <w:t>文件，使用时加载</w:t>
            </w:r>
          </w:p>
        </w:tc>
      </w:tr>
      <w:tr w:rsidR="00DC1A6E" w:rsidTr="00D06D86">
        <w:tc>
          <w:tcPr>
            <w:tcW w:w="1179" w:type="dxa"/>
          </w:tcPr>
          <w:p w:rsidR="00DC1A6E" w:rsidRDefault="00D06D86">
            <w:r>
              <w:rPr>
                <w:rFonts w:hint="eastAsia"/>
              </w:rPr>
              <w:t>解析机制</w:t>
            </w:r>
          </w:p>
        </w:tc>
        <w:tc>
          <w:tcPr>
            <w:tcW w:w="3324" w:type="dxa"/>
          </w:tcPr>
          <w:p w:rsidR="00DC1A6E" w:rsidRDefault="00D06D86">
            <w:r>
              <w:rPr>
                <w:rFonts w:hint="eastAsia"/>
              </w:rPr>
              <w:t>保存</w:t>
            </w:r>
            <w:proofErr w:type="spellStart"/>
            <w:r>
              <w:rPr>
                <w:rFonts w:hint="eastAsia"/>
              </w:rPr>
              <w:t>xpdl</w:t>
            </w:r>
            <w:proofErr w:type="spellEnd"/>
            <w:r>
              <w:rPr>
                <w:rFonts w:hint="eastAsia"/>
              </w:rPr>
              <w:t>文件后，对</w:t>
            </w:r>
            <w:proofErr w:type="spellStart"/>
            <w:r>
              <w:rPr>
                <w:rFonts w:hint="eastAsia"/>
              </w:rPr>
              <w:t>xpdl</w:t>
            </w:r>
            <w:proofErr w:type="spellEnd"/>
            <w:r>
              <w:rPr>
                <w:rFonts w:hint="eastAsia"/>
              </w:rPr>
              <w:t>文件进行</w:t>
            </w:r>
            <w:proofErr w:type="gramStart"/>
            <w:r>
              <w:rPr>
                <w:rFonts w:hint="eastAsia"/>
              </w:rPr>
              <w:t>解析比且放到</w:t>
            </w:r>
            <w:proofErr w:type="gramEnd"/>
            <w:r>
              <w:rPr>
                <w:rFonts w:hint="eastAsia"/>
              </w:rPr>
              <w:t>内存</w:t>
            </w:r>
          </w:p>
          <w:p w:rsidR="00D06D86" w:rsidRDefault="00D06D86" w:rsidP="00D0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PeraXpdlGlobalVariable.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getXpdlHash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().put(</w:t>
            </w:r>
          </w:p>
          <w:p w:rsidR="00D06D86" w:rsidRDefault="00D06D86" w:rsidP="00D0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peraXpdl.getPackageId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()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peraXpdl.getVersionNumber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(),</w:t>
            </w:r>
          </w:p>
          <w:p w:rsidR="00D06D86" w:rsidRPr="00D06D86" w:rsidRDefault="00D06D86" w:rsidP="00D06D8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peraXpdl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4019" w:type="dxa"/>
          </w:tcPr>
          <w:p w:rsidR="00DC1A6E" w:rsidRDefault="00D06D86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内存服务器，将解析好的</w:t>
            </w:r>
            <w:proofErr w:type="spellStart"/>
            <w:r>
              <w:rPr>
                <w:rFonts w:hint="eastAsia"/>
              </w:rPr>
              <w:t>xpdl</w:t>
            </w:r>
            <w:proofErr w:type="spellEnd"/>
            <w:r>
              <w:rPr>
                <w:rFonts w:hint="eastAsia"/>
              </w:rPr>
              <w:t>对象放到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缓存服务器中</w:t>
            </w:r>
          </w:p>
        </w:tc>
      </w:tr>
      <w:tr w:rsidR="00DC1A6E" w:rsidTr="00D06D86">
        <w:tc>
          <w:tcPr>
            <w:tcW w:w="1179" w:type="dxa"/>
          </w:tcPr>
          <w:p w:rsidR="00DC1A6E" w:rsidRDefault="003271B1">
            <w:r>
              <w:rPr>
                <w:rFonts w:hint="eastAsia"/>
              </w:rPr>
              <w:t>调用机制</w:t>
            </w:r>
          </w:p>
        </w:tc>
        <w:tc>
          <w:tcPr>
            <w:tcW w:w="3324" w:type="dxa"/>
          </w:tcPr>
          <w:p w:rsidR="00DC1A6E" w:rsidRDefault="003271B1">
            <w:r>
              <w:rPr>
                <w:rFonts w:hint="eastAsia"/>
              </w:rPr>
              <w:t>调用时通过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pkgId</w:t>
            </w:r>
            <w:proofErr w:type="spellEnd"/>
            <w:r>
              <w:rPr>
                <w:rFonts w:hint="eastAsia"/>
              </w:rPr>
              <w:t>从内存中读取</w:t>
            </w:r>
            <w:proofErr w:type="spellStart"/>
            <w:r>
              <w:rPr>
                <w:rFonts w:hint="eastAsia"/>
              </w:rPr>
              <w:t>xpdl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4019" w:type="dxa"/>
          </w:tcPr>
          <w:p w:rsidR="00DC1A6E" w:rsidRDefault="00C375CA">
            <w:r>
              <w:rPr>
                <w:rFonts w:hint="eastAsia"/>
              </w:rPr>
              <w:t>根据模版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从缓存服务器中调用</w:t>
            </w:r>
          </w:p>
        </w:tc>
      </w:tr>
      <w:tr w:rsidR="00545463" w:rsidTr="00D06D86">
        <w:tc>
          <w:tcPr>
            <w:tcW w:w="1179" w:type="dxa"/>
          </w:tcPr>
          <w:p w:rsidR="00545463" w:rsidRDefault="00545463">
            <w:r>
              <w:rPr>
                <w:rFonts w:hint="eastAsia"/>
              </w:rPr>
              <w:t>销毁机制</w:t>
            </w:r>
          </w:p>
        </w:tc>
        <w:tc>
          <w:tcPr>
            <w:tcW w:w="3324" w:type="dxa"/>
          </w:tcPr>
          <w:p w:rsidR="00545463" w:rsidRDefault="00545463">
            <w:r>
              <w:rPr>
                <w:rFonts w:hint="eastAsia"/>
              </w:rPr>
              <w:t>使用完以后不进行任何操作，仍然保留在内存中，内存随着流程实例的发起而增加</w:t>
            </w:r>
          </w:p>
        </w:tc>
        <w:tc>
          <w:tcPr>
            <w:tcW w:w="4019" w:type="dxa"/>
          </w:tcPr>
          <w:p w:rsidR="00545463" w:rsidRPr="00545463" w:rsidRDefault="00545463">
            <w:r>
              <w:rPr>
                <w:rFonts w:hint="eastAsia"/>
              </w:rPr>
              <w:t>使用完以后手动销毁内存中的</w:t>
            </w:r>
            <w:proofErr w:type="spellStart"/>
            <w:r>
              <w:rPr>
                <w:rFonts w:hint="eastAsia"/>
              </w:rPr>
              <w:t>xpdl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</w:tbl>
    <w:p w:rsidR="00DC1A6E" w:rsidRDefault="00DC1A6E"/>
    <w:p w:rsidR="00456CED" w:rsidRDefault="00456CED">
      <w:pPr>
        <w:rPr>
          <w:rFonts w:hint="eastAsia"/>
        </w:rPr>
      </w:pPr>
      <w:r>
        <w:rPr>
          <w:rFonts w:hint="eastAsia"/>
        </w:rPr>
        <w:t>优化调用方式图见</w:t>
      </w:r>
      <w:r>
        <w:rPr>
          <w:rFonts w:hint="eastAsia"/>
        </w:rPr>
        <w:t>EA</w:t>
      </w:r>
    </w:p>
    <w:p w:rsidR="00DF271D" w:rsidRDefault="00DF271D">
      <w:pPr>
        <w:rPr>
          <w:rFonts w:hint="eastAsia"/>
        </w:rPr>
      </w:pPr>
    </w:p>
    <w:p w:rsidR="00DF271D" w:rsidRDefault="00DF271D" w:rsidP="00DF271D">
      <w:pPr>
        <w:rPr>
          <w:rFonts w:hint="eastAsia"/>
        </w:rPr>
      </w:pPr>
    </w:p>
    <w:p w:rsidR="00DF271D" w:rsidRDefault="00DF271D" w:rsidP="00DF271D">
      <w:pPr>
        <w:rPr>
          <w:rFonts w:hint="eastAsia"/>
        </w:rPr>
      </w:pPr>
    </w:p>
    <w:p w:rsidR="00DF271D" w:rsidRDefault="00DF271D" w:rsidP="00DF271D">
      <w:pPr>
        <w:rPr>
          <w:rFonts w:hint="eastAsia"/>
        </w:rPr>
      </w:pPr>
    </w:p>
    <w:p w:rsidR="00DF271D" w:rsidRDefault="00DF271D" w:rsidP="00DF271D">
      <w:pPr>
        <w:rPr>
          <w:rFonts w:hint="eastAsia"/>
        </w:rPr>
      </w:pPr>
    </w:p>
    <w:p w:rsidR="00DF271D" w:rsidRDefault="00DF271D" w:rsidP="00DF271D">
      <w:pPr>
        <w:rPr>
          <w:rFonts w:hint="eastAsia"/>
        </w:rPr>
      </w:pPr>
    </w:p>
    <w:p w:rsidR="00DF271D" w:rsidRPr="00DF271D" w:rsidRDefault="00DF271D" w:rsidP="00DF271D">
      <w:r w:rsidRPr="00DF271D">
        <w:rPr>
          <w:rFonts w:hint="eastAsia"/>
        </w:rPr>
        <w:lastRenderedPageBreak/>
        <w:t>执行环境调度引擎接口优化方案：</w:t>
      </w:r>
    </w:p>
    <w:p w:rsidR="00DF271D" w:rsidRPr="00DF271D" w:rsidRDefault="00DF271D" w:rsidP="00DF271D">
      <w:r w:rsidRPr="00DF271D">
        <w:t xml:space="preserve">1. </w:t>
      </w:r>
      <w:r w:rsidRPr="00DF271D">
        <w:rPr>
          <w:rFonts w:hint="eastAsia"/>
        </w:rPr>
        <w:t>内部接口</w:t>
      </w:r>
      <w:r w:rsidRPr="00DF271D">
        <w:t>(</w:t>
      </w:r>
      <w:r w:rsidRPr="00DF271D">
        <w:rPr>
          <w:rFonts w:hint="eastAsia"/>
        </w:rPr>
        <w:t>作为提供方</w:t>
      </w:r>
      <w:r w:rsidRPr="00DF271D">
        <w:t>)</w:t>
      </w:r>
    </w:p>
    <w:p w:rsidR="00DF271D" w:rsidRPr="00DF271D" w:rsidRDefault="00DF271D" w:rsidP="00DF271D">
      <w:r w:rsidRPr="00DF271D">
        <w:rPr>
          <w:rFonts w:hint="eastAsia"/>
        </w:rPr>
        <w:t>说明：提供给分布式</w:t>
      </w:r>
      <w:r w:rsidRPr="00DF271D">
        <w:t>Agent</w:t>
      </w:r>
      <w:r w:rsidRPr="00DF271D">
        <w:rPr>
          <w:rFonts w:hint="eastAsia"/>
        </w:rPr>
        <w:t>获得任务信息、更新任务执行状态、更新任务结束状态、更新</w:t>
      </w:r>
      <w:r w:rsidRPr="00DF271D">
        <w:t>agent</w:t>
      </w:r>
      <w:r w:rsidRPr="00DF271D">
        <w:rPr>
          <w:rFonts w:hint="eastAsia"/>
        </w:rPr>
        <w:t>节点的工作状态</w:t>
      </w:r>
      <w:r w:rsidRPr="00DF271D">
        <w:t>(</w:t>
      </w:r>
      <w:r w:rsidRPr="00DF271D">
        <w:rPr>
          <w:rFonts w:hint="eastAsia"/>
        </w:rPr>
        <w:t>空闲</w:t>
      </w:r>
      <w:r w:rsidRPr="00DF271D">
        <w:t>/</w:t>
      </w:r>
      <w:r w:rsidRPr="00DF271D">
        <w:rPr>
          <w:rFonts w:hint="eastAsia"/>
        </w:rPr>
        <w:t>负荷工作中</w:t>
      </w:r>
      <w:r w:rsidRPr="00DF271D">
        <w:t>)</w:t>
      </w:r>
      <w:r w:rsidRPr="00DF271D">
        <w:rPr>
          <w:rFonts w:hint="eastAsia"/>
        </w:rPr>
        <w:t>、</w:t>
      </w:r>
      <w:r w:rsidRPr="00DF271D">
        <w:t xml:space="preserve"> </w:t>
      </w:r>
      <w:r w:rsidRPr="00DF271D">
        <w:rPr>
          <w:rFonts w:hint="eastAsia"/>
        </w:rPr>
        <w:t>注册</w:t>
      </w:r>
      <w:r w:rsidRPr="00DF271D">
        <w:t>agent</w:t>
      </w:r>
      <w:r w:rsidRPr="00DF271D">
        <w:rPr>
          <w:rFonts w:hint="eastAsia"/>
        </w:rPr>
        <w:t>、更新工作节点的活动时间、更新节点并发工作任务数、更新任务失败原因、获得客户端默认配置信息</w:t>
      </w:r>
    </w:p>
    <w:p w:rsidR="00DF271D" w:rsidRPr="00DF271D" w:rsidRDefault="00DF271D" w:rsidP="00DF271D">
      <w:r w:rsidRPr="00DF271D">
        <w:rPr>
          <w:rFonts w:hint="eastAsia"/>
        </w:rPr>
        <w:t>处理方案：采用模块服务化，在高并发处理情况下，</w:t>
      </w:r>
      <w:r w:rsidRPr="00DF271D">
        <w:t>DRM</w:t>
      </w:r>
      <w:r w:rsidRPr="00DF271D">
        <w:rPr>
          <w:rFonts w:hint="eastAsia"/>
        </w:rPr>
        <w:t>服务器动态横向扩展，减少接口调用时间消耗；同时针对该接口小数据量通信，接口协议采用</w:t>
      </w:r>
      <w:r w:rsidRPr="00DF271D">
        <w:t>NIO</w:t>
      </w:r>
      <w:r w:rsidRPr="00DF271D">
        <w:rPr>
          <w:rFonts w:hint="eastAsia"/>
        </w:rPr>
        <w:t>长链接，相对其他协议（</w:t>
      </w:r>
      <w:r w:rsidRPr="00DF271D">
        <w:t>webservice,rmi,http-json,hession</w:t>
      </w:r>
      <w:r w:rsidRPr="00DF271D">
        <w:rPr>
          <w:rFonts w:hint="eastAsia"/>
        </w:rPr>
        <w:t>）在调用性能上有较大提升。</w:t>
      </w:r>
    </w:p>
    <w:p w:rsidR="00DF271D" w:rsidRPr="00DF271D" w:rsidRDefault="00DF271D" w:rsidP="00DF271D"/>
    <w:p w:rsidR="00DF271D" w:rsidRPr="00DF271D" w:rsidRDefault="00DF271D" w:rsidP="00DF271D">
      <w:r w:rsidRPr="00DF271D">
        <w:t>2</w:t>
      </w:r>
      <w:r w:rsidRPr="00DF271D">
        <w:rPr>
          <w:rFonts w:hint="eastAsia"/>
        </w:rPr>
        <w:t>、外部接口</w:t>
      </w:r>
      <w:r w:rsidRPr="00DF271D">
        <w:t>(</w:t>
      </w:r>
      <w:r w:rsidRPr="00DF271D">
        <w:rPr>
          <w:rFonts w:hint="eastAsia"/>
        </w:rPr>
        <w:t>作为提供方</w:t>
      </w:r>
      <w:r w:rsidRPr="00DF271D">
        <w:t>)</w:t>
      </w:r>
    </w:p>
    <w:p w:rsidR="00DF271D" w:rsidRPr="00DF271D" w:rsidRDefault="00DF271D" w:rsidP="00DF271D">
      <w:r w:rsidRPr="00DF271D">
        <w:rPr>
          <w:rFonts w:hint="eastAsia"/>
        </w:rPr>
        <w:t>说明：该接口主要提供给流程引擎，主要功能为，接受远程任务和中止远程任务；</w:t>
      </w:r>
    </w:p>
    <w:p w:rsidR="00DF271D" w:rsidRPr="00DF271D" w:rsidRDefault="00DF271D" w:rsidP="00DF271D">
      <w:r w:rsidRPr="00DF271D">
        <w:rPr>
          <w:rFonts w:hint="eastAsia"/>
        </w:rPr>
        <w:t>处理方案：采用阻塞队列的方式实现接口，调用方发送异步消息完成调用过程，这样减少调用方的时间消耗，并且</w:t>
      </w:r>
      <w:r w:rsidRPr="00DF271D">
        <w:t>DRM</w:t>
      </w:r>
      <w:r w:rsidRPr="00DF271D">
        <w:rPr>
          <w:rFonts w:hint="eastAsia"/>
        </w:rPr>
        <w:t>服务器集群环境下能够使计算压力均衡化。</w:t>
      </w:r>
    </w:p>
    <w:p w:rsidR="00DF271D" w:rsidRDefault="00DF271D"/>
    <w:sectPr w:rsidR="00DF271D" w:rsidSect="004C7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D08" w:rsidRDefault="003B3D08" w:rsidP="00E87539">
      <w:r>
        <w:separator/>
      </w:r>
    </w:p>
  </w:endnote>
  <w:endnote w:type="continuationSeparator" w:id="0">
    <w:p w:rsidR="003B3D08" w:rsidRDefault="003B3D08" w:rsidP="00E87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D08" w:rsidRDefault="003B3D08" w:rsidP="00E87539">
      <w:r>
        <w:separator/>
      </w:r>
    </w:p>
  </w:footnote>
  <w:footnote w:type="continuationSeparator" w:id="0">
    <w:p w:rsidR="003B3D08" w:rsidRDefault="003B3D08" w:rsidP="00E875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539"/>
    <w:rsid w:val="0016694F"/>
    <w:rsid w:val="00171CC9"/>
    <w:rsid w:val="003271B1"/>
    <w:rsid w:val="00367134"/>
    <w:rsid w:val="003B3D08"/>
    <w:rsid w:val="00456CED"/>
    <w:rsid w:val="004C7D5F"/>
    <w:rsid w:val="00545463"/>
    <w:rsid w:val="008B3EC5"/>
    <w:rsid w:val="00A40BCA"/>
    <w:rsid w:val="00B04B2D"/>
    <w:rsid w:val="00B72C72"/>
    <w:rsid w:val="00BF1EBE"/>
    <w:rsid w:val="00C375CA"/>
    <w:rsid w:val="00D06D86"/>
    <w:rsid w:val="00DC1A6E"/>
    <w:rsid w:val="00DE34BC"/>
    <w:rsid w:val="00DF271D"/>
    <w:rsid w:val="00E87539"/>
    <w:rsid w:val="00EB2BD9"/>
    <w:rsid w:val="00F72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D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3E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5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539"/>
    <w:rPr>
      <w:sz w:val="18"/>
      <w:szCs w:val="18"/>
    </w:rPr>
  </w:style>
  <w:style w:type="table" w:styleId="a5">
    <w:name w:val="Table Grid"/>
    <w:basedOn w:val="a1"/>
    <w:uiPriority w:val="59"/>
    <w:rsid w:val="00DC1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B3E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B3EC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B3EC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耿笑翾</dc:creator>
  <cp:keywords/>
  <dc:description/>
  <cp:lastModifiedBy>User</cp:lastModifiedBy>
  <cp:revision>12</cp:revision>
  <dcterms:created xsi:type="dcterms:W3CDTF">2013-06-05T07:40:00Z</dcterms:created>
  <dcterms:modified xsi:type="dcterms:W3CDTF">2013-06-05T09:37:00Z</dcterms:modified>
</cp:coreProperties>
</file>