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5A6" w:rsidRDefault="00B40180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用户模块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B40180" w:rsidP="00D24CDD">
            <w:pPr>
              <w:spacing w:line="276" w:lineRule="auto"/>
              <w:ind w:firstLine="420"/>
            </w:pPr>
            <w:r w:rsidRPr="00B40180">
              <w:rPr>
                <w:rFonts w:hint="eastAsia"/>
              </w:rPr>
              <w:t>《</w:t>
            </w:r>
            <w:r w:rsidRPr="00B40180">
              <w:rPr>
                <w:rFonts w:hint="eastAsia"/>
              </w:rPr>
              <w:t>Tour</w:t>
            </w:r>
            <w:r w:rsidRPr="00B40180">
              <w:rPr>
                <w:rFonts w:hint="eastAsia"/>
              </w:rPr>
              <w:t>》旅游管理系统</w:t>
            </w:r>
            <w:r w:rsidR="00D24CDD"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B40180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管理用户信息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7F5A61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 </w:t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F15590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观测“我的”界面显示信息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F15590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</w:t>
            </w:r>
            <w:r w:rsidR="00F15590">
              <w:rPr>
                <w:rFonts w:hint="eastAsia"/>
              </w:rPr>
              <w:t>底部导航栏中</w:t>
            </w:r>
            <w:r w:rsidR="001B70F9">
              <w:rPr>
                <w:rFonts w:hint="eastAsia"/>
              </w:rPr>
              <w:t>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F15590">
              <w:rPr>
                <w:rFonts w:hint="eastAsia"/>
              </w:rPr>
              <w:t>我的</w:t>
            </w:r>
            <w:r w:rsidR="001B70F9">
              <w:rPr>
                <w:rFonts w:hint="eastAsia"/>
              </w:rPr>
              <w:t>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F1559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F15590">
              <w:rPr>
                <w:rFonts w:hint="eastAsia"/>
              </w:rPr>
              <w:t>更改个人信息”界面</w:t>
            </w:r>
            <w:r w:rsidR="00F15590">
              <w:t xml:space="preserve"> 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F15590">
              <w:rPr>
                <w:rFonts w:hint="eastAsia"/>
              </w:rPr>
              <w:t>选择底部导航栏中的</w:t>
            </w:r>
            <w:r w:rsidR="00F15590">
              <w:rPr>
                <w:rFonts w:hint="eastAsia"/>
              </w:rPr>
              <w:t xml:space="preserve"> </w:t>
            </w:r>
            <w:r w:rsidR="00F15590">
              <w:rPr>
                <w:rFonts w:hint="eastAsia"/>
              </w:rPr>
              <w:t>“我的息”，进入个人信息界面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F15590">
              <w:rPr>
                <w:rFonts w:hint="eastAsia"/>
              </w:rPr>
              <w:t>头像</w:t>
            </w:r>
            <w:r w:rsidR="006539DD">
              <w:rPr>
                <w:rFonts w:hint="eastAsia"/>
              </w:rPr>
              <w:t>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F1559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 w:rsidR="00F15590">
              <w:rPr>
                <w:rFonts w:hint="eastAsia"/>
              </w:rPr>
              <w:t>，且个人信息数据初始化无误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F15590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选中个人信息中的名称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</w:t>
            </w:r>
            <w:r w:rsidR="00F15590" w:rsidRPr="00502F5A">
              <w:t xml:space="preserve"> 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F15590" w:rsidP="00502F5A">
            <w:pPr>
              <w:spacing w:line="276" w:lineRule="auto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harlotte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F15590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正常进入“我的订单”界面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回到个人信息界面</w:t>
            </w:r>
          </w:p>
          <w:p w:rsidR="00502F5A" w:rsidRDefault="00F15590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点击“我的订单”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F15590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正常进入我的订单界面，</w:t>
            </w:r>
            <w:proofErr w:type="gramStart"/>
            <w:r>
              <w:rPr>
                <w:rFonts w:hint="eastAsia"/>
              </w:rPr>
              <w:t>且数据</w:t>
            </w:r>
            <w:proofErr w:type="gramEnd"/>
            <w:r>
              <w:rPr>
                <w:rFonts w:hint="eastAsia"/>
              </w:rPr>
              <w:t>初始化无误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5590" w:rsidRDefault="00F15590" w:rsidP="00F15590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选中个人信息中的名称</w:t>
            </w:r>
          </w:p>
          <w:p w:rsidR="00F15590" w:rsidRPr="00502F5A" w:rsidRDefault="00F15590" w:rsidP="00F15590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输入个人信息为空，</w:t>
            </w:r>
            <w:r w:rsidRPr="00502F5A">
              <w:t xml:space="preserve"> </w:t>
            </w:r>
          </w:p>
          <w:p w:rsidR="00514715" w:rsidRDefault="00D5744E" w:rsidP="00F15590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F1559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</w:t>
            </w:r>
            <w:r w:rsidR="006539DD">
              <w:rPr>
                <w:rFonts w:hint="eastAsia"/>
              </w:rPr>
              <w:t>为</w:t>
            </w:r>
            <w:proofErr w:type="gramStart"/>
            <w:r w:rsidR="006539DD">
              <w:rPr>
                <w:rFonts w:hint="eastAsia"/>
              </w:rPr>
              <w:t>必填项</w:t>
            </w:r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F15590" w:rsidP="00F1559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正常进入“待支付”界面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5590" w:rsidRDefault="00F15590" w:rsidP="00F15590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回到个人信息界面</w:t>
            </w:r>
          </w:p>
          <w:p w:rsidR="000A07D4" w:rsidRPr="00D5744E" w:rsidRDefault="00F15590" w:rsidP="00F15590">
            <w:pPr>
              <w:pStyle w:val="a7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点击“待支付”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F15590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rPr>
                <w:rFonts w:hint="eastAsia"/>
              </w:rPr>
              <w:t>界面，而且数据成功初始化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F15590" w:rsidP="00F1559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正常进入“点评”界面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5590" w:rsidRDefault="00F15590" w:rsidP="00F15590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回到个人信息界面</w:t>
            </w:r>
          </w:p>
          <w:p w:rsidR="00981FB5" w:rsidRPr="00981FB5" w:rsidRDefault="00F15590" w:rsidP="00F15590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点击点评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Pr="00981FB5" w:rsidRDefault="00D5744E" w:rsidP="00981FB5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F15590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正常进入点评界面，而且数据成功初始化</w:t>
            </w:r>
          </w:p>
        </w:tc>
      </w:tr>
      <w:tr w:rsidR="00F15590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5590" w:rsidRDefault="00F15590" w:rsidP="00F15590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5590" w:rsidRDefault="00F15590" w:rsidP="00F15590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590" w:rsidRDefault="00F15590" w:rsidP="00F1559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正常进入“出行提醒”界面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5590" w:rsidRDefault="00F15590" w:rsidP="00F15590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回到个人信息界面</w:t>
            </w:r>
          </w:p>
          <w:p w:rsidR="00F15590" w:rsidRDefault="00F15590" w:rsidP="00F15590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点击出行提醒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590" w:rsidRDefault="00F15590" w:rsidP="00F15590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5590" w:rsidRDefault="00F15590" w:rsidP="00F1559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正常进入出行提醒界面，而且数据成功初始化。</w:t>
            </w:r>
          </w:p>
        </w:tc>
      </w:tr>
      <w:tr w:rsidR="00F15590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5590" w:rsidRDefault="00F15590" w:rsidP="00F15590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5590" w:rsidRDefault="00F15590" w:rsidP="00F15590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590" w:rsidRDefault="00F15590" w:rsidP="00F1559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正常进入“我的收藏”界面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5590" w:rsidRDefault="00F15590" w:rsidP="00F15590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回到个人信息界面</w:t>
            </w:r>
          </w:p>
          <w:p w:rsidR="00F15590" w:rsidRDefault="00F15590" w:rsidP="00F15590">
            <w:pPr>
              <w:pStyle w:val="a7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点击我的收藏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590" w:rsidRDefault="00F15590" w:rsidP="00F15590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15590" w:rsidRPr="00AC3614" w:rsidRDefault="00323C76" w:rsidP="00F1559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正常进入出行我的收藏界面，而且数据成功初始化。</w:t>
            </w:r>
          </w:p>
        </w:tc>
      </w:tr>
      <w:tr w:rsidR="00323C76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3C76" w:rsidRDefault="00323C76" w:rsidP="00323C76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3C76" w:rsidRDefault="00323C76" w:rsidP="00323C76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C76" w:rsidRDefault="00323C76" w:rsidP="00323C7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正常进入“浏览记录”界面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3C76" w:rsidRDefault="00323C76" w:rsidP="00323C76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回到个人信息界面</w:t>
            </w:r>
          </w:p>
          <w:p w:rsidR="00323C76" w:rsidRDefault="00323C76" w:rsidP="00323C76">
            <w:pPr>
              <w:pStyle w:val="a7"/>
              <w:numPr>
                <w:ilvl w:val="0"/>
                <w:numId w:val="2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点击浏览记录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C76" w:rsidRDefault="00323C76" w:rsidP="00323C7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23C76" w:rsidRPr="00AC3614" w:rsidRDefault="00323C76" w:rsidP="00323C7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正常进入出行我浏览记录界面，而且数据成功初始化。</w:t>
            </w:r>
          </w:p>
        </w:tc>
      </w:tr>
    </w:tbl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44DDF">
        <w:rPr>
          <w:rFonts w:hint="eastAsia"/>
          <w:b/>
          <w:sz w:val="36"/>
          <w:szCs w:val="36"/>
        </w:rPr>
        <w:t>管理员模块管理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44DDF" w:rsidTr="0094548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Tour</w:t>
            </w:r>
            <w:r>
              <w:rPr>
                <w:rFonts w:hint="eastAsia"/>
              </w:rPr>
              <w:t>旅游管理系统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D44DDF" w:rsidTr="0094548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管理员模块管理</w:t>
            </w:r>
          </w:p>
        </w:tc>
      </w:tr>
      <w:tr w:rsidR="00D44DDF" w:rsidTr="0094548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查看管理管理员信息、审核商家注册信息、促销活动信息整理、数据备份</w:t>
            </w:r>
          </w:p>
        </w:tc>
      </w:tr>
      <w:tr w:rsidR="00D44DDF" w:rsidTr="0094548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用管理员身份成功登录到系统</w:t>
            </w:r>
          </w:p>
        </w:tc>
      </w:tr>
      <w:tr w:rsidR="00D44DDF" w:rsidTr="0094548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4DDF" w:rsidRDefault="00D44DDF" w:rsidP="0094548C">
            <w:pPr>
              <w:spacing w:line="276" w:lineRule="auto"/>
              <w:ind w:firstLine="420"/>
            </w:pP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观测“显示管理员信息”界面中数据信息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“管理管理员信息”，进入管理管理员信息界面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进入显示管理员信息的界面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  <w:p w:rsidR="00D44DDF" w:rsidRDefault="00D44DDF" w:rsidP="0094548C">
            <w:pPr>
              <w:spacing w:line="276" w:lineRule="auto"/>
              <w:ind w:firstLine="420"/>
            </w:pP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正常进入“填写管理员信息”界面，且光标默认定位在第一行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“管理管理员信息”，进入管理管理员信息界面；</w:t>
            </w:r>
          </w:p>
          <w:p w:rsidR="00D44DDF" w:rsidRDefault="00D44DDF" w:rsidP="0094548C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、点击填写，进入填写管理员信息界面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正常进入填写管理员信息界面，且光标默认定位在添加管理员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填写管理员信息点击确认提交后有提示信息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、点击填写，进入填写管理员信息界面，光标默认定位在添加管理员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44DDF" w:rsidRDefault="00D44DDF" w:rsidP="0094548C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>
              <w:rPr>
                <w:rFonts w:ascii="Times New Roman" w:hAnsi="Times New Roman" w:hint="eastAsia"/>
                <w:szCs w:val="24"/>
              </w:rPr>
              <w:t>、输管理员信息，如右侧单元格所示</w:t>
            </w:r>
          </w:p>
          <w:p w:rsidR="00D44DDF" w:rsidRDefault="00D44DDF" w:rsidP="0094548C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ascii="Times New Roman" w:hAnsi="Times New Roman" w:hint="eastAsia"/>
                <w:szCs w:val="24"/>
              </w:rPr>
              <w:t>3</w:t>
            </w:r>
            <w:r>
              <w:rPr>
                <w:rFonts w:ascii="Times New Roman" w:hAnsi="Times New Roman" w:hint="eastAsia"/>
                <w:szCs w:val="24"/>
              </w:rPr>
              <w:t>、点击确定按钮完成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姓名：陈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性别：男</w:t>
            </w:r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部门：管理部门</w:t>
            </w:r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职位：管理员</w:t>
            </w:r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>15233637914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查看刚刚添加的管理员信息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D44DDF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回到管理管理员信息界面</w:t>
            </w:r>
          </w:p>
          <w:p w:rsidR="00D44DDF" w:rsidRDefault="00D44DDF" w:rsidP="00D44DDF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查看刚刚添加的管理员信息是否存在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存在，提交信息成功</w:t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填写管理员信息时各个数据信息为空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、点击填写，进入填写管理员信息界面，光标默认定位在添加管理员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44DDF" w:rsidRDefault="00D44DDF" w:rsidP="0094548C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填写管理员信息时各个数据信息为一个空格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D44DDF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点击填写，进入填写管理员信息界面，光标默认定位在添加管理员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44DDF" w:rsidRDefault="00D44DDF" w:rsidP="00D44DDF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D44DDF" w:rsidRDefault="00D44DDF" w:rsidP="0094548C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系统能够自动过滤掉空格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填写管理员信息时各个数据中含有特殊字符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D44DDF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点击填写，进入填写管理员信息界面，光标默认定位在添加管理员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44DDF" w:rsidRDefault="00D44DDF" w:rsidP="00D44DDF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填写管理员信息时输入“超长字符”信息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、点击填写，进入填写管理员信息界面，光标默认定位在添加管理员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44DDF" w:rsidRDefault="00D44DDF" w:rsidP="0094548C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proofErr w:type="spellStart"/>
            <w:r>
              <w:rPr>
                <w:rFonts w:hint="eastAsia"/>
              </w:rPr>
              <w:t>eaerdsfdcfgdcgdcg</w:t>
            </w:r>
            <w:proofErr w:type="spellEnd"/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proofErr w:type="spellStart"/>
            <w:r>
              <w:rPr>
                <w:rFonts w:hint="eastAsia"/>
              </w:rPr>
              <w:t>ggxffdxfdxdfxdfdfx</w:t>
            </w:r>
            <w:proofErr w:type="spellEnd"/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正常进入“修改管理员信息界面”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“管理管理员信息”，进入管理管理员信息界面；</w:t>
            </w:r>
          </w:p>
          <w:p w:rsidR="00D44DDF" w:rsidRDefault="00D44DDF" w:rsidP="0094548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、点击更新，进入编辑管理员信息界面，光标默认定位在管理员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正常进入修改管理员信息界面，数据显示正确且可以编辑</w:t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将管理员信息的各个数据信息修改为空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“管理管理员信息”，进入管理管理员信息界面；</w:t>
            </w:r>
          </w:p>
          <w:p w:rsidR="00D44DDF" w:rsidRDefault="00D44DDF" w:rsidP="0094548C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、点击更新，进入编辑管理员信息界面，光标默认定位在管理员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44DDF" w:rsidRDefault="00D44DDF" w:rsidP="0094548C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、将所有数据修改为空</w:t>
            </w:r>
          </w:p>
          <w:p w:rsidR="00D44DDF" w:rsidRDefault="00D44DDF" w:rsidP="0094548C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将管理员信息的各个数据信息修改为一个空格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“管理管理员信息”，进入管理管理员信息界面；</w:t>
            </w:r>
          </w:p>
          <w:p w:rsidR="00D44DDF" w:rsidRDefault="00D44DDF" w:rsidP="0094548C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、点击更新，进入编辑管理员信息界面，光标默认定位在管理员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44DDF" w:rsidRDefault="00D44DDF" w:rsidP="0094548C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、将所有数据修改为空格</w:t>
            </w:r>
          </w:p>
          <w:p w:rsidR="00D44DDF" w:rsidRDefault="00D44DDF" w:rsidP="0094548C">
            <w:pPr>
              <w:pStyle w:val="a7"/>
              <w:spacing w:line="276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系统能够自动过滤掉空格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将管理员信息的各个数据信息修改为含有特殊字符的数据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pStyle w:val="a7"/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“管理管理员信息”，进入管理管理员信息界面；</w:t>
            </w:r>
          </w:p>
          <w:p w:rsidR="00D44DDF" w:rsidRDefault="00D44DDF" w:rsidP="0094548C">
            <w:pPr>
              <w:pStyle w:val="a7"/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、点击更新，进入编辑管理员信息界面，光标默认定位在管理员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44DDF" w:rsidRDefault="00D44DDF" w:rsidP="0094548C">
            <w:pPr>
              <w:pStyle w:val="a7"/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、修改数据如右侧单元格</w:t>
            </w:r>
          </w:p>
          <w:p w:rsidR="00D44DDF" w:rsidRDefault="00D44DDF" w:rsidP="0094548C">
            <w:pPr>
              <w:pStyle w:val="a7"/>
              <w:spacing w:line="276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将管理员信息的各个数据信息修改为超长字符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pStyle w:val="a7"/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“管理管理员信息”，进入管理管理员信息界面；</w:t>
            </w:r>
          </w:p>
          <w:p w:rsidR="00D44DDF" w:rsidRDefault="00D44DDF" w:rsidP="0094548C">
            <w:pPr>
              <w:pStyle w:val="a7"/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、点击更新，进入编辑管理员信息界面，光标默认定位在管理员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一行“姓名”</w:t>
            </w:r>
          </w:p>
          <w:p w:rsidR="00D44DDF" w:rsidRDefault="00D44DDF" w:rsidP="0094548C">
            <w:pPr>
              <w:pStyle w:val="a7"/>
              <w:spacing w:line="276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、修改数据如右侧单元格</w:t>
            </w:r>
          </w:p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proofErr w:type="spellStart"/>
            <w:r>
              <w:rPr>
                <w:rFonts w:hint="eastAsia"/>
              </w:rPr>
              <w:t>eaerdsfdcfgdcgdc</w:t>
            </w:r>
            <w:proofErr w:type="spellEnd"/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proofErr w:type="spellStart"/>
            <w:r>
              <w:rPr>
                <w:rFonts w:hint="eastAsia"/>
              </w:rPr>
              <w:t>vggfgfgfgdfdfd</w:t>
            </w:r>
            <w:proofErr w:type="spellEnd"/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proofErr w:type="spellStart"/>
            <w:r>
              <w:rPr>
                <w:rFonts w:hint="eastAsia"/>
              </w:rPr>
              <w:t>ggxffdxfdxdfxdfdfx</w:t>
            </w:r>
            <w:proofErr w:type="spellEnd"/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观测“显示商家注册信息”界面中数据信息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“商家注册信息”，进入商家注册信息界面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进入显示商家注册信息的界面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界面中的信息显示正确且为只读</w:t>
            </w:r>
            <w:r>
              <w:rPr>
                <w:rFonts w:hint="eastAsia"/>
              </w:rPr>
              <w:t>.</w:t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正常进入“审核商家注册信息界面”</w:t>
            </w:r>
          </w:p>
          <w:p w:rsidR="00D44DDF" w:rsidRDefault="00D44DDF" w:rsidP="0094548C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“审核商家注册信息”，进入商家注册信息界面；</w:t>
            </w:r>
          </w:p>
          <w:p w:rsidR="00D44DDF" w:rsidRDefault="00D44DDF" w:rsidP="0094548C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、点击审核，进入审核商家注册信息界面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正常进入审核商家注册信息界面</w:t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审核商家注册信息后点击确认后有提示信息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、点击审核，进入审核商家注册信息界面</w:t>
            </w:r>
          </w:p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>
              <w:rPr>
                <w:rFonts w:ascii="Times New Roman" w:hAnsi="Times New Roman" w:hint="eastAsia"/>
                <w:szCs w:val="24"/>
              </w:rPr>
              <w:t>、点击确定按钮完成审核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审核成功</w:t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查看刚刚审核的商家信息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pStyle w:val="a7"/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、回到商家注册信息界面</w:t>
            </w:r>
          </w:p>
          <w:p w:rsidR="00D44DDF" w:rsidRDefault="00D44DDF" w:rsidP="0094548C">
            <w:pPr>
              <w:spacing w:line="276" w:lineRule="auto"/>
              <w:ind w:leftChars="200" w:left="420" w:firstLineChars="0" w:firstLine="0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、查看刚刚审核的商家信息是否存在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存在，审核成功</w:t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17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正常进入“促销活动信息界面”</w:t>
            </w:r>
          </w:p>
          <w:p w:rsidR="00D44DDF" w:rsidRDefault="00D44DDF" w:rsidP="0094548C">
            <w:pPr>
              <w:spacing w:line="276" w:lineRule="auto"/>
              <w:ind w:firstLineChars="0" w:firstLine="0"/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“促销活动信息”，进入促销活动信息界面；</w:t>
            </w:r>
          </w:p>
          <w:p w:rsidR="00D44DDF" w:rsidRDefault="00D44DDF" w:rsidP="0094548C">
            <w:p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、点击促销，进入推荐促销活动信息界面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正常进入促销活动信息界面</w:t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18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17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整理筛选促销信息后点击确认推荐后有提示信息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、点击促销，进入推荐促销活动信息界面</w:t>
            </w:r>
          </w:p>
          <w:p w:rsidR="00D44DDF" w:rsidRDefault="00D44DDF" w:rsidP="0094548C">
            <w:pPr>
              <w:spacing w:line="276" w:lineRule="auto"/>
              <w:ind w:leftChars="200" w:left="420" w:firstLineChars="0" w:firstLine="0"/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>
              <w:rPr>
                <w:rFonts w:ascii="Times New Roman" w:hAnsi="Times New Roman" w:hint="eastAsia"/>
                <w:szCs w:val="24"/>
              </w:rPr>
              <w:t>、点击确定推荐按钮完成推荐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成功将促销信息推荐给用户</w:t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19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17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查看刚刚推荐的促销信息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pStyle w:val="a7"/>
              <w:spacing w:line="276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、回到促销活动信息界面</w:t>
            </w:r>
          </w:p>
          <w:p w:rsidR="00D44DDF" w:rsidRDefault="00D44DDF" w:rsidP="0094548C">
            <w:pPr>
              <w:spacing w:line="276" w:lineRule="auto"/>
              <w:ind w:leftChars="200" w:left="420" w:firstLineChars="0" w:firstLine="0"/>
              <w:rPr>
                <w:rFonts w:ascii="Times New Roman" w:hAnsi="Times New Roman"/>
                <w:szCs w:val="24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、查看刚刚推荐的促销信息是否存在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存在，推荐成功</w:t>
            </w:r>
          </w:p>
        </w:tc>
      </w:tr>
      <w:tr w:rsidR="00D44DDF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20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点击确认备份后有提示信息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D44DDF">
            <w:pPr>
              <w:numPr>
                <w:ilvl w:val="0"/>
                <w:numId w:val="29"/>
              </w:num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选择主菜单中的“备份”，进入数据备份界面</w:t>
            </w:r>
          </w:p>
          <w:p w:rsidR="00D44DDF" w:rsidRDefault="00D44DDF" w:rsidP="00D44DDF">
            <w:pPr>
              <w:numPr>
                <w:ilvl w:val="0"/>
                <w:numId w:val="29"/>
              </w:numPr>
              <w:spacing w:line="276" w:lineRule="auto"/>
              <w:ind w:leftChars="200" w:left="420" w:firstLineChars="0" w:firstLine="0"/>
            </w:pPr>
            <w:r>
              <w:rPr>
                <w:rFonts w:hint="eastAsia"/>
              </w:rPr>
              <w:t>点击确定按钮完成数据备份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DDF" w:rsidRDefault="00D44DDF" w:rsidP="0094548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4DDF" w:rsidRDefault="00D44DDF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备份成功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7B0036" w:rsidP="007B0036">
      <w:pPr>
        <w:pStyle w:val="a7"/>
        <w:ind w:left="78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景区</w:t>
      </w:r>
      <w:bookmarkStart w:id="0" w:name="_GoBack"/>
      <w:bookmarkEnd w:id="0"/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7B0036" w:rsidRPr="00755F3A" w:rsidTr="0094548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Pr="00755F3A" w:rsidRDefault="007B0036" w:rsidP="0094548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036" w:rsidRPr="00755F3A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Tour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036" w:rsidRPr="00755F3A" w:rsidRDefault="007B0036" w:rsidP="0094548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036" w:rsidRPr="00755F3A" w:rsidRDefault="007B0036" w:rsidP="0094548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7B0036" w:rsidRPr="00755F3A" w:rsidTr="0094548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Pr="00755F3A" w:rsidRDefault="007B0036" w:rsidP="0094548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036" w:rsidRPr="00755F3A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管理景区</w:t>
            </w:r>
          </w:p>
        </w:tc>
      </w:tr>
      <w:tr w:rsidR="007B0036" w:rsidRPr="00755F3A" w:rsidTr="0094548C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0036" w:rsidRPr="00755F3A" w:rsidRDefault="007B0036" w:rsidP="0094548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B0036" w:rsidRPr="00755F3A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查看景区的类型，消费潜力，风景级别等</w:t>
            </w:r>
          </w:p>
        </w:tc>
      </w:tr>
      <w:tr w:rsidR="007B0036" w:rsidRPr="0089247C" w:rsidTr="0094548C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Pr="00755F3A" w:rsidRDefault="007B0036" w:rsidP="0094548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036" w:rsidRPr="0089247C" w:rsidRDefault="007B0036" w:rsidP="0094548C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7B0036" w:rsidRPr="00755F3A" w:rsidTr="0094548C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Pr="00755F3A" w:rsidRDefault="007B0036" w:rsidP="0094548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B0036" w:rsidRPr="00755F3A" w:rsidRDefault="007B0036" w:rsidP="0094548C">
            <w:pPr>
              <w:spacing w:line="276" w:lineRule="auto"/>
              <w:ind w:firstLine="420"/>
            </w:pPr>
          </w:p>
        </w:tc>
      </w:tr>
      <w:tr w:rsidR="007B0036" w:rsidRPr="00755F3A" w:rsidTr="0094548C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Pr="00755F3A" w:rsidRDefault="007B0036" w:rsidP="0094548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Pr="00755F3A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7B0036" w:rsidRPr="00755F3A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Pr="00755F3A" w:rsidRDefault="007B0036" w:rsidP="0094548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7B0036" w:rsidRPr="0033605F" w:rsidRDefault="007B0036" w:rsidP="0094548C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Pr="00755F3A" w:rsidRDefault="007B0036" w:rsidP="0094548C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7B0036" w:rsidRPr="00755F3A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Pr="00755F3A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Pr="00755F3A" w:rsidRDefault="007B0036" w:rsidP="0094548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036" w:rsidRPr="006B1C79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观测“景点推荐”界面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Pr="006B1C79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“景点”，</w:t>
            </w:r>
            <w:proofErr w:type="gramStart"/>
            <w:r>
              <w:rPr>
                <w:rFonts w:hint="eastAsia"/>
              </w:rPr>
              <w:t>进入景点</w:t>
            </w:r>
            <w:proofErr w:type="gramEnd"/>
            <w:r>
              <w:rPr>
                <w:rFonts w:hint="eastAsia"/>
              </w:rPr>
              <w:t>分场景，上部分的滚动窗口点击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036" w:rsidRPr="00C24524" w:rsidRDefault="007B0036" w:rsidP="0094548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Pr="00C24524" w:rsidRDefault="007B0036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</w:t>
            </w:r>
            <w:proofErr w:type="gramStart"/>
            <w:r>
              <w:rPr>
                <w:rFonts w:hint="eastAsia"/>
              </w:rPr>
              <w:t>显示景点</w:t>
            </w:r>
            <w:proofErr w:type="gramEnd"/>
            <w:r>
              <w:rPr>
                <w:rFonts w:hint="eastAsia"/>
              </w:rPr>
              <w:t>推荐的</w:t>
            </w:r>
            <w:proofErr w:type="gramStart"/>
            <w:r>
              <w:rPr>
                <w:rFonts w:hint="eastAsia"/>
              </w:rPr>
              <w:t>相关景点</w:t>
            </w:r>
            <w:proofErr w:type="gramEnd"/>
            <w:r>
              <w:rPr>
                <w:rFonts w:hint="eastAsia"/>
              </w:rPr>
              <w:t>景地</w:t>
            </w:r>
            <w:r>
              <w:rPr>
                <w:rFonts w:hint="eastAsia"/>
              </w:rPr>
              <w:t>.</w:t>
            </w:r>
          </w:p>
          <w:p w:rsidR="007B0036" w:rsidRPr="00755F3A" w:rsidRDefault="007B0036" w:rsidP="0094548C">
            <w:pPr>
              <w:spacing w:line="276" w:lineRule="auto"/>
              <w:ind w:firstLine="420"/>
            </w:pPr>
          </w:p>
        </w:tc>
      </w:tr>
      <w:tr w:rsidR="007B0036" w:rsidRPr="00755F3A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Pr="00755F3A" w:rsidRDefault="007B0036" w:rsidP="0094548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036" w:rsidRDefault="007B0036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正常进入“景区排行榜”界面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“搜索”，下面就是正常的排行榜；</w:t>
            </w:r>
          </w:p>
          <w:p w:rsidR="007B0036" w:rsidRPr="001C5E79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、点击排行榜功能，查看近期火爆的景点排行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036" w:rsidRPr="00C24524" w:rsidRDefault="007B0036" w:rsidP="0094548C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Pr="001C5E79" w:rsidRDefault="007B0036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正常进入排行榜界面</w:t>
            </w:r>
            <w:r>
              <w:rPr>
                <w:rFonts w:hint="eastAsia"/>
              </w:rPr>
              <w:t>.</w:t>
            </w:r>
          </w:p>
        </w:tc>
      </w:tr>
      <w:tr w:rsidR="007B0036" w:rsidRPr="00755F3A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Pr="00755F3A" w:rsidRDefault="007B0036" w:rsidP="0094548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036" w:rsidRDefault="007B0036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搜索相关景区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点击搜索，进入搜索界面，光标默认定位在</w:t>
            </w:r>
            <w:proofErr w:type="gramStart"/>
            <w:r>
              <w:rPr>
                <w:rFonts w:hint="eastAsia"/>
              </w:rPr>
              <w:t>搜索栏且为</w:t>
            </w:r>
            <w:proofErr w:type="gramEnd"/>
            <w:r>
              <w:rPr>
                <w:rFonts w:hint="eastAsia"/>
              </w:rPr>
              <w:t>空</w:t>
            </w:r>
          </w:p>
          <w:p w:rsidR="007B0036" w:rsidRPr="00502F5A" w:rsidRDefault="007B0036" w:rsidP="0094548C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proofErr w:type="gramStart"/>
            <w:r>
              <w:rPr>
                <w:rFonts w:ascii="Times New Roman" w:hAnsi="Times New Roman" w:hint="eastAsia"/>
                <w:szCs w:val="24"/>
              </w:rPr>
              <w:t>输入景点</w:t>
            </w:r>
            <w:proofErr w:type="gramEnd"/>
            <w:r>
              <w:rPr>
                <w:rFonts w:ascii="Times New Roman" w:hAnsi="Times New Roman" w:hint="eastAsia"/>
                <w:szCs w:val="24"/>
              </w:rPr>
              <w:t>信息，如右侧单元格所示</w:t>
            </w:r>
          </w:p>
          <w:p w:rsidR="007B0036" w:rsidRPr="009207D9" w:rsidRDefault="007B0036" w:rsidP="0094548C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点击查找按钮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036" w:rsidRPr="00C24524" w:rsidRDefault="007B0036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景点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故宫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搜索到故宫景点相关信息</w:t>
            </w:r>
          </w:p>
        </w:tc>
      </w:tr>
      <w:tr w:rsidR="007B0036" w:rsidRPr="00755F3A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036" w:rsidRDefault="007B0036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搜索不存在的景点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点击搜索，进入搜索界面，光标默认定位在搜索栏为空</w:t>
            </w:r>
          </w:p>
          <w:p w:rsidR="007B0036" w:rsidRDefault="007B0036" w:rsidP="0094548C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proofErr w:type="gramStart"/>
            <w:r>
              <w:rPr>
                <w:rFonts w:hint="eastAsia"/>
              </w:rPr>
              <w:t>输入景点</w:t>
            </w:r>
            <w:proofErr w:type="gramEnd"/>
            <w:r>
              <w:rPr>
                <w:rFonts w:hint="eastAsia"/>
              </w:rPr>
              <w:t>信息，如右侧表格</w:t>
            </w:r>
          </w:p>
          <w:p w:rsidR="007B0036" w:rsidRDefault="007B0036" w:rsidP="0094548C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点击查找按钮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036" w:rsidRDefault="007B0036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景点：爱丽丝仙境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Pr="00502F5A" w:rsidRDefault="007B0036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提示不存在该景点</w:t>
            </w:r>
          </w:p>
        </w:tc>
      </w:tr>
      <w:tr w:rsidR="007B0036" w:rsidRPr="00755F3A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036" w:rsidRDefault="007B0036" w:rsidP="0094548C">
            <w:pPr>
              <w:spacing w:line="276" w:lineRule="auto"/>
              <w:ind w:firstLineChars="0" w:firstLine="0"/>
            </w:pPr>
            <w:proofErr w:type="gramStart"/>
            <w:r>
              <w:rPr>
                <w:rFonts w:hint="eastAsia"/>
              </w:rPr>
              <w:t>填写景点</w:t>
            </w:r>
            <w:proofErr w:type="gramEnd"/>
            <w:r>
              <w:rPr>
                <w:rFonts w:hint="eastAsia"/>
              </w:rPr>
              <w:t>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点击填写，进入选择景点信息界面，光标默认定位在添加个人</w:t>
            </w:r>
            <w:proofErr w:type="gramStart"/>
            <w:r>
              <w:rPr>
                <w:rFonts w:hint="eastAsia"/>
              </w:rPr>
              <w:t>信息第</w:t>
            </w:r>
            <w:proofErr w:type="gramEnd"/>
            <w:r>
              <w:rPr>
                <w:rFonts w:hint="eastAsia"/>
              </w:rPr>
              <w:t>一行“星级”</w:t>
            </w:r>
          </w:p>
          <w:p w:rsidR="007B0036" w:rsidRDefault="007B0036" w:rsidP="0094548C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036" w:rsidRDefault="007B0036" w:rsidP="0094548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提示星级、景点类型、火爆程度等信息为</w:t>
            </w:r>
            <w:proofErr w:type="gramStart"/>
            <w:r>
              <w:rPr>
                <w:rFonts w:hint="eastAsia"/>
              </w:rPr>
              <w:t>必填项不</w:t>
            </w:r>
            <w:proofErr w:type="gramEnd"/>
            <w:r>
              <w:rPr>
                <w:rFonts w:hint="eastAsia"/>
              </w:rPr>
              <w:t>能为空，请重新输入</w:t>
            </w:r>
          </w:p>
        </w:tc>
      </w:tr>
      <w:tr w:rsidR="007B0036" w:rsidRPr="00755F3A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036" w:rsidRDefault="007B0036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相关景点</w:t>
            </w:r>
            <w:proofErr w:type="gramEnd"/>
            <w:r>
              <w:rPr>
                <w:rFonts w:hint="eastAsia"/>
              </w:rPr>
              <w:t>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点击景点，显示</w:t>
            </w:r>
            <w:proofErr w:type="gramStart"/>
            <w:r>
              <w:rPr>
                <w:rFonts w:hint="eastAsia"/>
              </w:rPr>
              <w:t>相关景点</w:t>
            </w:r>
            <w:proofErr w:type="gramEnd"/>
            <w:r>
              <w:rPr>
                <w:rFonts w:hint="eastAsia"/>
              </w:rPr>
              <w:t>数据</w:t>
            </w:r>
          </w:p>
          <w:p w:rsidR="007B0036" w:rsidRPr="00D5744E" w:rsidRDefault="007B0036" w:rsidP="0094548C">
            <w:pPr>
              <w:tabs>
                <w:tab w:val="left" w:pos="1110"/>
              </w:tabs>
              <w:spacing w:line="276" w:lineRule="auto"/>
              <w:ind w:firstLineChars="0" w:firstLine="420"/>
            </w:pPr>
            <w: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036" w:rsidRPr="00D5744E" w:rsidRDefault="007B0036" w:rsidP="0094548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系统显示</w:t>
            </w:r>
            <w:proofErr w:type="gramStart"/>
            <w:r>
              <w:rPr>
                <w:rFonts w:hint="eastAsia"/>
              </w:rPr>
              <w:t>相关景点</w:t>
            </w:r>
            <w:proofErr w:type="gramEnd"/>
            <w:r>
              <w:rPr>
                <w:rFonts w:hint="eastAsia"/>
              </w:rPr>
              <w:t>历史背景等知识</w:t>
            </w:r>
          </w:p>
        </w:tc>
      </w:tr>
      <w:tr w:rsidR="007B0036" w:rsidRPr="00755F3A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036" w:rsidRDefault="007B0036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相关景点</w:t>
            </w:r>
            <w:proofErr w:type="gramEnd"/>
            <w:r>
              <w:rPr>
                <w:rFonts w:hint="eastAsia"/>
              </w:rPr>
              <w:t>数据时自动显示近期景点人流量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点击景点，显示</w:t>
            </w:r>
            <w:proofErr w:type="gramStart"/>
            <w:r>
              <w:rPr>
                <w:rFonts w:hint="eastAsia"/>
              </w:rPr>
              <w:t>相关景点</w:t>
            </w:r>
            <w:proofErr w:type="gramEnd"/>
            <w:r>
              <w:rPr>
                <w:rFonts w:hint="eastAsia"/>
              </w:rPr>
              <w:t>数据</w:t>
            </w:r>
          </w:p>
          <w:p w:rsidR="007B0036" w:rsidRPr="00981FB5" w:rsidRDefault="007B0036" w:rsidP="0094548C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右下角自动提示近期该景点人流量及火爆程度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036" w:rsidRPr="00981FB5" w:rsidRDefault="007B0036" w:rsidP="0094548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系统自动显示人流量等相关数据</w:t>
            </w:r>
          </w:p>
        </w:tc>
      </w:tr>
      <w:tr w:rsidR="007B0036" w:rsidRPr="00755F3A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036" w:rsidRDefault="007B0036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</w:t>
            </w:r>
            <w:proofErr w:type="gramStart"/>
            <w:r>
              <w:rPr>
                <w:rFonts w:hint="eastAsia"/>
              </w:rPr>
              <w:t>相关景点</w:t>
            </w:r>
            <w:proofErr w:type="gramEnd"/>
            <w:r>
              <w:rPr>
                <w:rFonts w:hint="eastAsia"/>
              </w:rPr>
              <w:t>时可以查看景点附近的酒店以及美食的价格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点击景点，显示相关的景点数据</w:t>
            </w:r>
          </w:p>
          <w:p w:rsidR="007B0036" w:rsidRDefault="007B0036" w:rsidP="0094548C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点击相关按钮，显示附近的酒店民宿，美食的价格指数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036" w:rsidRDefault="007B0036" w:rsidP="0094548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</w:t>
            </w:r>
            <w:proofErr w:type="gramStart"/>
            <w:r>
              <w:rPr>
                <w:rFonts w:hint="eastAsia"/>
              </w:rPr>
              <w:t>相关景点</w:t>
            </w:r>
            <w:proofErr w:type="gramEnd"/>
            <w:r>
              <w:rPr>
                <w:rFonts w:hint="eastAsia"/>
              </w:rPr>
              <w:t>消费水平</w:t>
            </w:r>
          </w:p>
        </w:tc>
      </w:tr>
      <w:tr w:rsidR="007B0036" w:rsidRPr="00755F3A" w:rsidTr="0094548C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036" w:rsidRDefault="007B0036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查看景点数据时，提供出行模式的选取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Default="007B0036" w:rsidP="0094548C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、景点出行按钮，显示不同的出行方式；</w:t>
            </w:r>
          </w:p>
          <w:p w:rsidR="007B0036" w:rsidRDefault="007B0036" w:rsidP="0094548C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、选择其中一种，系统提供不同距离程度的</w:t>
            </w:r>
            <w:proofErr w:type="gramStart"/>
            <w:r>
              <w:rPr>
                <w:rFonts w:hint="eastAsia"/>
              </w:rPr>
              <w:t>出行景点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036" w:rsidRDefault="007B0036" w:rsidP="0094548C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0036" w:rsidRPr="00AC3614" w:rsidRDefault="007B0036" w:rsidP="0094548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正常显示该出行方式合适的周边景点以及附近的美食店等</w:t>
            </w:r>
          </w:p>
        </w:tc>
      </w:tr>
    </w:tbl>
    <w:p w:rsidR="000444FC" w:rsidRPr="007B0036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7B0036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7EF" w:rsidRDefault="00B627EF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B627EF" w:rsidRDefault="00B627EF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7EF" w:rsidRDefault="00B627EF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B627EF" w:rsidRDefault="00B627EF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F97A0F"/>
    <w:multiLevelType w:val="singleLevel"/>
    <w:tmpl w:val="95F97A0F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2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5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32E6D55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8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25266BF4"/>
    <w:multiLevelType w:val="hybridMultilevel"/>
    <w:tmpl w:val="7E96DB48"/>
    <w:lvl w:ilvl="0" w:tplc="72BC00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0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7B22180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8"/>
  </w:num>
  <w:num w:numId="3">
    <w:abstractNumId w:val="16"/>
  </w:num>
  <w:num w:numId="4">
    <w:abstractNumId w:val="23"/>
  </w:num>
  <w:num w:numId="5">
    <w:abstractNumId w:val="4"/>
  </w:num>
  <w:num w:numId="6">
    <w:abstractNumId w:val="25"/>
  </w:num>
  <w:num w:numId="7">
    <w:abstractNumId w:val="22"/>
  </w:num>
  <w:num w:numId="8">
    <w:abstractNumId w:val="13"/>
  </w:num>
  <w:num w:numId="9">
    <w:abstractNumId w:val="26"/>
  </w:num>
  <w:num w:numId="10">
    <w:abstractNumId w:val="5"/>
  </w:num>
  <w:num w:numId="11">
    <w:abstractNumId w:val="20"/>
  </w:num>
  <w:num w:numId="12">
    <w:abstractNumId w:val="24"/>
  </w:num>
  <w:num w:numId="13">
    <w:abstractNumId w:val="8"/>
  </w:num>
  <w:num w:numId="14">
    <w:abstractNumId w:val="10"/>
  </w:num>
  <w:num w:numId="15">
    <w:abstractNumId w:val="9"/>
  </w:num>
  <w:num w:numId="16">
    <w:abstractNumId w:val="18"/>
  </w:num>
  <w:num w:numId="17">
    <w:abstractNumId w:val="14"/>
  </w:num>
  <w:num w:numId="18">
    <w:abstractNumId w:val="27"/>
  </w:num>
  <w:num w:numId="19">
    <w:abstractNumId w:val="1"/>
  </w:num>
  <w:num w:numId="20">
    <w:abstractNumId w:val="17"/>
  </w:num>
  <w:num w:numId="21">
    <w:abstractNumId w:val="6"/>
  </w:num>
  <w:num w:numId="22">
    <w:abstractNumId w:val="2"/>
  </w:num>
  <w:num w:numId="23">
    <w:abstractNumId w:val="12"/>
  </w:num>
  <w:num w:numId="24">
    <w:abstractNumId w:val="19"/>
  </w:num>
  <w:num w:numId="25">
    <w:abstractNumId w:val="3"/>
  </w:num>
  <w:num w:numId="26">
    <w:abstractNumId w:val="7"/>
  </w:num>
  <w:num w:numId="27">
    <w:abstractNumId w:val="21"/>
  </w:num>
  <w:num w:numId="28">
    <w:abstractNumId w:val="1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23C76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B0036"/>
    <w:rsid w:val="007D6C6D"/>
    <w:rsid w:val="007E7E71"/>
    <w:rsid w:val="007F1E3B"/>
    <w:rsid w:val="007F5A61"/>
    <w:rsid w:val="0088229F"/>
    <w:rsid w:val="00911255"/>
    <w:rsid w:val="009207D9"/>
    <w:rsid w:val="00981FB5"/>
    <w:rsid w:val="00A2087A"/>
    <w:rsid w:val="00A27F92"/>
    <w:rsid w:val="00A42C72"/>
    <w:rsid w:val="00A73B34"/>
    <w:rsid w:val="00A77F3C"/>
    <w:rsid w:val="00AC3614"/>
    <w:rsid w:val="00B1141D"/>
    <w:rsid w:val="00B341AF"/>
    <w:rsid w:val="00B40180"/>
    <w:rsid w:val="00B627EF"/>
    <w:rsid w:val="00B70657"/>
    <w:rsid w:val="00BC3C5A"/>
    <w:rsid w:val="00BE79CD"/>
    <w:rsid w:val="00C26CA3"/>
    <w:rsid w:val="00C939BC"/>
    <w:rsid w:val="00D24CDD"/>
    <w:rsid w:val="00D44DDF"/>
    <w:rsid w:val="00D5744E"/>
    <w:rsid w:val="00E220F5"/>
    <w:rsid w:val="00F15590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6F1C9"/>
  <w15:docId w15:val="{4DFA3115-AF9A-493F-81E4-569DEF61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10FDF-A6C0-40EB-9E47-623973F71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4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Charlotte pl</cp:lastModifiedBy>
  <cp:revision>3</cp:revision>
  <dcterms:created xsi:type="dcterms:W3CDTF">2020-04-19T02:00:00Z</dcterms:created>
  <dcterms:modified xsi:type="dcterms:W3CDTF">2020-04-19T22:18:00Z</dcterms:modified>
</cp:coreProperties>
</file>