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C1D0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总体结构</w:t>
      </w:r>
    </w:p>
    <w:p w14:paraId="39A64B3F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type: "FeatureCollection" — 数据结构的类型，表明这是一个包含多个地理对象（Feature）的集合。</w:t>
      </w:r>
    </w:p>
    <w:p w14:paraId="11DF47F4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name: 该字段提供了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图像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的名称，通常由卫星、传感器、日期等信息组成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>，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是图像的唯一标识符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。</w:t>
      </w:r>
    </w:p>
    <w:p w14:paraId="16DE74E2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features: 包含一个或多个地理特征（Feature），每个 Feature 对应一个遥感影像或地理对象。</w:t>
      </w:r>
    </w:p>
    <w:p w14:paraId="5D3ECF05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caption: 对图像的描述。</w:t>
      </w:r>
    </w:p>
    <w:p w14:paraId="2A4ACA96">
      <w:pPr>
        <w:bidi w:val="0"/>
        <w:jc w:val="left"/>
        <w:rPr>
          <w:rFonts w:hint="default"/>
          <w:b/>
          <w:bCs/>
          <w:i w:val="0"/>
          <w:iCs w:val="0"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i w:val="0"/>
          <w:iCs w:val="0"/>
          <w:color w:val="C00000"/>
          <w:sz w:val="28"/>
          <w:szCs w:val="28"/>
          <w:lang w:val="en-US" w:eastAsia="zh-CN"/>
        </w:rPr>
        <w:t xml:space="preserve">特色：时空谱尺度属性信息 </w:t>
      </w:r>
      <w:r>
        <w:rPr>
          <w:rFonts w:hint="eastAsia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定义及规范如下</w:t>
      </w:r>
    </w:p>
    <w:p w14:paraId="29D5AE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时间信息</w:t>
      </w:r>
      <w:r>
        <w:rPr>
          <w:rFonts w:hint="default" w:ascii="Times New Roman" w:hAnsi="Times New Roman" w:cs="Times New Roman"/>
          <w:sz w:val="24"/>
          <w:szCs w:val="24"/>
        </w:rPr>
        <w:t>包括：timestamp、datetime_local、season、part_of_day、weekday、timezone、solar_term</w:t>
      </w:r>
    </w:p>
    <w:p w14:paraId="315B004E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timestamp: 时间戳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采用</w:t>
      </w:r>
      <w:r>
        <w:rPr>
          <w:rFonts w:hint="default" w:ascii="Times New Roman" w:hAnsi="Times New Roman" w:cs="Times New Roman"/>
          <w:sz w:val="24"/>
          <w:szCs w:val="24"/>
        </w:rPr>
        <w:t>UTC格式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来</w:t>
      </w:r>
      <w:r>
        <w:rPr>
          <w:rFonts w:hint="default" w:ascii="Times New Roman" w:hAnsi="Times New Roman" w:cs="Times New Roman"/>
          <w:sz w:val="24"/>
          <w:szCs w:val="24"/>
        </w:rPr>
        <w:t>标识数据采集的具体时间，格式为"yyyy-MM-ddTHH:mm:ss.sssZ"。</w:t>
      </w:r>
    </w:p>
    <w:p w14:paraId="3162D289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datetime_local: 当地时间，指示采集数据时的当地时间。</w:t>
      </w:r>
    </w:p>
    <w:p w14:paraId="7C7ED480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season: 采集数据时的季节（Spring / Summer / Autumn / Winter）。</w:t>
      </w:r>
    </w:p>
    <w:p w14:paraId="666AA452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part_of_day: 一天中的时间段，指示数据采集的时间（Night / Morning / Noon / Afternoon / Evening）。</w:t>
      </w:r>
    </w:p>
    <w:p w14:paraId="0637A7A9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weekday: 一周中的日期，指示数据采集的具体星期几（Monday / Tuesday / Wednesday / Thursday / Friday / Saturday / Sunday）。</w:t>
      </w:r>
    </w:p>
    <w:p w14:paraId="4CE769AE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timezone: 所在时区，标识数据采集的时区。</w:t>
      </w:r>
    </w:p>
    <w:p w14:paraId="1707FB6E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solar_term: 节气，指示数据采集时是否接近中国传统的节气（立春、雨水、惊蛰、春分、清明、谷雨、立夏、小满、芒种、夏至、小暑、大暑、立秋、处暑、白露、秋分、寒露、霜降、立冬、小雪、大雪、小寒、大寒）。</w:t>
      </w:r>
    </w:p>
    <w:p w14:paraId="524B59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76750" cy="168783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t="51954" b="2884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687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E2BFD4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0778A2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作用: 时间信息字段帮助确定数据采集的时空背景，有助于分析季节变化、日夜变化以及节气等因素的影响。</w:t>
      </w:r>
    </w:p>
    <w:p w14:paraId="75362F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6D7B6E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空间信息</w:t>
      </w:r>
      <w:r>
        <w:rPr>
          <w:rFonts w:hint="default" w:ascii="Times New Roman" w:hAnsi="Times New Roman" w:cs="Times New Roman"/>
          <w:sz w:val="24"/>
          <w:szCs w:val="24"/>
        </w:rPr>
        <w:t>包括：geometry、center_coordinates、location_info、country_code、map_projection、ellipsoid</w:t>
      </w:r>
    </w:p>
    <w:p w14:paraId="7FC72EC8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geometry: 空间几何信息，具体是一个多边形坐标，表示数据采集区域的边界。其中type为几何类型，coordinates为多边形的坐标，提供了一个地理区域的边界点。</w:t>
      </w:r>
    </w:p>
    <w:p w14:paraId="56036786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center_coordinates：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影像</w:t>
      </w:r>
      <w:r>
        <w:rPr>
          <w:rFonts w:hint="default" w:ascii="Times New Roman" w:hAnsi="Times New Roman" w:cs="Times New Roman"/>
          <w:sz w:val="24"/>
          <w:szCs w:val="24"/>
        </w:rPr>
        <w:t>的中心点坐标。</w:t>
      </w:r>
    </w:p>
    <w:p w14:paraId="681146D6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location_info中province为省份信息，表示数据采集地点的省；city为城市信息，表示数据采集地点的城市。</w:t>
      </w:r>
    </w:p>
    <w:p w14:paraId="1BC51E96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country_code：国家代码。</w:t>
      </w:r>
    </w:p>
    <w:p w14:paraId="23426B45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map_projection：地图投影方式，能够确保坐标转换精确性。</w:t>
      </w:r>
    </w:p>
    <w:p w14:paraId="5677BF61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ellipsoid：地球椭球体模型，可支持地图投影和几何计算。</w:t>
      </w:r>
    </w:p>
    <w:p w14:paraId="11BE9EA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例：</w:t>
      </w:r>
    </w:p>
    <w:p w14:paraId="355F6DC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3547110" cy="69634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rcRect l="5902" t="7826" r="24098" b="13588"/>
                    <a:stretch>
                      <a:fillRect/>
                    </a:stretch>
                  </pic:blipFill>
                  <pic:spPr>
                    <a:xfrm>
                      <a:off x="0" y="0"/>
                      <a:ext cx="3547110" cy="696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E76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作用: 空间信息帮助确定数据所覆盖的具体地理区域，这对于进行区域分析和地图制作至关重要。</w:t>
      </w:r>
    </w:p>
    <w:p w14:paraId="09D157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784EB7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光谱属性</w:t>
      </w:r>
      <w:r>
        <w:rPr>
          <w:rFonts w:hint="default" w:ascii="Times New Roman" w:hAnsi="Times New Roman" w:cs="Times New Roman"/>
          <w:sz w:val="24"/>
          <w:szCs w:val="24"/>
        </w:rPr>
        <w:t>包括：bands</w:t>
      </w:r>
    </w:p>
    <w:p w14:paraId="2FF941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bands: 各种光谱波段信息，包括不同波长的范围，表示卫星影像所使用的不同光谱带，波段范围采用三个值存储：{起始值，中心波长，终止值}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。</w:t>
      </w:r>
    </w:p>
    <w:p w14:paraId="646400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例：</w:t>
      </w:r>
    </w:p>
    <w:p w14:paraId="6AF71C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2934335" cy="3749675"/>
            <wp:effectExtent l="0" t="0" r="1841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rcRect t="37708" b="19944"/>
                    <a:stretch>
                      <a:fillRect/>
                    </a:stretch>
                  </pic:blipFill>
                  <pic:spPr>
                    <a:xfrm>
                      <a:off x="0" y="0"/>
                      <a:ext cx="2934335" cy="374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8C4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作用: 光谱属性用于遥感影像中的色彩和光谱特征提取，有助于进行土地覆盖分类、植被监测等分析。</w:t>
      </w:r>
    </w:p>
    <w:p w14:paraId="1020FA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42C64E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尺度信息</w:t>
      </w:r>
      <w:r>
        <w:rPr>
          <w:rFonts w:hint="default" w:ascii="Times New Roman" w:hAnsi="Times New Roman" w:cs="Times New Roman"/>
          <w:sz w:val="24"/>
          <w:szCs w:val="24"/>
        </w:rPr>
        <w:t>包括：ground_sample_distance_m、area(km²)、spatial_scale</w:t>
      </w:r>
    </w:p>
    <w:p w14:paraId="7207CC29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ground_sample_distance_m: 地面采样距离（单位：米），表示每个像素代表的地面实际距离。</w:t>
      </w:r>
    </w:p>
    <w:p w14:paraId="6BB73F43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area(km²)：覆盖面积，单位是平方公里。</w:t>
      </w:r>
    </w:p>
    <w:p w14:paraId="3DC6F815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spatial_scale: 空间尺度，根据区域面积判断空间尺度：如果区域面积小于1平方公里，定义为spatial_scale = "Patch Level"（局部级）；如果面积在1到100平方千米之间，定义为spatial_scale = "Scene Level"（场景级）；如果面积更大，定义为spatial_scale = "Region Level"（区域级）。</w:t>
      </w:r>
    </w:p>
    <w:p w14:paraId="34CC22B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例：</w:t>
      </w:r>
    </w:p>
    <w:p w14:paraId="2A531B5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3981450" cy="43751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rcRect b="121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37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BF51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作用: 尺度信息帮助定义数据的分辨率，影响数据的精细度和适用范围。</w:t>
      </w:r>
    </w:p>
    <w:p w14:paraId="38F5C5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1513AB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其他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元数据</w:t>
      </w:r>
    </w:p>
    <w:p w14:paraId="452AD568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satellite_id: 卫星标识符，指示数据采集所用的卫星。</w:t>
      </w:r>
    </w:p>
    <w:p w14:paraId="22EB3E5B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sensor_id: 传感器标识符，指示数据采集时使用的传感器。</w:t>
      </w:r>
    </w:p>
    <w:p w14:paraId="7399A301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product_level: 产品级别，表明数据的处理和质量等级。</w:t>
      </w:r>
    </w:p>
    <w:p w14:paraId="794C7D4F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cloud_percent: 云量百分比，表示影像中云的覆盖程度。</w:t>
      </w:r>
    </w:p>
    <w:p w14:paraId="22ADD32F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pitch_satellite_angle, roll_satellite_angle, yaw_satellite_angle: 卫星的俯仰、滚转和偏航角，描述卫星采集影像时的姿态信息。</w:t>
      </w:r>
    </w:p>
    <w:p w14:paraId="463E2F17"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例：</w:t>
      </w:r>
    </w:p>
    <w:p w14:paraId="406E21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00425" cy="2266950"/>
            <wp:effectExtent l="0" t="0" r="9525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CCE2AA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308EDD"/>
    <w:multiLevelType w:val="singleLevel"/>
    <w:tmpl w:val="B0308ED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DE3DC5A8"/>
    <w:multiLevelType w:val="singleLevel"/>
    <w:tmpl w:val="DE3DC5A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657AC6D1"/>
    <w:multiLevelType w:val="singleLevel"/>
    <w:tmpl w:val="657AC6D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7CD4DF3D"/>
    <w:multiLevelType w:val="singleLevel"/>
    <w:tmpl w:val="7CD4DF3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7D00760B"/>
    <w:multiLevelType w:val="singleLevel"/>
    <w:tmpl w:val="7D00760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2070A1"/>
    <w:rsid w:val="2507646E"/>
    <w:rsid w:val="2E8F7A9C"/>
    <w:rsid w:val="2F3F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1093</Words>
  <Characters>1825</Characters>
  <Lines>0</Lines>
  <Paragraphs>0</Paragraphs>
  <TotalTime>3</TotalTime>
  <ScaleCrop>false</ScaleCrop>
  <LinksUpToDate>false</LinksUpToDate>
  <CharactersWithSpaces>1891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2025-05-11T07:34:00Z</dcterms:created>
  <dc:creator>zhhq9</dc:creator>
  <cp:lastModifiedBy>山山而川.</cp:lastModifiedBy>
  <dcterms:modified xsi:type="dcterms:W3CDTF">2025-05-20T07:51:41Z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eyJoZGlkIjoiZGM4ZGI4YWJhZWJiYjk4M2RkOTEwZGNlNDgxMTc2OTQiLCJ1c2VySWQiOiIxMDY4NjQzNzMyIn0=</vt:lpwstr>
  </property>
  <property fmtid="{D5CDD505-2E9C-101B-9397-08002B2CF9AE}" pid="4" name="ICV">
    <vt:lpwstr>A78FB8187D4045C886072D6D0210ABE3_13</vt:lpwstr>
  </property>
</Properties>
</file>