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44"/>
        </w:rPr>
        <w:t>省级优秀毕业生申请书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尊敬的领导：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我是计算机科学与技术学院计算机科学与技术2021 级 大四学生张明，特申报2025 届省级优秀毕业生。大学 4 年加权 GPA 3.85/4.0；专业排名第 1/87；以第一作者发表SCI 二区论文 1 篇；保研至清华大学计算机科学与技术系，人工智能方向。现将大学四年情况汇报如下：</w:t>
      </w:r>
    </w:p>
    <w:p>
      <w:pPr>
        <w:spacing w:line="360" w:lineRule="auto" w:before="120" w:after="60"/>
        <w:ind w:firstLine="480"/>
        <w:jc w:val="left"/>
      </w:pPr>
      <w:r>
        <w:rPr>
          <w:rFonts w:ascii="黑体" w:hAnsi="黑体" w:eastAsia="黑体"/>
          <w:b/>
          <w:sz w:val="24"/>
        </w:rPr>
        <w:t>一、思想品德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作为一名中共预备党员，我认真学习习近平新时代中国特色社会主义思想，深入学习党的二十大和二十届三中全会精神，时刻以正式党员标准要求自己。2022.09 递交入党申请书，2023.03 列为入党积极分子，2024.06 转为中共预备党员。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担任班级团支书（2021.09-2023.06（4 学期）），组织主题团日活动 12 场，覆盖同学 600 余人次，所在团支部获评 2024 年度校级五四红旗团支部。担任学院学生会主席（2024.09-2025.06（1 学年）），组织大型活动 8 场，累计参与 2000+ 人次，推动学院学生会获评'校级优秀学生组织'。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参加学院分党校第 8 期培训班（2023.09-2023.12）结业；2024.10 参与主题党日活动'红色教育基地走访'，撰写调研报告 1 份（约 3000 字）；提交思想汇报 6 篇。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在校期间获得的主要荣誉：2024.10 校级优秀学生干部（校级）；2023.05 校级优秀共青团员（校级）。</w:t>
      </w:r>
    </w:p>
    <w:p>
      <w:pPr>
        <w:spacing w:line="360" w:lineRule="auto" w:before="120" w:after="60"/>
        <w:ind w:firstLine="480"/>
        <w:jc w:val="left"/>
      </w:pPr>
      <w:r>
        <w:rPr>
          <w:rFonts w:ascii="黑体" w:hAnsi="黑体" w:eastAsia="黑体"/>
          <w:b/>
          <w:sz w:val="24"/>
        </w:rPr>
        <w:t>二、学业成绩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大学 4 年加权 GPA 3.85/4.0，加权平均分 90.5，专业排名第 1/87（前 1.1%）。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 w:val="0"/>
          <w:sz w:val="24"/>
        </w:rPr>
        <w:t>分学年 GPA 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学年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GPA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加权平均分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专业排名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大一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3.60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85.2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5/87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大二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3.80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88.5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3/87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大三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3.90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91.0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1/87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大四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3.95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92.5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1/87</w:t>
            </w:r>
          </w:p>
        </w:tc>
      </w:tr>
    </w:tbl>
    <w:p/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 w:val="0"/>
          <w:sz w:val="24"/>
        </w:rPr>
        <w:t>主干课程成绩：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课程名称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学分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成绩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数据结构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92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94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计算机网络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91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数据库原理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93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计算机组成原理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算法设计与分析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95</w:t>
            </w:r>
          </w:p>
        </w:tc>
      </w:tr>
    </w:tbl>
    <w:p/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数据结构 92、操作系统 94、算法设计与分析 95，专业核心课平均 93 分，全部 90+。CET-4 568 分、CET-6 542 分，能熟练阅读英文文献；计算机二级 C 语言（优秀）、三级数据库技术。4 年获国家奖学金 1 次（2024 学年）、校级一等奖学金 3 次（2022/2023/2025 学年）。毕业设计《基于对比学习的法律问答系统》已通过中期检查，导师为张教授。</w:t>
      </w:r>
    </w:p>
    <w:p>
      <w:pPr>
        <w:spacing w:line="360" w:lineRule="auto" w:before="120" w:after="60"/>
        <w:ind w:firstLine="480"/>
        <w:jc w:val="left"/>
      </w:pPr>
      <w:r>
        <w:rPr>
          <w:rFonts w:ascii="黑体" w:hAnsi="黑体" w:eastAsia="黑体"/>
          <w:b/>
          <w:sz w:val="24"/>
        </w:rPr>
        <w:t>三、科研创新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主持《分布式光伏故障智能诊断系统》（国家级大创项目），2024.03-2025.03，发表 SCI 论文 1 篇（第一作者），申请发明专利 1 项，项目结题评估优秀。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以第一作者在《Knowledge-Based Systems》（SCI 二区），IF 5.2发表论文《基于对比学习的法律问答系统》，2025.03 见刊；以第二作者在《EMNLP 2024》（CCF-B 类会议）发表论文《A Contrastive Learning Approach for Legal QA》，2024.11 见刊。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作为第一发明人申请发明专利专利《一种基于对比学习的法律问答方法》（实质审查中）。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学科竞赛方面，2024.05 全国大学生数学建模竞赛 国家二等奖（队长，负责整体建模与论文主笔）；2024.11 中国大学生计算机设计大赛 省级一等奖（核心成员，负责前端开发）。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 w:val="0"/>
          <w:sz w:val="24"/>
        </w:rPr>
        <w:t>科研创新成果汇总：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级别</w:t>
            </w:r>
          </w:p>
        </w:tc>
        <w:tc>
          <w:tcPr>
            <w:tcW w:type="dxa" w:w="113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大创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分布式光伏故障智能诊断系统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国家级大创项目</w:t>
            </w:r>
          </w:p>
        </w:tc>
        <w:tc>
          <w:tcPr>
            <w:tcW w:type="dxa" w:w="113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主持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2024.03-2025.03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论文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基于对比学习的法律问答系统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SCI 二区</w:t>
            </w:r>
          </w:p>
        </w:tc>
        <w:tc>
          <w:tcPr>
            <w:tcW w:type="dxa" w:w="113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第一作者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2025.03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论文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 Contrastive Learning Approach for Legal QA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CCF-B 类会议</w:t>
            </w:r>
          </w:p>
        </w:tc>
        <w:tc>
          <w:tcPr>
            <w:tcW w:type="dxa" w:w="113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第二作者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2024.11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专利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一种基于对比学习的法律问答方法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发明专利</w:t>
            </w:r>
          </w:p>
        </w:tc>
        <w:tc>
          <w:tcPr>
            <w:tcW w:type="dxa" w:w="113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第一发明人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实质审查中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竞赛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全国大学生数学建模竞赛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国家二等奖</w:t>
            </w:r>
          </w:p>
        </w:tc>
        <w:tc>
          <w:tcPr>
            <w:tcW w:type="dxa" w:w="113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队长，负责整体建模与论文主笔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2024.05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竞赛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中国大学生计算机设计大赛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省级一等奖</w:t>
            </w:r>
          </w:p>
        </w:tc>
        <w:tc>
          <w:tcPr>
            <w:tcW w:type="dxa" w:w="113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核心成员，负责前端开发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2024.11</w:t>
            </w:r>
          </w:p>
        </w:tc>
      </w:tr>
    </w:tbl>
    <w:p/>
    <w:p>
      <w:pPr>
        <w:spacing w:line="360" w:lineRule="auto" w:before="120" w:after="60"/>
        <w:ind w:firstLine="480"/>
        <w:jc w:val="left"/>
      </w:pPr>
      <w:r>
        <w:rPr>
          <w:rFonts w:ascii="黑体" w:hAnsi="黑体" w:eastAsia="黑体"/>
          <w:b/>
          <w:sz w:val="24"/>
        </w:rPr>
        <w:t>四、社会实践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担任学院学生会主席（2024.09-2025.06），主要工作：组织学院迎新晚会、运动会等大型活动 8 场，累计参与 2000+ 人次；牵头建立学院学生服务平台，覆盖学习辅导、心理咨询、就业指导 3 大模块；推动学院学生会获评 2024 年度'校级优秀学生组织'。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大学 4 年累计志愿服务时长 320 小时：担任图书馆管理员（2023.09-2024.06，每月 8 小时）；组织班级'一对一'帮扶活动，服务同学 30 余人次。参与三下乡2 次：2023.07 赴云南怒江，教育扶贫支教，授课 32 课时，覆盖学生 80 余人；2024.07 赴甘肃定西，电商助农调研，走访 5 个村、访谈 60 户，撰写调研报告 1 份（约 1.5 万字）。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2024.07-2024.09 在字节跳动担任推荐算法组实习生，参与推荐系统优化项目，提出基于对比学习的用户表征方法，CTR 提升 3.2%，获实习优秀评级。</w:t>
      </w:r>
    </w:p>
    <w:p>
      <w:pPr>
        <w:spacing w:line="360" w:lineRule="auto" w:before="120" w:after="60"/>
        <w:ind w:firstLine="480"/>
        <w:jc w:val="left"/>
      </w:pPr>
      <w:r>
        <w:rPr>
          <w:rFonts w:ascii="黑体" w:hAnsi="黑体" w:eastAsia="黑体"/>
          <w:b/>
          <w:sz w:val="24"/>
        </w:rPr>
        <w:t>五、综合素质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文体特长方面，钢琴（十级（中央音乐学院考级）），担任校合唱团团长 2 学期，组织校内演出 6 场。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与同学相处融洽，曾帮助室友完成 1 次重要实验调试。宿舍连续 4 学期获评'文明宿舍'。所在班级获评 2024 年度校级先进班集体。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以上是我大学四年的成长汇报。即将前往清华大学计算机科学与技术系，人工智能方向攻读研究生，我将带着母校的教诲继续努力。无论评选结果如何，我都将以优秀毕业生的标准严格要求自己。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此致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敬礼！</w:t>
      </w:r>
    </w:p>
    <w:p/>
    <w:p>
      <w:pPr>
        <w:spacing w:line="360" w:lineRule="auto" w:before="0" w:after="0"/>
        <w:jc w:val="right"/>
      </w:pPr>
      <w:r>
        <w:rPr>
          <w:rFonts w:ascii="宋体" w:hAnsi="宋体" w:eastAsia="宋体"/>
          <w:b w:val="0"/>
          <w:sz w:val="24"/>
        </w:rPr>
        <w:t>申请人：张明</w:t>
      </w:r>
    </w:p>
    <w:p>
      <w:pPr>
        <w:spacing w:line="360" w:lineRule="auto" w:before="0" w:after="0"/>
        <w:jc w:val="right"/>
      </w:pPr>
      <w:r>
        <w:rPr>
          <w:rFonts w:ascii="宋体" w:hAnsi="宋体" w:eastAsia="宋体"/>
          <w:b w:val="0"/>
          <w:sz w:val="24"/>
        </w:rPr>
        <w:t>2025 年 5 月 20 日</w:t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