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最近在工作中经常和性能压测工作打交道，积累了一些性能分析经验，我觉得这些经验对每一个开发者都有帮助的，能开发出性能高的代码也是我们的最终目标。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由易到难，我们逐步介绍不同命令的用法和好处，这些命令是如何帮助我们开发人员进行性能分析的。</w:t>
      </w:r>
    </w:p>
    <w:p w:rsidR="001E354E" w:rsidRPr="001E354E" w:rsidRDefault="001E354E" w:rsidP="001E354E">
      <w:pPr>
        <w:widowControl/>
        <w:shd w:val="clear" w:color="auto" w:fill="FFFFFF"/>
        <w:spacing w:before="300" w:after="150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1E354E">
        <w:rPr>
          <w:rFonts w:ascii="Arial" w:eastAsia="宋体" w:hAnsi="Arial" w:cs="Arial"/>
          <w:color w:val="333333"/>
          <w:kern w:val="0"/>
          <w:sz w:val="36"/>
          <w:szCs w:val="36"/>
        </w:rPr>
        <w:t>一、开发者的自测利器</w:t>
      </w:r>
      <w:r w:rsidRPr="001E354E">
        <w:rPr>
          <w:rFonts w:ascii="Arial" w:eastAsia="宋体" w:hAnsi="Arial" w:cs="Arial"/>
          <w:color w:val="333333"/>
          <w:kern w:val="0"/>
          <w:sz w:val="36"/>
          <w:szCs w:val="36"/>
        </w:rPr>
        <w:t>-Hprof</w:t>
      </w:r>
      <w:r w:rsidRPr="001E354E">
        <w:rPr>
          <w:rFonts w:ascii="Arial" w:eastAsia="宋体" w:hAnsi="Arial" w:cs="Arial"/>
          <w:color w:val="333333"/>
          <w:kern w:val="0"/>
          <w:sz w:val="36"/>
          <w:szCs w:val="36"/>
        </w:rPr>
        <w:t>命令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1. </w:t>
      </w:r>
      <w:r w:rsidRPr="001E354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示例演示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例子程序：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1E354E">
        <w:rPr>
          <w:rFonts w:ascii="Courier New" w:eastAsia="宋体" w:hAnsi="Courier New" w:cs="宋体"/>
          <w:color w:val="880000"/>
          <w:kern w:val="0"/>
          <w:sz w:val="24"/>
          <w:szCs w:val="24"/>
        </w:rPr>
        <w:t>/**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1E354E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 PROJECT_NAME: test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1E354E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 DATE:         16/7/22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1E354E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 CREATE BY:    chao.cheng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**/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class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1E354E">
        <w:rPr>
          <w:rFonts w:ascii="Courier New" w:eastAsia="宋体" w:hAnsi="Courier New" w:cs="宋体"/>
          <w:color w:val="660066"/>
          <w:kern w:val="0"/>
          <w:sz w:val="24"/>
          <w:szCs w:val="24"/>
        </w:rPr>
        <w:t>HProfTest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>slowMethod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() {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try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{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    Thread.sleep(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1000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);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}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catch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(Exception e) {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    e.printStackTrace();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}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}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>slowerMethod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() {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try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{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    Thread.sleep(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10000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);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}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catch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(Exception e) {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    e.printStackTrace();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}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}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>main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(String[] args) {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HProfTest test =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HProfTest();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test.slowerMethod();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test.slowMethod();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}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>}</w:t>
      </w:r>
    </w:p>
    <w:p w:rsidR="001E354E" w:rsidRPr="001E354E" w:rsidRDefault="001E354E" w:rsidP="001E354E">
      <w:pPr>
        <w:widowControl/>
        <w:shd w:val="clear" w:color="auto" w:fill="F7F7F7"/>
        <w:spacing w:line="408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1E354E">
        <w:rPr>
          <w:rFonts w:ascii="Arial" w:eastAsia="宋体" w:hAnsi="Arial" w:cs="Arial"/>
          <w:b/>
          <w:bCs/>
          <w:color w:val="333333"/>
          <w:kern w:val="0"/>
        </w:rPr>
        <w:t>注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：这是一段测试代码通过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sleep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方法进行延时，在程序运行过程中很慢，我想知道到底是哪段程序影响的整体性能呢？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我在这个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程序中，加了如下运行参数：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>-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agentlib: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>hprof=cpu=times,interval=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10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/* 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times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：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java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函数的执行时间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hprof=cpu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是针对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cpu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统计时间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interval=10 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采样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10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次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>*/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再次运行这段程序显示如下图：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162300" cy="447675"/>
            <wp:effectExtent l="19050" t="0" r="0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这时候还发现在工程目录里面，多了一个文本文件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java.hprof.txt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，如下图所示：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190625" cy="238125"/>
            <wp:effectExtent l="19050" t="0" r="9525" b="0"/>
            <wp:docPr id="2" name="图片 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内容如下：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CPU TIME (ms) BEGIN (total =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11542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) Fri Jul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22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11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: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00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: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34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2016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>rank   self  accum   count trace method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lastRenderedPageBreak/>
        <w:t xml:space="preserve"> 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86.65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%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86.65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%     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303422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com</w:t>
      </w:r>
      <w:r w:rsidRPr="001E354E">
        <w:rPr>
          <w:rFonts w:ascii="Courier New" w:eastAsia="宋体" w:hAnsi="Courier New" w:cs="宋体"/>
          <w:color w:val="444444"/>
          <w:kern w:val="0"/>
          <w:sz w:val="24"/>
          <w:szCs w:val="24"/>
        </w:rPr>
        <w:t>.test.HProfTest.slowerMethod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2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8.66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%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95.31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%     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303423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com</w:t>
      </w:r>
      <w:r w:rsidRPr="001E354E">
        <w:rPr>
          <w:rFonts w:ascii="Courier New" w:eastAsia="宋体" w:hAnsi="Courier New" w:cs="宋体"/>
          <w:color w:val="444444"/>
          <w:kern w:val="0"/>
          <w:sz w:val="24"/>
          <w:szCs w:val="24"/>
        </w:rPr>
        <w:t>.test.HProfTest.slowMethod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3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0.25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%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95.56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%    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36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300745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java</w:t>
      </w:r>
      <w:r w:rsidRPr="001E354E">
        <w:rPr>
          <w:rFonts w:ascii="Courier New" w:eastAsia="宋体" w:hAnsi="Courier New" w:cs="宋体"/>
          <w:color w:val="444444"/>
          <w:kern w:val="0"/>
          <w:sz w:val="24"/>
          <w:szCs w:val="24"/>
        </w:rPr>
        <w:t>.util.zip.ZipFile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.&lt;init&gt;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4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0.20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%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95.76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%    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36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300434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java</w:t>
      </w:r>
      <w:r w:rsidRPr="001E354E">
        <w:rPr>
          <w:rFonts w:ascii="Courier New" w:eastAsia="宋体" w:hAnsi="Courier New" w:cs="宋体"/>
          <w:color w:val="444444"/>
          <w:kern w:val="0"/>
          <w:sz w:val="24"/>
          <w:szCs w:val="24"/>
        </w:rPr>
        <w:t>.lang.String.equals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5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0.13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%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95.89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%    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14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301138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java</w:t>
      </w:r>
      <w:r w:rsidRPr="001E354E">
        <w:rPr>
          <w:rFonts w:ascii="Courier New" w:eastAsia="宋体" w:hAnsi="Courier New" w:cs="宋体"/>
          <w:color w:val="444444"/>
          <w:kern w:val="0"/>
          <w:sz w:val="24"/>
          <w:szCs w:val="24"/>
        </w:rPr>
        <w:t>.net.URLStreamHandler.parseURL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6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0.11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%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96.01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%     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6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301339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java</w:t>
      </w:r>
      <w:r w:rsidRPr="001E354E">
        <w:rPr>
          <w:rFonts w:ascii="Courier New" w:eastAsia="宋体" w:hAnsi="Courier New" w:cs="宋体"/>
          <w:color w:val="444444"/>
          <w:kern w:val="0"/>
          <w:sz w:val="24"/>
          <w:szCs w:val="24"/>
        </w:rPr>
        <w:t>.net.URLClassLoader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$1</w:t>
      </w:r>
      <w:r w:rsidRPr="001E354E">
        <w:rPr>
          <w:rFonts w:ascii="Courier New" w:eastAsia="宋体" w:hAnsi="Courier New" w:cs="宋体"/>
          <w:color w:val="444444"/>
          <w:kern w:val="0"/>
          <w:sz w:val="24"/>
          <w:szCs w:val="24"/>
        </w:rPr>
        <w:t>.run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7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0.10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%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96.10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%    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14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301124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java</w:t>
      </w:r>
      <w:r w:rsidRPr="001E354E">
        <w:rPr>
          <w:rFonts w:ascii="Courier New" w:eastAsia="宋体" w:hAnsi="Courier New" w:cs="宋体"/>
          <w:color w:val="444444"/>
          <w:kern w:val="0"/>
          <w:sz w:val="24"/>
          <w:szCs w:val="24"/>
        </w:rPr>
        <w:t>.lang.String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.&lt;init&gt;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8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0.09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%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96.19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%  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3407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300355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java</w:t>
      </w:r>
      <w:r w:rsidRPr="001E354E">
        <w:rPr>
          <w:rFonts w:ascii="Courier New" w:eastAsia="宋体" w:hAnsi="Courier New" w:cs="宋体"/>
          <w:color w:val="444444"/>
          <w:kern w:val="0"/>
          <w:sz w:val="24"/>
          <w:szCs w:val="24"/>
        </w:rPr>
        <w:t>.lang.String.charAt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9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0.08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%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96.27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%     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36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300443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java</w:t>
      </w:r>
      <w:r w:rsidRPr="001E354E">
        <w:rPr>
          <w:rFonts w:ascii="Courier New" w:eastAsia="宋体" w:hAnsi="Courier New" w:cs="宋体"/>
          <w:color w:val="444444"/>
          <w:kern w:val="0"/>
          <w:sz w:val="24"/>
          <w:szCs w:val="24"/>
        </w:rPr>
        <w:t>.io.UnixFileSystem.normalize</w:t>
      </w:r>
    </w:p>
    <w:p w:rsidR="001E354E" w:rsidRPr="001E354E" w:rsidRDefault="001E354E" w:rsidP="001E354E">
      <w:pPr>
        <w:widowControl/>
        <w:shd w:val="clear" w:color="auto" w:fill="F7F7F7"/>
        <w:spacing w:line="408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1E354E">
        <w:rPr>
          <w:rFonts w:ascii="Arial" w:eastAsia="宋体" w:hAnsi="Arial" w:cs="Arial"/>
          <w:b/>
          <w:bCs/>
          <w:color w:val="333333"/>
          <w:kern w:val="0"/>
        </w:rPr>
        <w:t>注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：通过上面内容可以看到，哪个类的方法执行时间长，耗费了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时间，一目了然，方便我们快速定位问题。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2. </w:t>
      </w:r>
      <w:r w:rsidRPr="001E354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命令的具体讲解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hprof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不是独立的监控工具，它只是一个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java agent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工具，它可以用在监控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应用程序在运行时的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CPU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信息和堆内容，使用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java -agentlib:hprof=help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命令可以查看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hprof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的使用文档。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657850" cy="3571875"/>
            <wp:effectExtent l="19050" t="0" r="0" b="0"/>
            <wp:docPr id="3" name="图片 3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通过上图可以看到这个工具非常强大，可以统计的东西很多，上面的例子统计的是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CPU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时间，同样我们还可以统计内存占用的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dump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信息。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如：</w:t>
      </w:r>
      <w:r w:rsidRPr="001E354E">
        <w:rPr>
          <w:rFonts w:ascii="Courier New" w:eastAsia="宋体" w:hAnsi="Courier New" w:cs="宋体"/>
          <w:color w:val="3F3F3F"/>
          <w:kern w:val="0"/>
          <w:sz w:val="22"/>
        </w:rPr>
        <w:t>-agentlib:hprof=heap,format=b,file=/test.hprof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这个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hprof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小工具，非常方便我们在用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JUnit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自测代码的时候结合使用，既可以解决业务上的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BUG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，又能够在一定程序上解决可发现的性能问题，非常实用。</w:t>
      </w:r>
    </w:p>
    <w:p w:rsidR="001E354E" w:rsidRPr="001E354E" w:rsidRDefault="001E354E" w:rsidP="001E354E">
      <w:pPr>
        <w:widowControl/>
        <w:shd w:val="clear" w:color="auto" w:fill="FFFFFF"/>
        <w:spacing w:before="300" w:after="150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1E354E">
        <w:rPr>
          <w:rFonts w:ascii="Arial" w:eastAsia="宋体" w:hAnsi="Arial" w:cs="Arial"/>
          <w:color w:val="333333"/>
          <w:kern w:val="0"/>
          <w:sz w:val="36"/>
          <w:szCs w:val="36"/>
        </w:rPr>
        <w:t>二、性能排查工具</w:t>
      </w:r>
      <w:r w:rsidRPr="001E354E">
        <w:rPr>
          <w:rFonts w:ascii="Arial" w:eastAsia="宋体" w:hAnsi="Arial" w:cs="Arial"/>
          <w:color w:val="333333"/>
          <w:kern w:val="0"/>
          <w:sz w:val="36"/>
          <w:szCs w:val="36"/>
        </w:rPr>
        <w:t>-pidstat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1. </w:t>
      </w:r>
      <w:r w:rsidRPr="001E354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示例演示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例子程序：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1E354E">
        <w:rPr>
          <w:rFonts w:ascii="Courier New" w:eastAsia="宋体" w:hAnsi="Courier New" w:cs="宋体"/>
          <w:color w:val="880000"/>
          <w:kern w:val="0"/>
          <w:sz w:val="24"/>
          <w:szCs w:val="24"/>
        </w:rPr>
        <w:t>/**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1E354E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 PROJECT_NAME: test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1E354E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 DATE:         16/7/22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1E354E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 CREATE BY:    chao.cheng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**/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class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1E354E">
        <w:rPr>
          <w:rFonts w:ascii="Courier New" w:eastAsia="宋体" w:hAnsi="Courier New" w:cs="宋体"/>
          <w:color w:val="660066"/>
          <w:kern w:val="0"/>
          <w:sz w:val="24"/>
          <w:szCs w:val="24"/>
        </w:rPr>
        <w:t>PidstatTest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lastRenderedPageBreak/>
        <w:t xml:space="preserve">   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class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1E354E">
        <w:rPr>
          <w:rFonts w:ascii="Courier New" w:eastAsia="宋体" w:hAnsi="Courier New" w:cs="宋体"/>
          <w:color w:val="660066"/>
          <w:kern w:val="0"/>
          <w:sz w:val="24"/>
          <w:szCs w:val="24"/>
        </w:rPr>
        <w:t>PidstatTask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implements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1E354E">
        <w:rPr>
          <w:rFonts w:ascii="Courier New" w:eastAsia="宋体" w:hAnsi="Courier New" w:cs="宋体"/>
          <w:color w:val="660066"/>
          <w:kern w:val="0"/>
          <w:sz w:val="24"/>
          <w:szCs w:val="24"/>
        </w:rPr>
        <w:t>Runnable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>run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() {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   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while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(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true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) {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double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value = Math.random() * Math.random();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    }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}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}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class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1E354E">
        <w:rPr>
          <w:rFonts w:ascii="Courier New" w:eastAsia="宋体" w:hAnsi="Courier New" w:cs="宋体"/>
          <w:color w:val="660066"/>
          <w:kern w:val="0"/>
          <w:sz w:val="24"/>
          <w:szCs w:val="24"/>
        </w:rPr>
        <w:t>LazyTask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implements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1E354E">
        <w:rPr>
          <w:rFonts w:ascii="Courier New" w:eastAsia="宋体" w:hAnsi="Courier New" w:cs="宋体"/>
          <w:color w:val="660066"/>
          <w:kern w:val="0"/>
          <w:sz w:val="24"/>
          <w:szCs w:val="24"/>
        </w:rPr>
        <w:t>Runnable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>run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() {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   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try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{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while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(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true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) {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Thread.sleep(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1000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);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}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    }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catch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(Exception e) {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e.printStackTrace();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    }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}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}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>main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(String[] args) {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Thread(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PidstatTask()).start();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Thread(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LazyTask()).start();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Thread(</w:t>
      </w:r>
      <w:r w:rsidRPr="001E354E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LazyTask()).start();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}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>}</w:t>
      </w:r>
    </w:p>
    <w:p w:rsidR="001E354E" w:rsidRPr="001E354E" w:rsidRDefault="001E354E" w:rsidP="001E354E">
      <w:pPr>
        <w:widowControl/>
        <w:shd w:val="clear" w:color="auto" w:fill="F7F7F7"/>
        <w:spacing w:line="408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1E354E">
        <w:rPr>
          <w:rFonts w:ascii="Arial" w:eastAsia="宋体" w:hAnsi="Arial" w:cs="Arial"/>
          <w:b/>
          <w:bCs/>
          <w:color w:val="333333"/>
          <w:kern w:val="0"/>
        </w:rPr>
        <w:t>注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：这是一段测试用的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程序，将其运行起来。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在命令行输入：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>pidstat -p 843 1 3 -u -t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/* 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lastRenderedPageBreak/>
        <w:t>-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>u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>：代表对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>cpu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>使用率的监控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>参数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1 3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：表示每秒采样一次，一共三次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>-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>t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>：将监控级别细化到线程</w:t>
      </w:r>
      <w:r w:rsidRPr="001E354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>*/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运行命令显示如下图所示：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677025" cy="4781550"/>
            <wp:effectExtent l="19050" t="0" r="9525" b="0"/>
            <wp:docPr id="4" name="图片 4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54E" w:rsidRPr="001E354E" w:rsidRDefault="001E354E" w:rsidP="001E354E">
      <w:pPr>
        <w:widowControl/>
        <w:shd w:val="clear" w:color="auto" w:fill="F7F7F7"/>
        <w:spacing w:line="408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1E354E">
        <w:rPr>
          <w:rFonts w:ascii="Arial" w:eastAsia="宋体" w:hAnsi="Arial" w:cs="Arial"/>
          <w:b/>
          <w:bCs/>
          <w:color w:val="333333"/>
          <w:kern w:val="0"/>
        </w:rPr>
        <w:t>注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：其实中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TID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就是线程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ID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%usr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表示用户线程使用率，从图中可以看到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855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这个线程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占用非常高。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再输入如下命令：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Courier New" w:eastAsia="宋体" w:hAnsi="Courier New" w:cs="宋体"/>
          <w:color w:val="3F3F3F"/>
          <w:kern w:val="0"/>
          <w:sz w:val="22"/>
        </w:rPr>
        <w:t>jstack -l 843 &gt; /tmp/testlog.txt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查看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testlog.txt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显示如下部分内容：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753350" cy="5124450"/>
            <wp:effectExtent l="19050" t="0" r="0" b="0"/>
            <wp:docPr id="5" name="图片 5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54E" w:rsidRPr="001E354E" w:rsidRDefault="001E354E" w:rsidP="001E354E">
      <w:pPr>
        <w:widowControl/>
        <w:shd w:val="clear" w:color="auto" w:fill="F7F7F7"/>
        <w:spacing w:line="408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1E354E">
        <w:rPr>
          <w:rFonts w:ascii="Arial" w:eastAsia="宋体" w:hAnsi="Arial" w:cs="Arial"/>
          <w:b/>
          <w:bCs/>
          <w:color w:val="333333"/>
          <w:kern w:val="0"/>
        </w:rPr>
        <w:t>注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：我们关注的是日志文件的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NID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字段，它对应的就是我们上面说的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TID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NID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TID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16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进制表示，将上面的十进制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855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转换成十六进制为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357</w:t>
      </w:r>
      <w:r w:rsidRPr="001E354E">
        <w:rPr>
          <w:rFonts w:ascii="Arial" w:eastAsia="宋体" w:hAnsi="Arial" w:cs="Arial"/>
          <w:color w:val="333333"/>
          <w:kern w:val="0"/>
          <w:szCs w:val="21"/>
        </w:rPr>
        <w:t>，在日志中进行搜索看到如下内容：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008800"/>
          <w:kern w:val="0"/>
          <w:sz w:val="24"/>
          <w:szCs w:val="24"/>
        </w:rPr>
        <w:t>"Thread-0"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prio=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10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tid=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0x00007f7d90103800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nid=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0x357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runnable [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0x00007f7d943d5000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]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java</w:t>
      </w:r>
      <w:r w:rsidRPr="001E354E">
        <w:rPr>
          <w:rFonts w:ascii="Courier New" w:eastAsia="宋体" w:hAnsi="Courier New" w:cs="宋体"/>
          <w:color w:val="444444"/>
          <w:kern w:val="0"/>
          <w:sz w:val="24"/>
          <w:szCs w:val="24"/>
        </w:rPr>
        <w:t>.lang.Thread.State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: RUNNABLE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at PidstatTest$PidstatTask</w:t>
      </w:r>
      <w:r w:rsidRPr="001E354E">
        <w:rPr>
          <w:rFonts w:ascii="Courier New" w:eastAsia="宋体" w:hAnsi="Courier New" w:cs="宋体"/>
          <w:color w:val="444444"/>
          <w:kern w:val="0"/>
          <w:sz w:val="24"/>
          <w:szCs w:val="24"/>
        </w:rPr>
        <w:t>.run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(PidstatTest</w:t>
      </w:r>
      <w:r w:rsidRPr="001E354E">
        <w:rPr>
          <w:rFonts w:ascii="Courier New" w:eastAsia="宋体" w:hAnsi="Courier New" w:cs="宋体"/>
          <w:color w:val="444444"/>
          <w:kern w:val="0"/>
          <w:sz w:val="24"/>
          <w:szCs w:val="24"/>
        </w:rPr>
        <w:t>.java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: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13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)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at java</w:t>
      </w:r>
      <w:r w:rsidRPr="001E354E">
        <w:rPr>
          <w:rFonts w:ascii="Courier New" w:eastAsia="宋体" w:hAnsi="Courier New" w:cs="宋体"/>
          <w:color w:val="444444"/>
          <w:kern w:val="0"/>
          <w:sz w:val="24"/>
          <w:szCs w:val="24"/>
        </w:rPr>
        <w:t>.lang.Thread.run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(Thread</w:t>
      </w:r>
      <w:r w:rsidRPr="001E354E">
        <w:rPr>
          <w:rFonts w:ascii="Courier New" w:eastAsia="宋体" w:hAnsi="Courier New" w:cs="宋体"/>
          <w:color w:val="444444"/>
          <w:kern w:val="0"/>
          <w:sz w:val="24"/>
          <w:szCs w:val="24"/>
        </w:rPr>
        <w:t>.java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:</w:t>
      </w: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722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)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Locked ownable synchronizers: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   - None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以此可以推断出有性能瓶颈的程序点。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2. pidstat</w:t>
      </w:r>
      <w:r w:rsidRPr="001E354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具体命令详解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pidstat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是一个功能非常强大的性能监测工具，他是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Sysstat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的组件之一，可以从</w:t>
      </w:r>
      <w:hyperlink r:id="rId12" w:tgtFrame="_blank" w:history="1">
        <w:r w:rsidRPr="001E354E">
          <w:rPr>
            <w:rFonts w:ascii="Arial" w:eastAsia="宋体" w:hAnsi="Arial" w:cs="Arial"/>
            <w:color w:val="337AB7"/>
            <w:kern w:val="0"/>
            <w:sz w:val="24"/>
            <w:szCs w:val="24"/>
          </w:rPr>
          <w:t>http://sebastien.godard.pagesperso-orange.fr/download.html</w:t>
        </w:r>
      </w:hyperlink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进行下载，下载后可以通过</w:t>
      </w:r>
      <w:r w:rsidRPr="001E354E">
        <w:rPr>
          <w:rFonts w:ascii="Courier New" w:eastAsia="宋体" w:hAnsi="Courier New" w:cs="宋体"/>
          <w:color w:val="3F3F3F"/>
          <w:kern w:val="0"/>
          <w:sz w:val="22"/>
        </w:rPr>
        <w:t>./configure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等命令进行安装，这个命令的强大之处在于不仅可以监控进程的性能情况，也可以监控线程的性能情况。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pidstat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监控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CPU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常用显示字段内容如下：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、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PID - 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被监控的任务的进程号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2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、</w:t>
      </w:r>
      <w:r w:rsidRPr="001E354E">
        <w:rPr>
          <w:rFonts w:ascii="Courier New" w:eastAsia="宋体" w:hAnsi="Courier New" w:cs="宋体"/>
          <w:color w:val="660066"/>
          <w:kern w:val="0"/>
          <w:sz w:val="24"/>
          <w:szCs w:val="24"/>
        </w:rPr>
        <w:t>%usr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- 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当在用户层执行（应用程序）时这个任务的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cpu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使用率，和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nice 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优先级无关。注意这个字段计算的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cpu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时间不包括在虚拟处理器中花去的时间。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3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、</w:t>
      </w:r>
      <w:r w:rsidRPr="001E354E">
        <w:rPr>
          <w:rFonts w:ascii="Courier New" w:eastAsia="宋体" w:hAnsi="Courier New" w:cs="宋体"/>
          <w:color w:val="660066"/>
          <w:kern w:val="0"/>
          <w:sz w:val="24"/>
          <w:szCs w:val="24"/>
        </w:rPr>
        <w:t>%system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- 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这个任务在系统层使用时的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cpu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使用率。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4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、</w:t>
      </w:r>
      <w:r w:rsidRPr="001E354E">
        <w:rPr>
          <w:rFonts w:ascii="Courier New" w:eastAsia="宋体" w:hAnsi="Courier New" w:cs="宋体"/>
          <w:color w:val="660066"/>
          <w:kern w:val="0"/>
          <w:sz w:val="24"/>
          <w:szCs w:val="24"/>
        </w:rPr>
        <w:t>%guest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- 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任务花费在虚拟机上的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cpu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使用率（运行在虚拟处理器）。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5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、</w:t>
      </w:r>
      <w:r w:rsidRPr="001E354E">
        <w:rPr>
          <w:rFonts w:ascii="Courier New" w:eastAsia="宋体" w:hAnsi="Courier New" w:cs="宋体"/>
          <w:color w:val="660066"/>
          <w:kern w:val="0"/>
          <w:sz w:val="24"/>
          <w:szCs w:val="24"/>
        </w:rPr>
        <w:t>%CPU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 - 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任务总的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cpu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使用率。在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SMP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环境（多处理器）中，如果在命令行中输入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-I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参数的话，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cpu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使用率会除以你的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cpu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数量。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6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、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CPU - 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正在运行这个任务的处理器编号。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E354E">
        <w:rPr>
          <w:rFonts w:ascii="Courier New" w:eastAsia="宋体" w:hAnsi="Courier New" w:cs="宋体"/>
          <w:color w:val="006666"/>
          <w:kern w:val="0"/>
          <w:sz w:val="24"/>
          <w:szCs w:val="24"/>
        </w:rPr>
        <w:t>7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、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Command - 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这个任务的命令名称。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pidstat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监控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IO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常用的字段显示内容如下：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>1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、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kB_rd/s - 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任务从硬盘上的读取速度（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kb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）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4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>2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、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kB_wr/s - 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任务向硬盘中的写入速度（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kb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）</w:t>
      </w:r>
    </w:p>
    <w:p w:rsidR="001E354E" w:rsidRPr="001E354E" w:rsidRDefault="001E354E" w:rsidP="001E354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E354E">
        <w:rPr>
          <w:rFonts w:ascii="Courier New" w:eastAsia="宋体" w:hAnsi="Courier New" w:cs="宋体"/>
          <w:color w:val="333333"/>
          <w:kern w:val="0"/>
          <w:sz w:val="24"/>
        </w:rPr>
        <w:t>3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、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 xml:space="preserve">kB_ccwr/s - 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任务写入磁盘被取消的速率（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kb</w:t>
      </w:r>
      <w:r w:rsidRPr="001E354E">
        <w:rPr>
          <w:rFonts w:ascii="Courier New" w:eastAsia="宋体" w:hAnsi="Courier New" w:cs="宋体"/>
          <w:color w:val="333333"/>
          <w:kern w:val="0"/>
          <w:sz w:val="24"/>
        </w:rPr>
        <w:t>）</w:t>
      </w:r>
    </w:p>
    <w:p w:rsidR="001E354E" w:rsidRPr="001E354E" w:rsidRDefault="001E354E" w:rsidP="001E354E">
      <w:pPr>
        <w:widowControl/>
        <w:shd w:val="clear" w:color="auto" w:fill="FFFFFF"/>
        <w:spacing w:before="300" w:after="150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1E354E">
        <w:rPr>
          <w:rFonts w:ascii="Arial" w:eastAsia="宋体" w:hAnsi="Arial" w:cs="Arial"/>
          <w:color w:val="333333"/>
          <w:kern w:val="0"/>
          <w:sz w:val="36"/>
          <w:szCs w:val="36"/>
        </w:rPr>
        <w:lastRenderedPageBreak/>
        <w:t>三、一个内存溢出案例分析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1. </w:t>
      </w:r>
      <w:r w:rsidRPr="001E354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内存溢出现象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系统共有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台服务器，每次随机只有一台服务器报</w:t>
      </w:r>
      <w:r w:rsidRPr="001E354E">
        <w:rPr>
          <w:rFonts w:ascii="Courier New" w:eastAsia="宋体" w:hAnsi="Courier New" w:cs="宋体"/>
          <w:color w:val="3F3F3F"/>
          <w:kern w:val="0"/>
          <w:sz w:val="22"/>
        </w:rPr>
        <w:t>java.lang.OutOfMemoryError: GC overhead limit exceeded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错误，然后接着就报内存溢出错误</w:t>
      </w:r>
      <w:r w:rsidRPr="001E354E">
        <w:rPr>
          <w:rFonts w:ascii="Courier New" w:eastAsia="宋体" w:hAnsi="Courier New" w:cs="宋体"/>
          <w:color w:val="3F3F3F"/>
          <w:kern w:val="0"/>
          <w:sz w:val="22"/>
        </w:rPr>
        <w:t>java.lang.OutOfMemoryError: Java heap space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2. </w:t>
      </w:r>
      <w:r w:rsidRPr="001E354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理论支撑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我们先解释一下什么是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GC overhead limit exceeded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错误。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GC overhead limt exceed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检查是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Hotspot VM 1.6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定义的一个策略，通过统计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GC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时间来预测是否要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OOM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了，提前抛出异常，防止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OOM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发生。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Sun 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官方对此的定义是：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并行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并发回收器在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GC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回收时间过长时会抛出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OutOfMemroyError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。过长的定义是，超过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98%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的时间用来做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GC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并且回收了不到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2%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的堆内存。用来避免内存过小造成应用不能正常工作。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可以看到当堆中的对象无法被收回的时候，就提前遇警报出这样的错误，此时内存并没有溢出，这个特性在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JDK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中是默认添加的。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3. DUMP</w:t>
      </w:r>
      <w:r w:rsidRPr="001E354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文件分析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将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dump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文件导入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VisualVM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工具中，如下图所示：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8867775" cy="3552825"/>
            <wp:effectExtent l="19050" t="0" r="9525" b="0"/>
            <wp:docPr id="6" name="图片 6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通过上图可以看出类结构图中，最占用内存的是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char[]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LinkedHashMap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String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三项。但是这三项的实例数并没有占满，看样子不会内存溢出，怎么才能具体分析呢？原因就在于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GC overhead limt exceed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，这个错并不会在内存真正溢出才会报，所以通过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dump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文件，我们只能自己去判断分析，哪些项有可能会造成溢出，我们进入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char[]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项具体来看，会发现里面有很多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hessian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url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字符被缓存，通过排除程序可以看到由于底层中间件程序为了提高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性能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，将每次调用的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url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都缓存起来，不用每次都生成，但没有相应缓存释放操作，于是造成了大量字符对象长期持有从而报错，在此就不截图来具体看代码，涉及一些公司信息。</w:t>
      </w:r>
    </w:p>
    <w:p w:rsidR="001E354E" w:rsidRPr="001E354E" w:rsidRDefault="001E354E" w:rsidP="001E354E">
      <w:pPr>
        <w:widowControl/>
        <w:shd w:val="clear" w:color="auto" w:fill="FFFFFF"/>
        <w:spacing w:after="300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4. </w:t>
      </w:r>
      <w:r w:rsidRPr="001E354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问题解决方案</w:t>
      </w:r>
    </w:p>
    <w:p w:rsidR="001E354E" w:rsidRPr="001E354E" w:rsidRDefault="001E354E" w:rsidP="001E35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可以添加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JVM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的启动参数来去掉提前报警限制：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-XX:-UseGCOverheadLimit</w:t>
      </w: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，于其让应用每次都提前报警，还不如让暴风雨来的更猛些，直接内存溢出，因为服务器是集群，其中一台挂掉不会影响线上正常交易，同时也方便我们通过日志来排错。</w:t>
      </w:r>
    </w:p>
    <w:p w:rsidR="001E354E" w:rsidRPr="001E354E" w:rsidRDefault="001E354E" w:rsidP="001E35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E354E">
        <w:rPr>
          <w:rFonts w:ascii="Arial" w:eastAsia="宋体" w:hAnsi="Arial" w:cs="Arial"/>
          <w:color w:val="333333"/>
          <w:kern w:val="0"/>
          <w:sz w:val="24"/>
          <w:szCs w:val="24"/>
        </w:rPr>
        <w:t>通过排查程序，检查系统是否有使用大内存的代码不释放或死循环。</w:t>
      </w:r>
    </w:p>
    <w:p w:rsidR="00285D5F" w:rsidRDefault="00285D5F"/>
    <w:sectPr w:rsidR="00285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D5F" w:rsidRDefault="00285D5F" w:rsidP="001E354E">
      <w:r>
        <w:separator/>
      </w:r>
    </w:p>
  </w:endnote>
  <w:endnote w:type="continuationSeparator" w:id="1">
    <w:p w:rsidR="00285D5F" w:rsidRDefault="00285D5F" w:rsidP="001E35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D5F" w:rsidRDefault="00285D5F" w:rsidP="001E354E">
      <w:r>
        <w:separator/>
      </w:r>
    </w:p>
  </w:footnote>
  <w:footnote w:type="continuationSeparator" w:id="1">
    <w:p w:rsidR="00285D5F" w:rsidRDefault="00285D5F" w:rsidP="001E35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E1D51"/>
    <w:multiLevelType w:val="multilevel"/>
    <w:tmpl w:val="EA36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354E"/>
    <w:rsid w:val="001E354E"/>
    <w:rsid w:val="00285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E354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3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35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3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354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E354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E35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E354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E35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35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E354E"/>
    <w:rPr>
      <w:rFonts w:ascii="宋体" w:eastAsia="宋体" w:hAnsi="宋体" w:cs="宋体"/>
      <w:sz w:val="24"/>
      <w:szCs w:val="24"/>
    </w:rPr>
  </w:style>
  <w:style w:type="character" w:customStyle="1" w:styleId="hljs-javadoc">
    <w:name w:val="hljs-javadoc"/>
    <w:basedOn w:val="a0"/>
    <w:rsid w:val="001E354E"/>
  </w:style>
  <w:style w:type="character" w:customStyle="1" w:styleId="hljs-keyword">
    <w:name w:val="hljs-keyword"/>
    <w:basedOn w:val="a0"/>
    <w:rsid w:val="001E354E"/>
  </w:style>
  <w:style w:type="character" w:customStyle="1" w:styleId="hljs-class">
    <w:name w:val="hljs-class"/>
    <w:basedOn w:val="a0"/>
    <w:rsid w:val="001E354E"/>
  </w:style>
  <w:style w:type="character" w:customStyle="1" w:styleId="hljs-title">
    <w:name w:val="hljs-title"/>
    <w:basedOn w:val="a0"/>
    <w:rsid w:val="001E354E"/>
  </w:style>
  <w:style w:type="character" w:customStyle="1" w:styleId="hljs-number">
    <w:name w:val="hljs-number"/>
    <w:basedOn w:val="a0"/>
    <w:rsid w:val="001E354E"/>
  </w:style>
  <w:style w:type="character" w:customStyle="1" w:styleId="ruby">
    <w:name w:val="ruby"/>
    <w:basedOn w:val="a0"/>
    <w:rsid w:val="001E354E"/>
  </w:style>
  <w:style w:type="character" w:customStyle="1" w:styleId="hljs-symbol">
    <w:name w:val="hljs-symbol"/>
    <w:basedOn w:val="a0"/>
    <w:rsid w:val="001E354E"/>
  </w:style>
  <w:style w:type="character" w:customStyle="1" w:styleId="hljs-comment">
    <w:name w:val="hljs-comment"/>
    <w:basedOn w:val="a0"/>
    <w:rsid w:val="001E354E"/>
  </w:style>
  <w:style w:type="character" w:customStyle="1" w:styleId="hljs-preprocessor">
    <w:name w:val="hljs-preprocessor"/>
    <w:basedOn w:val="a0"/>
    <w:rsid w:val="001E354E"/>
  </w:style>
  <w:style w:type="character" w:customStyle="1" w:styleId="apple-converted-space">
    <w:name w:val="apple-converted-space"/>
    <w:basedOn w:val="a0"/>
    <w:rsid w:val="001E354E"/>
  </w:style>
  <w:style w:type="character" w:customStyle="1" w:styleId="hljs-string">
    <w:name w:val="hljs-string"/>
    <w:basedOn w:val="a0"/>
    <w:rsid w:val="001E354E"/>
  </w:style>
  <w:style w:type="character" w:styleId="a7">
    <w:name w:val="Hyperlink"/>
    <w:basedOn w:val="a0"/>
    <w:uiPriority w:val="99"/>
    <w:semiHidden/>
    <w:unhideWhenUsed/>
    <w:rsid w:val="001E354E"/>
    <w:rPr>
      <w:color w:val="0000FF"/>
      <w:u w:val="single"/>
    </w:rPr>
  </w:style>
  <w:style w:type="character" w:customStyle="1" w:styleId="hljs-variable">
    <w:name w:val="hljs-variable"/>
    <w:basedOn w:val="a0"/>
    <w:rsid w:val="001E354E"/>
  </w:style>
  <w:style w:type="paragraph" w:styleId="a8">
    <w:name w:val="Balloon Text"/>
    <w:basedOn w:val="a"/>
    <w:link w:val="Char1"/>
    <w:uiPriority w:val="99"/>
    <w:semiHidden/>
    <w:unhideWhenUsed/>
    <w:rsid w:val="001E35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E35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081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  <w:div w:id="50590397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  <w:div w:id="127906911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  <w:div w:id="60727644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  <w:div w:id="120016560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ebastien.godard.pagesperso-orange.fr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767</Words>
  <Characters>4373</Characters>
  <Application>Microsoft Office Word</Application>
  <DocSecurity>0</DocSecurity>
  <Lines>36</Lines>
  <Paragraphs>10</Paragraphs>
  <ScaleCrop>false</ScaleCrop>
  <Company>Microsoft</Company>
  <LinksUpToDate>false</LinksUpToDate>
  <CharactersWithSpaces>5130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feigle</dc:creator>
  <cp:keywords/>
  <dc:description/>
  <cp:lastModifiedBy>feigle</cp:lastModifiedBy>
  <cp:revision>3</cp:revision>
  <dcterms:created xsi:type="dcterms:W3CDTF">2016-08-05T06:48:00Z</dcterms:created>
  <dcterms:modified xsi:type="dcterms:W3CDTF">2016-08-05T06:48:00Z</dcterms:modified>
</cp:coreProperties>
</file>