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spacing w:line="415" w:lineRule="auto"/>
        <w:ind w:left="720" w:hanging="720"/>
        <w:rPr>
          <w:rFonts w:hint="eastAsia" w:eastAsia="黑体"/>
          <w:lang w:eastAsia="zh-CN"/>
        </w:rPr>
      </w:pPr>
      <w:bookmarkStart w:id="0" w:name="_Toc67435358"/>
      <w:r>
        <w:rPr>
          <w:rFonts w:hint="eastAsia" w:ascii="黑体" w:hAnsi="黑体"/>
        </w:rPr>
        <w:t>会议</w:t>
      </w:r>
      <w:bookmarkEnd w:id="0"/>
      <w:r>
        <w:rPr>
          <w:rFonts w:hint="eastAsia" w:ascii="黑体" w:hAnsi="黑体"/>
          <w:lang w:val="en-US" w:eastAsia="zh-CN"/>
        </w:rPr>
        <w:t>计划</w:t>
      </w:r>
    </w:p>
    <w:tbl>
      <w:tblPr>
        <w:tblStyle w:val="3"/>
        <w:tblW w:w="11220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5146"/>
        <w:gridCol w:w="1017"/>
        <w:gridCol w:w="2036"/>
        <w:gridCol w:w="196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  <w:jc w:val="center"/>
        </w:trPr>
        <w:tc>
          <w:tcPr>
            <w:tcW w:w="105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CCFFFF"/>
            <w:vAlign w:val="center"/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类型</w:t>
            </w:r>
          </w:p>
        </w:tc>
        <w:tc>
          <w:tcPr>
            <w:tcW w:w="5146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  <w:vAlign w:val="center"/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内容</w:t>
            </w:r>
          </w:p>
        </w:tc>
        <w:tc>
          <w:tcPr>
            <w:tcW w:w="1017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  <w:vAlign w:val="center"/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负责人</w:t>
            </w:r>
          </w:p>
        </w:tc>
        <w:tc>
          <w:tcPr>
            <w:tcW w:w="2036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  <w:vAlign w:val="center"/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参加者</w:t>
            </w:r>
          </w:p>
        </w:tc>
        <w:tc>
          <w:tcPr>
            <w:tcW w:w="1968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CCFFFF"/>
            <w:vAlign w:val="center"/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要求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3" w:hRule="atLeast"/>
          <w:jc w:val="center"/>
        </w:trPr>
        <w:tc>
          <w:tcPr>
            <w:tcW w:w="105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7"/>
              <w:ind w:left="-53" w:leftChars="-25" w:right="-76" w:rightChars="-36"/>
              <w:jc w:val="both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</w:rPr>
              <w:t>周例</w:t>
            </w:r>
            <w:r>
              <w:rPr>
                <w:rFonts w:ascii="Times New Roman"/>
                <w:sz w:val="21"/>
                <w:szCs w:val="21"/>
              </w:rPr>
              <w:t>会</w:t>
            </w:r>
          </w:p>
        </w:tc>
        <w:tc>
          <w:tcPr>
            <w:tcW w:w="51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7"/>
              <w:numPr>
                <w:ilvl w:val="0"/>
                <w:numId w:val="2"/>
              </w:numPr>
              <w:ind w:right="-76" w:rightChars="-36"/>
              <w:jc w:val="both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会议目的是为</w:t>
            </w:r>
            <w:r>
              <w:rPr>
                <w:rFonts w:hint="eastAsia" w:ascii="Times New Roman"/>
                <w:sz w:val="21"/>
                <w:szCs w:val="21"/>
              </w:rPr>
              <w:t>项目</w:t>
            </w:r>
            <w:r>
              <w:rPr>
                <w:rFonts w:ascii="Times New Roman"/>
                <w:sz w:val="21"/>
                <w:szCs w:val="21"/>
              </w:rPr>
              <w:t>组组长评估项目进展情况及安排工作内容；</w:t>
            </w:r>
          </w:p>
          <w:p>
            <w:pPr>
              <w:pStyle w:val="7"/>
              <w:numPr>
                <w:ilvl w:val="0"/>
                <w:numId w:val="2"/>
              </w:numPr>
              <w:ind w:right="-76" w:rightChars="-36"/>
              <w:jc w:val="both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汇报、回顾、检查本周项目进展情况；</w:t>
            </w:r>
          </w:p>
          <w:p>
            <w:pPr>
              <w:pStyle w:val="7"/>
              <w:numPr>
                <w:ilvl w:val="0"/>
                <w:numId w:val="2"/>
              </w:numPr>
              <w:ind w:right="-76" w:rightChars="-36"/>
              <w:jc w:val="both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讨论并确立下周项目计划；</w:t>
            </w:r>
          </w:p>
          <w:p>
            <w:pPr>
              <w:pStyle w:val="7"/>
              <w:numPr>
                <w:ilvl w:val="0"/>
                <w:numId w:val="2"/>
              </w:numPr>
              <w:ind w:right="-76" w:rightChars="-36"/>
              <w:jc w:val="both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检查应交付文档资料的完成情况；</w:t>
            </w:r>
          </w:p>
        </w:tc>
        <w:tc>
          <w:tcPr>
            <w:tcW w:w="10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7"/>
              <w:ind w:left="-53" w:leftChars="-25" w:right="-76" w:rightChars="-36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</w:rPr>
              <w:t>张海</w:t>
            </w:r>
          </w:p>
        </w:tc>
        <w:tc>
          <w:tcPr>
            <w:tcW w:w="20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7"/>
              <w:numPr>
                <w:ilvl w:val="0"/>
                <w:numId w:val="3"/>
              </w:numPr>
              <w:ind w:right="-76" w:rightChars="-36"/>
              <w:jc w:val="both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</w:rPr>
              <w:t>项目组所有成员</w:t>
            </w:r>
          </w:p>
        </w:tc>
        <w:tc>
          <w:tcPr>
            <w:tcW w:w="19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pStyle w:val="7"/>
              <w:numPr>
                <w:ilvl w:val="0"/>
                <w:numId w:val="3"/>
              </w:numPr>
              <w:ind w:right="-76" w:rightChars="-36"/>
              <w:jc w:val="both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项目执行阶段每周按时举行，全体组员必须参加，有事者需先行请假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3" w:hRule="atLeast"/>
          <w:jc w:val="center"/>
        </w:trPr>
        <w:tc>
          <w:tcPr>
            <w:tcW w:w="105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7"/>
              <w:ind w:left="-53" w:leftChars="-25" w:right="-76" w:rightChars="-36"/>
              <w:jc w:val="both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调研、沟通、业务确立等会议</w:t>
            </w:r>
          </w:p>
        </w:tc>
        <w:tc>
          <w:tcPr>
            <w:tcW w:w="51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7"/>
              <w:ind w:left="-53" w:leftChars="-25" w:right="-76" w:rightChars="-36"/>
              <w:jc w:val="both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此</w:t>
            </w:r>
            <w:r>
              <w:rPr>
                <w:rFonts w:hint="eastAsia" w:ascii="Times New Roman"/>
                <w:sz w:val="21"/>
                <w:szCs w:val="21"/>
              </w:rPr>
              <w:t>类</w:t>
            </w:r>
            <w:r>
              <w:rPr>
                <w:rFonts w:ascii="Times New Roman"/>
                <w:sz w:val="21"/>
                <w:szCs w:val="21"/>
              </w:rPr>
              <w:t>会议是根据阶段工作计划确立的具体会议形式，主要为了完成已确立的项目工作计划而定；</w:t>
            </w:r>
          </w:p>
        </w:tc>
        <w:tc>
          <w:tcPr>
            <w:tcW w:w="10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7"/>
              <w:ind w:left="-53" w:leftChars="-25" w:right="-76" w:rightChars="-36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</w:rPr>
              <w:t>张海</w:t>
            </w:r>
          </w:p>
        </w:tc>
        <w:tc>
          <w:tcPr>
            <w:tcW w:w="20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7"/>
              <w:numPr>
                <w:ilvl w:val="0"/>
                <w:numId w:val="3"/>
              </w:numPr>
              <w:ind w:right="-76" w:rightChars="-36"/>
              <w:jc w:val="both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</w:rPr>
              <w:t>项目组所有成员</w:t>
            </w:r>
          </w:p>
        </w:tc>
        <w:tc>
          <w:tcPr>
            <w:tcW w:w="19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numPr>
                <w:ilvl w:val="0"/>
                <w:numId w:val="3"/>
              </w:numPr>
              <w:rPr>
                <w:rFonts w:ascii="Times New Roman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</w:rPr>
              <w:t>项目执行阶段按需启动</w:t>
            </w: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全体组员必须参加，有事者需先行请假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3" w:hRule="atLeast"/>
          <w:jc w:val="center"/>
        </w:trPr>
        <w:tc>
          <w:tcPr>
            <w:tcW w:w="105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7"/>
              <w:ind w:left="-53" w:leftChars="-25" w:right="-76" w:rightChars="-36"/>
              <w:jc w:val="both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</w:rPr>
              <w:t>每日晨会</w:t>
            </w:r>
          </w:p>
        </w:tc>
        <w:tc>
          <w:tcPr>
            <w:tcW w:w="51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7"/>
              <w:numPr>
                <w:ilvl w:val="1"/>
                <w:numId w:val="3"/>
              </w:numPr>
              <w:ind w:left="296" w:right="-76" w:rightChars="-36" w:hanging="296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回顾昨天工作内容；</w:t>
            </w:r>
          </w:p>
          <w:p>
            <w:pPr>
              <w:pStyle w:val="7"/>
              <w:numPr>
                <w:ilvl w:val="1"/>
                <w:numId w:val="3"/>
              </w:numPr>
              <w:ind w:left="296" w:right="-76" w:rightChars="-36" w:hanging="296"/>
              <w:jc w:val="both"/>
            </w:pPr>
            <w:r>
              <w:rPr>
                <w:rFonts w:hint="eastAsia"/>
                <w:sz w:val="21"/>
                <w:szCs w:val="21"/>
              </w:rPr>
              <w:t>明确当天工作计划和工作任务，落实当天工作计划到人；</w:t>
            </w:r>
          </w:p>
        </w:tc>
        <w:tc>
          <w:tcPr>
            <w:tcW w:w="10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7"/>
              <w:ind w:left="-53" w:leftChars="-25" w:right="-76" w:rightChars="-36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</w:rPr>
              <w:t>张海</w:t>
            </w:r>
          </w:p>
        </w:tc>
        <w:tc>
          <w:tcPr>
            <w:tcW w:w="20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7"/>
              <w:numPr>
                <w:ilvl w:val="0"/>
                <w:numId w:val="3"/>
              </w:numPr>
              <w:ind w:right="-76" w:rightChars="-36"/>
              <w:jc w:val="both"/>
            </w:pPr>
            <w:r>
              <w:rPr>
                <w:rFonts w:hint="eastAsia" w:ascii="Times New Roman"/>
                <w:sz w:val="21"/>
                <w:szCs w:val="21"/>
              </w:rPr>
              <w:t>项目组所有成员</w:t>
            </w:r>
          </w:p>
        </w:tc>
        <w:tc>
          <w:tcPr>
            <w:tcW w:w="19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pStyle w:val="7"/>
              <w:numPr>
                <w:ilvl w:val="0"/>
                <w:numId w:val="4"/>
              </w:numPr>
              <w:ind w:right="-76" w:rightChars="-36"/>
              <w:jc w:val="both"/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以QQ群的形式召开，并按需启动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3" w:hRule="atLeast"/>
          <w:jc w:val="center"/>
        </w:trPr>
        <w:tc>
          <w:tcPr>
            <w:tcW w:w="105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7"/>
              <w:ind w:left="-53" w:leftChars="-25" w:right="-76" w:rightChars="-36"/>
              <w:jc w:val="both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项目协调会议</w:t>
            </w:r>
          </w:p>
        </w:tc>
        <w:tc>
          <w:tcPr>
            <w:tcW w:w="51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7"/>
              <w:ind w:left="-53" w:leftChars="-25" w:right="-76" w:rightChars="-36"/>
              <w:jc w:val="both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解决</w:t>
            </w:r>
            <w:r>
              <w:rPr>
                <w:rFonts w:hint="eastAsia" w:ascii="Times New Roman"/>
                <w:sz w:val="21"/>
                <w:szCs w:val="21"/>
              </w:rPr>
              <w:t>项目</w:t>
            </w:r>
            <w:r>
              <w:rPr>
                <w:rFonts w:ascii="Times New Roman"/>
                <w:sz w:val="21"/>
                <w:szCs w:val="21"/>
              </w:rPr>
              <w:t>过程中碰到</w:t>
            </w: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有争议或意见不合</w:t>
            </w:r>
            <w:r>
              <w:rPr>
                <w:rFonts w:ascii="Times New Roman"/>
                <w:sz w:val="21"/>
                <w:szCs w:val="21"/>
              </w:rPr>
              <w:t>的问题</w:t>
            </w:r>
          </w:p>
        </w:tc>
        <w:tc>
          <w:tcPr>
            <w:tcW w:w="10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7"/>
              <w:ind w:left="-53" w:leftChars="-25" w:right="-76" w:rightChars="-36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</w:rPr>
              <w:t>张海</w:t>
            </w:r>
          </w:p>
        </w:tc>
        <w:tc>
          <w:tcPr>
            <w:tcW w:w="20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7"/>
              <w:numPr>
                <w:ilvl w:val="0"/>
                <w:numId w:val="5"/>
              </w:numPr>
              <w:ind w:left="367" w:leftChars="0" w:right="-76" w:rightChars="-36" w:hanging="420" w:firstLineChars="0"/>
              <w:jc w:val="both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</w:rPr>
              <w:t>杨霄、龙思</w:t>
            </w:r>
          </w:p>
        </w:tc>
        <w:tc>
          <w:tcPr>
            <w:tcW w:w="19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pStyle w:val="7"/>
              <w:numPr>
                <w:ilvl w:val="0"/>
                <w:numId w:val="5"/>
              </w:numPr>
              <w:ind w:left="420" w:leftChars="0" w:right="-76" w:rightChars="-36" w:hanging="420" w:firstLineChars="0"/>
              <w:jc w:val="both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</w:rPr>
              <w:t>项目执行阶段</w:t>
            </w: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按需启动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  <w:jc w:val="center"/>
        </w:trPr>
        <w:tc>
          <w:tcPr>
            <w:tcW w:w="105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7"/>
              <w:ind w:left="-53" w:leftChars="-25" w:right="-76" w:rightChars="-36"/>
              <w:jc w:val="both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 xml:space="preserve">临时会议 </w:t>
            </w:r>
          </w:p>
        </w:tc>
        <w:tc>
          <w:tcPr>
            <w:tcW w:w="51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7"/>
              <w:ind w:left="-53" w:leftChars="-25" w:right="-76" w:rightChars="-36"/>
              <w:jc w:val="both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临时性会议是专为解决某一问题而设的会议</w:t>
            </w:r>
          </w:p>
        </w:tc>
        <w:tc>
          <w:tcPr>
            <w:tcW w:w="10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7"/>
              <w:ind w:left="-53" w:leftChars="-25" w:right="-76" w:rightChars="-36"/>
              <w:jc w:val="both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</w:rPr>
              <w:t>项目组所有成员</w:t>
            </w:r>
          </w:p>
        </w:tc>
        <w:tc>
          <w:tcPr>
            <w:tcW w:w="20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7"/>
              <w:numPr>
                <w:ilvl w:val="0"/>
                <w:numId w:val="3"/>
              </w:numPr>
              <w:ind w:right="-76" w:rightChars="-36"/>
              <w:jc w:val="both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</w:rPr>
              <w:t>项目组所有成员</w:t>
            </w:r>
          </w:p>
        </w:tc>
        <w:tc>
          <w:tcPr>
            <w:tcW w:w="19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pStyle w:val="7"/>
              <w:numPr>
                <w:ilvl w:val="0"/>
                <w:numId w:val="6"/>
              </w:numPr>
              <w:ind w:left="420" w:leftChars="0" w:right="-76" w:rightChars="-36" w:hanging="420" w:firstLineChars="0"/>
              <w:jc w:val="center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bookmarkStart w:id="2" w:name="_GoBack"/>
            <w:bookmarkEnd w:id="2"/>
            <w:r>
              <w:rPr>
                <w:rFonts w:hint="eastAsia" w:ascii="Times New Roman"/>
                <w:sz w:val="21"/>
                <w:szCs w:val="21"/>
              </w:rPr>
              <w:t>项目执行阶段</w:t>
            </w: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按需启动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  <w:jc w:val="center"/>
        </w:trPr>
        <w:tc>
          <w:tcPr>
            <w:tcW w:w="1053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6" w:space="0"/>
            </w:tcBorders>
            <w:shd w:val="clear" w:color="auto" w:fill="CCFFFF"/>
            <w:vAlign w:val="center"/>
          </w:tcPr>
          <w:p>
            <w:pPr>
              <w:pStyle w:val="7"/>
              <w:ind w:left="-53" w:leftChars="-25" w:right="-76" w:rightChars="-36"/>
              <w:jc w:val="both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hint="eastAsia" w:ascii="Times New Roman"/>
                <w:b/>
                <w:sz w:val="21"/>
                <w:szCs w:val="21"/>
              </w:rPr>
              <w:t>备注</w:t>
            </w:r>
          </w:p>
        </w:tc>
        <w:tc>
          <w:tcPr>
            <w:tcW w:w="10167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12" w:space="0"/>
            </w:tcBorders>
            <w:shd w:val="clear" w:color="auto" w:fill="CCFFFF"/>
            <w:vAlign w:val="center"/>
          </w:tcPr>
          <w:p>
            <w:pPr>
              <w:pStyle w:val="7"/>
              <w:ind w:left="-53" w:right="-76" w:rightChars="-36"/>
              <w:jc w:val="both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以上所有会议的会议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记录</w:t>
            </w:r>
            <w:r>
              <w:rPr>
                <w:rFonts w:hint="eastAsia"/>
                <w:b/>
                <w:sz w:val="21"/>
                <w:szCs w:val="21"/>
              </w:rPr>
              <w:t>均在会议结束后一个工作日内给出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并发布到QQ群中以便参考</w:t>
            </w:r>
            <w:r>
              <w:rPr>
                <w:rFonts w:hint="eastAsia"/>
                <w:b/>
                <w:sz w:val="21"/>
                <w:szCs w:val="21"/>
              </w:rPr>
              <w:t>，会议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记录</w:t>
            </w:r>
            <w:r>
              <w:rPr>
                <w:rFonts w:hint="eastAsia"/>
                <w:b/>
                <w:sz w:val="21"/>
                <w:szCs w:val="21"/>
              </w:rPr>
              <w:t>的撰写人员依据会议内容而定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其中每日晨会不需要会议记录</w:t>
            </w:r>
            <w:r>
              <w:rPr>
                <w:rFonts w:hint="eastAsia"/>
                <w:b/>
                <w:sz w:val="21"/>
                <w:szCs w:val="21"/>
              </w:rPr>
              <w:t>；</w:t>
            </w:r>
          </w:p>
        </w:tc>
      </w:tr>
    </w:tbl>
    <w:p>
      <w:pPr>
        <w:pStyle w:val="2"/>
        <w:numPr>
          <w:ilvl w:val="0"/>
          <w:numId w:val="0"/>
        </w:numPr>
        <w:spacing w:line="415" w:lineRule="auto"/>
        <w:rPr>
          <w:rFonts w:hint="eastAsia" w:eastAsia="黑体"/>
          <w:szCs w:val="30"/>
          <w:lang w:eastAsia="zh-CN"/>
        </w:rPr>
      </w:pPr>
      <w:bookmarkStart w:id="1" w:name="_Toc67435359"/>
      <w:r>
        <w:rPr>
          <w:rFonts w:ascii="黑体" w:hAnsi="黑体"/>
        </w:rPr>
        <w:t xml:space="preserve"> </w:t>
      </w:r>
      <w:r>
        <w:rPr>
          <w:rFonts w:hint="eastAsia" w:ascii="黑体" w:hAnsi="黑体"/>
        </w:rPr>
        <w:t>会议</w:t>
      </w:r>
      <w:bookmarkEnd w:id="1"/>
      <w:r>
        <w:rPr>
          <w:rFonts w:hint="eastAsia" w:ascii="黑体" w:hAnsi="黑体"/>
          <w:lang w:val="en-US" w:eastAsia="zh-CN"/>
        </w:rPr>
        <w:t>制度</w:t>
      </w:r>
    </w:p>
    <w:p>
      <w:pPr>
        <w:spacing w:before="100" w:beforeAutospacing="1" w:after="100" w:afterAutospacing="1" w:line="360" w:lineRule="auto"/>
        <w:ind w:firstLine="420" w:firstLineChars="200"/>
      </w:pPr>
      <w:r>
        <w:rPr>
          <w:rFonts w:hint="eastAsia" w:ascii="宋体" w:hAnsi="宋体"/>
        </w:rPr>
        <w:t>所有会议都应有相应的主持人，由主持人控制整个会议的进程。在会议当中产生不同意见时，由会议主持人决定如何安排解决。所有会议都按以下结构安排：会议通知、介绍会议议题、介绍会议的议程安排、介绍新的概念及专用名词、演示准备好的可交付文档资料、按议题展开研讨、总结会议成果，如需要，安排随后会议日程和结束。</w:t>
      </w:r>
    </w:p>
    <w:p>
      <w:pPr>
        <w:widowControl/>
        <w:numPr>
          <w:ilvl w:val="0"/>
          <w:numId w:val="7"/>
        </w:numPr>
        <w:autoSpaceDE w:val="0"/>
        <w:autoSpaceDN w:val="0"/>
        <w:adjustRightInd w:val="0"/>
        <w:spacing w:before="100" w:beforeAutospacing="1" w:after="100" w:afterAutospacing="1" w:line="360" w:lineRule="auto"/>
        <w:ind w:right="27" w:rightChars="13"/>
        <w:jc w:val="left"/>
        <w:rPr>
          <w:rFonts w:ascii="宋体" w:hAnsi="宋体"/>
        </w:rPr>
      </w:pPr>
      <w:r>
        <w:rPr>
          <w:rFonts w:hint="eastAsia" w:ascii="宋体" w:hAnsi="宋体"/>
        </w:rPr>
        <w:t>会议通知</w:t>
      </w:r>
    </w:p>
    <w:p>
      <w:pPr>
        <w:spacing w:before="100" w:beforeAutospacing="1" w:after="100" w:afterAutospacing="1" w:line="360" w:lineRule="auto"/>
        <w:ind w:firstLine="420" w:firstLineChars="200"/>
        <w:rPr>
          <w:rFonts w:ascii="Times New Roman" w:hAnsi="Times New Roman"/>
        </w:rPr>
      </w:pPr>
      <w:r>
        <w:rPr>
          <w:rFonts w:hint="eastAsia" w:ascii="宋体" w:hAnsi="宋体"/>
        </w:rPr>
        <w:t>会议通知应包括如下内容：时间、地点、与会人员、会议主题及主题的简单介绍。让与会者做到有备而来，同时会议通知也应考虑通知负责人，让负责人对会议的议程有所了解，并安排相关人员出席。</w:t>
      </w:r>
    </w:p>
    <w:p>
      <w:pPr>
        <w:widowControl/>
        <w:numPr>
          <w:ilvl w:val="0"/>
          <w:numId w:val="7"/>
        </w:numPr>
        <w:autoSpaceDE w:val="0"/>
        <w:autoSpaceDN w:val="0"/>
        <w:adjustRightInd w:val="0"/>
        <w:spacing w:before="100" w:beforeAutospacing="1" w:after="100" w:afterAutospacing="1" w:line="360" w:lineRule="auto"/>
        <w:ind w:right="27" w:rightChars="13"/>
        <w:jc w:val="left"/>
        <w:rPr>
          <w:rFonts w:ascii="宋体" w:hAnsi="宋体"/>
        </w:rPr>
      </w:pPr>
      <w:r>
        <w:rPr>
          <w:rFonts w:hint="eastAsia" w:ascii="宋体" w:hAnsi="宋体"/>
        </w:rPr>
        <w:t>介绍会议议题</w:t>
      </w:r>
    </w:p>
    <w:p>
      <w:pPr>
        <w:spacing w:before="100" w:beforeAutospacing="1" w:after="100" w:afterAutospacing="1" w:line="360" w:lineRule="auto"/>
        <w:ind w:firstLine="420" w:firstLineChars="200"/>
        <w:rPr>
          <w:rFonts w:ascii="Times New Roman" w:hAnsi="Times New Roman"/>
        </w:rPr>
      </w:pPr>
      <w:r>
        <w:rPr>
          <w:rFonts w:hint="eastAsia" w:ascii="宋体" w:hAnsi="宋体"/>
        </w:rPr>
        <w:t>在此阶段，会议主持人介绍会议题。</w:t>
      </w:r>
    </w:p>
    <w:p>
      <w:pPr>
        <w:widowControl/>
        <w:numPr>
          <w:ilvl w:val="0"/>
          <w:numId w:val="7"/>
        </w:numPr>
        <w:autoSpaceDE w:val="0"/>
        <w:autoSpaceDN w:val="0"/>
        <w:adjustRightInd w:val="0"/>
        <w:spacing w:before="100" w:beforeAutospacing="1" w:after="100" w:afterAutospacing="1" w:line="360" w:lineRule="auto"/>
        <w:ind w:right="27" w:rightChars="13"/>
        <w:jc w:val="left"/>
        <w:rPr>
          <w:rFonts w:ascii="宋体" w:hAnsi="宋体"/>
        </w:rPr>
      </w:pPr>
      <w:r>
        <w:rPr>
          <w:rFonts w:hint="eastAsia" w:ascii="宋体" w:hAnsi="宋体"/>
        </w:rPr>
        <w:t>会议的议程安排</w:t>
      </w:r>
    </w:p>
    <w:p>
      <w:pPr>
        <w:spacing w:before="100" w:beforeAutospacing="1" w:after="100" w:afterAutospacing="1" w:line="360" w:lineRule="auto"/>
        <w:ind w:firstLine="420" w:firstLineChars="200"/>
        <w:rPr>
          <w:rFonts w:ascii="Times New Roman" w:hAnsi="Times New Roman"/>
        </w:rPr>
      </w:pPr>
      <w:r>
        <w:rPr>
          <w:rFonts w:hint="eastAsia" w:ascii="宋体" w:hAnsi="宋体"/>
        </w:rPr>
        <w:t>一旦会议议题被确认，会议主持人将会议的时间安排拿出来确认，时间安排由会议主持人最终确认。</w:t>
      </w:r>
      <w:r>
        <w:t xml:space="preserve"> </w:t>
      </w:r>
    </w:p>
    <w:p>
      <w:pPr>
        <w:widowControl/>
        <w:numPr>
          <w:ilvl w:val="0"/>
          <w:numId w:val="7"/>
        </w:numPr>
        <w:autoSpaceDE w:val="0"/>
        <w:autoSpaceDN w:val="0"/>
        <w:adjustRightInd w:val="0"/>
        <w:spacing w:before="100" w:beforeAutospacing="1" w:after="100" w:afterAutospacing="1" w:line="360" w:lineRule="auto"/>
        <w:ind w:right="27" w:rightChars="13"/>
        <w:jc w:val="left"/>
        <w:rPr>
          <w:rFonts w:ascii="宋体" w:hAnsi="宋体"/>
        </w:rPr>
      </w:pPr>
      <w:r>
        <w:rPr>
          <w:rFonts w:hint="eastAsia" w:ascii="宋体" w:hAnsi="宋体"/>
        </w:rPr>
        <w:t>介绍新概念及专用名词</w:t>
      </w:r>
    </w:p>
    <w:p>
      <w:pPr>
        <w:spacing w:before="100" w:beforeAutospacing="1" w:after="100" w:afterAutospacing="1" w:line="360" w:lineRule="auto"/>
        <w:ind w:firstLine="420" w:firstLineChars="200"/>
        <w:rPr>
          <w:rFonts w:ascii="Times New Roman" w:hAnsi="Times New Roman"/>
        </w:rPr>
      </w:pPr>
      <w:r>
        <w:rPr>
          <w:rFonts w:hint="eastAsia" w:ascii="宋体" w:hAnsi="宋体"/>
        </w:rPr>
        <w:t>新的概念及专用名词应在会议讨论之前介绍给大家。</w:t>
      </w:r>
      <w:r>
        <w:t xml:space="preserve"> </w:t>
      </w:r>
    </w:p>
    <w:p>
      <w:pPr>
        <w:widowControl/>
        <w:numPr>
          <w:ilvl w:val="0"/>
          <w:numId w:val="7"/>
        </w:numPr>
        <w:autoSpaceDE w:val="0"/>
        <w:autoSpaceDN w:val="0"/>
        <w:adjustRightInd w:val="0"/>
        <w:spacing w:before="100" w:beforeAutospacing="1" w:after="100" w:afterAutospacing="1" w:line="360" w:lineRule="auto"/>
        <w:ind w:right="27" w:rightChars="13"/>
        <w:jc w:val="left"/>
        <w:rPr>
          <w:rFonts w:ascii="宋体" w:hAnsi="宋体"/>
        </w:rPr>
      </w:pPr>
      <w:r>
        <w:rPr>
          <w:rFonts w:hint="eastAsia" w:ascii="宋体" w:hAnsi="宋体"/>
        </w:rPr>
        <w:t>准备好的可交付文档资料</w:t>
      </w:r>
    </w:p>
    <w:p>
      <w:pPr>
        <w:spacing w:before="100" w:beforeAutospacing="1" w:after="100" w:afterAutospacing="1" w:line="360" w:lineRule="auto"/>
        <w:ind w:firstLine="420" w:firstLineChars="200"/>
        <w:rPr>
          <w:rFonts w:ascii="Times New Roman" w:hAnsi="Times New Roman"/>
        </w:rPr>
      </w:pPr>
      <w:r>
        <w:rPr>
          <w:rFonts w:hint="eastAsia" w:ascii="宋体" w:hAnsi="宋体"/>
        </w:rPr>
        <w:t>被演示的文档应包括文档资料结构及内容，会议主持人应使与会者都理解文档资料的结构及内容。</w:t>
      </w:r>
    </w:p>
    <w:p>
      <w:pPr>
        <w:widowControl/>
        <w:numPr>
          <w:ilvl w:val="0"/>
          <w:numId w:val="7"/>
        </w:numPr>
        <w:autoSpaceDE w:val="0"/>
        <w:autoSpaceDN w:val="0"/>
        <w:adjustRightInd w:val="0"/>
        <w:spacing w:before="100" w:beforeAutospacing="1" w:after="100" w:afterAutospacing="1" w:line="360" w:lineRule="auto"/>
        <w:ind w:right="27" w:rightChars="13"/>
        <w:jc w:val="left"/>
        <w:rPr>
          <w:rFonts w:ascii="宋体" w:hAnsi="宋体"/>
        </w:rPr>
      </w:pPr>
      <w:r>
        <w:rPr>
          <w:rFonts w:hint="eastAsia" w:ascii="宋体" w:hAnsi="宋体"/>
        </w:rPr>
        <w:t>按议题展开研讨</w:t>
      </w:r>
    </w:p>
    <w:p>
      <w:pPr>
        <w:spacing w:before="100" w:beforeAutospacing="1" w:after="100" w:afterAutospacing="1" w:line="360" w:lineRule="auto"/>
        <w:ind w:firstLine="420" w:firstLineChars="200"/>
        <w:rPr>
          <w:rFonts w:ascii="Times New Roman" w:hAnsi="Times New Roman"/>
        </w:rPr>
      </w:pPr>
      <w:r>
        <w:rPr>
          <w:rFonts w:hint="eastAsia" w:ascii="宋体" w:hAnsi="宋体"/>
        </w:rPr>
        <w:t>一旦上述步骤完成，会议将按既定的会议日程安排进行。会议期间，会议主持人有权决定是否讨论与议题无关的问题。如产生与议题无关的争论，会议主持人可将该事项暂时列在黑板上，待以后讨论。每当某一议题讨论通过，会议主持人应予以声明。</w:t>
      </w:r>
      <w:r>
        <w:t xml:space="preserve"> </w:t>
      </w:r>
    </w:p>
    <w:p>
      <w:pPr>
        <w:widowControl/>
        <w:numPr>
          <w:ilvl w:val="0"/>
          <w:numId w:val="7"/>
        </w:numPr>
        <w:autoSpaceDE w:val="0"/>
        <w:autoSpaceDN w:val="0"/>
        <w:adjustRightInd w:val="0"/>
        <w:spacing w:before="100" w:beforeAutospacing="1" w:after="100" w:afterAutospacing="1" w:line="360" w:lineRule="auto"/>
        <w:ind w:right="27" w:rightChars="13"/>
        <w:jc w:val="left"/>
        <w:rPr>
          <w:rFonts w:ascii="宋体" w:hAnsi="宋体"/>
        </w:rPr>
      </w:pPr>
      <w:r>
        <w:rPr>
          <w:rFonts w:hint="eastAsia" w:ascii="宋体" w:hAnsi="宋体"/>
        </w:rPr>
        <w:t>总结会议成果</w:t>
      </w:r>
    </w:p>
    <w:p>
      <w:pPr>
        <w:spacing w:before="100" w:beforeAutospacing="1" w:after="100" w:afterAutospacing="1" w:line="360" w:lineRule="auto"/>
        <w:ind w:firstLine="420" w:firstLineChars="200"/>
        <w:rPr>
          <w:rFonts w:ascii="Times New Roman" w:hAnsi="Times New Roman"/>
        </w:rPr>
      </w:pPr>
      <w:r>
        <w:rPr>
          <w:rFonts w:hint="eastAsia" w:ascii="宋体" w:hAnsi="宋体"/>
        </w:rPr>
        <w:t>待会议各项议题讨论完毕，会议主持人应对会议结果进行总结，并强调各关键点。当就某些方面尚未达成统一认识时，应对此事进行进一步讨论，直到在全体成员内达成统一认识。</w:t>
      </w:r>
      <w:r>
        <w:t xml:space="preserve"> </w:t>
      </w:r>
    </w:p>
    <w:p>
      <w:pPr>
        <w:widowControl/>
        <w:numPr>
          <w:ilvl w:val="0"/>
          <w:numId w:val="7"/>
        </w:numPr>
        <w:autoSpaceDE w:val="0"/>
        <w:autoSpaceDN w:val="0"/>
        <w:adjustRightInd w:val="0"/>
        <w:spacing w:before="100" w:beforeAutospacing="1" w:after="100" w:afterAutospacing="1" w:line="360" w:lineRule="auto"/>
        <w:ind w:right="27" w:rightChars="13"/>
        <w:jc w:val="left"/>
        <w:rPr>
          <w:rFonts w:ascii="宋体" w:hAnsi="宋体"/>
        </w:rPr>
      </w:pPr>
      <w:r>
        <w:rPr>
          <w:rFonts w:hint="eastAsia" w:ascii="宋体" w:hAnsi="宋体"/>
        </w:rPr>
        <w:t>安排随后会议日程</w:t>
      </w:r>
    </w:p>
    <w:p>
      <w:pPr>
        <w:spacing w:before="100" w:beforeAutospacing="1" w:after="100" w:afterAutospacing="1" w:line="360" w:lineRule="auto"/>
        <w:ind w:firstLine="420" w:firstLineChars="200"/>
        <w:rPr>
          <w:rFonts w:ascii="Times New Roman" w:hAnsi="Times New Roman"/>
        </w:rPr>
      </w:pPr>
      <w:r>
        <w:rPr>
          <w:rFonts w:hint="eastAsia" w:ascii="宋体" w:hAnsi="宋体"/>
        </w:rPr>
        <w:t>对未能达到会议目标的研讨会，会议主持人应列出下一次会议的时间及参加人员。</w:t>
      </w:r>
      <w:r>
        <w:t xml:space="preserve"> </w:t>
      </w:r>
    </w:p>
    <w:p>
      <w:pPr>
        <w:widowControl/>
        <w:numPr>
          <w:ilvl w:val="0"/>
          <w:numId w:val="7"/>
        </w:numPr>
        <w:autoSpaceDE w:val="0"/>
        <w:autoSpaceDN w:val="0"/>
        <w:adjustRightInd w:val="0"/>
        <w:spacing w:before="100" w:beforeAutospacing="1" w:after="100" w:afterAutospacing="1" w:line="360" w:lineRule="auto"/>
        <w:ind w:right="27" w:rightChars="13"/>
        <w:jc w:val="left"/>
        <w:rPr>
          <w:rFonts w:ascii="宋体" w:hAnsi="宋体"/>
        </w:rPr>
      </w:pPr>
      <w:r>
        <w:rPr>
          <w:rFonts w:hint="eastAsia" w:ascii="宋体" w:hAnsi="宋体"/>
        </w:rPr>
        <w:t>会议结束</w:t>
      </w:r>
    </w:p>
    <w:p>
      <w:pPr>
        <w:spacing w:before="100" w:beforeAutospacing="1" w:after="100" w:afterAutospacing="1" w:line="360" w:lineRule="auto"/>
        <w:ind w:firstLine="420" w:firstLineChars="200"/>
        <w:rPr>
          <w:rFonts w:ascii="Times New Roman" w:hAnsi="Times New Roman"/>
        </w:rPr>
      </w:pPr>
      <w:r>
        <w:rPr>
          <w:rFonts w:hint="eastAsia" w:ascii="宋体" w:hAnsi="宋体"/>
        </w:rPr>
        <w:t>会议主持人在确认如下事项后，宣布会议结束。</w:t>
      </w:r>
    </w:p>
    <w:p>
      <w:pPr>
        <w:widowControl/>
        <w:numPr>
          <w:ilvl w:val="1"/>
          <w:numId w:val="8"/>
        </w:numPr>
        <w:autoSpaceDE w:val="0"/>
        <w:autoSpaceDN w:val="0"/>
        <w:adjustRightInd w:val="0"/>
        <w:spacing w:after="156" w:afterLines="50" w:line="360" w:lineRule="auto"/>
        <w:ind w:right="27" w:rightChars="13"/>
        <w:jc w:val="left"/>
        <w:rPr>
          <w:rFonts w:ascii="宋体" w:hAnsi="宋体"/>
        </w:rPr>
      </w:pPr>
      <w:r>
        <w:rPr>
          <w:rFonts w:hint="eastAsia" w:ascii="宋体" w:hAnsi="宋体"/>
        </w:rPr>
        <w:t>重申已决定的下一步工作计划及相应负责人和到期时间；</w:t>
      </w:r>
    </w:p>
    <w:p>
      <w:pPr>
        <w:widowControl/>
        <w:numPr>
          <w:ilvl w:val="1"/>
          <w:numId w:val="8"/>
        </w:numPr>
        <w:autoSpaceDE w:val="0"/>
        <w:autoSpaceDN w:val="0"/>
        <w:adjustRightInd w:val="0"/>
        <w:spacing w:after="156" w:afterLines="50" w:line="360" w:lineRule="auto"/>
        <w:ind w:right="27" w:rightChars="13"/>
        <w:jc w:val="left"/>
        <w:rPr>
          <w:rFonts w:ascii="宋体" w:hAnsi="宋体"/>
        </w:rPr>
      </w:pPr>
      <w:r>
        <w:rPr>
          <w:rFonts w:hint="eastAsia" w:ascii="宋体" w:hAnsi="宋体"/>
        </w:rPr>
        <w:t>回顾待确认的各项议题，并明确相应措施；</w:t>
      </w:r>
    </w:p>
    <w:p>
      <w:pPr>
        <w:widowControl/>
        <w:numPr>
          <w:ilvl w:val="1"/>
          <w:numId w:val="8"/>
        </w:numPr>
        <w:autoSpaceDE w:val="0"/>
        <w:autoSpaceDN w:val="0"/>
        <w:adjustRightInd w:val="0"/>
        <w:spacing w:after="156" w:afterLines="50" w:line="360" w:lineRule="auto"/>
        <w:ind w:right="27" w:rightChars="13"/>
        <w:jc w:val="left"/>
        <w:rPr>
          <w:rFonts w:ascii="宋体" w:hAnsi="宋体"/>
        </w:rPr>
      </w:pPr>
      <w:r>
        <w:rPr>
          <w:rFonts w:hint="eastAsia" w:ascii="宋体" w:hAnsi="宋体"/>
        </w:rPr>
        <w:t>会议结束一个工作日内将完成会议</w:t>
      </w:r>
      <w:r>
        <w:rPr>
          <w:rFonts w:hint="eastAsia" w:ascii="宋体" w:hAnsi="宋体"/>
          <w:lang w:val="en-US" w:eastAsia="zh-CN"/>
        </w:rPr>
        <w:t>记录</w:t>
      </w:r>
      <w:r>
        <w:rPr>
          <w:rFonts w:hint="eastAsia" w:ascii="宋体" w:hAnsi="宋体"/>
        </w:rPr>
        <w:t>，会议</w:t>
      </w:r>
      <w:r>
        <w:rPr>
          <w:rFonts w:hint="eastAsia" w:ascii="宋体" w:hAnsi="宋体"/>
          <w:lang w:val="en-US" w:eastAsia="zh-CN"/>
        </w:rPr>
        <w:t>记录</w:t>
      </w:r>
      <w:r>
        <w:rPr>
          <w:rFonts w:hint="eastAsia" w:ascii="宋体" w:hAnsi="宋体"/>
        </w:rPr>
        <w:t>将按会议</w:t>
      </w:r>
      <w:r>
        <w:rPr>
          <w:rFonts w:hint="eastAsia" w:ascii="宋体" w:hAnsi="宋体"/>
          <w:lang w:val="en-US" w:eastAsia="zh-CN"/>
        </w:rPr>
        <w:t>记录</w:t>
      </w:r>
      <w:r>
        <w:rPr>
          <w:rFonts w:hint="eastAsia" w:ascii="宋体" w:hAnsi="宋体"/>
        </w:rPr>
        <w:t>模板完成。</w:t>
      </w:r>
    </w:p>
    <w:p>
      <w:pPr>
        <w:widowControl/>
        <w:numPr>
          <w:ilvl w:val="0"/>
          <w:numId w:val="7"/>
        </w:numPr>
        <w:autoSpaceDE w:val="0"/>
        <w:autoSpaceDN w:val="0"/>
        <w:adjustRightInd w:val="0"/>
        <w:spacing w:before="100" w:beforeAutospacing="1" w:after="100" w:afterAutospacing="1" w:line="360" w:lineRule="auto"/>
        <w:ind w:right="27" w:rightChars="13"/>
        <w:jc w:val="left"/>
        <w:rPr>
          <w:rFonts w:ascii="宋体" w:hAnsi="宋体"/>
        </w:rPr>
      </w:pPr>
      <w:r>
        <w:rPr>
          <w:rFonts w:hint="eastAsia" w:ascii="宋体" w:hAnsi="宋体"/>
        </w:rPr>
        <w:t>会议内容的执行制度</w:t>
      </w:r>
    </w:p>
    <w:p>
      <w:pPr>
        <w:spacing w:line="360" w:lineRule="auto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各小组负责人将会议确认的与本小组相关的内容落实到具体人员，明确完成时间，体现在会</w:t>
      </w:r>
      <w:r>
        <w:rPr>
          <w:rFonts w:hint="eastAsia" w:ascii="宋体" w:hAnsi="宋体"/>
          <w:lang w:val="en-US" w:eastAsia="zh-CN"/>
        </w:rPr>
        <w:t>记录</w:t>
      </w:r>
      <w:r>
        <w:rPr>
          <w:rFonts w:hint="eastAsia" w:ascii="宋体" w:hAnsi="宋体"/>
        </w:rPr>
        <w:t>中，并在下次会议中或任务完成后向会议主持人汇报。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002945"/>
    <w:multiLevelType w:val="multilevel"/>
    <w:tmpl w:val="04002945"/>
    <w:lvl w:ilvl="0" w:tentative="0">
      <w:start w:val="1"/>
      <w:numFmt w:val="bullet"/>
      <w:lvlText w:val=""/>
      <w:lvlJc w:val="left"/>
      <w:pPr>
        <w:tabs>
          <w:tab w:val="left" w:pos="367"/>
        </w:tabs>
        <w:ind w:left="367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787"/>
        </w:tabs>
        <w:ind w:left="787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07"/>
        </w:tabs>
        <w:ind w:left="1207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27"/>
        </w:tabs>
        <w:ind w:left="1627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047"/>
        </w:tabs>
        <w:ind w:left="2047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467"/>
        </w:tabs>
        <w:ind w:left="2467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887"/>
        </w:tabs>
        <w:ind w:left="2887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07"/>
        </w:tabs>
        <w:ind w:left="3307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27"/>
        </w:tabs>
        <w:ind w:left="3727" w:hanging="420"/>
      </w:pPr>
      <w:rPr>
        <w:rFonts w:hint="default" w:ascii="Wingdings" w:hAnsi="Wingdings"/>
      </w:rPr>
    </w:lvl>
  </w:abstractNum>
  <w:abstractNum w:abstractNumId="1">
    <w:nsid w:val="1EF89351"/>
    <w:multiLevelType w:val="singleLevel"/>
    <w:tmpl w:val="1EF89351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2A2912CC"/>
    <w:multiLevelType w:val="multilevel"/>
    <w:tmpl w:val="2A2912CC"/>
    <w:lvl w:ilvl="0" w:tentative="0">
      <w:start w:val="1"/>
      <w:numFmt w:val="bullet"/>
      <w:lvlText w:val=""/>
      <w:lvlJc w:val="left"/>
      <w:pPr>
        <w:tabs>
          <w:tab w:val="left" w:pos="367"/>
        </w:tabs>
        <w:ind w:left="367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tabs>
          <w:tab w:val="left" w:pos="787"/>
        </w:tabs>
        <w:ind w:left="787" w:hanging="420"/>
      </w:pPr>
      <w:rPr>
        <w:rFonts w:hint="default" w:ascii="Times New Roman" w:hAnsi="Times New Roman" w:cs="Times New Roman"/>
        <w:sz w:val="21"/>
        <w:szCs w:val="21"/>
      </w:rPr>
    </w:lvl>
    <w:lvl w:ilvl="2" w:tentative="0">
      <w:start w:val="1"/>
      <w:numFmt w:val="lowerRoman"/>
      <w:lvlText w:val="%3."/>
      <w:lvlJc w:val="right"/>
      <w:pPr>
        <w:tabs>
          <w:tab w:val="left" w:pos="1207"/>
        </w:tabs>
        <w:ind w:left="1207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27"/>
        </w:tabs>
        <w:ind w:left="1627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047"/>
        </w:tabs>
        <w:ind w:left="2047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467"/>
        </w:tabs>
        <w:ind w:left="2467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887"/>
        </w:tabs>
        <w:ind w:left="2887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07"/>
        </w:tabs>
        <w:ind w:left="3307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27"/>
        </w:tabs>
        <w:ind w:left="3727" w:hanging="420"/>
      </w:pPr>
      <w:rPr>
        <w:rFonts w:hint="default" w:ascii="Times New Roman" w:hAnsi="Times New Roman" w:cs="Times New Roman"/>
      </w:rPr>
    </w:lvl>
  </w:abstractNum>
  <w:abstractNum w:abstractNumId="3">
    <w:nsid w:val="394634B9"/>
    <w:multiLevelType w:val="singleLevel"/>
    <w:tmpl w:val="394634B9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41ED52D1"/>
    <w:multiLevelType w:val="multilevel"/>
    <w:tmpl w:val="41ED52D1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2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5">
    <w:nsid w:val="4F8036D3"/>
    <w:multiLevelType w:val="multilevel"/>
    <w:tmpl w:val="4F8036D3"/>
    <w:lvl w:ilvl="0" w:tentative="0">
      <w:start w:val="1"/>
      <w:numFmt w:val="decimal"/>
      <w:lvlText w:val="%1)"/>
      <w:lvlJc w:val="left"/>
      <w:pPr>
        <w:tabs>
          <w:tab w:val="left" w:pos="960"/>
        </w:tabs>
        <w:ind w:left="960" w:hanging="42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380"/>
        </w:tabs>
        <w:ind w:left="1380" w:hanging="42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1800"/>
        </w:tabs>
        <w:ind w:left="180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220"/>
        </w:tabs>
        <w:ind w:left="222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640"/>
        </w:tabs>
        <w:ind w:left="264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3060"/>
        </w:tabs>
        <w:ind w:left="306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3480"/>
        </w:tabs>
        <w:ind w:left="348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900"/>
        </w:tabs>
        <w:ind w:left="390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4320"/>
        </w:tabs>
        <w:ind w:left="4320" w:hanging="420"/>
      </w:pPr>
      <w:rPr>
        <w:rFonts w:hint="default" w:ascii="Times New Roman" w:hAnsi="Times New Roman" w:cs="Times New Roman"/>
      </w:rPr>
    </w:lvl>
  </w:abstractNum>
  <w:abstractNum w:abstractNumId="6">
    <w:nsid w:val="68EA2E94"/>
    <w:multiLevelType w:val="multilevel"/>
    <w:tmpl w:val="68EA2E94"/>
    <w:lvl w:ilvl="0" w:tentative="0">
      <w:start w:val="1"/>
      <w:numFmt w:val="chineseCountingThousand"/>
      <w:lvlText w:val="%1、"/>
      <w:lvlJc w:val="left"/>
      <w:pPr>
        <w:tabs>
          <w:tab w:val="left" w:pos="840"/>
        </w:tabs>
        <w:ind w:left="840" w:hanging="4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  <w:rPr>
        <w:rFonts w:hint="default" w:ascii="Times New Roman" w:hAnsi="Times New Roman" w:cs="Times New Roman"/>
      </w:rPr>
    </w:lvl>
  </w:abstractNum>
  <w:abstractNum w:abstractNumId="7">
    <w:nsid w:val="691767B0"/>
    <w:multiLevelType w:val="multilevel"/>
    <w:tmpl w:val="691767B0"/>
    <w:lvl w:ilvl="0" w:tentative="0">
      <w:start w:val="1"/>
      <w:numFmt w:val="decimal"/>
      <w:lvlText w:val="%1."/>
      <w:lvlJc w:val="left"/>
      <w:pPr>
        <w:tabs>
          <w:tab w:val="left" w:pos="367"/>
        </w:tabs>
        <w:ind w:left="367" w:hanging="42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"/>
      <w:lvlJc w:val="left"/>
      <w:pPr>
        <w:tabs>
          <w:tab w:val="left" w:pos="787"/>
        </w:tabs>
        <w:ind w:left="787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07"/>
        </w:tabs>
        <w:ind w:left="1207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27"/>
        </w:tabs>
        <w:ind w:left="1627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047"/>
        </w:tabs>
        <w:ind w:left="2047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467"/>
        </w:tabs>
        <w:ind w:left="2467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887"/>
        </w:tabs>
        <w:ind w:left="2887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07"/>
        </w:tabs>
        <w:ind w:left="3307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27"/>
        </w:tabs>
        <w:ind w:left="3727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7"/>
    <w:lvlOverride w:ilvl="0">
      <w:startOverride w:val="1"/>
    </w:lvlOverride>
  </w:num>
  <w:num w:numId="3">
    <w:abstractNumId w:val="2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526575"/>
    <w:rsid w:val="5C526575"/>
    <w:rsid w:val="67AF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tabs>
        <w:tab w:val="left" w:pos="432"/>
      </w:tabs>
      <w:spacing w:before="260" w:after="260" w:line="416" w:lineRule="auto"/>
      <w:outlineLvl w:val="2"/>
    </w:pPr>
    <w:rPr>
      <w:rFonts w:eastAsia="黑体"/>
      <w:b/>
      <w:bCs/>
      <w:sz w:val="30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样式1013"/>
    <w:basedOn w:val="1"/>
    <w:uiPriority w:val="0"/>
    <w:rPr>
      <w:rFonts w:ascii="Times New Roman" w:hAnsi="Times New Roman" w:eastAsia="楷体"/>
      <w:sz w:val="24"/>
    </w:rPr>
  </w:style>
  <w:style w:type="paragraph" w:customStyle="1" w:styleId="6">
    <w:name w:val="..1"/>
    <w:basedOn w:val="1"/>
    <w:next w:val="1"/>
    <w:qFormat/>
    <w:uiPriority w:val="0"/>
    <w:pPr>
      <w:autoSpaceDE w:val="0"/>
      <w:autoSpaceDN w:val="0"/>
      <w:adjustRightInd w:val="0"/>
      <w:jc w:val="left"/>
    </w:pPr>
    <w:rPr>
      <w:rFonts w:ascii="宋体" w:hAnsi="Times New Roman" w:eastAsia="宋体" w:cs="Times New Roman"/>
      <w:kern w:val="0"/>
      <w:sz w:val="24"/>
    </w:rPr>
  </w:style>
  <w:style w:type="paragraph" w:customStyle="1" w:styleId="7">
    <w:name w:val="....1"/>
    <w:basedOn w:val="1"/>
    <w:next w:val="1"/>
    <w:qFormat/>
    <w:uiPriority w:val="0"/>
    <w:pPr>
      <w:autoSpaceDE w:val="0"/>
      <w:autoSpaceDN w:val="0"/>
      <w:adjustRightInd w:val="0"/>
      <w:jc w:val="left"/>
    </w:pPr>
    <w:rPr>
      <w:rFonts w:ascii="宋体" w:hAnsi="Times New Roman" w:eastAsia="宋体" w:cs="Times New Roman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2021-04-07T07:23:00Z</dcterms:created>
  <dc:creator>谢春明</dc:creator>
  <cp:lastModifiedBy>谢春明</cp:lastModifiedBy>
  <dcterms:modified xsi:type="dcterms:W3CDTF">2021-04-07T07:29:05Z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DA04362CB8B84156A2F3F5C5A0BA0550</vt:lpwstr>
  </property>
</Properties>
</file>