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bookmarkStart w:id="5" w:name="_GoBack"/>
      <w:bookmarkEnd w:id="5"/>
    </w:p>
    <w:p>
      <w:pPr>
        <w:pStyle w:val="3"/>
        <w:bidi w:val="0"/>
        <w:rPr>
          <w:rFonts w:hint="default"/>
          <w:lang w:val="en-US" w:eastAsia="zh-CN"/>
        </w:rPr>
      </w:pPr>
      <w:bookmarkStart w:id="0" w:name="_Toc29941"/>
      <w:r>
        <w:rPr>
          <w:rFonts w:hint="eastAsia"/>
          <w:lang w:val="en-US" w:eastAsia="zh-CN"/>
        </w:rPr>
        <w:t>2.2 模拟法庭模块设计</w:t>
      </w:r>
      <w:bookmarkEnd w:id="0"/>
    </w:p>
    <w:p>
      <w:pPr>
        <w:pStyle w:val="4"/>
        <w:bidi w:val="0"/>
        <w:rPr>
          <w:rFonts w:hint="eastAsia"/>
          <w:lang w:val="en-US" w:eastAsia="zh-CN"/>
        </w:rPr>
      </w:pPr>
      <w:bookmarkStart w:id="1" w:name="_Toc2450"/>
      <w:r>
        <w:rPr>
          <w:rFonts w:hint="eastAsia"/>
          <w:lang w:val="en-US" w:eastAsia="zh-CN"/>
        </w:rPr>
        <w:t>2.2.1 设计目的和原则</w:t>
      </w:r>
      <w:bookmarkEnd w:id="1"/>
    </w:p>
    <w:p>
      <w:pPr>
        <w:pStyle w:val="5"/>
        <w:bidi w:val="0"/>
        <w:rPr>
          <w:rFonts w:hint="eastAsia"/>
          <w:lang w:val="en-US" w:eastAsia="zh-CN"/>
        </w:rPr>
      </w:pPr>
      <w:r>
        <w:rPr>
          <w:rFonts w:hint="eastAsia"/>
          <w:lang w:val="en-US" w:eastAsia="zh-CN"/>
        </w:rPr>
        <w:t>2.2.1.1设计目的</w:t>
      </w:r>
    </w:p>
    <w:p>
      <w:pPr>
        <w:rPr>
          <w:rFonts w:hint="default" w:ascii="宋体" w:hAnsi="宋体" w:eastAsia="宋体"/>
          <w:color w:val="auto"/>
          <w:sz w:val="24"/>
          <w:szCs w:val="24"/>
          <w:lang w:val="en-US" w:eastAsia="zh-CN"/>
        </w:rPr>
      </w:pPr>
      <w:r>
        <w:rPr>
          <w:rFonts w:hint="default" w:ascii="宋体" w:hAnsi="宋体" w:eastAsia="宋体"/>
          <w:color w:val="auto"/>
          <w:sz w:val="24"/>
          <w:szCs w:val="24"/>
          <w:lang w:val="en-US" w:eastAsia="zh-CN"/>
        </w:rPr>
        <w:t>学生选择典型案例，模拟担当法官、公诉人、原告、被告、代理人、证人、书记员等各种角色，通过对所选择案件的模拟庭审全过程，使学生熟悉司法审判的实际程序，熟悉与案件相关的实体法和程序法，加深学生对有关程序法的准确理解，锻炼学生在真实的环境里从事法律实务的能力；通过“亲身、亲历”参与模拟法庭活动，培养和锻炼学生发现问题、分析问题和解决问题的能力，提高学生语言表达能力、组织协调能力，提升学生的专业技能和实践技能，同时还检验学生专业知识学习成果、法学理论掌握程度，学生反应能力与思辩能力等</w:t>
      </w:r>
    </w:p>
    <w:p>
      <w:pPr>
        <w:pStyle w:val="5"/>
        <w:bidi w:val="0"/>
        <w:rPr>
          <w:rFonts w:hint="eastAsia"/>
          <w:lang w:val="en-US" w:eastAsia="zh-CN"/>
        </w:rPr>
      </w:pPr>
      <w:r>
        <w:rPr>
          <w:rFonts w:hint="eastAsia"/>
          <w:lang w:val="en-US" w:eastAsia="zh-CN"/>
        </w:rPr>
        <w:t>2.2.1.2设计原则</w:t>
      </w:r>
    </w:p>
    <w:p>
      <w:pPr>
        <w:numPr>
          <w:ilvl w:val="0"/>
          <w:numId w:val="1"/>
        </w:numPr>
        <w:bidi w:val="0"/>
        <w:ind w:left="425" w:leftChars="0" w:hanging="425" w:firstLineChars="0"/>
        <w:rPr>
          <w:rFonts w:hint="eastAsia" w:ascii="宋体" w:hAnsi="宋体" w:eastAsia="宋体" w:cs="宋体"/>
          <w:b/>
          <w:bCs/>
          <w:sz w:val="24"/>
          <w:szCs w:val="24"/>
        </w:rPr>
      </w:pPr>
      <w:r>
        <w:rPr>
          <w:rFonts w:hint="eastAsia" w:ascii="宋体" w:hAnsi="宋体" w:eastAsia="宋体" w:cs="宋体"/>
          <w:b/>
          <w:bCs/>
          <w:sz w:val="24"/>
          <w:szCs w:val="24"/>
        </w:rPr>
        <w:t>开闭原则。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即</w:t>
      </w:r>
      <w:r>
        <w:rPr>
          <w:rFonts w:hint="eastAsia" w:ascii="宋体" w:hAnsi="宋体" w:eastAsia="宋体" w:cs="宋体"/>
          <w:sz w:val="24"/>
          <w:szCs w:val="24"/>
        </w:rPr>
        <w:t>一个软件实体应该对外扩展开发，对内修改关闭。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用抽象构建框架，用实现扩展细节。不以改动原有类的方式来实现新需求，而是应该以实现事先抽象出来的接口的方式来实现。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优点</w:t>
      </w:r>
      <w:r>
        <w:rPr>
          <w:rFonts w:hint="eastAsia" w:ascii="宋体" w:hAnsi="宋体" w:eastAsia="宋体" w:cs="宋体"/>
          <w:sz w:val="24"/>
          <w:szCs w:val="24"/>
          <w:lang w:eastAsia="zh-CN"/>
        </w:rPr>
        <w:t>：</w:t>
      </w:r>
      <w:r>
        <w:rPr>
          <w:rFonts w:hint="eastAsia" w:ascii="宋体" w:hAnsi="宋体" w:eastAsia="宋体" w:cs="宋体"/>
          <w:sz w:val="24"/>
          <w:szCs w:val="24"/>
        </w:rPr>
        <w:t>在于可以在不改动原有代码的前提下给程序扩展功能。增加了程序的可扩展性，同时也降低了程序的维护成本。</w:t>
      </w:r>
    </w:p>
    <w:p>
      <w:pPr>
        <w:numPr>
          <w:ilvl w:val="0"/>
          <w:numId w:val="1"/>
        </w:numPr>
        <w:bidi w:val="0"/>
        <w:ind w:left="425" w:leftChars="0" w:hanging="425" w:firstLineChars="0"/>
        <w:rPr>
          <w:rFonts w:hint="eastAsia" w:ascii="宋体" w:hAnsi="宋体" w:eastAsia="宋体" w:cs="宋体"/>
          <w:b/>
          <w:bCs/>
          <w:sz w:val="24"/>
          <w:szCs w:val="24"/>
        </w:rPr>
      </w:pPr>
      <w:r>
        <w:rPr>
          <w:rFonts w:hint="eastAsia" w:ascii="宋体" w:hAnsi="宋体" w:eastAsia="宋体" w:cs="宋体"/>
          <w:b/>
          <w:bCs/>
          <w:sz w:val="24"/>
          <w:szCs w:val="24"/>
        </w:rPr>
        <w:t>单一职责原则。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即</w:t>
      </w:r>
      <w:r>
        <w:rPr>
          <w:rFonts w:hint="eastAsia" w:ascii="宋体" w:hAnsi="宋体" w:eastAsia="宋体" w:cs="宋体"/>
          <w:sz w:val="24"/>
          <w:szCs w:val="24"/>
        </w:rPr>
        <w:t>一个类只允许有一个职责，只有一个导致该类变更的原因。</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如果一个类具有多种职责，就会有多种导致这个类变化的原因，从而导致这个类的维护变得困难。在软件开发中，随着需求的不断增加，可能会给原来的类添加一些本来不属于它的一些职责，从而违反了单一职责原则。如果我们发现当前类的职责不仅仅有一个，就应该将本来不属于该类真正的职责分离出去。不仅仅是类，函数也要遵循单一职责原则</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优点：</w:t>
      </w:r>
      <w:r>
        <w:rPr>
          <w:rFonts w:hint="eastAsia" w:ascii="宋体" w:hAnsi="宋体" w:eastAsia="宋体" w:cs="宋体"/>
          <w:sz w:val="24"/>
          <w:szCs w:val="24"/>
        </w:rPr>
        <w:t>如果类与方法的职责划分的很清晰，不但可以提高代码的可读性，更实际性地更降低了程序出错的风险，降低了程序的维护成本。</w:t>
      </w:r>
    </w:p>
    <w:p>
      <w:pPr>
        <w:numPr>
          <w:ilvl w:val="0"/>
          <w:numId w:val="1"/>
        </w:numPr>
        <w:bidi w:val="0"/>
        <w:ind w:left="425" w:leftChars="0" w:hanging="425" w:firstLineChars="0"/>
        <w:rPr>
          <w:rFonts w:hint="eastAsia" w:ascii="宋体" w:hAnsi="宋体" w:eastAsia="宋体" w:cs="宋体"/>
          <w:b/>
          <w:bCs/>
          <w:sz w:val="24"/>
          <w:szCs w:val="24"/>
        </w:rPr>
      </w:pPr>
      <w:r>
        <w:rPr>
          <w:rFonts w:hint="eastAsia" w:ascii="宋体" w:hAnsi="宋体" w:eastAsia="宋体" w:cs="宋体"/>
          <w:b/>
          <w:bCs/>
          <w:sz w:val="24"/>
          <w:szCs w:val="24"/>
        </w:rPr>
        <w:t>依赖倒置原则。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依赖抽象而不是依赖实现。抽象不应该依赖细节，细节应该依赖抽象。高层模块不能依赖低层模块，二者都应该依赖抽象。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针对接口编程，而不是针对实现编程。尽量不要从具体的类派生，而是以继承抽象类或实现接口来实现。关于高层模块与低层模块的划分可以按照决策能力的高低进行划分。业务层自然就处于上层模块，逻辑层和数据层自然就归类为底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优点：通过抽象来搭建框架，建立类和类的关联，以减少类间的耦合性。而且以抽象搭建的系统要比以具体实现搭建的系统更加稳定，扩展性更高，同时也便于维护。</w:t>
      </w:r>
    </w:p>
    <w:p>
      <w:pPr>
        <w:numPr>
          <w:ilvl w:val="0"/>
          <w:numId w:val="1"/>
        </w:numPr>
        <w:bidi w:val="0"/>
        <w:ind w:left="425" w:leftChars="0" w:hanging="425" w:firstLineChars="0"/>
        <w:rPr>
          <w:rFonts w:hint="eastAsia" w:ascii="宋体" w:hAnsi="宋体" w:eastAsia="宋体" w:cs="宋体"/>
          <w:b/>
          <w:bCs/>
          <w:sz w:val="24"/>
          <w:szCs w:val="24"/>
        </w:rPr>
      </w:pPr>
      <w:r>
        <w:rPr>
          <w:rFonts w:hint="eastAsia" w:ascii="宋体" w:hAnsi="宋体" w:eastAsia="宋体" w:cs="宋体"/>
          <w:b/>
          <w:bCs/>
          <w:sz w:val="24"/>
          <w:szCs w:val="24"/>
        </w:rPr>
        <w:t>迪米特法则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一个对象应该对尽可能少的对象有接触，也就是只接触那些真正需要接触的对象。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一个类应该只和它的成员变量，方法的输入，返回参数中的类作交流，而不应该引入其他的类。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优点：实践迪米特法则可以良好地降低类与类之间的耦合，减少类与类之间的关联程度，让类与类之间的协作更加直接。</w:t>
      </w:r>
    </w:p>
    <w:p>
      <w:pPr>
        <w:numPr>
          <w:ilvl w:val="0"/>
          <w:numId w:val="1"/>
        </w:numPr>
        <w:bidi w:val="0"/>
        <w:ind w:left="425" w:leftChars="0" w:hanging="425" w:firstLineChars="0"/>
        <w:rPr>
          <w:rFonts w:hint="eastAsia" w:ascii="宋体" w:hAnsi="宋体" w:eastAsia="宋体" w:cs="宋体"/>
          <w:b/>
          <w:bCs/>
          <w:sz w:val="24"/>
          <w:szCs w:val="24"/>
        </w:rPr>
      </w:pPr>
      <w:r>
        <w:rPr>
          <w:rFonts w:hint="eastAsia" w:ascii="宋体" w:hAnsi="宋体" w:eastAsia="宋体" w:cs="宋体"/>
          <w:b/>
          <w:bCs/>
          <w:sz w:val="24"/>
          <w:szCs w:val="24"/>
        </w:rPr>
        <w:t>里氏替换原则。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所有引用基类的地方必须能透明地使用其子类的对象，也就是说子类对象可以替换其父类对象，而程序执行效果不变。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在继承体系中，子类中可以增加自己特有的方法，也可以实现父类的抽象方法，但是不能重写父类的非抽象方法，否则该继承关系就不是一个正确的继承关系。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优点：可以检验继承使用的正确性，约束继承在使用上的泛滥。</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2" w:name="_Toc1537"/>
      <w:r>
        <w:rPr>
          <w:rFonts w:hint="eastAsia"/>
          <w:lang w:val="en-US" w:eastAsia="zh-CN"/>
        </w:rPr>
        <w:t>2.2.2 设计思想</w:t>
      </w:r>
      <w:bookmarkEnd w:id="2"/>
    </w:p>
    <w:p>
      <w:pPr>
        <w:pStyle w:val="5"/>
        <w:bidi w:val="0"/>
        <w:rPr>
          <w:rFonts w:hint="eastAsia"/>
          <w:lang w:val="en-US" w:eastAsia="zh-CN"/>
        </w:rPr>
      </w:pPr>
      <w:r>
        <w:rPr>
          <w:rFonts w:hint="eastAsia"/>
          <w:lang w:val="en-US" w:eastAsia="zh-CN"/>
        </w:rPr>
        <w:t>2.2.2.1软件体系结构风格</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sz w:val="24"/>
          <w:szCs w:val="24"/>
          <w:lang w:val="en-US" w:eastAsia="zh-CN"/>
        </w:rPr>
        <w:t>风格是一种带有倾向性的模式，本软件采用的是</w:t>
      </w:r>
      <w:r>
        <w:rPr>
          <w:rFonts w:hint="eastAsia"/>
          <w:b/>
          <w:bCs/>
          <w:sz w:val="24"/>
          <w:szCs w:val="24"/>
          <w:lang w:val="en-US" w:eastAsia="zh-CN"/>
        </w:rPr>
        <w:t>浏览/服务器（B/S）风格</w:t>
      </w:r>
      <w:r>
        <w:rPr>
          <w:rFonts w:hint="eastAsia"/>
          <w:sz w:val="24"/>
          <w:szCs w:val="24"/>
          <w:lang w:val="en-US" w:eastAsia="zh-CN"/>
        </w:rPr>
        <w:t>。</w:t>
      </w:r>
      <w:r>
        <w:rPr>
          <w:rFonts w:hint="eastAsia" w:ascii="宋体" w:hAnsi="宋体" w:eastAsia="宋体" w:cs="宋体"/>
          <w:i w:val="0"/>
          <w:iCs w:val="0"/>
          <w:caps w:val="0"/>
          <w:color w:val="auto"/>
          <w:spacing w:val="0"/>
          <w:sz w:val="24"/>
          <w:szCs w:val="24"/>
          <w:shd w:val="clear" w:fill="FFFFFF"/>
          <w:lang w:eastAsia="zh-CN"/>
        </w:rPr>
        <w:t>具体结构为：浏览器</w:t>
      </w:r>
      <w:r>
        <w:rPr>
          <w:rFonts w:hint="eastAsia" w:ascii="宋体" w:hAnsi="宋体" w:eastAsia="宋体" w:cs="宋体"/>
          <w:i w:val="0"/>
          <w:iCs w:val="0"/>
          <w:caps w:val="0"/>
          <w:color w:val="auto"/>
          <w:spacing w:val="0"/>
          <w:sz w:val="24"/>
          <w:szCs w:val="24"/>
          <w:shd w:val="clear" w:fill="FFFFFF"/>
          <w:lang w:val="en-US" w:eastAsia="zh-CN"/>
        </w:rPr>
        <w:t>/Web服务器/数据库服务器。</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ascii="宋体" w:hAnsi="宋体" w:eastAsia="宋体" w:cs="宋体"/>
          <w:i w:val="0"/>
          <w:iCs w:val="0"/>
          <w:caps w:val="0"/>
          <w:color w:val="auto"/>
          <w:spacing w:val="0"/>
          <w:sz w:val="24"/>
          <w:szCs w:val="24"/>
          <w:shd w:val="clear" w:fill="FFFFFF"/>
        </w:rPr>
        <w:t>在这种架构下，用户工作界面通过WWW浏览器来实现，极少部分</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"https://baike.baidu.com/item/%E4%BA%8B%E5%8A%A1" \t "https://baike.baidu.com/item/BS%E6%9E%B6%E6%9E%84/_blank"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6"/>
          <w:rFonts w:hint="eastAsia" w:ascii="宋体" w:hAnsi="宋体" w:eastAsia="宋体" w:cs="宋体"/>
          <w:i w:val="0"/>
          <w:iCs w:val="0"/>
          <w:caps w:val="0"/>
          <w:color w:val="auto"/>
          <w:spacing w:val="0"/>
          <w:sz w:val="24"/>
          <w:szCs w:val="24"/>
          <w:u w:val="none"/>
          <w:shd w:val="clear" w:fill="FFFFFF"/>
        </w:rPr>
        <w:t>事务</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逻辑在前端实现，但是主要事务逻辑在服务器端实现，形成三层3-tier结构</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宋体"/>
          <w:i w:val="0"/>
          <w:iCs w:val="0"/>
          <w:caps w:val="0"/>
          <w:color w:val="auto"/>
          <w:spacing w:val="0"/>
          <w:sz w:val="24"/>
          <w:szCs w:val="24"/>
          <w:shd w:val="clear" w:fill="FFFFFF"/>
        </w:rPr>
        <w:t>WEB浏览器是客户端最主要的应用软件。</w:t>
      </w:r>
      <w:r>
        <w:rPr>
          <w:rFonts w:hint="eastAsia" w:ascii="宋体" w:hAnsi="宋体" w:eastAsia="宋体" w:cs="宋体"/>
          <w:i w:val="0"/>
          <w:iCs w:val="0"/>
          <w:caps w:val="0"/>
          <w:color w:val="auto"/>
          <w:spacing w:val="0"/>
          <w:sz w:val="24"/>
          <w:szCs w:val="24"/>
          <w:shd w:val="clear" w:fill="FFFFFF"/>
          <w:lang w:eastAsia="zh-CN"/>
        </w:rPr>
        <w:t>用户通过客户端上的浏览器输入相应网址，即可打开软件《一锤定音》，使用模拟法庭功能</w:t>
      </w:r>
      <w:r>
        <w:rPr>
          <w:rFonts w:hint="eastAsia" w:ascii="宋体" w:hAnsi="宋体" w:eastAsia="宋体" w:cs="Times New Roman"/>
          <w:color w:val="auto"/>
          <w:sz w:val="24"/>
          <w:szCs w:val="24"/>
          <w:lang w:val="en-US" w:eastAsia="zh-CN"/>
        </w:rPr>
        <w:t>创建法庭房间和加入法庭房间</w:t>
      </w:r>
      <w:r>
        <w:rPr>
          <w:rFonts w:hint="eastAsia" w:ascii="宋体" w:hAnsi="宋体" w:eastAsia="宋体" w:cs="宋体"/>
          <w:i w:val="0"/>
          <w:iCs w:val="0"/>
          <w:caps w:val="0"/>
          <w:color w:val="auto"/>
          <w:spacing w:val="0"/>
          <w:sz w:val="24"/>
          <w:szCs w:val="24"/>
          <w:shd w:val="clear" w:fill="FFFFFF"/>
          <w:lang w:eastAsia="zh-CN"/>
        </w:rPr>
        <w:t>，</w:t>
      </w:r>
      <w:r>
        <w:rPr>
          <w:rFonts w:hint="eastAsia" w:ascii="宋体" w:hAnsi="宋体" w:eastAsia="宋体" w:cs="Times New Roman"/>
          <w:color w:val="auto"/>
          <w:sz w:val="24"/>
          <w:szCs w:val="24"/>
          <w:lang w:val="en-US" w:eastAsia="zh-CN"/>
        </w:rPr>
        <w:t>选取自己所想扮演的法庭评审角色，也可以选取自己所需模拟的具体案件并开始模拟法庭的运作</w:t>
      </w:r>
      <w:r>
        <w:rPr>
          <w:rFonts w:hint="eastAsia" w:ascii="宋体" w:hAnsi="宋体" w:eastAsia="宋体" w:cs="宋体"/>
          <w:i w:val="0"/>
          <w:iCs w:val="0"/>
          <w:caps w:val="0"/>
          <w:color w:val="auto"/>
          <w:spacing w:val="0"/>
          <w:sz w:val="24"/>
          <w:szCs w:val="24"/>
          <w:shd w:val="clear" w:fill="FFFFFF"/>
          <w:lang w:eastAsia="zh-CN"/>
        </w:rPr>
        <w:t>。系统安装、修改和维护全在服务器端解决，</w:t>
      </w:r>
      <w:r>
        <w:rPr>
          <w:rFonts w:hint="eastAsia" w:ascii="宋体" w:hAnsi="宋体" w:eastAsia="宋体" w:cs="宋体"/>
          <w:i w:val="0"/>
          <w:iCs w:val="0"/>
          <w:caps w:val="0"/>
          <w:color w:val="auto"/>
          <w:spacing w:val="0"/>
          <w:sz w:val="24"/>
          <w:szCs w:val="24"/>
          <w:shd w:val="clear" w:fill="FFFFFF"/>
        </w:rPr>
        <w:t>这种模式统一了客户端，将系统功能实现的核心部分集中到服务器上，简化了系统的开发、维护和使用。客户机上只要安装一个浏览器，服务器安装</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"https://baike.baidu.com/item/Oracle" \t "https://baike.baidu.com/item/BS%E6%9E%B6%E6%9E%84/_blank"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6"/>
          <w:rFonts w:hint="eastAsia" w:ascii="宋体" w:hAnsi="宋体" w:eastAsia="宋体" w:cs="宋体"/>
          <w:i w:val="0"/>
          <w:iCs w:val="0"/>
          <w:caps w:val="0"/>
          <w:color w:val="auto"/>
          <w:spacing w:val="0"/>
          <w:sz w:val="24"/>
          <w:szCs w:val="24"/>
          <w:u w:val="none"/>
          <w:shd w:val="clear" w:fill="FFFFFF"/>
        </w:rPr>
        <w:t>Oracle</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"https://baike.baidu.com/item/Sybase" \t "https://baike.baidu.com/item/BS%E6%9E%B6%E6%9E%84/_blank"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6"/>
          <w:rFonts w:hint="eastAsia" w:ascii="宋体" w:hAnsi="宋体" w:eastAsia="宋体" w:cs="宋体"/>
          <w:i w:val="0"/>
          <w:iCs w:val="0"/>
          <w:caps w:val="0"/>
          <w:color w:val="auto"/>
          <w:spacing w:val="0"/>
          <w:sz w:val="24"/>
          <w:szCs w:val="24"/>
          <w:u w:val="none"/>
          <w:shd w:val="clear" w:fill="FFFFFF"/>
        </w:rPr>
        <w:t>Sybase</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"https://baike.baidu.com/item/Informix" \t "https://baike.baidu.com/item/BS%E6%9E%B6%E6%9E%84/_blank"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6"/>
          <w:rFonts w:hint="eastAsia" w:ascii="宋体" w:hAnsi="宋体" w:eastAsia="宋体" w:cs="宋体"/>
          <w:i w:val="0"/>
          <w:iCs w:val="0"/>
          <w:caps w:val="0"/>
          <w:color w:val="auto"/>
          <w:spacing w:val="0"/>
          <w:sz w:val="24"/>
          <w:szCs w:val="24"/>
          <w:u w:val="none"/>
          <w:shd w:val="clear" w:fill="FFFFFF"/>
        </w:rPr>
        <w:t>Informix</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或 </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"https://baike.baidu.com/item/SQL Server" \t "https://baike.baidu.com/item/BS%E6%9E%B6%E6%9E%84/_blank"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6"/>
          <w:rFonts w:hint="eastAsia" w:ascii="宋体" w:hAnsi="宋体" w:eastAsia="宋体" w:cs="宋体"/>
          <w:i w:val="0"/>
          <w:iCs w:val="0"/>
          <w:caps w:val="0"/>
          <w:color w:val="auto"/>
          <w:spacing w:val="0"/>
          <w:sz w:val="24"/>
          <w:szCs w:val="24"/>
          <w:u w:val="none"/>
          <w:shd w:val="clear" w:fill="FFFFFF"/>
        </w:rPr>
        <w:t>SQL Server</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等数据库。浏览器通过</w:t>
      </w:r>
      <w:r>
        <w:rPr>
          <w:rFonts w:hint="eastAsia" w:ascii="宋体" w:hAnsi="宋体" w:eastAsia="宋体" w:cs="宋体"/>
          <w:i w:val="0"/>
          <w:iCs w:val="0"/>
          <w:caps w:val="0"/>
          <w:color w:val="auto"/>
          <w:spacing w:val="0"/>
          <w:sz w:val="24"/>
          <w:szCs w:val="24"/>
          <w:u w:val="none"/>
          <w:shd w:val="clear" w:fill="FFFFFF"/>
        </w:rPr>
        <w:fldChar w:fldCharType="begin"/>
      </w:r>
      <w:r>
        <w:rPr>
          <w:rFonts w:hint="eastAsia" w:ascii="宋体" w:hAnsi="宋体" w:eastAsia="宋体" w:cs="宋体"/>
          <w:i w:val="0"/>
          <w:iCs w:val="0"/>
          <w:caps w:val="0"/>
          <w:color w:val="auto"/>
          <w:spacing w:val="0"/>
          <w:sz w:val="24"/>
          <w:szCs w:val="24"/>
          <w:u w:val="none"/>
          <w:shd w:val="clear" w:fill="FFFFFF"/>
        </w:rPr>
        <w:instrText xml:space="preserve"> HYPERLINK "https://baike.baidu.com/item/Web Server" \t "https://baike.baidu.com/item/BS%E6%9E%B6%E6%9E%84/_blank" </w:instrText>
      </w:r>
      <w:r>
        <w:rPr>
          <w:rFonts w:hint="eastAsia" w:ascii="宋体" w:hAnsi="宋体" w:eastAsia="宋体" w:cs="宋体"/>
          <w:i w:val="0"/>
          <w:iCs w:val="0"/>
          <w:caps w:val="0"/>
          <w:color w:val="auto"/>
          <w:spacing w:val="0"/>
          <w:sz w:val="24"/>
          <w:szCs w:val="24"/>
          <w:u w:val="none"/>
          <w:shd w:val="clear" w:fill="FFFFFF"/>
        </w:rPr>
        <w:fldChar w:fldCharType="separate"/>
      </w:r>
      <w:r>
        <w:rPr>
          <w:rStyle w:val="16"/>
          <w:rFonts w:hint="eastAsia" w:ascii="宋体" w:hAnsi="宋体" w:eastAsia="宋体" w:cs="宋体"/>
          <w:i w:val="0"/>
          <w:iCs w:val="0"/>
          <w:caps w:val="0"/>
          <w:color w:val="auto"/>
          <w:spacing w:val="0"/>
          <w:sz w:val="24"/>
          <w:szCs w:val="24"/>
          <w:u w:val="none"/>
          <w:shd w:val="clear" w:fill="FFFFFF"/>
        </w:rPr>
        <w:t>Web Server</w:t>
      </w:r>
      <w:r>
        <w:rPr>
          <w:rFonts w:hint="eastAsia" w:ascii="宋体" w:hAnsi="宋体" w:eastAsia="宋体" w:cs="宋体"/>
          <w:i w:val="0"/>
          <w:iCs w:val="0"/>
          <w:caps w:val="0"/>
          <w:color w:val="auto"/>
          <w:spacing w:val="0"/>
          <w:sz w:val="24"/>
          <w:szCs w:val="24"/>
          <w:u w:val="none"/>
          <w:shd w:val="clear" w:fill="FFFFFF"/>
        </w:rPr>
        <w:fldChar w:fldCharType="end"/>
      </w:r>
      <w:r>
        <w:rPr>
          <w:rFonts w:hint="eastAsia" w:ascii="宋体" w:hAnsi="宋体" w:eastAsia="宋体" w:cs="宋体"/>
          <w:i w:val="0"/>
          <w:iCs w:val="0"/>
          <w:caps w:val="0"/>
          <w:color w:val="auto"/>
          <w:spacing w:val="0"/>
          <w:sz w:val="24"/>
          <w:szCs w:val="24"/>
          <w:shd w:val="clear" w:fill="FFFFFF"/>
        </w:rPr>
        <w:t>同数据库进行数据交互。这样就大大简化了客户端电脑载荷，减轻了系统维护与升级的成本和工作量，降低了用户的总体成本。</w:t>
      </w:r>
    </w:p>
    <w:p>
      <w:pPr>
        <w:pStyle w:val="5"/>
        <w:bidi w:val="0"/>
        <w:rPr>
          <w:rFonts w:hint="eastAsia"/>
          <w:lang w:val="en-US" w:eastAsia="zh-CN"/>
        </w:rPr>
      </w:pPr>
      <w:r>
        <w:rPr>
          <w:rFonts w:hint="eastAsia"/>
          <w:lang w:val="en-US" w:eastAsia="zh-CN"/>
        </w:rPr>
        <w:t>2.2.2.2软件体系结构框架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框架是特定应用领域问题的体系结构模式，本软件采用的是</w:t>
      </w:r>
      <w:r>
        <w:rPr>
          <w:rFonts w:hint="eastAsia" w:ascii="宋体" w:hAnsi="宋体" w:eastAsia="宋体" w:cs="宋体"/>
          <w:b/>
          <w:bCs/>
          <w:sz w:val="24"/>
          <w:szCs w:val="24"/>
          <w:lang w:val="en-US" w:eastAsia="zh-CN"/>
        </w:rPr>
        <w:t>J2EE体系结构框架</w:t>
      </w:r>
      <w:r>
        <w:rPr>
          <w:rFonts w:hint="eastAsia" w:ascii="宋体" w:hAnsi="宋体" w:eastAsia="宋体" w:cs="宋体"/>
          <w:sz w:val="24"/>
          <w:szCs w:val="24"/>
          <w:lang w:val="en-US" w:eastAsia="zh-CN"/>
        </w:rPr>
        <w:t>，J2EE是分层结构，中间的表示层、业务层、集成层包含应用程序构件，客户层和资源层处于应用程序的外围。</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客户层：用户通过客户层与系统交互，本软件采用的是浏览/服务器（B/S）风格，因此客户层为Web浏览器客户端。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资源层：在本软件中，资源层为服务器上的数据库。</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表示层：用户通过表示层来访问应用程序。在本软件中，表示层由用户界面和运行于Web服务器上的过程组成。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业务层：业务层负责确认和执行业务规则和事务，并管理从资源层加载到应用程序高速缓存中的业务对象，主要表现为确认软件各项功能是否正确运行。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集成层：负责建立和维护与数据源的连接，主要体现在通过JDBS与数据库进行通信。</w:t>
      </w:r>
    </w:p>
    <w:p>
      <w:pPr>
        <w:pStyle w:val="5"/>
        <w:bidi w:val="0"/>
        <w:rPr>
          <w:rFonts w:hint="eastAsia"/>
          <w:lang w:val="en-US" w:eastAsia="zh-CN"/>
        </w:rPr>
      </w:pPr>
      <w:r>
        <w:rPr>
          <w:rFonts w:hint="eastAsia"/>
          <w:lang w:val="en-US" w:eastAsia="zh-CN"/>
        </w:rPr>
        <w:t>2.2.2.3设计模式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ascii="宋体" w:hAnsi="宋体" w:eastAsia="宋体" w:cs="宋体"/>
          <w:sz w:val="24"/>
          <w:szCs w:val="24"/>
        </w:rPr>
        <w:t>设计模式为软件系统的子系统、构件或者构件之间的关系提供一个精练之后的解决方案，描述了在特定环境下，用于解决通用软件设计问题的构件以及这些构件相互通信时的各种结构。</w:t>
      </w:r>
      <w:r>
        <w:rPr>
          <w:rFonts w:hint="eastAsia" w:ascii="宋体" w:hAnsi="宋体" w:eastAsia="宋体" w:cs="宋体"/>
          <w:sz w:val="24"/>
          <w:szCs w:val="24"/>
          <w:lang w:eastAsia="zh-CN"/>
        </w:rPr>
        <w:t>本软件采用的是</w:t>
      </w:r>
      <w:r>
        <w:rPr>
          <w:rFonts w:hint="eastAsia" w:ascii="宋体" w:hAnsi="宋体" w:eastAsia="宋体" w:cs="宋体"/>
          <w:b/>
          <w:bCs/>
          <w:sz w:val="24"/>
          <w:szCs w:val="24"/>
          <w:lang w:val="en-US" w:eastAsia="zh-CN"/>
        </w:rPr>
        <w:t>观察者模式</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观察者模式中关键的对象为主题和观察者，它定义了对象间的一种一对多的依赖关系，当主题的状态发生改变时，所有依赖于它的观察者都得到通知，并被自动更新。</w:t>
      </w:r>
      <w:r>
        <w:rPr>
          <w:rFonts w:hint="eastAsia" w:ascii="宋体" w:hAnsi="宋体" w:eastAsia="宋体" w:cs="宋体"/>
          <w:sz w:val="24"/>
          <w:szCs w:val="24"/>
          <w:lang w:eastAsia="zh-CN"/>
        </w:rPr>
        <w:t>在本软件中，所有使用模拟法庭功能的用户都是主题，同时也是其他用户的观察者。</w:t>
      </w:r>
      <w:r>
        <w:rPr>
          <w:rFonts w:hint="eastAsia" w:ascii="宋体" w:hAnsi="宋体" w:eastAsia="宋体" w:cs="宋体"/>
          <w:sz w:val="24"/>
          <w:szCs w:val="24"/>
          <w:lang w:val="en-US" w:eastAsia="zh-CN"/>
        </w:rPr>
        <w:t>观察者模式</w:t>
      </w:r>
      <w:r>
        <w:rPr>
          <w:rFonts w:ascii="宋体" w:hAnsi="宋体" w:eastAsia="宋体" w:cs="宋体"/>
          <w:sz w:val="24"/>
          <w:szCs w:val="24"/>
        </w:rPr>
        <w:t>降低了目标与观察者之间的耦合关系，两者之间是抽象耦合关系</w:t>
      </w:r>
      <w:r>
        <w:rPr>
          <w:rFonts w:hint="eastAsia" w:ascii="宋体" w:hAnsi="宋体" w:eastAsia="宋体" w:cs="宋体"/>
          <w:sz w:val="24"/>
          <w:szCs w:val="24"/>
          <w:lang w:eastAsia="zh-CN"/>
        </w:rPr>
        <w:t>，</w:t>
      </w:r>
      <w:r>
        <w:rPr>
          <w:rFonts w:ascii="宋体" w:hAnsi="宋体" w:eastAsia="宋体" w:cs="宋体"/>
          <w:sz w:val="24"/>
          <w:szCs w:val="24"/>
        </w:rPr>
        <w:t>符合依赖倒置原则。</w:t>
      </w:r>
      <w:r>
        <w:rPr>
          <w:rFonts w:hint="eastAsia" w:ascii="宋体" w:hAnsi="宋体" w:eastAsia="宋体" w:cs="宋体"/>
          <w:sz w:val="24"/>
          <w:szCs w:val="24"/>
          <w:lang w:eastAsia="zh-CN"/>
        </w:rPr>
        <w:t>并且在</w:t>
      </w:r>
      <w:r>
        <w:rPr>
          <w:rFonts w:hint="eastAsia" w:ascii="宋体" w:hAnsi="宋体" w:eastAsia="宋体" w:cs="宋体"/>
          <w:sz w:val="24"/>
          <w:szCs w:val="24"/>
        </w:rPr>
        <w:t>目标与观察者之间建立了一套触发机制。</w:t>
      </w:r>
    </w:p>
    <w:p>
      <w:pPr>
        <w:pStyle w:val="4"/>
        <w:bidi w:val="0"/>
        <w:rPr>
          <w:rFonts w:hint="eastAsia"/>
          <w:lang w:val="en-US" w:eastAsia="zh-CN"/>
        </w:rPr>
      </w:pPr>
      <w:bookmarkStart w:id="3" w:name="_Toc22540"/>
      <w:r>
        <w:rPr>
          <w:rFonts w:hint="eastAsia"/>
          <w:lang w:val="en-US" w:eastAsia="zh-CN"/>
        </w:rPr>
        <w:t>2.2.3 基本处理流程</w:t>
      </w:r>
      <w:bookmarkEnd w:id="3"/>
    </w:p>
    <w:p>
      <w:pPr>
        <w:numPr>
          <w:ilvl w:val="0"/>
          <w:numId w:val="0"/>
        </w:numPr>
        <w:ind w:leftChars="0"/>
        <w:rPr>
          <w:rFonts w:hint="eastAsia"/>
          <w:lang w:val="en-US" w:eastAsia="zh-CN"/>
        </w:rPr>
      </w:pPr>
      <w:r>
        <w:rPr>
          <w:rFonts w:hint="eastAsia"/>
          <w:lang w:val="en-US" w:eastAsia="zh-CN"/>
        </w:rPr>
        <w:drawing>
          <wp:inline distT="0" distB="0" distL="114300" distR="114300">
            <wp:extent cx="5271135" cy="3431540"/>
            <wp:effectExtent l="0" t="0" r="1905" b="12700"/>
            <wp:docPr id="11" name="图片 11"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数据流图"/>
                    <pic:cNvPicPr>
                      <a:picLocks noChangeAspect="1"/>
                    </pic:cNvPicPr>
                  </pic:nvPicPr>
                  <pic:blipFill>
                    <a:blip r:embed="rId4"/>
                    <a:stretch>
                      <a:fillRect/>
                    </a:stretch>
                  </pic:blipFill>
                  <pic:spPr>
                    <a:xfrm>
                      <a:off x="0" y="0"/>
                      <a:ext cx="5271135" cy="3431540"/>
                    </a:xfrm>
                    <a:prstGeom prst="rect">
                      <a:avLst/>
                    </a:prstGeom>
                  </pic:spPr>
                </pic:pic>
              </a:graphicData>
            </a:graphic>
          </wp:inline>
        </w:drawing>
      </w:r>
    </w:p>
    <w:p>
      <w:pPr>
        <w:pStyle w:val="6"/>
        <w:numPr>
          <w:ilvl w:val="0"/>
          <w:numId w:val="0"/>
        </w:numPr>
        <w:ind w:leftChars="0"/>
        <w:jc w:val="center"/>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模拟法庭功能数据流图</w:t>
      </w:r>
    </w:p>
    <w:p>
      <w:pPr>
        <w:numPr>
          <w:ilvl w:val="0"/>
          <w:numId w:val="0"/>
        </w:numPr>
        <w:ind w:leftChars="0"/>
        <w:rPr>
          <w:rFonts w:hint="eastAsia"/>
          <w:lang w:val="en-US" w:eastAsia="zh-CN"/>
        </w:rPr>
      </w:pPr>
      <w:r>
        <w:rPr>
          <w:rFonts w:hint="eastAsia"/>
          <w:lang w:val="en-US" w:eastAsia="zh-CN"/>
        </w:rPr>
        <w:drawing>
          <wp:inline distT="0" distB="0" distL="114300" distR="114300">
            <wp:extent cx="5166360" cy="4396740"/>
            <wp:effectExtent l="0" t="0" r="0" b="7620"/>
            <wp:docPr id="7" name="图片 7"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例图"/>
                    <pic:cNvPicPr>
                      <a:picLocks noChangeAspect="1"/>
                    </pic:cNvPicPr>
                  </pic:nvPicPr>
                  <pic:blipFill>
                    <a:blip r:embed="rId5"/>
                    <a:stretch>
                      <a:fillRect/>
                    </a:stretch>
                  </pic:blipFill>
                  <pic:spPr>
                    <a:xfrm>
                      <a:off x="0" y="0"/>
                      <a:ext cx="5166360" cy="4396740"/>
                    </a:xfrm>
                    <a:prstGeom prst="rect">
                      <a:avLst/>
                    </a:prstGeom>
                  </pic:spPr>
                </pic:pic>
              </a:graphicData>
            </a:graphic>
          </wp:inline>
        </w:drawing>
      </w:r>
    </w:p>
    <w:p>
      <w:pPr>
        <w:pStyle w:val="6"/>
        <w:numPr>
          <w:ilvl w:val="0"/>
          <w:numId w:val="0"/>
        </w:numPr>
        <w:ind w:leftChars="0"/>
        <w:jc w:val="center"/>
        <w:rPr>
          <w:rFonts w:hint="eastAsia"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模拟法庭功能用例图</w:t>
      </w:r>
    </w:p>
    <w:p>
      <w:pPr>
        <w:numPr>
          <w:ilvl w:val="0"/>
          <w:numId w:val="0"/>
        </w:numPr>
        <w:ind w:leftChars="0"/>
        <w:rPr>
          <w:rFonts w:hint="eastAsia"/>
          <w:lang w:val="en-US" w:eastAsia="zh-CN"/>
        </w:rPr>
      </w:pPr>
      <w:r>
        <w:rPr>
          <w:rFonts w:hint="eastAsia"/>
          <w:lang w:val="en-US" w:eastAsia="zh-CN"/>
        </w:rPr>
        <w:drawing>
          <wp:inline distT="0" distB="0" distL="114300" distR="114300">
            <wp:extent cx="5270500" cy="4057015"/>
            <wp:effectExtent l="0" t="0" r="2540" b="12065"/>
            <wp:docPr id="8" name="图片 8" descr="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顺序图"/>
                    <pic:cNvPicPr>
                      <a:picLocks noChangeAspect="1"/>
                    </pic:cNvPicPr>
                  </pic:nvPicPr>
                  <pic:blipFill>
                    <a:blip r:embed="rId6"/>
                    <a:stretch>
                      <a:fillRect/>
                    </a:stretch>
                  </pic:blipFill>
                  <pic:spPr>
                    <a:xfrm>
                      <a:off x="0" y="0"/>
                      <a:ext cx="5270500" cy="4057015"/>
                    </a:xfrm>
                    <a:prstGeom prst="rect">
                      <a:avLst/>
                    </a:prstGeom>
                  </pic:spPr>
                </pic:pic>
              </a:graphicData>
            </a:graphic>
          </wp:inline>
        </w:drawing>
      </w:r>
    </w:p>
    <w:p>
      <w:pPr>
        <w:pStyle w:val="6"/>
        <w:numPr>
          <w:ilvl w:val="0"/>
          <w:numId w:val="0"/>
        </w:numPr>
        <w:ind w:leftChars="0"/>
        <w:jc w:val="center"/>
        <w:rPr>
          <w:rFonts w:hint="eastAsia" w:eastAsiaTheme="minorEastAsia"/>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模拟法庭功能顺序图</w:t>
      </w:r>
    </w:p>
    <w:p>
      <w:pPr>
        <w:numPr>
          <w:ilvl w:val="0"/>
          <w:numId w:val="0"/>
        </w:numPr>
        <w:ind w:leftChars="0"/>
        <w:rPr>
          <w:rFonts w:hint="eastAsia"/>
          <w:lang w:val="en-US" w:eastAsia="zh-CN"/>
        </w:rPr>
      </w:pPr>
      <w:r>
        <w:rPr>
          <w:rFonts w:hint="eastAsia"/>
          <w:lang w:val="en-US" w:eastAsia="zh-CN"/>
        </w:rPr>
        <w:drawing>
          <wp:inline distT="0" distB="0" distL="114300" distR="114300">
            <wp:extent cx="5265420" cy="1313815"/>
            <wp:effectExtent l="0" t="0" r="7620" b="12065"/>
            <wp:docPr id="9" name="图片 9"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类图"/>
                    <pic:cNvPicPr>
                      <a:picLocks noChangeAspect="1"/>
                    </pic:cNvPicPr>
                  </pic:nvPicPr>
                  <pic:blipFill>
                    <a:blip r:embed="rId7"/>
                    <a:stretch>
                      <a:fillRect/>
                    </a:stretch>
                  </pic:blipFill>
                  <pic:spPr>
                    <a:xfrm>
                      <a:off x="0" y="0"/>
                      <a:ext cx="5265420" cy="1313815"/>
                    </a:xfrm>
                    <a:prstGeom prst="rect">
                      <a:avLst/>
                    </a:prstGeom>
                  </pic:spPr>
                </pic:pic>
              </a:graphicData>
            </a:graphic>
          </wp:inline>
        </w:drawing>
      </w:r>
    </w:p>
    <w:p>
      <w:pPr>
        <w:pStyle w:val="6"/>
        <w:numPr>
          <w:ilvl w:val="0"/>
          <w:numId w:val="0"/>
        </w:numPr>
        <w:ind w:leftChars="0"/>
        <w:jc w:val="center"/>
        <w:rPr>
          <w:rFonts w:hint="eastAsia" w:eastAsiaTheme="minor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模拟法庭功能类图</w:t>
      </w:r>
    </w:p>
    <w:p>
      <w:pPr>
        <w:numPr>
          <w:ilvl w:val="0"/>
          <w:numId w:val="0"/>
        </w:numPr>
        <w:ind w:leftChars="0"/>
        <w:rPr>
          <w:rFonts w:hint="eastAsia"/>
          <w:lang w:val="en-US" w:eastAsia="zh-CN"/>
        </w:rPr>
      </w:pPr>
      <w:r>
        <w:rPr>
          <w:rFonts w:hint="eastAsia"/>
          <w:lang w:val="en-US" w:eastAsia="zh-CN"/>
        </w:rPr>
        <w:drawing>
          <wp:inline distT="0" distB="0" distL="114300" distR="114300">
            <wp:extent cx="4175760" cy="2560320"/>
            <wp:effectExtent l="0" t="0" r="0" b="0"/>
            <wp:docPr id="10" name="图片 10"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活动图"/>
                    <pic:cNvPicPr>
                      <a:picLocks noChangeAspect="1"/>
                    </pic:cNvPicPr>
                  </pic:nvPicPr>
                  <pic:blipFill>
                    <a:blip r:embed="rId8"/>
                    <a:stretch>
                      <a:fillRect/>
                    </a:stretch>
                  </pic:blipFill>
                  <pic:spPr>
                    <a:xfrm>
                      <a:off x="0" y="0"/>
                      <a:ext cx="4175760" cy="2560320"/>
                    </a:xfrm>
                    <a:prstGeom prst="rect">
                      <a:avLst/>
                    </a:prstGeom>
                  </pic:spPr>
                </pic:pic>
              </a:graphicData>
            </a:graphic>
          </wp:inline>
        </w:drawing>
      </w:r>
    </w:p>
    <w:p>
      <w:pPr>
        <w:pStyle w:val="6"/>
        <w:numPr>
          <w:ilvl w:val="0"/>
          <w:numId w:val="0"/>
        </w:numPr>
        <w:ind w:leftChars="0"/>
        <w:jc w:val="center"/>
        <w:rPr>
          <w:rFonts w:hint="eastAsia" w:eastAsiaTheme="minorEastAsia"/>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模拟法庭功能活动图</w:t>
      </w:r>
    </w:p>
    <w:p>
      <w:pPr>
        <w:pStyle w:val="4"/>
        <w:bidi w:val="0"/>
        <w:rPr>
          <w:rFonts w:hint="eastAsia"/>
          <w:lang w:val="en-US" w:eastAsia="zh-CN"/>
        </w:rPr>
      </w:pPr>
      <w:bookmarkStart w:id="4" w:name="_Toc26963"/>
      <w:r>
        <w:rPr>
          <w:rFonts w:hint="eastAsia"/>
          <w:lang w:val="en-US" w:eastAsia="zh-CN"/>
        </w:rPr>
        <w:t>2.2.4 数据字典</w:t>
      </w:r>
      <w:bookmarkEnd w:id="4"/>
    </w:p>
    <w:p>
      <w:pPr>
        <w:rPr>
          <w:rFonts w:hint="eastAsia"/>
          <w:sz w:val="24"/>
          <w:szCs w:val="24"/>
          <w:lang w:val="en-US" w:eastAsia="zh-CN"/>
        </w:rPr>
      </w:pPr>
      <w:r>
        <w:rPr>
          <w:rFonts w:hint="eastAsia"/>
          <w:sz w:val="24"/>
          <w:szCs w:val="24"/>
          <w:lang w:val="en-US" w:eastAsia="zh-CN"/>
        </w:rPr>
        <w:t>1.数据项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83"/>
        <w:gridCol w:w="1332"/>
        <w:gridCol w:w="1572"/>
        <w:gridCol w:w="1375"/>
        <w:gridCol w:w="1660"/>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jc w:val="center"/>
              <w:rPr>
                <w:rFonts w:hint="eastAsia"/>
                <w:sz w:val="24"/>
                <w:szCs w:val="24"/>
                <w:vertAlign w:val="baseline"/>
                <w:lang w:val="en-US" w:eastAsia="zh-CN"/>
              </w:rPr>
            </w:pPr>
            <w:r>
              <w:rPr>
                <w:rFonts w:hint="eastAsia"/>
                <w:sz w:val="24"/>
                <w:szCs w:val="24"/>
                <w:vertAlign w:val="baseline"/>
                <w:lang w:val="en-US" w:eastAsia="zh-CN"/>
              </w:rPr>
              <w:t>编号</w:t>
            </w:r>
          </w:p>
        </w:tc>
        <w:tc>
          <w:tcPr>
            <w:tcW w:w="1332" w:type="dxa"/>
          </w:tcPr>
          <w:p>
            <w:pPr>
              <w:jc w:val="center"/>
              <w:rPr>
                <w:rFonts w:hint="default"/>
                <w:sz w:val="24"/>
                <w:szCs w:val="24"/>
                <w:vertAlign w:val="baseline"/>
                <w:lang w:val="en-US" w:eastAsia="zh-CN"/>
              </w:rPr>
            </w:pPr>
            <w:r>
              <w:rPr>
                <w:rFonts w:hint="eastAsia"/>
                <w:sz w:val="24"/>
                <w:szCs w:val="24"/>
                <w:vertAlign w:val="baseline"/>
                <w:lang w:val="en-US" w:eastAsia="zh-CN"/>
              </w:rPr>
              <w:t>数据项名</w:t>
            </w:r>
          </w:p>
        </w:tc>
        <w:tc>
          <w:tcPr>
            <w:tcW w:w="1572" w:type="dxa"/>
          </w:tcPr>
          <w:p>
            <w:pPr>
              <w:jc w:val="center"/>
              <w:rPr>
                <w:rFonts w:hint="default"/>
                <w:sz w:val="24"/>
                <w:szCs w:val="24"/>
                <w:vertAlign w:val="baseline"/>
                <w:lang w:val="en-US" w:eastAsia="zh-CN"/>
              </w:rPr>
            </w:pPr>
            <w:r>
              <w:rPr>
                <w:rFonts w:hint="eastAsia"/>
                <w:sz w:val="24"/>
                <w:szCs w:val="24"/>
                <w:vertAlign w:val="baseline"/>
                <w:lang w:val="en-US" w:eastAsia="zh-CN"/>
              </w:rPr>
              <w:t>数据项含义</w:t>
            </w:r>
          </w:p>
        </w:tc>
        <w:tc>
          <w:tcPr>
            <w:tcW w:w="1375" w:type="dxa"/>
          </w:tcPr>
          <w:p>
            <w:pPr>
              <w:jc w:val="center"/>
              <w:rPr>
                <w:rFonts w:hint="default"/>
                <w:sz w:val="24"/>
                <w:szCs w:val="24"/>
                <w:vertAlign w:val="baseline"/>
                <w:lang w:val="en-US" w:eastAsia="zh-CN"/>
              </w:rPr>
            </w:pPr>
            <w:r>
              <w:rPr>
                <w:rFonts w:hint="eastAsia"/>
                <w:sz w:val="24"/>
                <w:szCs w:val="24"/>
                <w:vertAlign w:val="baseline"/>
                <w:lang w:val="en-US" w:eastAsia="zh-CN"/>
              </w:rPr>
              <w:t>数据类型</w:t>
            </w:r>
          </w:p>
        </w:tc>
        <w:tc>
          <w:tcPr>
            <w:tcW w:w="1660" w:type="dxa"/>
          </w:tcPr>
          <w:p>
            <w:pPr>
              <w:jc w:val="center"/>
              <w:rPr>
                <w:rFonts w:hint="default"/>
                <w:sz w:val="24"/>
                <w:szCs w:val="24"/>
                <w:vertAlign w:val="baseline"/>
                <w:lang w:val="en-US" w:eastAsia="zh-CN"/>
              </w:rPr>
            </w:pPr>
            <w:r>
              <w:rPr>
                <w:rFonts w:hint="eastAsia"/>
                <w:sz w:val="24"/>
                <w:szCs w:val="24"/>
                <w:vertAlign w:val="baseline"/>
                <w:lang w:val="en-US" w:eastAsia="zh-CN"/>
              </w:rPr>
              <w:t>取值范围</w:t>
            </w:r>
          </w:p>
        </w:tc>
        <w:tc>
          <w:tcPr>
            <w:tcW w:w="1400" w:type="dxa"/>
          </w:tcPr>
          <w:p>
            <w:pPr>
              <w:jc w:val="center"/>
              <w:rPr>
                <w:rFonts w:hint="default"/>
                <w:sz w:val="24"/>
                <w:szCs w:val="24"/>
                <w:vertAlign w:val="baseline"/>
                <w:lang w:val="en-US" w:eastAsia="zh-CN"/>
              </w:rPr>
            </w:pPr>
            <w:r>
              <w:rPr>
                <w:rFonts w:hint="eastAsia"/>
                <w:sz w:val="24"/>
                <w:szCs w:val="24"/>
                <w:vertAlign w:val="baseline"/>
                <w:lang w:val="en-US" w:eastAsia="zh-CN"/>
              </w:rPr>
              <w:t>取值含义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jc w:val="center"/>
              <w:rPr>
                <w:rFonts w:hint="default"/>
                <w:sz w:val="24"/>
                <w:szCs w:val="24"/>
                <w:vertAlign w:val="baseline"/>
                <w:lang w:val="en-US" w:eastAsia="zh-CN"/>
              </w:rPr>
            </w:pPr>
            <w:r>
              <w:rPr>
                <w:rFonts w:hint="eastAsia"/>
                <w:sz w:val="24"/>
                <w:szCs w:val="24"/>
                <w:vertAlign w:val="baseline"/>
                <w:lang w:val="en-US" w:eastAsia="zh-CN"/>
              </w:rPr>
              <w:t>A1</w:t>
            </w:r>
          </w:p>
        </w:tc>
        <w:tc>
          <w:tcPr>
            <w:tcW w:w="1332" w:type="dxa"/>
          </w:tcPr>
          <w:p>
            <w:pPr>
              <w:rPr>
                <w:rFonts w:hint="default"/>
                <w:sz w:val="24"/>
                <w:szCs w:val="24"/>
                <w:vertAlign w:val="baseline"/>
                <w:lang w:val="en-US" w:eastAsia="zh-CN"/>
              </w:rPr>
            </w:pPr>
            <w:r>
              <w:rPr>
                <w:rFonts w:hint="eastAsia"/>
                <w:sz w:val="24"/>
                <w:szCs w:val="24"/>
                <w:vertAlign w:val="baseline"/>
                <w:lang w:val="en-US" w:eastAsia="zh-CN"/>
              </w:rPr>
              <w:t>用户昵称</w:t>
            </w:r>
          </w:p>
        </w:tc>
        <w:tc>
          <w:tcPr>
            <w:tcW w:w="1572" w:type="dxa"/>
          </w:tcPr>
          <w:p>
            <w:pPr>
              <w:rPr>
                <w:rFonts w:hint="default"/>
                <w:sz w:val="24"/>
                <w:szCs w:val="24"/>
                <w:vertAlign w:val="baseline"/>
                <w:lang w:val="en-US" w:eastAsia="zh-CN"/>
              </w:rPr>
            </w:pPr>
            <w:r>
              <w:rPr>
                <w:rFonts w:hint="eastAsia"/>
                <w:sz w:val="24"/>
                <w:szCs w:val="24"/>
                <w:vertAlign w:val="baseline"/>
                <w:lang w:val="en-US" w:eastAsia="zh-CN"/>
              </w:rPr>
              <w:t>用户在软件中展示的昵称</w:t>
            </w:r>
          </w:p>
        </w:tc>
        <w:tc>
          <w:tcPr>
            <w:tcW w:w="1375" w:type="dxa"/>
          </w:tcPr>
          <w:p>
            <w:pPr>
              <w:rPr>
                <w:rFonts w:hint="default"/>
                <w:sz w:val="24"/>
                <w:szCs w:val="24"/>
                <w:vertAlign w:val="baseline"/>
                <w:lang w:val="en-US" w:eastAsia="zh-CN"/>
              </w:rPr>
            </w:pPr>
            <w:r>
              <w:rPr>
                <w:rFonts w:hint="eastAsia"/>
                <w:sz w:val="24"/>
                <w:szCs w:val="24"/>
                <w:vertAlign w:val="baseline"/>
                <w:lang w:val="en-US" w:eastAsia="zh-CN"/>
              </w:rPr>
              <w:t>Char</w:t>
            </w:r>
          </w:p>
        </w:tc>
        <w:tc>
          <w:tcPr>
            <w:tcW w:w="1660" w:type="dxa"/>
          </w:tcPr>
          <w:p>
            <w:pPr>
              <w:rPr>
                <w:rFonts w:hint="default"/>
                <w:sz w:val="24"/>
                <w:szCs w:val="24"/>
                <w:vertAlign w:val="baseline"/>
                <w:lang w:val="en-US" w:eastAsia="zh-CN"/>
              </w:rPr>
            </w:pPr>
          </w:p>
        </w:tc>
        <w:tc>
          <w:tcPr>
            <w:tcW w:w="1400" w:type="dxa"/>
          </w:tcPr>
          <w:p>
            <w:pPr>
              <w:rPr>
                <w:rFonts w:hint="default"/>
                <w:sz w:val="24"/>
                <w:szCs w:val="24"/>
                <w:vertAlign w:val="baseline"/>
                <w:lang w:val="en-US" w:eastAsia="zh-CN"/>
              </w:rPr>
            </w:pPr>
            <w:r>
              <w:rPr>
                <w:rFonts w:hint="eastAsia"/>
                <w:sz w:val="24"/>
                <w:szCs w:val="24"/>
                <w:vertAlign w:val="baseline"/>
                <w:lang w:val="en-US" w:eastAsia="zh-CN"/>
              </w:rPr>
              <w:t>用户自拟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tcPr>
          <w:p>
            <w:pPr>
              <w:jc w:val="center"/>
              <w:rPr>
                <w:rFonts w:hint="default"/>
                <w:sz w:val="24"/>
                <w:szCs w:val="24"/>
                <w:vertAlign w:val="baseline"/>
                <w:lang w:val="en-US" w:eastAsia="zh-CN"/>
              </w:rPr>
            </w:pPr>
            <w:r>
              <w:rPr>
                <w:rFonts w:hint="eastAsia"/>
                <w:sz w:val="24"/>
                <w:szCs w:val="24"/>
                <w:vertAlign w:val="baseline"/>
                <w:lang w:val="en-US" w:eastAsia="zh-CN"/>
              </w:rPr>
              <w:t>A2</w:t>
            </w:r>
          </w:p>
        </w:tc>
        <w:tc>
          <w:tcPr>
            <w:tcW w:w="1332" w:type="dxa"/>
          </w:tcPr>
          <w:p>
            <w:pPr>
              <w:rPr>
                <w:rFonts w:hint="default"/>
                <w:sz w:val="24"/>
                <w:szCs w:val="24"/>
                <w:vertAlign w:val="baseline"/>
                <w:lang w:val="en-US" w:eastAsia="zh-CN"/>
              </w:rPr>
            </w:pPr>
            <w:r>
              <w:rPr>
                <w:rFonts w:hint="eastAsia"/>
                <w:sz w:val="24"/>
                <w:szCs w:val="24"/>
                <w:vertAlign w:val="baseline"/>
                <w:lang w:val="en-US" w:eastAsia="zh-CN"/>
              </w:rPr>
              <w:t>用户ID</w:t>
            </w:r>
          </w:p>
        </w:tc>
        <w:tc>
          <w:tcPr>
            <w:tcW w:w="1572" w:type="dxa"/>
          </w:tcPr>
          <w:p>
            <w:pPr>
              <w:rPr>
                <w:rFonts w:hint="default"/>
                <w:sz w:val="24"/>
                <w:szCs w:val="24"/>
                <w:vertAlign w:val="baseline"/>
                <w:lang w:val="en-US" w:eastAsia="zh-CN"/>
              </w:rPr>
            </w:pPr>
            <w:r>
              <w:rPr>
                <w:rFonts w:hint="eastAsia"/>
                <w:sz w:val="24"/>
                <w:szCs w:val="24"/>
                <w:vertAlign w:val="baseline"/>
                <w:lang w:val="en-US" w:eastAsia="zh-CN"/>
              </w:rPr>
              <w:t>每位用户的唯一标识</w:t>
            </w:r>
          </w:p>
        </w:tc>
        <w:tc>
          <w:tcPr>
            <w:tcW w:w="1375" w:type="dxa"/>
          </w:tcPr>
          <w:p>
            <w:pPr>
              <w:rPr>
                <w:rFonts w:hint="default"/>
                <w:sz w:val="24"/>
                <w:szCs w:val="24"/>
                <w:vertAlign w:val="baseline"/>
                <w:lang w:val="en-US" w:eastAsia="zh-CN"/>
              </w:rPr>
            </w:pPr>
            <w:r>
              <w:rPr>
                <w:rFonts w:hint="eastAsia"/>
                <w:sz w:val="24"/>
                <w:szCs w:val="24"/>
                <w:vertAlign w:val="baseline"/>
                <w:lang w:val="en-US" w:eastAsia="zh-CN"/>
              </w:rPr>
              <w:t>Char</w:t>
            </w:r>
          </w:p>
        </w:tc>
        <w:tc>
          <w:tcPr>
            <w:tcW w:w="1660" w:type="dxa"/>
          </w:tcPr>
          <w:p>
            <w:pPr>
              <w:rPr>
                <w:rFonts w:hint="default"/>
                <w:sz w:val="24"/>
                <w:szCs w:val="24"/>
                <w:vertAlign w:val="baseline"/>
                <w:lang w:val="en-US" w:eastAsia="zh-CN"/>
              </w:rPr>
            </w:pPr>
            <w:r>
              <w:rPr>
                <w:rFonts w:hint="eastAsia"/>
                <w:sz w:val="24"/>
                <w:szCs w:val="24"/>
                <w:vertAlign w:val="baseline"/>
                <w:lang w:val="en-US" w:eastAsia="zh-CN"/>
              </w:rPr>
              <w:t>0~999999</w:t>
            </w:r>
          </w:p>
        </w:tc>
        <w:tc>
          <w:tcPr>
            <w:tcW w:w="1400" w:type="dxa"/>
          </w:tcPr>
          <w:p>
            <w:pPr>
              <w:rPr>
                <w:rFonts w:hint="default"/>
                <w:sz w:val="24"/>
                <w:szCs w:val="24"/>
                <w:vertAlign w:val="baseline"/>
                <w:lang w:val="en-US" w:eastAsia="zh-CN"/>
              </w:rPr>
            </w:pPr>
            <w:r>
              <w:rPr>
                <w:rFonts w:hint="eastAsia"/>
                <w:sz w:val="24"/>
                <w:szCs w:val="24"/>
                <w:vertAlign w:val="baseline"/>
                <w:lang w:val="en-US" w:eastAsia="zh-CN"/>
              </w:rPr>
              <w:t>随机生成用户的唯一ID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top"/>
          </w:tcPr>
          <w:p>
            <w:pPr>
              <w:jc w:val="cente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A3</w:t>
            </w:r>
          </w:p>
        </w:tc>
        <w:tc>
          <w:tcPr>
            <w:tcW w:w="1332" w:type="dxa"/>
            <w:vAlign w:val="top"/>
          </w:tcPr>
          <w:p>
            <w:pPr>
              <w:rPr>
                <w:rFonts w:hint="eastAsia"/>
                <w:sz w:val="24"/>
                <w:szCs w:val="24"/>
                <w:vertAlign w:val="baseline"/>
                <w:lang w:val="en-US" w:eastAsia="zh-CN"/>
              </w:rPr>
            </w:pPr>
            <w:r>
              <w:rPr>
                <w:rFonts w:hint="eastAsia"/>
                <w:sz w:val="24"/>
                <w:szCs w:val="24"/>
                <w:vertAlign w:val="baseline"/>
                <w:lang w:val="en-US" w:eastAsia="zh-CN"/>
              </w:rPr>
              <w:t>用户类型</w:t>
            </w:r>
          </w:p>
        </w:tc>
        <w:tc>
          <w:tcPr>
            <w:tcW w:w="1572" w:type="dxa"/>
            <w:vAlign w:val="top"/>
          </w:tcPr>
          <w:p>
            <w:pPr>
              <w:rPr>
                <w:rFonts w:hint="eastAsia"/>
                <w:sz w:val="24"/>
                <w:szCs w:val="24"/>
                <w:vertAlign w:val="baseline"/>
                <w:lang w:val="en-US" w:eastAsia="zh-CN"/>
              </w:rPr>
            </w:pPr>
            <w:r>
              <w:rPr>
                <w:rFonts w:hint="eastAsia"/>
                <w:sz w:val="24"/>
                <w:szCs w:val="24"/>
                <w:vertAlign w:val="baseline"/>
                <w:lang w:val="en-US" w:eastAsia="zh-CN"/>
              </w:rPr>
              <w:t>整型</w:t>
            </w:r>
          </w:p>
        </w:tc>
        <w:tc>
          <w:tcPr>
            <w:tcW w:w="1375" w:type="dxa"/>
            <w:vAlign w:val="top"/>
          </w:tcPr>
          <w:p>
            <w:pPr>
              <w:rPr>
                <w:rFonts w:hint="eastAsia"/>
                <w:sz w:val="24"/>
                <w:szCs w:val="24"/>
                <w:vertAlign w:val="baseline"/>
                <w:lang w:val="en-US" w:eastAsia="zh-CN"/>
              </w:rPr>
            </w:pPr>
            <w:r>
              <w:rPr>
                <w:rFonts w:hint="eastAsia"/>
                <w:sz w:val="24"/>
                <w:szCs w:val="24"/>
                <w:vertAlign w:val="baseline"/>
                <w:lang w:val="en-US" w:eastAsia="zh-CN"/>
              </w:rPr>
              <w:t>1位</w:t>
            </w:r>
          </w:p>
        </w:tc>
        <w:tc>
          <w:tcPr>
            <w:tcW w:w="1660" w:type="dxa"/>
            <w:vAlign w:val="top"/>
          </w:tcPr>
          <w:p>
            <w:pPr>
              <w:rPr>
                <w:rFonts w:hint="eastAsia"/>
                <w:sz w:val="24"/>
                <w:szCs w:val="24"/>
                <w:vertAlign w:val="baseline"/>
                <w:lang w:val="en-US" w:eastAsia="zh-CN"/>
              </w:rPr>
            </w:pPr>
            <w:r>
              <w:rPr>
                <w:rFonts w:hint="eastAsia"/>
                <w:sz w:val="24"/>
                <w:szCs w:val="24"/>
                <w:vertAlign w:val="baseline"/>
                <w:lang w:val="en-US" w:eastAsia="zh-CN"/>
              </w:rPr>
              <w:t>‘0‘或’1‘</w:t>
            </w:r>
          </w:p>
        </w:tc>
        <w:tc>
          <w:tcPr>
            <w:tcW w:w="1400" w:type="dxa"/>
            <w:vAlign w:val="top"/>
          </w:tcPr>
          <w:p>
            <w:pPr>
              <w:rPr>
                <w:rFonts w:hint="eastAsia"/>
                <w:sz w:val="24"/>
                <w:szCs w:val="24"/>
                <w:vertAlign w:val="baseline"/>
                <w:lang w:val="en-US" w:eastAsia="zh-CN"/>
              </w:rPr>
            </w:pPr>
            <w:r>
              <w:rPr>
                <w:rFonts w:hint="eastAsia"/>
                <w:sz w:val="24"/>
                <w:szCs w:val="24"/>
                <w:vertAlign w:val="baseline"/>
                <w:lang w:val="en-US" w:eastAsia="zh-CN"/>
              </w:rPr>
              <w:t>‘0’为管理员，</w:t>
            </w:r>
          </w:p>
          <w:p>
            <w:pPr>
              <w:rPr>
                <w:rFonts w:hint="eastAsia"/>
                <w:sz w:val="24"/>
                <w:szCs w:val="24"/>
                <w:vertAlign w:val="baseline"/>
                <w:lang w:val="en-US" w:eastAsia="zh-CN"/>
              </w:rPr>
            </w:pPr>
            <w:r>
              <w:rPr>
                <w:rFonts w:hint="eastAsia"/>
                <w:sz w:val="24"/>
                <w:szCs w:val="24"/>
                <w:vertAlign w:val="baseline"/>
                <w:lang w:val="en-US" w:eastAsia="zh-CN"/>
              </w:rPr>
              <w:t>‘1‘为普通用户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top"/>
          </w:tcPr>
          <w:p>
            <w:pPr>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A4</w:t>
            </w:r>
          </w:p>
        </w:tc>
        <w:tc>
          <w:tcPr>
            <w:tcW w:w="1332" w:type="dxa"/>
          </w:tcPr>
          <w:p>
            <w:pPr>
              <w:rPr>
                <w:rFonts w:hint="default"/>
                <w:sz w:val="24"/>
                <w:szCs w:val="24"/>
                <w:vertAlign w:val="baseline"/>
                <w:lang w:val="en-US" w:eastAsia="zh-CN"/>
              </w:rPr>
            </w:pPr>
            <w:r>
              <w:rPr>
                <w:rFonts w:hint="eastAsia"/>
                <w:sz w:val="24"/>
                <w:szCs w:val="24"/>
                <w:vertAlign w:val="baseline"/>
                <w:lang w:val="en-US" w:eastAsia="zh-CN"/>
              </w:rPr>
              <w:t>案件标题</w:t>
            </w:r>
          </w:p>
        </w:tc>
        <w:tc>
          <w:tcPr>
            <w:tcW w:w="1572" w:type="dxa"/>
          </w:tcPr>
          <w:p>
            <w:pPr>
              <w:rPr>
                <w:rFonts w:hint="default"/>
                <w:sz w:val="24"/>
                <w:szCs w:val="24"/>
                <w:vertAlign w:val="baseline"/>
                <w:lang w:val="en-US" w:eastAsia="zh-CN"/>
              </w:rPr>
            </w:pPr>
            <w:r>
              <w:rPr>
                <w:rFonts w:hint="eastAsia"/>
                <w:sz w:val="24"/>
                <w:szCs w:val="24"/>
                <w:vertAlign w:val="baseline"/>
                <w:lang w:val="en-US" w:eastAsia="zh-CN"/>
              </w:rPr>
              <w:t>每个案件的标题</w:t>
            </w:r>
          </w:p>
        </w:tc>
        <w:tc>
          <w:tcPr>
            <w:tcW w:w="1375" w:type="dxa"/>
          </w:tcPr>
          <w:p>
            <w:pPr>
              <w:rPr>
                <w:rFonts w:hint="default"/>
                <w:sz w:val="24"/>
                <w:szCs w:val="24"/>
                <w:vertAlign w:val="baseline"/>
                <w:lang w:val="en-US" w:eastAsia="zh-CN"/>
              </w:rPr>
            </w:pPr>
            <w:r>
              <w:rPr>
                <w:rFonts w:hint="eastAsia"/>
                <w:sz w:val="24"/>
                <w:szCs w:val="24"/>
                <w:vertAlign w:val="baseline"/>
                <w:lang w:val="en-US" w:eastAsia="zh-CN"/>
              </w:rPr>
              <w:t>Char</w:t>
            </w:r>
          </w:p>
        </w:tc>
        <w:tc>
          <w:tcPr>
            <w:tcW w:w="1660" w:type="dxa"/>
          </w:tcPr>
          <w:p>
            <w:pPr>
              <w:rPr>
                <w:rFonts w:hint="default"/>
                <w:sz w:val="24"/>
                <w:szCs w:val="24"/>
                <w:vertAlign w:val="baseline"/>
                <w:lang w:val="en-US" w:eastAsia="zh-CN"/>
              </w:rPr>
            </w:pPr>
          </w:p>
        </w:tc>
        <w:tc>
          <w:tcPr>
            <w:tcW w:w="1400" w:type="dxa"/>
          </w:tcPr>
          <w:p>
            <w:pPr>
              <w:rPr>
                <w:rFonts w:hint="default"/>
                <w:sz w:val="24"/>
                <w:szCs w:val="24"/>
                <w:vertAlign w:val="baseline"/>
                <w:lang w:val="en-US" w:eastAsia="zh-CN"/>
              </w:rPr>
            </w:pPr>
            <w:r>
              <w:rPr>
                <w:rFonts w:hint="eastAsia"/>
                <w:sz w:val="24"/>
                <w:szCs w:val="24"/>
                <w:vertAlign w:val="baseline"/>
                <w:lang w:val="en-US" w:eastAsia="zh-CN"/>
              </w:rPr>
              <w:t>对案件的分类及梗概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top"/>
          </w:tcPr>
          <w:p>
            <w:pPr>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A5</w:t>
            </w:r>
          </w:p>
        </w:tc>
        <w:tc>
          <w:tcPr>
            <w:tcW w:w="1332" w:type="dxa"/>
          </w:tcPr>
          <w:p>
            <w:pPr>
              <w:rPr>
                <w:rFonts w:hint="default"/>
                <w:sz w:val="24"/>
                <w:szCs w:val="24"/>
                <w:vertAlign w:val="baseline"/>
                <w:lang w:val="en-US" w:eastAsia="zh-CN"/>
              </w:rPr>
            </w:pPr>
            <w:r>
              <w:rPr>
                <w:rFonts w:hint="eastAsia"/>
                <w:sz w:val="24"/>
                <w:szCs w:val="24"/>
                <w:vertAlign w:val="baseline"/>
                <w:lang w:val="en-US" w:eastAsia="zh-CN"/>
              </w:rPr>
              <w:t>案件角色</w:t>
            </w:r>
          </w:p>
        </w:tc>
        <w:tc>
          <w:tcPr>
            <w:tcW w:w="1572" w:type="dxa"/>
          </w:tcPr>
          <w:p>
            <w:pPr>
              <w:rPr>
                <w:rFonts w:hint="default"/>
                <w:sz w:val="24"/>
                <w:szCs w:val="24"/>
                <w:vertAlign w:val="baseline"/>
                <w:lang w:val="en-US" w:eastAsia="zh-CN"/>
              </w:rPr>
            </w:pPr>
            <w:r>
              <w:rPr>
                <w:rFonts w:hint="eastAsia"/>
                <w:sz w:val="24"/>
                <w:szCs w:val="24"/>
                <w:vertAlign w:val="baseline"/>
                <w:lang w:val="en-US" w:eastAsia="zh-CN"/>
              </w:rPr>
              <w:t>案件中每个人物的姓名</w:t>
            </w:r>
          </w:p>
        </w:tc>
        <w:tc>
          <w:tcPr>
            <w:tcW w:w="1375" w:type="dxa"/>
          </w:tcPr>
          <w:p>
            <w:pPr>
              <w:rPr>
                <w:rFonts w:hint="default"/>
                <w:sz w:val="24"/>
                <w:szCs w:val="24"/>
                <w:vertAlign w:val="baseline"/>
                <w:lang w:val="en-US" w:eastAsia="zh-CN"/>
              </w:rPr>
            </w:pPr>
            <w:r>
              <w:rPr>
                <w:rFonts w:hint="eastAsia"/>
                <w:sz w:val="24"/>
                <w:szCs w:val="24"/>
                <w:vertAlign w:val="baseline"/>
                <w:lang w:val="en-US" w:eastAsia="zh-CN"/>
              </w:rPr>
              <w:t>Char</w:t>
            </w:r>
          </w:p>
        </w:tc>
        <w:tc>
          <w:tcPr>
            <w:tcW w:w="1660" w:type="dxa"/>
          </w:tcPr>
          <w:p>
            <w:pPr>
              <w:rPr>
                <w:rFonts w:hint="default"/>
                <w:sz w:val="24"/>
                <w:szCs w:val="24"/>
                <w:vertAlign w:val="baseline"/>
                <w:lang w:val="en-US" w:eastAsia="zh-CN"/>
              </w:rPr>
            </w:pPr>
          </w:p>
        </w:tc>
        <w:tc>
          <w:tcPr>
            <w:tcW w:w="1400" w:type="dxa"/>
          </w:tcPr>
          <w:p>
            <w:pPr>
              <w:rPr>
                <w:rFonts w:hint="default"/>
                <w:sz w:val="24"/>
                <w:szCs w:val="24"/>
                <w:vertAlign w:val="baseline"/>
                <w:lang w:val="en-US" w:eastAsia="zh-CN"/>
              </w:rPr>
            </w:pPr>
            <w:r>
              <w:rPr>
                <w:rFonts w:hint="eastAsia"/>
                <w:sz w:val="24"/>
                <w:szCs w:val="24"/>
                <w:vertAlign w:val="baseline"/>
                <w:lang w:val="en-US" w:eastAsia="zh-CN"/>
              </w:rPr>
              <w:t>标识不同角色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top"/>
          </w:tcPr>
          <w:p>
            <w:pPr>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A6</w:t>
            </w:r>
          </w:p>
        </w:tc>
        <w:tc>
          <w:tcPr>
            <w:tcW w:w="1332"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案件信息</w:t>
            </w:r>
          </w:p>
        </w:tc>
        <w:tc>
          <w:tcPr>
            <w:tcW w:w="1572"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每个案件的案情</w:t>
            </w:r>
          </w:p>
        </w:tc>
        <w:tc>
          <w:tcPr>
            <w:tcW w:w="1375"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Char</w:t>
            </w:r>
          </w:p>
        </w:tc>
        <w:tc>
          <w:tcPr>
            <w:tcW w:w="1660" w:type="dxa"/>
            <w:vAlign w:val="top"/>
          </w:tcPr>
          <w:p>
            <w:pPr>
              <w:rPr>
                <w:rFonts w:hint="default" w:asciiTheme="minorHAnsi" w:hAnsiTheme="minorHAnsi" w:eastAsiaTheme="minorEastAsia" w:cstheme="minorBidi"/>
                <w:kern w:val="2"/>
                <w:sz w:val="24"/>
                <w:szCs w:val="24"/>
                <w:vertAlign w:val="baseline"/>
                <w:lang w:val="en-US" w:eastAsia="zh-CN" w:bidi="ar-SA"/>
              </w:rPr>
            </w:pPr>
          </w:p>
        </w:tc>
        <w:tc>
          <w:tcPr>
            <w:tcW w:w="1400"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对案情的描述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top"/>
          </w:tcPr>
          <w:p>
            <w:pPr>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A7</w:t>
            </w:r>
          </w:p>
        </w:tc>
        <w:tc>
          <w:tcPr>
            <w:tcW w:w="1332"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案件角色信息</w:t>
            </w:r>
          </w:p>
        </w:tc>
        <w:tc>
          <w:tcPr>
            <w:tcW w:w="1572"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案件中每个人物的简介</w:t>
            </w:r>
          </w:p>
        </w:tc>
        <w:tc>
          <w:tcPr>
            <w:tcW w:w="1375"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Char</w:t>
            </w:r>
          </w:p>
        </w:tc>
        <w:tc>
          <w:tcPr>
            <w:tcW w:w="1660" w:type="dxa"/>
            <w:vAlign w:val="top"/>
          </w:tcPr>
          <w:p>
            <w:pPr>
              <w:rPr>
                <w:rFonts w:hint="default" w:asciiTheme="minorHAnsi" w:hAnsiTheme="minorHAnsi" w:eastAsiaTheme="minorEastAsia" w:cstheme="minorBidi"/>
                <w:kern w:val="2"/>
                <w:sz w:val="24"/>
                <w:szCs w:val="24"/>
                <w:vertAlign w:val="baseline"/>
                <w:lang w:val="en-US" w:eastAsia="zh-CN" w:bidi="ar-SA"/>
              </w:rPr>
            </w:pPr>
          </w:p>
        </w:tc>
        <w:tc>
          <w:tcPr>
            <w:tcW w:w="1400"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标识不同角色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top"/>
          </w:tcPr>
          <w:p>
            <w:pPr>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A8</w:t>
            </w:r>
          </w:p>
        </w:tc>
        <w:tc>
          <w:tcPr>
            <w:tcW w:w="1332"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庭审角色</w:t>
            </w:r>
          </w:p>
        </w:tc>
        <w:tc>
          <w:tcPr>
            <w:tcW w:w="1572"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庭审时法庭中的各项角色</w:t>
            </w:r>
          </w:p>
        </w:tc>
        <w:tc>
          <w:tcPr>
            <w:tcW w:w="1375"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Char</w:t>
            </w:r>
          </w:p>
        </w:tc>
        <w:tc>
          <w:tcPr>
            <w:tcW w:w="1660" w:type="dxa"/>
            <w:vAlign w:val="top"/>
          </w:tcPr>
          <w:p>
            <w:pPr>
              <w:rPr>
                <w:rFonts w:hint="default" w:asciiTheme="minorHAnsi" w:hAnsiTheme="minorHAnsi" w:eastAsiaTheme="minorEastAsia" w:cstheme="minorBidi"/>
                <w:kern w:val="2"/>
                <w:sz w:val="24"/>
                <w:szCs w:val="24"/>
                <w:vertAlign w:val="baseline"/>
                <w:lang w:val="en-US" w:eastAsia="zh-CN" w:bidi="ar-SA"/>
              </w:rPr>
            </w:pPr>
          </w:p>
        </w:tc>
        <w:tc>
          <w:tcPr>
            <w:tcW w:w="1400"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发挥每位庭审角色特定职能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4" w:hRule="atLeast"/>
        </w:trPr>
        <w:tc>
          <w:tcPr>
            <w:tcW w:w="1183" w:type="dxa"/>
            <w:vAlign w:val="top"/>
          </w:tcPr>
          <w:p>
            <w:pPr>
              <w:jc w:val="cente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A9</w:t>
            </w:r>
          </w:p>
        </w:tc>
        <w:tc>
          <w:tcPr>
            <w:tcW w:w="1332"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房间信息</w:t>
            </w:r>
          </w:p>
        </w:tc>
        <w:tc>
          <w:tcPr>
            <w:tcW w:w="1572"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案件信息及用户信息</w:t>
            </w:r>
          </w:p>
        </w:tc>
        <w:tc>
          <w:tcPr>
            <w:tcW w:w="1375"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660" w:type="dxa"/>
            <w:vAlign w:val="top"/>
          </w:tcPr>
          <w:p>
            <w:pPr>
              <w:rPr>
                <w:rFonts w:hint="default" w:asciiTheme="minorHAnsi" w:hAnsiTheme="minorHAnsi" w:eastAsiaTheme="minorEastAsia" w:cstheme="minorBidi"/>
                <w:kern w:val="2"/>
                <w:sz w:val="24"/>
                <w:szCs w:val="24"/>
                <w:vertAlign w:val="baseline"/>
                <w:lang w:val="en-US" w:eastAsia="zh-CN" w:bidi="ar-SA"/>
              </w:rPr>
            </w:pPr>
          </w:p>
        </w:tc>
        <w:tc>
          <w:tcPr>
            <w:tcW w:w="1400"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记录此房间的各项信息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3" w:type="dxa"/>
            <w:vAlign w:val="top"/>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A10</w:t>
            </w:r>
          </w:p>
        </w:tc>
        <w:tc>
          <w:tcPr>
            <w:tcW w:w="1332"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庭审结果</w:t>
            </w:r>
          </w:p>
        </w:tc>
        <w:tc>
          <w:tcPr>
            <w:tcW w:w="1572"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由法官宣布的最终评审结果</w:t>
            </w:r>
          </w:p>
        </w:tc>
        <w:tc>
          <w:tcPr>
            <w:tcW w:w="1375"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Char</w:t>
            </w:r>
          </w:p>
        </w:tc>
        <w:tc>
          <w:tcPr>
            <w:tcW w:w="1660" w:type="dxa"/>
            <w:vAlign w:val="top"/>
          </w:tcPr>
          <w:p>
            <w:pPr>
              <w:rPr>
                <w:rFonts w:hint="default" w:asciiTheme="minorHAnsi" w:hAnsiTheme="minorHAnsi" w:eastAsiaTheme="minorEastAsia" w:cstheme="minorBidi"/>
                <w:kern w:val="2"/>
                <w:sz w:val="24"/>
                <w:szCs w:val="24"/>
                <w:vertAlign w:val="baseline"/>
                <w:lang w:val="en-US" w:eastAsia="zh-CN" w:bidi="ar-SA"/>
              </w:rPr>
            </w:pPr>
          </w:p>
        </w:tc>
        <w:tc>
          <w:tcPr>
            <w:tcW w:w="1400"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庭审结果显示本案获胜方</w:t>
            </w:r>
          </w:p>
        </w:tc>
      </w:tr>
    </w:tbl>
    <w:p>
      <w:pPr>
        <w:numPr>
          <w:ilvl w:val="0"/>
          <w:numId w:val="2"/>
        </w:numPr>
        <w:rPr>
          <w:rFonts w:hint="eastAsia"/>
          <w:sz w:val="24"/>
          <w:szCs w:val="24"/>
          <w:lang w:val="en-US" w:eastAsia="zh-CN"/>
        </w:rPr>
      </w:pPr>
      <w:r>
        <w:rPr>
          <w:rFonts w:hint="eastAsia"/>
          <w:sz w:val="24"/>
          <w:szCs w:val="24"/>
          <w:lang w:val="en-US" w:eastAsia="zh-CN"/>
        </w:rPr>
        <w:t>数据流</w:t>
      </w:r>
    </w:p>
    <w:p>
      <w:pPr>
        <w:numPr>
          <w:numId w:val="0"/>
        </w:numPr>
        <w:rPr>
          <w:rFonts w:hint="eastAsia"/>
          <w:sz w:val="24"/>
          <w:szCs w:val="24"/>
          <w:lang w:val="en-US" w:eastAsia="zh-CN"/>
        </w:rPr>
      </w:pPr>
    </w:p>
    <w:tbl>
      <w:tblPr>
        <w:tblStyle w:val="14"/>
        <w:tblpPr w:leftFromText="180" w:rightFromText="180" w:vertAnchor="text" w:horzAnchor="margin" w:tblpY="-58"/>
        <w:tblW w:w="83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
        <w:gridCol w:w="1200"/>
        <w:gridCol w:w="3517"/>
        <w:gridCol w:w="1530"/>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907"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编号</w:t>
            </w:r>
          </w:p>
        </w:tc>
        <w:tc>
          <w:tcPr>
            <w:tcW w:w="120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数据流名</w:t>
            </w:r>
          </w:p>
        </w:tc>
        <w:tc>
          <w:tcPr>
            <w:tcW w:w="3517"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组成</w:t>
            </w:r>
          </w:p>
        </w:tc>
        <w:tc>
          <w:tcPr>
            <w:tcW w:w="153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来源</w:t>
            </w:r>
          </w:p>
        </w:tc>
        <w:tc>
          <w:tcPr>
            <w:tcW w:w="1203"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去向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907"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F1</w:t>
            </w:r>
          </w:p>
        </w:tc>
        <w:tc>
          <w:tcPr>
            <w:tcW w:w="120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用户信息</w:t>
            </w:r>
          </w:p>
        </w:tc>
        <w:tc>
          <w:tcPr>
            <w:tcW w:w="3517"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A1+A2+A3</w:t>
            </w:r>
          </w:p>
        </w:tc>
        <w:tc>
          <w:tcPr>
            <w:tcW w:w="1530"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E1+E3+E4</w:t>
            </w:r>
          </w:p>
        </w:tc>
        <w:tc>
          <w:tcPr>
            <w:tcW w:w="1203"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907"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F2</w:t>
            </w:r>
          </w:p>
        </w:tc>
        <w:tc>
          <w:tcPr>
            <w:tcW w:w="120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案件</w:t>
            </w:r>
          </w:p>
        </w:tc>
        <w:tc>
          <w:tcPr>
            <w:tcW w:w="3517"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A4+A5+A6+A7</w:t>
            </w:r>
          </w:p>
        </w:tc>
        <w:tc>
          <w:tcPr>
            <w:tcW w:w="1530"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E2</w:t>
            </w:r>
          </w:p>
        </w:tc>
        <w:tc>
          <w:tcPr>
            <w:tcW w:w="1203"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907"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F3</w:t>
            </w:r>
          </w:p>
        </w:tc>
        <w:tc>
          <w:tcPr>
            <w:tcW w:w="120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角色</w:t>
            </w:r>
          </w:p>
        </w:tc>
        <w:tc>
          <w:tcPr>
            <w:tcW w:w="3517"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A6+A7</w:t>
            </w:r>
          </w:p>
        </w:tc>
        <w:tc>
          <w:tcPr>
            <w:tcW w:w="1530"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E2</w:t>
            </w:r>
          </w:p>
        </w:tc>
        <w:tc>
          <w:tcPr>
            <w:tcW w:w="1203"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907"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F4</w:t>
            </w:r>
          </w:p>
        </w:tc>
        <w:tc>
          <w:tcPr>
            <w:tcW w:w="120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房间</w:t>
            </w:r>
          </w:p>
        </w:tc>
        <w:tc>
          <w:tcPr>
            <w:tcW w:w="3517"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A1+A2+A3+A4+A5+A6+A7</w:t>
            </w:r>
          </w:p>
        </w:tc>
        <w:tc>
          <w:tcPr>
            <w:tcW w:w="1530"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E1+E2+E3+E4</w:t>
            </w:r>
          </w:p>
        </w:tc>
        <w:tc>
          <w:tcPr>
            <w:tcW w:w="1203"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C1+C2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907"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F5</w:t>
            </w:r>
          </w:p>
        </w:tc>
        <w:tc>
          <w:tcPr>
            <w:tcW w:w="120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庭审</w:t>
            </w:r>
          </w:p>
        </w:tc>
        <w:tc>
          <w:tcPr>
            <w:tcW w:w="3517"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A1+A2+A3+A4+A5+A6+A7+A8+A9</w:t>
            </w:r>
          </w:p>
        </w:tc>
        <w:tc>
          <w:tcPr>
            <w:tcW w:w="1530"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E1+E2+E3+E4</w:t>
            </w:r>
          </w:p>
        </w:tc>
        <w:tc>
          <w:tcPr>
            <w:tcW w:w="1203"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C1+C2</w:t>
            </w:r>
          </w:p>
        </w:tc>
      </w:tr>
    </w:tbl>
    <w:p>
      <w:pPr>
        <w:numPr>
          <w:numId w:val="0"/>
        </w:numPr>
        <w:rPr>
          <w:rFonts w:hint="default"/>
          <w:sz w:val="24"/>
          <w:szCs w:val="24"/>
          <w:lang w:val="en-US" w:eastAsia="zh-CN"/>
        </w:rPr>
      </w:pPr>
    </w:p>
    <w:p>
      <w:pPr>
        <w:numPr>
          <w:ilvl w:val="0"/>
          <w:numId w:val="2"/>
        </w:numPr>
        <w:rPr>
          <w:rFonts w:hint="default"/>
          <w:sz w:val="24"/>
          <w:szCs w:val="24"/>
          <w:lang w:val="en-US" w:eastAsia="zh-CN"/>
        </w:rPr>
      </w:pPr>
      <w:r>
        <w:rPr>
          <w:rFonts w:hint="eastAsia"/>
          <w:sz w:val="24"/>
          <w:szCs w:val="24"/>
          <w:lang w:val="en-US" w:eastAsia="zh-CN"/>
        </w:rPr>
        <w:t>数据存储</w:t>
      </w:r>
    </w:p>
    <w:tbl>
      <w:tblPr>
        <w:tblStyle w:val="14"/>
        <w:tblW w:w="8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9"/>
        <w:gridCol w:w="1114"/>
        <w:gridCol w:w="3517"/>
        <w:gridCol w:w="934"/>
        <w:gridCol w:w="921"/>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006"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编号</w:t>
            </w:r>
          </w:p>
        </w:tc>
        <w:tc>
          <w:tcPr>
            <w:tcW w:w="1222"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数据项名称</w:t>
            </w:r>
          </w:p>
        </w:tc>
        <w:tc>
          <w:tcPr>
            <w:tcW w:w="3105"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组成</w:t>
            </w:r>
          </w:p>
        </w:tc>
        <w:tc>
          <w:tcPr>
            <w:tcW w:w="100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组成方式</w:t>
            </w:r>
          </w:p>
        </w:tc>
        <w:tc>
          <w:tcPr>
            <w:tcW w:w="997"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查询要求</w:t>
            </w:r>
          </w:p>
        </w:tc>
        <w:tc>
          <w:tcPr>
            <w:tcW w:w="998"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006"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C1</w:t>
            </w:r>
          </w:p>
        </w:tc>
        <w:tc>
          <w:tcPr>
            <w:tcW w:w="1222"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用户表</w:t>
            </w:r>
          </w:p>
        </w:tc>
        <w:tc>
          <w:tcPr>
            <w:tcW w:w="3105"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A1+A2+A3</w:t>
            </w:r>
          </w:p>
        </w:tc>
        <w:tc>
          <w:tcPr>
            <w:tcW w:w="100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A1升序</w:t>
            </w:r>
          </w:p>
        </w:tc>
        <w:tc>
          <w:tcPr>
            <w:tcW w:w="997"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立即</w:t>
            </w:r>
          </w:p>
        </w:tc>
        <w:tc>
          <w:tcPr>
            <w:tcW w:w="998"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006"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C2</w:t>
            </w:r>
          </w:p>
        </w:tc>
        <w:tc>
          <w:tcPr>
            <w:tcW w:w="1222"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案件表</w:t>
            </w:r>
          </w:p>
        </w:tc>
        <w:tc>
          <w:tcPr>
            <w:tcW w:w="3105"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A4+A5+A6+A7</w:t>
            </w:r>
          </w:p>
        </w:tc>
        <w:tc>
          <w:tcPr>
            <w:tcW w:w="100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A4升序</w:t>
            </w:r>
          </w:p>
        </w:tc>
        <w:tc>
          <w:tcPr>
            <w:tcW w:w="997"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立即</w:t>
            </w:r>
          </w:p>
        </w:tc>
        <w:tc>
          <w:tcPr>
            <w:tcW w:w="998"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trPr>
        <w:tc>
          <w:tcPr>
            <w:tcW w:w="1006"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C3</w:t>
            </w:r>
          </w:p>
        </w:tc>
        <w:tc>
          <w:tcPr>
            <w:tcW w:w="1222"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庭审表</w:t>
            </w:r>
          </w:p>
        </w:tc>
        <w:tc>
          <w:tcPr>
            <w:tcW w:w="3105"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A1+A2+A3+A4+A5+A6+A7+A8+A9</w:t>
            </w:r>
          </w:p>
        </w:tc>
        <w:tc>
          <w:tcPr>
            <w:tcW w:w="100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A1升序</w:t>
            </w:r>
          </w:p>
        </w:tc>
        <w:tc>
          <w:tcPr>
            <w:tcW w:w="997"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立即</w:t>
            </w:r>
          </w:p>
        </w:tc>
        <w:tc>
          <w:tcPr>
            <w:tcW w:w="998"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暂无</w:t>
            </w:r>
          </w:p>
        </w:tc>
      </w:tr>
    </w:tbl>
    <w:p>
      <w:pPr>
        <w:numPr>
          <w:ilvl w:val="0"/>
          <w:numId w:val="2"/>
        </w:numPr>
        <w:ind w:left="0" w:leftChars="0" w:firstLine="0" w:firstLineChars="0"/>
        <w:rPr>
          <w:rFonts w:hint="eastAsia"/>
          <w:sz w:val="24"/>
          <w:szCs w:val="24"/>
          <w:lang w:val="en-US" w:eastAsia="zh-CN"/>
        </w:rPr>
      </w:pPr>
      <w:r>
        <w:rPr>
          <w:rFonts w:hint="eastAsia"/>
          <w:sz w:val="24"/>
          <w:szCs w:val="24"/>
          <w:lang w:val="en-US" w:eastAsia="zh-CN"/>
        </w:rPr>
        <w:t>外部输入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9"/>
        <w:gridCol w:w="2079"/>
        <w:gridCol w:w="2080"/>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207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编号</w:t>
            </w:r>
          </w:p>
        </w:tc>
        <w:tc>
          <w:tcPr>
            <w:tcW w:w="207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数据项名称</w:t>
            </w:r>
          </w:p>
        </w:tc>
        <w:tc>
          <w:tcPr>
            <w:tcW w:w="208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输出数据流</w:t>
            </w:r>
          </w:p>
        </w:tc>
        <w:tc>
          <w:tcPr>
            <w:tcW w:w="208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4" w:hRule="atLeast"/>
        </w:trPr>
        <w:tc>
          <w:tcPr>
            <w:tcW w:w="207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E1</w:t>
            </w:r>
          </w:p>
        </w:tc>
        <w:tc>
          <w:tcPr>
            <w:tcW w:w="207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用户</w:t>
            </w:r>
          </w:p>
        </w:tc>
        <w:tc>
          <w:tcPr>
            <w:tcW w:w="2080"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F1+F4+F5</w:t>
            </w:r>
          </w:p>
        </w:tc>
        <w:tc>
          <w:tcPr>
            <w:tcW w:w="208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207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E2</w:t>
            </w:r>
          </w:p>
        </w:tc>
        <w:tc>
          <w:tcPr>
            <w:tcW w:w="2079" w:type="dxa"/>
          </w:tcPr>
          <w:p>
            <w:pPr>
              <w:jc w:val="center"/>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案件信息</w:t>
            </w:r>
          </w:p>
        </w:tc>
        <w:tc>
          <w:tcPr>
            <w:tcW w:w="208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F2+F3+F4+F5</w:t>
            </w:r>
          </w:p>
        </w:tc>
        <w:tc>
          <w:tcPr>
            <w:tcW w:w="208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207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E3</w:t>
            </w:r>
          </w:p>
        </w:tc>
        <w:tc>
          <w:tcPr>
            <w:tcW w:w="207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注册系统</w:t>
            </w:r>
          </w:p>
        </w:tc>
        <w:tc>
          <w:tcPr>
            <w:tcW w:w="208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F1</w:t>
            </w:r>
          </w:p>
        </w:tc>
        <w:tc>
          <w:tcPr>
            <w:tcW w:w="208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07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E4</w:t>
            </w:r>
          </w:p>
        </w:tc>
        <w:tc>
          <w:tcPr>
            <w:tcW w:w="2079"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登录系统</w:t>
            </w:r>
          </w:p>
        </w:tc>
        <w:tc>
          <w:tcPr>
            <w:tcW w:w="208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F1</w:t>
            </w:r>
          </w:p>
        </w:tc>
        <w:tc>
          <w:tcPr>
            <w:tcW w:w="2080" w:type="dxa"/>
          </w:tcPr>
          <w:p>
            <w:pPr>
              <w:jc w:val="center"/>
              <w:rPr>
                <w:rFonts w:hint="eastAsia"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暂无</w:t>
            </w:r>
          </w:p>
        </w:tc>
      </w:tr>
    </w:tbl>
    <w:p>
      <w:pPr>
        <w:numPr>
          <w:numId w:val="0"/>
        </w:numPr>
        <w:ind w:leftChars="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4CB65"/>
    <w:multiLevelType w:val="singleLevel"/>
    <w:tmpl w:val="99F4CB65"/>
    <w:lvl w:ilvl="0" w:tentative="0">
      <w:start w:val="1"/>
      <w:numFmt w:val="decimal"/>
      <w:lvlText w:val="%1."/>
      <w:lvlJc w:val="left"/>
      <w:pPr>
        <w:ind w:left="425" w:hanging="425"/>
      </w:pPr>
      <w:rPr>
        <w:rFonts w:hint="default"/>
      </w:rPr>
    </w:lvl>
  </w:abstractNum>
  <w:abstractNum w:abstractNumId="1">
    <w:nsid w:val="2A494A59"/>
    <w:multiLevelType w:val="singleLevel"/>
    <w:tmpl w:val="2A494A59"/>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7C12D6"/>
    <w:rsid w:val="3117470B"/>
    <w:rsid w:val="3B3B10BB"/>
    <w:rsid w:val="54E0515B"/>
    <w:rsid w:val="65DA73AB"/>
    <w:rsid w:val="6FB73517"/>
    <w:rsid w:val="73E25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西柚和养乐多</cp:lastModifiedBy>
  <dcterms:modified xsi:type="dcterms:W3CDTF">2021-04-20T11:52:22Z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01EFA5B561AA4985B6969B329C9691FD</vt:lpwstr>
  </property>
</Properties>
</file>