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B43" w:rsidRPr="00EF1952" w:rsidRDefault="00EF1952" w:rsidP="00EF1952">
      <w:pPr>
        <w:jc w:val="center"/>
        <w:rPr>
          <w:b/>
          <w:sz w:val="44"/>
          <w:szCs w:val="44"/>
        </w:rPr>
      </w:pPr>
      <w:r w:rsidRPr="00EF1952">
        <w:rPr>
          <w:rFonts w:hint="eastAsia"/>
          <w:b/>
          <w:sz w:val="44"/>
          <w:szCs w:val="44"/>
        </w:rPr>
        <w:t>面向对象编程：类和对象</w:t>
      </w:r>
    </w:p>
    <w:p w:rsidR="00EF1952" w:rsidRPr="00EF1952" w:rsidRDefault="00EF1952">
      <w:pPr>
        <w:rPr>
          <w:b/>
        </w:rPr>
      </w:pPr>
      <w:r>
        <w:tab/>
      </w:r>
      <w:r w:rsidRPr="00EF1952">
        <w:rPr>
          <w:b/>
        </w:rPr>
        <w:t>7.2 面向对象的基本概念</w:t>
      </w:r>
    </w:p>
    <w:p w:rsidR="00EF1952" w:rsidRDefault="00EF1952">
      <w:r>
        <w:tab/>
      </w:r>
      <w:r w:rsidRPr="00EF1952">
        <w:rPr>
          <w:rFonts w:hint="eastAsia"/>
        </w:rPr>
        <w:t>面向对象的基本概念主要有类、封装、接口和对象</w:t>
      </w:r>
    </w:p>
    <w:p w:rsidR="00EF1952" w:rsidRDefault="00EF1952" w:rsidP="00EF1952">
      <w:pPr>
        <w:pStyle w:val="a3"/>
        <w:numPr>
          <w:ilvl w:val="0"/>
          <w:numId w:val="1"/>
        </w:numPr>
        <w:ind w:firstLineChars="0"/>
      </w:pPr>
      <w:r w:rsidRPr="00EF1952">
        <w:t>类（Class）</w:t>
      </w:r>
    </w:p>
    <w:p w:rsidR="00EF1952" w:rsidRDefault="00EF1952" w:rsidP="00EF1952">
      <w:pPr>
        <w:ind w:left="420" w:firstLine="360"/>
      </w:pPr>
      <w:r>
        <w:rPr>
          <w:rFonts w:hint="eastAsia"/>
        </w:rPr>
        <w:t>面向对象编程也采用了类的概念，它把事物编写成一个个“类”。在类中，用数据表</w:t>
      </w:r>
    </w:p>
    <w:p w:rsidR="00EF1952" w:rsidRDefault="00EF1952" w:rsidP="00EF1952">
      <w:pPr>
        <w:ind w:left="420"/>
      </w:pPr>
      <w:r>
        <w:rPr>
          <w:rFonts w:hint="eastAsia"/>
        </w:rPr>
        <w:t>示事物的属性，用函数实现事物的行为，数据和事物是一个统一的整体，这就使编程方式和人的思维方式保持一致，极大的降低了思维难度。</w:t>
      </w:r>
    </w:p>
    <w:p w:rsidR="00EF1952" w:rsidRDefault="00EF1952" w:rsidP="00EF1952">
      <w:pPr>
        <w:ind w:left="420"/>
      </w:pPr>
    </w:p>
    <w:p w:rsidR="00EF1952" w:rsidRDefault="00EF1952" w:rsidP="00EF1952">
      <w:pPr>
        <w:pStyle w:val="a3"/>
        <w:numPr>
          <w:ilvl w:val="0"/>
          <w:numId w:val="1"/>
        </w:numPr>
        <w:ind w:firstLineChars="0"/>
      </w:pPr>
      <w:r w:rsidRPr="00EF1952">
        <w:t>封装（Encapsulation）</w:t>
      </w:r>
    </w:p>
    <w:p w:rsidR="00EF1952" w:rsidRPr="00EF1952" w:rsidRDefault="00EF1952" w:rsidP="00EF1952">
      <w:r>
        <w:tab/>
      </w:r>
      <w:r>
        <w:rPr>
          <w:rFonts w:hint="eastAsia"/>
        </w:rPr>
        <w:t>面向对象技术把事物的属性和行为的实现细节封装在类中，形成一个可以重复使用的“零件”，便于重复使用而不需要知道实现细节。</w:t>
      </w:r>
    </w:p>
    <w:p w:rsidR="00EC7CB4" w:rsidRDefault="00EC7CB4" w:rsidP="00EF1952">
      <w:r>
        <w:rPr>
          <w:rFonts w:hint="eastAsia"/>
        </w:rPr>
        <w:tab/>
      </w:r>
    </w:p>
    <w:p w:rsidR="00EC7CB4" w:rsidRDefault="00EC7CB4" w:rsidP="00EC7CB4">
      <w:r>
        <w:rPr>
          <w:rFonts w:hint="eastAsia"/>
        </w:rPr>
        <w:tab/>
        <w:t>对象构造器</w:t>
      </w:r>
    </w:p>
    <w:p w:rsidR="00EC7CB4" w:rsidRDefault="00EC7CB4" w:rsidP="00EC7CB4">
      <w:r>
        <w:rPr>
          <w:rFonts w:hint="eastAsia"/>
        </w:rPr>
        <w:tab/>
        <w:t>一般情况下我们先创建对象，然后逐个初始化对象的变量。</w:t>
      </w:r>
    </w:p>
    <w:p w:rsidR="00EC7CB4" w:rsidRDefault="00EC7CB4" w:rsidP="00EC7CB4">
      <w:r>
        <w:rPr>
          <w:rFonts w:hint="eastAsia"/>
        </w:rPr>
        <w:tab/>
      </w:r>
      <w:r>
        <w:t>Cat doraemon = new Cat();</w:t>
      </w:r>
    </w:p>
    <w:p w:rsidR="00EC7CB4" w:rsidRDefault="00EC7CB4" w:rsidP="00EC7CB4">
      <w:r>
        <w:rPr>
          <w:rFonts w:hint="eastAsia"/>
        </w:rPr>
        <w:tab/>
      </w:r>
      <w:r>
        <w:t>doraemon.name = "Doraemon";</w:t>
      </w:r>
    </w:p>
    <w:p w:rsidR="00EC7CB4" w:rsidRDefault="00EC7CB4" w:rsidP="00EC7CB4">
      <w:r>
        <w:rPr>
          <w:rFonts w:hint="eastAsia"/>
        </w:rPr>
        <w:tab/>
      </w:r>
      <w:r>
        <w:t>doraemon.age = 8;</w:t>
      </w:r>
    </w:p>
    <w:p w:rsidR="00EC7CB4" w:rsidRDefault="00EC7CB4" w:rsidP="00EC7CB4">
      <w:r>
        <w:rPr>
          <w:rFonts w:hint="eastAsia"/>
        </w:rPr>
        <w:tab/>
      </w:r>
      <w:r>
        <w:t>C#3.0 中加入新特性——对象构造器，使得对象的初始化工作变得格外简单，我们可</w:t>
      </w:r>
      <w:r>
        <w:rPr>
          <w:rFonts w:hint="eastAsia"/>
        </w:rPr>
        <w:t>以采用类似于数组初始化的方式来初始化类的对象。比如：</w:t>
      </w:r>
    </w:p>
    <w:p w:rsidR="00EF1952" w:rsidRPr="00271F25" w:rsidRDefault="00EC7CB4" w:rsidP="00EC7CB4">
      <w:pPr>
        <w:rPr>
          <w:i/>
        </w:rPr>
      </w:pPr>
      <w:r w:rsidRPr="00271F25">
        <w:rPr>
          <w:rFonts w:hint="eastAsia"/>
          <w:i/>
        </w:rPr>
        <w:tab/>
      </w:r>
      <w:r w:rsidRPr="00271F25">
        <w:rPr>
          <w:i/>
        </w:rPr>
        <w:t>Cat doraemon = new Cat { name = "Doraemon", age = 8 };</w:t>
      </w:r>
      <w:r w:rsidR="00EF1952" w:rsidRPr="00271F25">
        <w:rPr>
          <w:i/>
        </w:rPr>
        <w:tab/>
      </w:r>
    </w:p>
    <w:p w:rsidR="00EF1952" w:rsidRDefault="00EF1952"/>
    <w:p w:rsidR="00EF1952" w:rsidRPr="00F73EF3" w:rsidRDefault="00F73EF3" w:rsidP="00F73EF3">
      <w:pPr>
        <w:ind w:firstLine="420"/>
        <w:rPr>
          <w:b/>
        </w:rPr>
      </w:pPr>
      <w:r w:rsidRPr="00F73EF3">
        <w:rPr>
          <w:b/>
        </w:rPr>
        <w:t>7.5 属性</w:t>
      </w:r>
    </w:p>
    <w:p w:rsidR="00EF1952" w:rsidRDefault="00F73EF3">
      <w:r>
        <w:tab/>
      </w:r>
      <w:r w:rsidR="00517711" w:rsidRPr="00517711">
        <w:rPr>
          <w:rFonts w:hint="eastAsia"/>
        </w:rPr>
        <w:t>原则上我们可以随时访问类的公有成员，但这种不加限制的访问可能会造成问题，比如</w:t>
      </w:r>
    </w:p>
    <w:p w:rsidR="006E2DA6" w:rsidRDefault="006E2DA6" w:rsidP="006E2D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cat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kitty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newcat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517711" w:rsidRDefault="006E2DA6" w:rsidP="006E2DA6">
      <w:r>
        <w:rPr>
          <w:rFonts w:ascii="新宋体" w:eastAsia="新宋体" w:cs="新宋体"/>
          <w:color w:val="000080"/>
          <w:kern w:val="0"/>
          <w:sz w:val="19"/>
          <w:szCs w:val="19"/>
        </w:rPr>
        <w:t>kitty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-10;</w:t>
      </w:r>
    </w:p>
    <w:p w:rsidR="00EF1952" w:rsidRDefault="006E2DA6" w:rsidP="006E2DA6">
      <w:r>
        <w:tab/>
      </w:r>
      <w:r w:rsidRPr="006E2DA6">
        <w:t>C#设计了一种特殊的语法——属性（Property）</w:t>
      </w:r>
      <w:r>
        <w:rPr>
          <w:rFonts w:hint="eastAsia"/>
        </w:rPr>
        <w:t>。在属性中，定义了</w:t>
      </w:r>
      <w:r>
        <w:t xml:space="preserve"> get 和 set 两个访问器，get 访问器用来读取变量的值，set 访问器用</w:t>
      </w:r>
      <w:r>
        <w:rPr>
          <w:rFonts w:hint="eastAsia"/>
        </w:rPr>
        <w:t>来设置变量的值，合法性检查的代码定义在两个访问器中。需要提醒的是</w:t>
      </w:r>
      <w:r>
        <w:t xml:space="preserve"> set 访问器没有</w:t>
      </w:r>
      <w:r>
        <w:rPr>
          <w:rFonts w:hint="eastAsia"/>
        </w:rPr>
        <w:t>声明显式参数，但它有一个名为</w:t>
      </w:r>
      <w:r>
        <w:t xml:space="preserve"> value 的隐式参数。</w:t>
      </w:r>
      <w:r>
        <w:rPr>
          <w:rFonts w:hint="eastAsia"/>
        </w:rPr>
        <w:t>属性的运行方式和方法相似，因此属性可以看作特殊的方法，但属性的使用方式和变量完全相同。</w:t>
      </w:r>
      <w:r w:rsidRPr="006E2DA6">
        <w:rPr>
          <w:rFonts w:hint="eastAsia"/>
          <w:b/>
          <w:color w:val="66FF66"/>
        </w:rPr>
        <w:t>无论何时使用属性，都会在后台隐式地调用</w:t>
      </w:r>
      <w:r w:rsidRPr="006E2DA6">
        <w:rPr>
          <w:b/>
          <w:color w:val="66FF66"/>
        </w:rPr>
        <w:t xml:space="preserve"> get 访问器或 set 访问器，并执行访问器中</w:t>
      </w:r>
      <w:r w:rsidRPr="006E2DA6">
        <w:rPr>
          <w:rFonts w:hint="eastAsia"/>
          <w:b/>
          <w:color w:val="66FF66"/>
        </w:rPr>
        <w:t>的代码</w:t>
      </w:r>
      <w:r>
        <w:rPr>
          <w:rFonts w:hint="eastAsia"/>
        </w:rPr>
        <w:t>。</w:t>
      </w:r>
    </w:p>
    <w:p w:rsidR="006E2DA6" w:rsidRDefault="006E2DA6" w:rsidP="006E2DA6">
      <w:r>
        <w:tab/>
      </w:r>
      <w:r>
        <w:rPr>
          <w:rFonts w:hint="eastAsia"/>
        </w:rPr>
        <w:t>每个属性背后都对应着一个变量，我们一般让属性和它所对应的变量同名，只是将首</w:t>
      </w:r>
    </w:p>
    <w:p w:rsidR="006E2DA6" w:rsidRDefault="006E2DA6" w:rsidP="006E2DA6">
      <w:r>
        <w:rPr>
          <w:rFonts w:hint="eastAsia"/>
        </w:rPr>
        <w:t>字母大写，以示区别。比如变量</w:t>
      </w:r>
      <w:r>
        <w:t xml:space="preserve"> age 相对应属性 Age。当然理论上我们可以给属性起一个</w:t>
      </w:r>
    </w:p>
    <w:p w:rsidR="00EF1952" w:rsidRDefault="006E2DA6" w:rsidP="006E2DA6">
      <w:r>
        <w:rPr>
          <w:rFonts w:hint="eastAsia"/>
        </w:rPr>
        <w:t>毫不相干的名字，但这样做显然不利于阅读理解。</w:t>
      </w:r>
    </w:p>
    <w:p w:rsidR="00EF1952" w:rsidRDefault="00EF1952"/>
    <w:p w:rsidR="006E2DA6" w:rsidRDefault="006E2DA6" w:rsidP="006E2DA6">
      <w:r>
        <w:tab/>
      </w:r>
      <w:r>
        <w:rPr>
          <w:rFonts w:hint="eastAsia"/>
        </w:rPr>
        <w:t>自动属性</w:t>
      </w:r>
    </w:p>
    <w:p w:rsidR="006E2DA6" w:rsidRDefault="006E2DA6" w:rsidP="006E2DA6">
      <w:pPr>
        <w:ind w:firstLine="420"/>
      </w:pPr>
      <w:r>
        <w:rPr>
          <w:rFonts w:hint="eastAsia"/>
        </w:rPr>
        <w:t>有时候属性很简单，</w:t>
      </w:r>
      <w:r>
        <w:t>get 和 set 里面只有取值和赋值，没有其它逻辑代码，这种属性可</w:t>
      </w:r>
      <w:r>
        <w:rPr>
          <w:rFonts w:hint="eastAsia"/>
        </w:rPr>
        <w:t>以通过自动属性来快速定义。</w:t>
      </w:r>
    </w:p>
    <w:p w:rsidR="006E2DA6" w:rsidRPr="006E2DA6" w:rsidRDefault="006E2DA6" w:rsidP="006E2DA6">
      <w:pPr>
        <w:ind w:firstLine="420"/>
        <w:rPr>
          <w:b/>
        </w:rPr>
      </w:pPr>
      <w:r w:rsidRPr="006E2DA6">
        <w:rPr>
          <w:b/>
        </w:rPr>
        <w:t>public int Name { ge</w:t>
      </w:r>
      <w:r>
        <w:rPr>
          <w:rFonts w:hint="eastAsia"/>
          <w:b/>
        </w:rPr>
        <w:t>t</w:t>
      </w:r>
      <w:r w:rsidRPr="006E2DA6">
        <w:rPr>
          <w:b/>
        </w:rPr>
        <w:t>; set;}</w:t>
      </w:r>
    </w:p>
    <w:p w:rsidR="00EF1952" w:rsidRDefault="006E2DA6" w:rsidP="006E2DA6">
      <w:pPr>
        <w:ind w:firstLine="420"/>
      </w:pPr>
      <w:r>
        <w:rPr>
          <w:rFonts w:hint="eastAsia"/>
        </w:rPr>
        <w:t>自动属性包含两层含义，先创建一个私有变量，然后创建该私有变量的属性</w:t>
      </w:r>
    </w:p>
    <w:p w:rsidR="00EF1952" w:rsidRDefault="00EF1952"/>
    <w:p w:rsidR="006E2DA6" w:rsidRPr="006E2DA6" w:rsidRDefault="006E2DA6">
      <w:pPr>
        <w:rPr>
          <w:b/>
        </w:rPr>
      </w:pPr>
      <w:r>
        <w:tab/>
      </w:r>
      <w:r w:rsidRPr="006E2DA6">
        <w:rPr>
          <w:b/>
        </w:rPr>
        <w:t>7.6 构造函数</w:t>
      </w:r>
    </w:p>
    <w:p w:rsidR="006E2DA6" w:rsidRDefault="006E2DA6" w:rsidP="006E2DA6">
      <w:r>
        <w:tab/>
      </w:r>
      <w:r w:rsidRPr="006E2DA6">
        <w:t>1．默认构造函数</w:t>
      </w:r>
    </w:p>
    <w:p w:rsidR="00EF1952" w:rsidRDefault="006E2DA6" w:rsidP="006E2DA6">
      <w:pPr>
        <w:ind w:firstLine="420"/>
      </w:pPr>
      <w:r>
        <w:rPr>
          <w:rFonts w:hint="eastAsia"/>
        </w:rPr>
        <w:lastRenderedPageBreak/>
        <w:t>当创建对象时，系统会调用默认的构造函数，用默认值初始化所有成员变量。比如整型变量初始化为</w:t>
      </w:r>
      <w:r>
        <w:t xml:space="preserve"> 0，实型变量初始化为 0.0，布尔型变量初始化为 false，字符串变量初始化为null（空），等等。</w:t>
      </w:r>
    </w:p>
    <w:p w:rsidR="00EF1952" w:rsidRDefault="006E2DA6">
      <w:r>
        <w:tab/>
      </w:r>
      <w:r w:rsidRPr="006E2DA6">
        <w:rPr>
          <w:rFonts w:hint="eastAsia"/>
        </w:rPr>
        <w:t>构造函数总是存在的，即使没有显式定义，编译器也会为类分配一个默认构造函数。</w:t>
      </w:r>
    </w:p>
    <w:p w:rsidR="006E2DA6" w:rsidRDefault="006E2DA6">
      <w:r>
        <w:tab/>
      </w:r>
    </w:p>
    <w:p w:rsidR="006E2DA6" w:rsidRDefault="006E2DA6" w:rsidP="006E2DA6">
      <w:pPr>
        <w:ind w:firstLine="420"/>
      </w:pPr>
      <w:r>
        <w:t>3．无参数构造函数</w:t>
      </w:r>
    </w:p>
    <w:p w:rsidR="006E2DA6" w:rsidRDefault="006E2DA6" w:rsidP="006E2DA6">
      <w:pPr>
        <w:ind w:firstLine="420"/>
      </w:pPr>
      <w:r>
        <w:rPr>
          <w:rFonts w:hint="eastAsia"/>
        </w:rPr>
        <w:t>当我们自定义了构造函数后，默认构造函数就失效了，要想继续使用无参数的构造函</w:t>
      </w:r>
    </w:p>
    <w:p w:rsidR="00EF1952" w:rsidRDefault="006E2DA6" w:rsidP="006E2DA6">
      <w:r>
        <w:rPr>
          <w:rFonts w:hint="eastAsia"/>
        </w:rPr>
        <w:t>数，必须显式定义。</w:t>
      </w:r>
      <w:r>
        <w:tab/>
      </w:r>
      <w:r>
        <w:rPr>
          <w:rFonts w:hint="eastAsia"/>
        </w:rPr>
        <w:t>当自定义了无参数的构造函数后，系统会用自定义的构造函数代替默认的构造函数，用自定义的构造函数中的代码初始化变量。</w:t>
      </w:r>
    </w:p>
    <w:p w:rsidR="00EF1952" w:rsidRDefault="00EF1952"/>
    <w:p w:rsidR="00EF1952" w:rsidRDefault="00EF1952"/>
    <w:p w:rsidR="00EF1952" w:rsidRPr="006E2DA6" w:rsidRDefault="006E2DA6">
      <w:pPr>
        <w:rPr>
          <w:b/>
        </w:rPr>
      </w:pPr>
      <w:r>
        <w:tab/>
      </w:r>
      <w:r w:rsidRPr="006E2DA6">
        <w:rPr>
          <w:b/>
        </w:rPr>
        <w:t>7.7 析构函数和垃圾回收</w:t>
      </w:r>
    </w:p>
    <w:p w:rsidR="007F0756" w:rsidRDefault="006E2DA6" w:rsidP="007F0756">
      <w:r>
        <w:tab/>
      </w:r>
      <w:r>
        <w:rPr>
          <w:rFonts w:hint="eastAsia"/>
        </w:rPr>
        <w:t>由于</w:t>
      </w:r>
      <w:r>
        <w:t xml:space="preserve"> C#设计了</w:t>
      </w:r>
      <w:r>
        <w:rPr>
          <w:rFonts w:hint="eastAsia"/>
        </w:rPr>
        <w:t>非常完善的垃圾回收机制，一般也不用向析构函数里添加代码。析构函数通常用来释放对象使用的非托管资源。</w:t>
      </w:r>
      <w:r w:rsidR="007F0756">
        <w:rPr>
          <w:rFonts w:hint="eastAsia"/>
        </w:rPr>
        <w:t>在大型的程序中，有时有些对象虽然不再使用了，</w:t>
      </w:r>
    </w:p>
    <w:p w:rsidR="007F0756" w:rsidRDefault="007F0756" w:rsidP="007F0756">
      <w:r>
        <w:rPr>
          <w:rFonts w:hint="eastAsia"/>
        </w:rPr>
        <w:t>但离作用域结束还有相当长的时间，在这期间，对象仍然占用内存，浪费资源。总之在</w:t>
      </w:r>
      <w:r>
        <w:t xml:space="preserve"> C#</w:t>
      </w:r>
    </w:p>
    <w:p w:rsidR="007F0756" w:rsidRDefault="007F0756" w:rsidP="007F0756">
      <w:r>
        <w:rPr>
          <w:rFonts w:hint="eastAsia"/>
        </w:rPr>
        <w:t>中删除对象的工作是由垃圾回收器负责完成，析构函数通常用来释放对象使用的非托管资</w:t>
      </w:r>
    </w:p>
    <w:p w:rsidR="007F0756" w:rsidRDefault="007F0756" w:rsidP="007F0756">
      <w:r>
        <w:rPr>
          <w:rFonts w:hint="eastAsia"/>
        </w:rPr>
        <w:t>源。需要指出的</w:t>
      </w:r>
      <w:bookmarkStart w:id="0" w:name="_GoBack"/>
      <w:bookmarkEnd w:id="0"/>
      <w:r>
        <w:rPr>
          <w:rFonts w:hint="eastAsia"/>
        </w:rPr>
        <w:t>是垃圾回收器的运行时间具有不确定性，我们无法预计垃圾回收器什么时</w:t>
      </w:r>
    </w:p>
    <w:p w:rsidR="007F0756" w:rsidRDefault="007F0756" w:rsidP="007F0756">
      <w:r>
        <w:rPr>
          <w:rFonts w:hint="eastAsia"/>
        </w:rPr>
        <w:t>候运行，因此也无法预测什么时候会删除无用对象，有可能立即删除，也可能要过一段时</w:t>
      </w:r>
    </w:p>
    <w:p w:rsidR="007F0756" w:rsidRDefault="007F0756" w:rsidP="007F0756">
      <w:r>
        <w:rPr>
          <w:rFonts w:hint="eastAsia"/>
        </w:rPr>
        <w:t>间才删除。我们可以通过调用</w:t>
      </w:r>
      <w:r>
        <w:t xml:space="preserve"> System.GC.Collect()方法强迫垃圾回收器运行（会对性能产</w:t>
      </w:r>
    </w:p>
    <w:p w:rsidR="00EF1952" w:rsidRDefault="007F0756" w:rsidP="007F0756">
      <w:r>
        <w:rPr>
          <w:rFonts w:hint="eastAsia"/>
        </w:rPr>
        <w:t>生一定影响），但即使调用了该方法，我们也无法预知垃圾回收器具体在何时运行。</w:t>
      </w:r>
    </w:p>
    <w:p w:rsidR="007F0756" w:rsidRDefault="007F0756" w:rsidP="007F0756"/>
    <w:p w:rsidR="007F0756" w:rsidRPr="007F0756" w:rsidRDefault="007F0756" w:rsidP="007F0756">
      <w:pPr>
        <w:rPr>
          <w:b/>
        </w:rPr>
      </w:pPr>
      <w:r w:rsidRPr="007F0756">
        <w:rPr>
          <w:b/>
        </w:rPr>
        <w:tab/>
        <w:t>7.8 实例演练：T im e类</w:t>
      </w:r>
    </w:p>
    <w:p w:rsidR="00EF1952" w:rsidRDefault="007F0756">
      <w:r>
        <w:tab/>
      </w:r>
    </w:p>
    <w:p w:rsidR="00A03AE5" w:rsidRPr="001C2AA6" w:rsidRDefault="00A03AE5">
      <w:pPr>
        <w:rPr>
          <w:b/>
        </w:rPr>
      </w:pPr>
      <w:r w:rsidRPr="001C2AA6">
        <w:rPr>
          <w:b/>
        </w:rPr>
        <w:tab/>
        <w:t>8.2 静态成员</w:t>
      </w:r>
    </w:p>
    <w:p w:rsidR="00EF1952" w:rsidRDefault="001C2AA6">
      <w:r>
        <w:tab/>
      </w:r>
      <w:r w:rsidRPr="001C2AA6">
        <w:t>8.2.1 静态变量</w:t>
      </w:r>
    </w:p>
    <w:p w:rsidR="001C2AA6" w:rsidRDefault="001C2AA6" w:rsidP="001C2A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wolf</w:t>
      </w:r>
    </w:p>
    <w:p w:rsidR="001C2AA6" w:rsidRDefault="001C2AA6" w:rsidP="001C2A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1C2AA6" w:rsidRDefault="00914A00" w:rsidP="001C2A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ab/>
      </w:r>
      <w:r w:rsidR="001C2AA6">
        <w:rPr>
          <w:rFonts w:ascii="新宋体" w:eastAsia="新宋体" w:cs="新宋体"/>
          <w:color w:val="0000FF"/>
          <w:kern w:val="0"/>
          <w:sz w:val="19"/>
          <w:szCs w:val="19"/>
        </w:rPr>
        <w:t>publicstaticint</w:t>
      </w:r>
      <w:r w:rsidR="001C2AA6">
        <w:rPr>
          <w:rFonts w:ascii="新宋体" w:eastAsia="新宋体" w:cs="新宋体"/>
          <w:color w:val="000080"/>
          <w:kern w:val="0"/>
          <w:sz w:val="19"/>
          <w:szCs w:val="19"/>
        </w:rPr>
        <w:t>wolfcount</w:t>
      </w:r>
      <w:r w:rsidR="001C2AA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:rsidR="001C2AA6" w:rsidRDefault="00914A00" w:rsidP="001C2A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ab/>
      </w:r>
      <w:r w:rsidR="001C2AA6">
        <w:rPr>
          <w:rFonts w:ascii="新宋体" w:eastAsia="新宋体" w:cs="新宋体"/>
          <w:color w:val="0000FF"/>
          <w:kern w:val="0"/>
          <w:sz w:val="19"/>
          <w:szCs w:val="19"/>
        </w:rPr>
        <w:t>publicwolf</w:t>
      </w:r>
      <w:r w:rsidR="001C2AA6"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{ </w:t>
      </w:r>
      <w:r w:rsidR="001C2AA6">
        <w:rPr>
          <w:rFonts w:ascii="新宋体" w:eastAsia="新宋体" w:cs="新宋体"/>
          <w:color w:val="000080"/>
          <w:kern w:val="0"/>
          <w:sz w:val="19"/>
          <w:szCs w:val="19"/>
        </w:rPr>
        <w:t>wolfcount</w:t>
      </w:r>
      <w:r w:rsidR="001C2AA6">
        <w:rPr>
          <w:rFonts w:ascii="新宋体" w:eastAsia="新宋体" w:cs="新宋体"/>
          <w:color w:val="000000"/>
          <w:kern w:val="0"/>
          <w:sz w:val="19"/>
          <w:szCs w:val="19"/>
        </w:rPr>
        <w:t>++; }</w:t>
      </w:r>
    </w:p>
    <w:p w:rsidR="001C2AA6" w:rsidRDefault="001C2AA6" w:rsidP="001C2A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~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wolf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{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wolfcount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--; }</w:t>
      </w:r>
    </w:p>
    <w:p w:rsidR="001C2AA6" w:rsidRDefault="001C2AA6" w:rsidP="001C2A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C2AA6" w:rsidRDefault="00914A00" w:rsidP="001C2A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ab/>
      </w:r>
      <w:r w:rsidR="001C2AA6">
        <w:rPr>
          <w:rFonts w:ascii="新宋体" w:eastAsia="新宋体" w:cs="新宋体"/>
          <w:color w:val="0000FF"/>
          <w:kern w:val="0"/>
          <w:sz w:val="19"/>
          <w:szCs w:val="19"/>
        </w:rPr>
        <w:t>publicvoid</w:t>
      </w:r>
      <w:r w:rsidR="001C2AA6">
        <w:rPr>
          <w:rFonts w:ascii="新宋体" w:eastAsia="新宋体" w:cs="新宋体"/>
          <w:color w:val="880000"/>
          <w:kern w:val="0"/>
          <w:sz w:val="19"/>
          <w:szCs w:val="19"/>
        </w:rPr>
        <w:t>act</w:t>
      </w:r>
      <w:r w:rsidR="001C2AA6">
        <w:rPr>
          <w:rFonts w:ascii="新宋体" w:eastAsia="新宋体" w:cs="新宋体"/>
          <w:color w:val="000000"/>
          <w:kern w:val="0"/>
          <w:sz w:val="19"/>
          <w:szCs w:val="19"/>
        </w:rPr>
        <w:t>(){</w:t>
      </w:r>
    </w:p>
    <w:p w:rsidR="001C2AA6" w:rsidRDefault="00914A00" w:rsidP="001C2A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ab/>
      </w:r>
      <w:r w:rsidR="001C2AA6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="001C2AA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 w:rsidR="001C2AA6">
        <w:rPr>
          <w:rFonts w:ascii="新宋体" w:eastAsia="新宋体" w:cs="新宋体"/>
          <w:color w:val="000080"/>
          <w:kern w:val="0"/>
          <w:sz w:val="19"/>
          <w:szCs w:val="19"/>
        </w:rPr>
        <w:t>wolfcount</w:t>
      </w:r>
      <w:r w:rsidR="001C2AA6">
        <w:rPr>
          <w:rFonts w:ascii="新宋体" w:eastAsia="新宋体" w:cs="新宋体"/>
          <w:color w:val="000000"/>
          <w:kern w:val="0"/>
          <w:sz w:val="19"/>
          <w:szCs w:val="19"/>
        </w:rPr>
        <w:t>&gt; 5) {</w:t>
      </w:r>
    </w:p>
    <w:p w:rsidR="001C2AA6" w:rsidRDefault="00914A00" w:rsidP="001C2A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i/>
          <w:iCs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i/>
          <w:iCs/>
          <w:color w:val="0000FF"/>
          <w:kern w:val="0"/>
          <w:sz w:val="19"/>
          <w:szCs w:val="19"/>
        </w:rPr>
        <w:tab/>
      </w:r>
      <w:r w:rsidR="001C2AA6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Console</w:t>
      </w:r>
      <w:r w:rsidR="001C2AA6"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 w:rsidR="001C2AA6"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WriteLine</w:t>
      </w:r>
      <w:r w:rsidR="001C2AA6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="001C2AA6">
        <w:rPr>
          <w:rFonts w:ascii="新宋体" w:eastAsia="新宋体" w:cs="新宋体"/>
          <w:color w:val="A31515"/>
          <w:kern w:val="0"/>
          <w:sz w:val="19"/>
          <w:szCs w:val="19"/>
        </w:rPr>
        <w:t>"wolf count = {0},attack lion!"</w:t>
      </w:r>
      <w:r w:rsidR="001C2AA6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="001C2AA6">
        <w:rPr>
          <w:rFonts w:ascii="新宋体" w:eastAsia="新宋体" w:cs="新宋体"/>
          <w:color w:val="000080"/>
          <w:kern w:val="0"/>
          <w:sz w:val="19"/>
          <w:szCs w:val="19"/>
        </w:rPr>
        <w:t>wolfcount</w:t>
      </w:r>
      <w:r w:rsidR="001C2AA6">
        <w:rPr>
          <w:rFonts w:ascii="新宋体" w:eastAsia="新宋体" w:cs="新宋体"/>
          <w:color w:val="000000"/>
          <w:kern w:val="0"/>
          <w:sz w:val="19"/>
          <w:szCs w:val="19"/>
        </w:rPr>
        <w:t>); }</w:t>
      </w:r>
    </w:p>
    <w:p w:rsidR="001C2AA6" w:rsidRDefault="001C2AA6" w:rsidP="001C2A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1C2AA6" w:rsidRDefault="001C2AA6" w:rsidP="001C2A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C2AA6" w:rsidRDefault="00914A00" w:rsidP="001C2A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ab/>
      </w:r>
      <w:r w:rsidR="001C2AA6">
        <w:rPr>
          <w:rFonts w:ascii="新宋体" w:eastAsia="新宋体" w:cs="新宋体"/>
          <w:color w:val="0000FF"/>
          <w:kern w:val="0"/>
          <w:sz w:val="19"/>
          <w:szCs w:val="19"/>
        </w:rPr>
        <w:t>publicvoid</w:t>
      </w:r>
      <w:r w:rsidR="001C2AA6">
        <w:rPr>
          <w:rFonts w:ascii="新宋体" w:eastAsia="新宋体" w:cs="新宋体"/>
          <w:color w:val="880000"/>
          <w:kern w:val="0"/>
          <w:sz w:val="19"/>
          <w:szCs w:val="19"/>
        </w:rPr>
        <w:t>sam</w:t>
      </w:r>
      <w:r w:rsidR="001C2AA6">
        <w:rPr>
          <w:rFonts w:ascii="新宋体" w:eastAsia="新宋体" w:cs="新宋体"/>
          <w:color w:val="000000"/>
          <w:kern w:val="0"/>
          <w:sz w:val="19"/>
          <w:szCs w:val="19"/>
        </w:rPr>
        <w:t>(){</w:t>
      </w:r>
    </w:p>
    <w:p w:rsidR="001C2AA6" w:rsidRDefault="00914A00" w:rsidP="001C2A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ab/>
      </w:r>
      <w:r w:rsidR="001C2AA6">
        <w:rPr>
          <w:rFonts w:ascii="新宋体" w:eastAsia="新宋体" w:cs="新宋体"/>
          <w:color w:val="0000FF"/>
          <w:kern w:val="0"/>
          <w:sz w:val="19"/>
          <w:szCs w:val="19"/>
        </w:rPr>
        <w:t>wolf</w:t>
      </w:r>
      <w:r w:rsidR="001C2AA6">
        <w:rPr>
          <w:rFonts w:ascii="新宋体" w:eastAsia="新宋体" w:cs="新宋体"/>
          <w:color w:val="000000"/>
          <w:kern w:val="0"/>
          <w:sz w:val="19"/>
          <w:szCs w:val="19"/>
        </w:rPr>
        <w:t xml:space="preserve">[] </w:t>
      </w:r>
      <w:r w:rsidR="001C2AA6">
        <w:rPr>
          <w:rFonts w:ascii="新宋体" w:eastAsia="新宋体" w:cs="新宋体"/>
          <w:color w:val="000080"/>
          <w:kern w:val="0"/>
          <w:sz w:val="19"/>
          <w:szCs w:val="19"/>
        </w:rPr>
        <w:t>wolves</w:t>
      </w:r>
      <w:r w:rsidR="001C2AA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 w:rsidR="001C2AA6">
        <w:rPr>
          <w:rFonts w:ascii="新宋体" w:eastAsia="新宋体" w:cs="新宋体"/>
          <w:color w:val="0000FF"/>
          <w:kern w:val="0"/>
          <w:sz w:val="19"/>
          <w:szCs w:val="19"/>
        </w:rPr>
        <w:t>newwolf</w:t>
      </w:r>
      <w:r w:rsidR="001C2AA6">
        <w:rPr>
          <w:rFonts w:ascii="新宋体" w:eastAsia="新宋体" w:cs="新宋体"/>
          <w:color w:val="000000"/>
          <w:kern w:val="0"/>
          <w:sz w:val="19"/>
          <w:szCs w:val="19"/>
        </w:rPr>
        <w:t>[5];</w:t>
      </w:r>
    </w:p>
    <w:p w:rsidR="001C2AA6" w:rsidRDefault="00914A00" w:rsidP="001C2A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ab/>
      </w:r>
      <w:r w:rsidR="001C2AA6"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 w:rsidR="001C2AA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 w:rsidR="001C2AA6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="001C2AA6"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 w:rsidR="001C2AA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r w:rsidR="001C2AA6"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 w:rsidR="001C2AA6"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 w:rsidR="001C2AA6">
        <w:rPr>
          <w:rFonts w:ascii="新宋体" w:eastAsia="新宋体" w:cs="新宋体"/>
          <w:color w:val="000080"/>
          <w:kern w:val="0"/>
          <w:sz w:val="19"/>
          <w:szCs w:val="19"/>
        </w:rPr>
        <w:t>wolves</w:t>
      </w:r>
      <w:r w:rsidR="001C2AA6"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 w:rsidR="001C2AA6"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Length</w:t>
      </w:r>
      <w:r w:rsidR="001C2AA6"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 w:rsidR="001C2AA6"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 w:rsidR="001C2AA6">
        <w:rPr>
          <w:rFonts w:ascii="新宋体" w:eastAsia="新宋体" w:cs="新宋体"/>
          <w:color w:val="000000"/>
          <w:kern w:val="0"/>
          <w:sz w:val="19"/>
          <w:szCs w:val="19"/>
        </w:rPr>
        <w:t>++){</w:t>
      </w:r>
    </w:p>
    <w:p w:rsidR="001C2AA6" w:rsidRDefault="00914A00" w:rsidP="001C2A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80"/>
          <w:kern w:val="0"/>
          <w:sz w:val="19"/>
          <w:szCs w:val="19"/>
        </w:rPr>
        <w:tab/>
      </w:r>
      <w:r w:rsidR="001C2AA6">
        <w:rPr>
          <w:rFonts w:ascii="新宋体" w:eastAsia="新宋体" w:cs="新宋体"/>
          <w:color w:val="000080"/>
          <w:kern w:val="0"/>
          <w:sz w:val="19"/>
          <w:szCs w:val="19"/>
        </w:rPr>
        <w:t>wolves</w:t>
      </w:r>
      <w:r w:rsidR="001C2AA6"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 w:rsidR="001C2AA6"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 w:rsidR="001C2AA6"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r w:rsidR="001C2AA6">
        <w:rPr>
          <w:rFonts w:ascii="新宋体" w:eastAsia="新宋体" w:cs="新宋体"/>
          <w:color w:val="0000FF"/>
          <w:kern w:val="0"/>
          <w:sz w:val="19"/>
          <w:szCs w:val="19"/>
        </w:rPr>
        <w:t>newwolf</w:t>
      </w:r>
      <w:r w:rsidR="001C2AA6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1C2AA6" w:rsidRDefault="001C2AA6" w:rsidP="001C2A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  <w:r w:rsidR="00FD5651">
        <w:rPr>
          <w:rFonts w:ascii="新宋体" w:eastAsia="新宋体" w:cs="新宋体"/>
          <w:color w:val="000000"/>
          <w:kern w:val="0"/>
          <w:sz w:val="19"/>
          <w:szCs w:val="19"/>
        </w:rPr>
        <w:t xml:space="preserve">// </w:t>
      </w:r>
      <w:r w:rsidR="00FD5651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此处 </w:t>
      </w:r>
      <w:r w:rsidR="00FD5651">
        <w:rPr>
          <w:rFonts w:ascii="新宋体" w:eastAsia="新宋体" w:cs="新宋体"/>
          <w:color w:val="000080"/>
          <w:kern w:val="0"/>
          <w:sz w:val="19"/>
          <w:szCs w:val="19"/>
        </w:rPr>
        <w:t>wolfcount</w:t>
      </w:r>
      <w:r w:rsidR="00FD5651">
        <w:rPr>
          <w:rFonts w:ascii="新宋体" w:eastAsia="新宋体" w:cs="新宋体" w:hint="eastAsia"/>
          <w:color w:val="000080"/>
          <w:kern w:val="0"/>
          <w:sz w:val="19"/>
          <w:szCs w:val="19"/>
        </w:rPr>
        <w:t>==5</w:t>
      </w:r>
    </w:p>
    <w:p w:rsidR="001C2AA6" w:rsidRDefault="001C2AA6" w:rsidP="001C2A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1C2AA6" w:rsidRDefault="001C2AA6" w:rsidP="001C2AA6"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EF1952" w:rsidRDefault="00EF1952"/>
    <w:p w:rsidR="00EF1952" w:rsidRPr="00FD5651" w:rsidRDefault="00FD5651">
      <w:pPr>
        <w:rPr>
          <w:b/>
        </w:rPr>
      </w:pPr>
      <w:r w:rsidRPr="00FD5651">
        <w:rPr>
          <w:b/>
        </w:rPr>
        <w:lastRenderedPageBreak/>
        <w:tab/>
        <w:t>8.</w:t>
      </w:r>
      <w:r w:rsidRPr="00FD5651">
        <w:rPr>
          <w:rFonts w:hint="eastAsia"/>
          <w:b/>
        </w:rPr>
        <w:t>3常量</w:t>
      </w:r>
    </w:p>
    <w:p w:rsidR="00FD5651" w:rsidRDefault="00FD5651" w:rsidP="00FD5651">
      <w:r>
        <w:tab/>
      </w:r>
      <w:r w:rsidRPr="00FD5651">
        <w:t>8.3.1 const常量</w:t>
      </w:r>
    </w:p>
    <w:p w:rsidR="00EF1952" w:rsidRDefault="00FD5651" w:rsidP="00FD5651">
      <w:pPr>
        <w:ind w:firstLine="420"/>
      </w:pPr>
      <w:r>
        <w:t>const 常量只能在声明的时候初始化，不能在其它地方赋值，运行过程中它的值保持不变。</w:t>
      </w:r>
      <w:r>
        <w:rPr>
          <w:rFonts w:hint="eastAsia"/>
        </w:rPr>
        <w:t>特别需要注意的是，类的</w:t>
      </w:r>
      <w:r>
        <w:t>const常量成员是隐式静态的。比较奇怪的是，虽然const常量默认是静态的，但不能用static关键</w:t>
      </w:r>
      <w:r>
        <w:rPr>
          <w:rFonts w:hint="eastAsia"/>
        </w:rPr>
        <w:t>字显式声明</w:t>
      </w:r>
      <w:r>
        <w:t>。</w:t>
      </w:r>
    </w:p>
    <w:p w:rsidR="00EF1952" w:rsidRDefault="00EF1952"/>
    <w:p w:rsidR="00EF1952" w:rsidRDefault="00FD5651">
      <w:r>
        <w:tab/>
      </w:r>
      <w:r w:rsidRPr="00FD5651">
        <w:t>8.3.2 readonly常量</w:t>
      </w:r>
    </w:p>
    <w:p w:rsidR="00B546A7" w:rsidRDefault="00FD5651" w:rsidP="00B546A7">
      <w:r>
        <w:tab/>
      </w:r>
      <w:r w:rsidR="00B546A7">
        <w:t>const 常量是隐式静态的，为同一个类的全部对象所共有，即同一个类的所有对象具有</w:t>
      </w:r>
    </w:p>
    <w:p w:rsidR="00EF1952" w:rsidRDefault="00B546A7" w:rsidP="00B546A7">
      <w:r>
        <w:rPr>
          <w:rFonts w:hint="eastAsia"/>
        </w:rPr>
        <w:t>相同的值。r</w:t>
      </w:r>
      <w:r>
        <w:t>eadonly 常量，每个对象可以有不</w:t>
      </w:r>
      <w:r>
        <w:rPr>
          <w:rFonts w:hint="eastAsia"/>
        </w:rPr>
        <w:t>同的值。</w:t>
      </w:r>
    </w:p>
    <w:p w:rsidR="00EF1952" w:rsidRDefault="00EF1952"/>
    <w:p w:rsidR="00B546A7" w:rsidRPr="00B546A7" w:rsidRDefault="00B546A7">
      <w:pPr>
        <w:rPr>
          <w:b/>
        </w:rPr>
      </w:pPr>
      <w:r w:rsidRPr="00B546A7">
        <w:rPr>
          <w:rFonts w:hint="eastAsia"/>
          <w:b/>
        </w:rPr>
        <w:tab/>
      </w:r>
      <w:r w:rsidRPr="00B546A7">
        <w:rPr>
          <w:b/>
        </w:rPr>
        <w:t>8.4 重载（O verload）</w:t>
      </w:r>
    </w:p>
    <w:p w:rsidR="00EF1952" w:rsidRDefault="00B546A7">
      <w:r>
        <w:rPr>
          <w:rFonts w:hint="eastAsia"/>
        </w:rPr>
        <w:tab/>
      </w:r>
      <w:r w:rsidR="00D0368D" w:rsidRPr="00D0368D">
        <w:rPr>
          <w:rFonts w:hint="eastAsia"/>
        </w:rPr>
        <w:t>重载运算符由关键字</w:t>
      </w:r>
      <w:r w:rsidR="00D0368D" w:rsidRPr="00D0368D">
        <w:t xml:space="preserve"> operator 声明，必须定义为静态。</w:t>
      </w:r>
    </w:p>
    <w:p w:rsidR="00D0368D" w:rsidRDefault="00D0368D" w:rsidP="00D0368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 w:hint="eastAsia"/>
          <w:color w:val="0000FF"/>
          <w:kern w:val="0"/>
          <w:sz w:val="19"/>
          <w:szCs w:val="19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Complex</w:t>
      </w:r>
    </w:p>
    <w:p w:rsidR="00D0368D" w:rsidRDefault="00D0368D" w:rsidP="00D0368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{</w:t>
      </w:r>
    </w:p>
    <w:p w:rsidR="00D0368D" w:rsidRDefault="00D0368D" w:rsidP="00D0368D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Complex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operator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+(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Complex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80"/>
          <w:kern w:val="0"/>
          <w:sz w:val="19"/>
          <w:szCs w:val="19"/>
        </w:rPr>
        <w:t>z1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Complex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80"/>
          <w:kern w:val="0"/>
          <w:sz w:val="19"/>
          <w:szCs w:val="19"/>
        </w:rPr>
        <w:t>z2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) {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Complex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(); }</w:t>
      </w:r>
    </w:p>
    <w:p w:rsidR="00EF1952" w:rsidRDefault="00D0368D" w:rsidP="00D0368D"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}</w:t>
      </w:r>
    </w:p>
    <w:p w:rsidR="009B3EB6" w:rsidRDefault="009B3EB6" w:rsidP="009B3EB6">
      <w:r>
        <w:rPr>
          <w:rFonts w:hint="eastAsia"/>
        </w:rPr>
        <w:tab/>
        <w:t>编译器是如何识别这些重载的运算符呢？对了，和方法重载类似，重载运算符的调用</w:t>
      </w:r>
    </w:p>
    <w:p w:rsidR="009B3EB6" w:rsidRDefault="009B3EB6" w:rsidP="009B3EB6">
      <w:r>
        <w:rPr>
          <w:rFonts w:hint="eastAsia"/>
        </w:rPr>
        <w:t>原则也是参数的“最佳匹配”，即系统是根据左右两个操作数的类型选择调用哪个版本的</w:t>
      </w:r>
    </w:p>
    <w:p w:rsidR="009B3EB6" w:rsidRDefault="009B3EB6" w:rsidP="009B3EB6">
      <w:r>
        <w:rPr>
          <w:rFonts w:hint="eastAsia"/>
        </w:rPr>
        <w:t>运算符。</w:t>
      </w:r>
    </w:p>
    <w:p w:rsidR="009B3EB6" w:rsidRPr="009B3EB6" w:rsidRDefault="009B3EB6" w:rsidP="009B3EB6">
      <w:pPr>
        <w:rPr>
          <w:b/>
        </w:rPr>
      </w:pPr>
      <w:r w:rsidRPr="009B3EB6">
        <w:rPr>
          <w:rFonts w:hint="eastAsia"/>
          <w:b/>
        </w:rPr>
        <w:tab/>
      </w:r>
      <w:r w:rsidRPr="009B3EB6">
        <w:rPr>
          <w:b/>
        </w:rPr>
        <w:t>8.6 索引</w:t>
      </w:r>
    </w:p>
    <w:p w:rsidR="00EF1952" w:rsidRDefault="009B3EB6">
      <w:r>
        <w:rPr>
          <w:rFonts w:hint="eastAsia"/>
        </w:rPr>
        <w:tab/>
      </w:r>
      <w:r w:rsidRPr="009B3EB6">
        <w:rPr>
          <w:rFonts w:hint="eastAsia"/>
        </w:rPr>
        <w:t>索引可以让我们像数组那样访问类的数据成员</w:t>
      </w:r>
      <w:r>
        <w:rPr>
          <w:rFonts w:hint="eastAsia"/>
        </w:rPr>
        <w:t>。</w:t>
      </w:r>
      <w:r w:rsidR="00FD118D" w:rsidRPr="00FD118D">
        <w:rPr>
          <w:rFonts w:hint="eastAsia"/>
        </w:rPr>
        <w:t>下面我们定义一个“立方体类”，它有长、宽、高三个属性。</w:t>
      </w:r>
    </w:p>
    <w:p w:rsidR="00291E3A" w:rsidRDefault="00291E3A">
      <w:r>
        <w:rPr>
          <w:rFonts w:hint="eastAsia"/>
        </w:rPr>
        <w:tab/>
      </w:r>
      <w:r w:rsidRPr="00291E3A">
        <w:rPr>
          <w:rFonts w:hint="eastAsia"/>
        </w:rPr>
        <w:t>索引的定义方式如下：</w:t>
      </w:r>
    </w:p>
    <w:p w:rsidR="00291E3A" w:rsidRDefault="00291E3A" w:rsidP="00291E3A">
      <w:r>
        <w:rPr>
          <w:rFonts w:hint="eastAsia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[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index]</w:t>
      </w:r>
    </w:p>
    <w:p w:rsidR="00EF1952" w:rsidRDefault="00291E3A" w:rsidP="00291E3A">
      <w:r>
        <w:rPr>
          <w:rFonts w:hint="eastAsia"/>
        </w:rPr>
        <w:tab/>
        <w:t>索引的函数体与属性类似，也是用</w:t>
      </w:r>
      <w:r>
        <w:t xml:space="preserve"> get 和 set 访问器。 get 访问器用于获取成员变量的</w:t>
      </w:r>
      <w:r>
        <w:rPr>
          <w:rFonts w:hint="eastAsia"/>
        </w:rPr>
        <w:t>值，</w:t>
      </w:r>
      <w:r>
        <w:t xml:space="preserve"> set 访问器用于为成员变量赋值。</w:t>
      </w:r>
    </w:p>
    <w:p w:rsidR="00291E3A" w:rsidRDefault="00291E3A" w:rsidP="00291E3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 xml:space="preserve">   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Cube</w:t>
      </w:r>
    </w:p>
    <w:p w:rsidR="00291E3A" w:rsidRDefault="00291E3A" w:rsidP="00291E3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{</w:t>
      </w:r>
    </w:p>
    <w:p w:rsidR="00291E3A" w:rsidRDefault="00291E3A" w:rsidP="00291E3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80"/>
          <w:kern w:val="0"/>
          <w:sz w:val="19"/>
          <w:szCs w:val="19"/>
        </w:rPr>
        <w:t>length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 w:rsidR="00291E3A" w:rsidRDefault="00291E3A" w:rsidP="00291E3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80"/>
          <w:kern w:val="0"/>
          <w:sz w:val="19"/>
          <w:szCs w:val="19"/>
        </w:rPr>
        <w:t>width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 w:rsidR="00291E3A" w:rsidRDefault="00291E3A" w:rsidP="00291E3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80"/>
          <w:kern w:val="0"/>
          <w:sz w:val="19"/>
          <w:szCs w:val="19"/>
        </w:rPr>
        <w:t>height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 w:rsidR="00291E3A" w:rsidRDefault="00291E3A" w:rsidP="00291E3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 w:rsidR="00291E3A" w:rsidRDefault="00291E3A" w:rsidP="00291E3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[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index]</w:t>
      </w:r>
    </w:p>
    <w:p w:rsidR="00291E3A" w:rsidRDefault="00291E3A" w:rsidP="00291E3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{</w:t>
      </w:r>
    </w:p>
    <w:p w:rsidR="00291E3A" w:rsidRDefault="00291E3A" w:rsidP="00291E3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get</w:t>
      </w:r>
    </w:p>
    <w:p w:rsidR="00291E3A" w:rsidRDefault="00291E3A" w:rsidP="00291E3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{</w:t>
      </w:r>
    </w:p>
    <w:p w:rsidR="00291E3A" w:rsidRDefault="00291E3A" w:rsidP="00291E3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(index)</w:t>
      </w:r>
    </w:p>
    <w:p w:rsidR="00291E3A" w:rsidRDefault="00291E3A" w:rsidP="00291E3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{</w:t>
      </w:r>
    </w:p>
    <w:p w:rsidR="00291E3A" w:rsidRDefault="00291E3A" w:rsidP="00291E3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0:</w:t>
      </w:r>
    </w:p>
    <w:p w:rsidR="00291E3A" w:rsidRDefault="00291E3A" w:rsidP="00291E3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80"/>
          <w:kern w:val="0"/>
          <w:sz w:val="19"/>
          <w:szCs w:val="19"/>
        </w:rPr>
        <w:t>length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 w:rsidR="00291E3A" w:rsidRDefault="00291E3A" w:rsidP="00291E3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1: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80"/>
          <w:kern w:val="0"/>
          <w:sz w:val="19"/>
          <w:szCs w:val="19"/>
        </w:rPr>
        <w:t>width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 w:rsidR="00291E3A" w:rsidRDefault="00291E3A" w:rsidP="00291E3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2: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80"/>
          <w:kern w:val="0"/>
          <w:sz w:val="19"/>
          <w:szCs w:val="19"/>
        </w:rPr>
        <w:t>height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 w:rsidR="00291E3A" w:rsidRDefault="00291E3A" w:rsidP="00291E3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:</w:t>
      </w:r>
    </w:p>
    <w:p w:rsidR="00291E3A" w:rsidRDefault="00291E3A" w:rsidP="00291E3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0;</w:t>
      </w:r>
    </w:p>
    <w:p w:rsidR="00291E3A" w:rsidRDefault="00291E3A" w:rsidP="00291E3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lastRenderedPageBreak/>
        <w:t xml:space="preserve">                }</w:t>
      </w:r>
    </w:p>
    <w:p w:rsidR="00291E3A" w:rsidRDefault="00291E3A" w:rsidP="00291E3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}</w:t>
      </w:r>
    </w:p>
    <w:p w:rsidR="00291E3A" w:rsidRDefault="00291E3A" w:rsidP="00291E3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 w:rsidR="00291E3A" w:rsidRDefault="00291E3A" w:rsidP="00291E3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set</w:t>
      </w:r>
    </w:p>
    <w:p w:rsidR="00291E3A" w:rsidRDefault="00291E3A" w:rsidP="00291E3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{</w:t>
      </w:r>
    </w:p>
    <w:p w:rsidR="00291E3A" w:rsidRDefault="00291E3A" w:rsidP="00291E3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(index)</w:t>
      </w:r>
    </w:p>
    <w:p w:rsidR="00291E3A" w:rsidRDefault="00291E3A" w:rsidP="00291E3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{</w:t>
      </w:r>
    </w:p>
    <w:p w:rsidR="00291E3A" w:rsidRDefault="00291E3A" w:rsidP="00291E3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0:</w:t>
      </w:r>
    </w:p>
    <w:p w:rsidR="00291E3A" w:rsidRDefault="00291E3A" w:rsidP="00291E3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hAnsi="新宋体" w:cs="新宋体"/>
          <w:color w:val="000080"/>
          <w:kern w:val="0"/>
          <w:sz w:val="19"/>
          <w:szCs w:val="19"/>
        </w:rPr>
        <w:t>length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= value;</w:t>
      </w:r>
    </w:p>
    <w:p w:rsidR="00291E3A" w:rsidRDefault="00291E3A" w:rsidP="00291E3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 w:rsidR="00291E3A" w:rsidRDefault="00291E3A" w:rsidP="00291E3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1:</w:t>
      </w:r>
    </w:p>
    <w:p w:rsidR="00291E3A" w:rsidRDefault="00291E3A" w:rsidP="00291E3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hAnsi="新宋体" w:cs="新宋体"/>
          <w:color w:val="000080"/>
          <w:kern w:val="0"/>
          <w:sz w:val="19"/>
          <w:szCs w:val="19"/>
        </w:rPr>
        <w:t>width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= value;</w:t>
      </w:r>
    </w:p>
    <w:p w:rsidR="00291E3A" w:rsidRDefault="00291E3A" w:rsidP="00291E3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 w:rsidR="00291E3A" w:rsidRDefault="00291E3A" w:rsidP="00291E3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2:</w:t>
      </w:r>
    </w:p>
    <w:p w:rsidR="00291E3A" w:rsidRDefault="00291E3A" w:rsidP="00291E3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hAnsi="新宋体" w:cs="新宋体"/>
          <w:color w:val="000080"/>
          <w:kern w:val="0"/>
          <w:sz w:val="19"/>
          <w:szCs w:val="19"/>
        </w:rPr>
        <w:t>height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= value;</w:t>
      </w:r>
    </w:p>
    <w:p w:rsidR="00291E3A" w:rsidRDefault="00291E3A" w:rsidP="00291E3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 w:rsidR="00291E3A" w:rsidRDefault="00291E3A" w:rsidP="00291E3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:</w:t>
      </w:r>
    </w:p>
    <w:p w:rsidR="00291E3A" w:rsidRDefault="00291E3A" w:rsidP="00291E3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throw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i/>
          <w:iCs/>
          <w:color w:val="0000FF"/>
          <w:kern w:val="0"/>
          <w:sz w:val="19"/>
          <w:szCs w:val="19"/>
        </w:rPr>
        <w:t>IndexOutOfRangeException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(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下标出界！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);  </w:t>
      </w:r>
    </w:p>
    <w:p w:rsidR="00291E3A" w:rsidRDefault="00291E3A" w:rsidP="00291E3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}</w:t>
      </w:r>
    </w:p>
    <w:p w:rsidR="00291E3A" w:rsidRDefault="00291E3A" w:rsidP="00291E3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}</w:t>
      </w:r>
    </w:p>
    <w:p w:rsidR="00291E3A" w:rsidRDefault="00291E3A" w:rsidP="00291E3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}</w:t>
      </w:r>
    </w:p>
    <w:p w:rsidR="00291E3A" w:rsidRDefault="00291E3A" w:rsidP="00291E3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</w:t>
      </w:r>
    </w:p>
    <w:p w:rsidR="00291E3A" w:rsidRDefault="00291E3A" w:rsidP="00291E3A"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}</w:t>
      </w:r>
    </w:p>
    <w:p w:rsidR="00291E3A" w:rsidRDefault="00291E3A" w:rsidP="00291E3A">
      <w:r>
        <w:rPr>
          <w:rFonts w:hint="eastAsia"/>
        </w:rPr>
        <w:tab/>
        <w:t>索引的使用方法和数组完全一样，如果我们创建了一个名为</w:t>
      </w:r>
      <w:r>
        <w:t xml:space="preserve"> box 的 Cube 对象，就可</w:t>
      </w:r>
    </w:p>
    <w:p w:rsidR="00EF1952" w:rsidRPr="00291E3A" w:rsidRDefault="00291E3A" w:rsidP="00291E3A">
      <w:r>
        <w:rPr>
          <w:rFonts w:hint="eastAsia"/>
        </w:rPr>
        <w:t>以用</w:t>
      </w:r>
      <w:r>
        <w:t xml:space="preserve"> box[0] ， box[1] ， box[2] 分别表示立方体的长、宽、高了。</w:t>
      </w:r>
    </w:p>
    <w:p w:rsidR="00291E3A" w:rsidRDefault="00291E3A" w:rsidP="00291E3A">
      <w:r>
        <w:rPr>
          <w:rFonts w:hint="eastAsia"/>
        </w:rPr>
        <w:tab/>
        <w:t>在数组中，下标只能为整数，在索引中，有了更灵活的选择，既可以为</w:t>
      </w:r>
      <w:r>
        <w:t xml:space="preserve"> int 型，也可</w:t>
      </w:r>
    </w:p>
    <w:p w:rsidR="00EF1952" w:rsidRDefault="00291E3A" w:rsidP="00291E3A">
      <w:r>
        <w:rPr>
          <w:rFonts w:hint="eastAsia"/>
        </w:rPr>
        <w:t>以为</w:t>
      </w:r>
      <w:r>
        <w:t xml:space="preserve"> double 、 string 等类型。</w:t>
      </w:r>
    </w:p>
    <w:p w:rsidR="00EF1952" w:rsidRPr="00F21E4C" w:rsidRDefault="00291E3A">
      <w:pPr>
        <w:rPr>
          <w:b/>
        </w:rPr>
      </w:pPr>
      <w:r>
        <w:rPr>
          <w:rFonts w:hint="eastAsia"/>
        </w:rPr>
        <w:tab/>
      </w:r>
      <w:r w:rsidR="00F21E4C" w:rsidRPr="00F21E4C">
        <w:rPr>
          <w:b/>
        </w:rPr>
        <w:t>8.7 值类型和引用类型</w:t>
      </w:r>
    </w:p>
    <w:p w:rsidR="007A7BE8" w:rsidRDefault="00F21E4C" w:rsidP="007A7BE8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ab/>
      </w:r>
      <w:r w:rsidR="007A7BE8">
        <w:rPr>
          <w:rFonts w:ascii="新宋体" w:hAnsi="新宋体" w:cs="新宋体"/>
          <w:color w:val="000000"/>
          <w:kern w:val="0"/>
          <w:sz w:val="19"/>
          <w:szCs w:val="19"/>
        </w:rPr>
        <w:t xml:space="preserve">    </w:t>
      </w:r>
      <w:r w:rsidR="007A7BE8"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r w:rsidR="007A7BE8"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 w:rsidR="007A7BE8">
        <w:rPr>
          <w:rFonts w:ascii="新宋体" w:hAnsi="新宋体" w:cs="新宋体"/>
          <w:color w:val="880000"/>
          <w:kern w:val="0"/>
          <w:sz w:val="19"/>
          <w:szCs w:val="19"/>
        </w:rPr>
        <w:t>test</w:t>
      </w:r>
      <w:r w:rsidR="007A7BE8">
        <w:rPr>
          <w:rFonts w:ascii="新宋体" w:hAnsi="新宋体" w:cs="新宋体"/>
          <w:color w:val="000000"/>
          <w:kern w:val="0"/>
          <w:sz w:val="19"/>
          <w:szCs w:val="19"/>
        </w:rPr>
        <w:t>(){</w:t>
      </w:r>
    </w:p>
    <w:p w:rsidR="007A7BE8" w:rsidRDefault="007A7BE8" w:rsidP="007A7BE8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wolf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80"/>
          <w:kern w:val="0"/>
          <w:sz w:val="19"/>
          <w:szCs w:val="19"/>
        </w:rPr>
        <w:t>kitty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80"/>
          <w:kern w:val="0"/>
          <w:sz w:val="19"/>
          <w:szCs w:val="19"/>
        </w:rPr>
        <w:t>kitty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.</w:t>
      </w:r>
      <w:r>
        <w:rPr>
          <w:rFonts w:ascii="新宋体" w:hAnsi="新宋体" w:cs="新宋体"/>
          <w:color w:val="000080"/>
          <w:kern w:val="0"/>
          <w:sz w:val="19"/>
          <w:szCs w:val="19"/>
        </w:rPr>
        <w:t>strname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"wolf third"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 xml:space="preserve"> 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使用了未经赋值的局部变量</w:t>
      </w:r>
    </w:p>
    <w:p w:rsidR="00EF1952" w:rsidRDefault="007A7BE8" w:rsidP="007A7BE8"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}</w:t>
      </w:r>
    </w:p>
    <w:p w:rsidR="007A7BE8" w:rsidRDefault="007A7BE8" w:rsidP="007A7BE8">
      <w:r>
        <w:rPr>
          <w:rFonts w:hint="eastAsia"/>
        </w:rPr>
        <w:tab/>
      </w:r>
      <w:r>
        <w:rPr>
          <w:rFonts w:hint="eastAsia"/>
        </w:rPr>
        <w:tab/>
        <w:t>为什么会出现这样的结果呢？原来语句“</w:t>
      </w:r>
      <w:r>
        <w:t xml:space="preserve"> Cat kitty ”只是声明了一个对象的名称，仅</w:t>
      </w:r>
      <w:r>
        <w:rPr>
          <w:rFonts w:hint="eastAsia"/>
        </w:rPr>
        <w:t>仅在栈上创建了一个引用符而已，并没有真正的在堆中创建对象，对象的各个成员是不存</w:t>
      </w:r>
    </w:p>
    <w:p w:rsidR="007A7BE8" w:rsidRDefault="007A7BE8" w:rsidP="007A7BE8">
      <w:r>
        <w:rPr>
          <w:rFonts w:hint="eastAsia"/>
        </w:rPr>
        <w:t>在的，引用符中存储的是空地址。只有使用</w:t>
      </w:r>
      <w:r>
        <w:t xml:space="preserve"> new 运算符后，对象才真正在堆中创建，才能</w:t>
      </w:r>
    </w:p>
    <w:p w:rsidR="00EF1952" w:rsidRDefault="007A7BE8" w:rsidP="007A7BE8">
      <w:r>
        <w:rPr>
          <w:rFonts w:hint="eastAsia"/>
        </w:rPr>
        <w:t>使用它的成员。</w:t>
      </w:r>
    </w:p>
    <w:p w:rsidR="00EF1952" w:rsidRDefault="007A7BE8" w:rsidP="007A7BE8">
      <w:r>
        <w:rPr>
          <w:rFonts w:hint="eastAsia"/>
        </w:rPr>
        <w:tab/>
        <w:t>当对象没有实例化时，引用符的值为</w:t>
      </w:r>
      <w:r>
        <w:t xml:space="preserve"> null （空），当对象已经实例化时，引用符的值就</w:t>
      </w:r>
      <w:r>
        <w:rPr>
          <w:rFonts w:hint="eastAsia"/>
        </w:rPr>
        <w:t>是该对象在堆中的地址。</w:t>
      </w:r>
      <w:r w:rsidRPr="007A7BE8">
        <w:rPr>
          <w:rFonts w:hint="eastAsia"/>
          <w:color w:val="FF0000"/>
        </w:rPr>
        <w:t>一般情况下，我们没有必要区分引用符和对象，比如我们提到</w:t>
      </w:r>
      <w:r w:rsidRPr="007A7BE8">
        <w:rPr>
          <w:color w:val="FF0000"/>
        </w:rPr>
        <w:t xml:space="preserve"> kitty ，就是指 kitty 所</w:t>
      </w:r>
      <w:r w:rsidRPr="007A7BE8">
        <w:rPr>
          <w:rFonts w:hint="eastAsia"/>
          <w:color w:val="FF0000"/>
        </w:rPr>
        <w:t>指向的对象。但一个引用符先后指向不同对象时，就有必要把引用符和对象区分清楚。</w:t>
      </w:r>
    </w:p>
    <w:p w:rsidR="007A7BE8" w:rsidRPr="00A12980" w:rsidRDefault="007A7BE8" w:rsidP="00A12980">
      <w:pPr>
        <w:adjustRightInd w:val="0"/>
        <w:spacing w:line="40" w:lineRule="atLeast"/>
        <w:mirrorIndents/>
        <w:rPr>
          <w:kern w:val="0"/>
          <w:sz w:val="15"/>
          <w:szCs w:val="15"/>
        </w:rPr>
      </w:pPr>
      <w:r>
        <w:rPr>
          <w:rFonts w:hint="eastAsia"/>
        </w:rPr>
        <w:tab/>
      </w:r>
      <w:r w:rsidRPr="00A12980">
        <w:rPr>
          <w:kern w:val="0"/>
          <w:sz w:val="15"/>
          <w:szCs w:val="15"/>
        </w:rPr>
        <w:t xml:space="preserve">    </w:t>
      </w:r>
      <w:r w:rsidRPr="00A12980">
        <w:rPr>
          <w:color w:val="0000FF"/>
          <w:kern w:val="0"/>
          <w:sz w:val="15"/>
          <w:szCs w:val="15"/>
        </w:rPr>
        <w:t>void</w:t>
      </w:r>
      <w:r w:rsidRPr="00A12980">
        <w:rPr>
          <w:kern w:val="0"/>
          <w:sz w:val="15"/>
          <w:szCs w:val="15"/>
        </w:rPr>
        <w:t xml:space="preserve"> </w:t>
      </w:r>
      <w:r w:rsidRPr="00A12980">
        <w:rPr>
          <w:color w:val="880000"/>
          <w:kern w:val="0"/>
          <w:sz w:val="15"/>
          <w:szCs w:val="15"/>
        </w:rPr>
        <w:t>test</w:t>
      </w:r>
      <w:r w:rsidRPr="00A12980">
        <w:rPr>
          <w:kern w:val="0"/>
          <w:sz w:val="15"/>
          <w:szCs w:val="15"/>
        </w:rPr>
        <w:t>()</w:t>
      </w:r>
    </w:p>
    <w:p w:rsidR="007A7BE8" w:rsidRPr="00A12980" w:rsidRDefault="007A7BE8" w:rsidP="00A12980">
      <w:pPr>
        <w:adjustRightInd w:val="0"/>
        <w:spacing w:line="40" w:lineRule="atLeast"/>
        <w:mirrorIndents/>
        <w:rPr>
          <w:kern w:val="0"/>
          <w:sz w:val="15"/>
          <w:szCs w:val="15"/>
        </w:rPr>
      </w:pPr>
      <w:r w:rsidRPr="00A12980">
        <w:rPr>
          <w:kern w:val="0"/>
          <w:sz w:val="15"/>
          <w:szCs w:val="15"/>
        </w:rPr>
        <w:t xml:space="preserve">        {</w:t>
      </w:r>
    </w:p>
    <w:p w:rsidR="007A7BE8" w:rsidRPr="00A12980" w:rsidRDefault="007A7BE8" w:rsidP="00A12980">
      <w:pPr>
        <w:adjustRightInd w:val="0"/>
        <w:spacing w:line="40" w:lineRule="atLeast"/>
        <w:mirrorIndents/>
        <w:rPr>
          <w:kern w:val="0"/>
          <w:sz w:val="15"/>
          <w:szCs w:val="15"/>
        </w:rPr>
      </w:pPr>
      <w:r w:rsidRPr="00A12980">
        <w:rPr>
          <w:kern w:val="0"/>
          <w:sz w:val="15"/>
          <w:szCs w:val="15"/>
        </w:rPr>
        <w:t xml:space="preserve">            </w:t>
      </w:r>
      <w:r w:rsidRPr="00A12980">
        <w:rPr>
          <w:color w:val="0000FF"/>
          <w:kern w:val="0"/>
          <w:sz w:val="15"/>
          <w:szCs w:val="15"/>
        </w:rPr>
        <w:t>cat</w:t>
      </w:r>
      <w:r w:rsidRPr="00A12980">
        <w:rPr>
          <w:kern w:val="0"/>
          <w:sz w:val="15"/>
          <w:szCs w:val="15"/>
        </w:rPr>
        <w:t xml:space="preserve"> </w:t>
      </w:r>
      <w:r w:rsidRPr="00A12980">
        <w:rPr>
          <w:color w:val="000080"/>
          <w:kern w:val="0"/>
          <w:sz w:val="15"/>
          <w:szCs w:val="15"/>
        </w:rPr>
        <w:t>someone</w:t>
      </w:r>
      <w:r w:rsidRPr="00A12980">
        <w:rPr>
          <w:kern w:val="0"/>
          <w:sz w:val="15"/>
          <w:szCs w:val="15"/>
        </w:rPr>
        <w:t xml:space="preserve">; </w:t>
      </w:r>
      <w:r w:rsidRPr="00A12980">
        <w:rPr>
          <w:color w:val="008000"/>
          <w:kern w:val="0"/>
          <w:sz w:val="15"/>
          <w:szCs w:val="15"/>
        </w:rPr>
        <w:t>//声明类型为 Cat 的引用符</w:t>
      </w:r>
    </w:p>
    <w:p w:rsidR="007A7BE8" w:rsidRPr="00A12980" w:rsidRDefault="007A7BE8" w:rsidP="00A12980">
      <w:pPr>
        <w:adjustRightInd w:val="0"/>
        <w:spacing w:line="40" w:lineRule="atLeast"/>
        <w:mirrorIndents/>
        <w:rPr>
          <w:kern w:val="0"/>
          <w:sz w:val="15"/>
          <w:szCs w:val="15"/>
        </w:rPr>
      </w:pPr>
      <w:r w:rsidRPr="00A12980">
        <w:rPr>
          <w:kern w:val="0"/>
          <w:sz w:val="15"/>
          <w:szCs w:val="15"/>
        </w:rPr>
        <w:t xml:space="preserve">            </w:t>
      </w:r>
      <w:r w:rsidRPr="00A12980">
        <w:rPr>
          <w:color w:val="0000FF"/>
          <w:kern w:val="0"/>
          <w:sz w:val="15"/>
          <w:szCs w:val="15"/>
        </w:rPr>
        <w:t>cat</w:t>
      </w:r>
      <w:r w:rsidRPr="00A12980">
        <w:rPr>
          <w:kern w:val="0"/>
          <w:sz w:val="15"/>
          <w:szCs w:val="15"/>
        </w:rPr>
        <w:t xml:space="preserve"> </w:t>
      </w:r>
      <w:r w:rsidRPr="00A12980">
        <w:rPr>
          <w:color w:val="000080"/>
          <w:kern w:val="0"/>
          <w:sz w:val="15"/>
          <w:szCs w:val="15"/>
        </w:rPr>
        <w:t>kitty</w:t>
      </w:r>
      <w:r w:rsidRPr="00A12980">
        <w:rPr>
          <w:kern w:val="0"/>
          <w:sz w:val="15"/>
          <w:szCs w:val="15"/>
        </w:rPr>
        <w:t xml:space="preserve"> = </w:t>
      </w:r>
      <w:r w:rsidRPr="00A12980">
        <w:rPr>
          <w:color w:val="0000FF"/>
          <w:kern w:val="0"/>
          <w:sz w:val="15"/>
          <w:szCs w:val="15"/>
        </w:rPr>
        <w:t>new</w:t>
      </w:r>
      <w:r w:rsidRPr="00A12980">
        <w:rPr>
          <w:kern w:val="0"/>
          <w:sz w:val="15"/>
          <w:szCs w:val="15"/>
        </w:rPr>
        <w:t xml:space="preserve"> </w:t>
      </w:r>
      <w:r w:rsidRPr="00A12980">
        <w:rPr>
          <w:color w:val="0000FF"/>
          <w:kern w:val="0"/>
          <w:sz w:val="15"/>
          <w:szCs w:val="15"/>
        </w:rPr>
        <w:t>cat</w:t>
      </w:r>
      <w:r w:rsidRPr="00A12980">
        <w:rPr>
          <w:kern w:val="0"/>
          <w:sz w:val="15"/>
          <w:szCs w:val="15"/>
        </w:rPr>
        <w:t>(</w:t>
      </w:r>
      <w:r w:rsidRPr="00A12980">
        <w:rPr>
          <w:color w:val="A31515"/>
          <w:kern w:val="0"/>
          <w:sz w:val="15"/>
          <w:szCs w:val="15"/>
        </w:rPr>
        <w:t>"Kitty"</w:t>
      </w:r>
      <w:r w:rsidRPr="00A12980">
        <w:rPr>
          <w:kern w:val="0"/>
          <w:sz w:val="15"/>
          <w:szCs w:val="15"/>
        </w:rPr>
        <w:t xml:space="preserve">, 3); </w:t>
      </w:r>
      <w:r w:rsidRPr="00A12980">
        <w:rPr>
          <w:color w:val="008000"/>
          <w:kern w:val="0"/>
          <w:sz w:val="15"/>
          <w:szCs w:val="15"/>
        </w:rPr>
        <w:t>//创建对象 kitty</w:t>
      </w:r>
    </w:p>
    <w:p w:rsidR="007A7BE8" w:rsidRPr="00A12980" w:rsidRDefault="007A7BE8" w:rsidP="00A12980">
      <w:pPr>
        <w:adjustRightInd w:val="0"/>
        <w:spacing w:line="40" w:lineRule="atLeast"/>
        <w:mirrorIndents/>
        <w:rPr>
          <w:kern w:val="0"/>
          <w:sz w:val="15"/>
          <w:szCs w:val="15"/>
        </w:rPr>
      </w:pPr>
      <w:r w:rsidRPr="00A12980">
        <w:rPr>
          <w:kern w:val="0"/>
          <w:sz w:val="15"/>
          <w:szCs w:val="15"/>
        </w:rPr>
        <w:t xml:space="preserve">            </w:t>
      </w:r>
      <w:r w:rsidRPr="00A12980">
        <w:rPr>
          <w:color w:val="0000FF"/>
          <w:kern w:val="0"/>
          <w:sz w:val="15"/>
          <w:szCs w:val="15"/>
        </w:rPr>
        <w:t>cat</w:t>
      </w:r>
      <w:r w:rsidRPr="00A12980">
        <w:rPr>
          <w:kern w:val="0"/>
          <w:sz w:val="15"/>
          <w:szCs w:val="15"/>
        </w:rPr>
        <w:t xml:space="preserve"> </w:t>
      </w:r>
      <w:r w:rsidRPr="00A12980">
        <w:rPr>
          <w:color w:val="000080"/>
          <w:kern w:val="0"/>
          <w:sz w:val="15"/>
          <w:szCs w:val="15"/>
        </w:rPr>
        <w:t>garefield</w:t>
      </w:r>
      <w:r w:rsidRPr="00A12980">
        <w:rPr>
          <w:kern w:val="0"/>
          <w:sz w:val="15"/>
          <w:szCs w:val="15"/>
        </w:rPr>
        <w:t xml:space="preserve"> = </w:t>
      </w:r>
      <w:r w:rsidRPr="00A12980">
        <w:rPr>
          <w:color w:val="0000FF"/>
          <w:kern w:val="0"/>
          <w:sz w:val="15"/>
          <w:szCs w:val="15"/>
        </w:rPr>
        <w:t>new</w:t>
      </w:r>
      <w:r w:rsidRPr="00A12980">
        <w:rPr>
          <w:kern w:val="0"/>
          <w:sz w:val="15"/>
          <w:szCs w:val="15"/>
        </w:rPr>
        <w:t xml:space="preserve"> </w:t>
      </w:r>
      <w:r w:rsidRPr="00A12980">
        <w:rPr>
          <w:color w:val="0000FF"/>
          <w:kern w:val="0"/>
          <w:sz w:val="15"/>
          <w:szCs w:val="15"/>
        </w:rPr>
        <w:t>cat</w:t>
      </w:r>
      <w:r w:rsidRPr="00A12980">
        <w:rPr>
          <w:kern w:val="0"/>
          <w:sz w:val="15"/>
          <w:szCs w:val="15"/>
        </w:rPr>
        <w:t>(</w:t>
      </w:r>
      <w:r w:rsidRPr="00A12980">
        <w:rPr>
          <w:color w:val="A31515"/>
          <w:kern w:val="0"/>
          <w:sz w:val="15"/>
          <w:szCs w:val="15"/>
        </w:rPr>
        <w:t>"Garefield "</w:t>
      </w:r>
      <w:r w:rsidRPr="00A12980">
        <w:rPr>
          <w:kern w:val="0"/>
          <w:sz w:val="15"/>
          <w:szCs w:val="15"/>
        </w:rPr>
        <w:t xml:space="preserve">, 5); </w:t>
      </w:r>
      <w:r w:rsidRPr="00A12980">
        <w:rPr>
          <w:color w:val="008000"/>
          <w:kern w:val="0"/>
          <w:sz w:val="15"/>
          <w:szCs w:val="15"/>
        </w:rPr>
        <w:t>//创建对象 garfield</w:t>
      </w:r>
    </w:p>
    <w:p w:rsidR="007A7BE8" w:rsidRPr="00A12980" w:rsidRDefault="007A7BE8" w:rsidP="00A12980">
      <w:pPr>
        <w:adjustRightInd w:val="0"/>
        <w:spacing w:line="40" w:lineRule="atLeast"/>
        <w:mirrorIndents/>
        <w:rPr>
          <w:kern w:val="0"/>
          <w:sz w:val="15"/>
          <w:szCs w:val="15"/>
        </w:rPr>
      </w:pPr>
      <w:r w:rsidRPr="00A12980">
        <w:rPr>
          <w:kern w:val="0"/>
          <w:sz w:val="15"/>
          <w:szCs w:val="15"/>
        </w:rPr>
        <w:lastRenderedPageBreak/>
        <w:t xml:space="preserve">                                                      </w:t>
      </w:r>
      <w:r w:rsidRPr="00A12980">
        <w:rPr>
          <w:color w:val="008000"/>
          <w:kern w:val="0"/>
          <w:sz w:val="15"/>
          <w:szCs w:val="15"/>
        </w:rPr>
        <w:t>//让引用符 someone 指向对象 kitty</w:t>
      </w:r>
    </w:p>
    <w:p w:rsidR="007A7BE8" w:rsidRPr="00A12980" w:rsidRDefault="007A7BE8" w:rsidP="00A12980">
      <w:pPr>
        <w:adjustRightInd w:val="0"/>
        <w:spacing w:line="40" w:lineRule="atLeast"/>
        <w:mirrorIndents/>
        <w:rPr>
          <w:kern w:val="0"/>
          <w:sz w:val="15"/>
          <w:szCs w:val="15"/>
        </w:rPr>
      </w:pPr>
      <w:r w:rsidRPr="00A12980">
        <w:rPr>
          <w:kern w:val="0"/>
          <w:sz w:val="15"/>
          <w:szCs w:val="15"/>
        </w:rPr>
        <w:t xml:space="preserve">            </w:t>
      </w:r>
      <w:r w:rsidRPr="00A12980">
        <w:rPr>
          <w:color w:val="000080"/>
          <w:kern w:val="0"/>
          <w:sz w:val="15"/>
          <w:szCs w:val="15"/>
        </w:rPr>
        <w:t>someone</w:t>
      </w:r>
      <w:r w:rsidRPr="00A12980">
        <w:rPr>
          <w:kern w:val="0"/>
          <w:sz w:val="15"/>
          <w:szCs w:val="15"/>
        </w:rPr>
        <w:t xml:space="preserve"> = </w:t>
      </w:r>
      <w:r w:rsidRPr="00A12980">
        <w:rPr>
          <w:color w:val="000080"/>
          <w:kern w:val="0"/>
          <w:sz w:val="15"/>
          <w:szCs w:val="15"/>
        </w:rPr>
        <w:t>kitty</w:t>
      </w:r>
      <w:r w:rsidRPr="00A12980">
        <w:rPr>
          <w:kern w:val="0"/>
          <w:sz w:val="15"/>
          <w:szCs w:val="15"/>
        </w:rPr>
        <w:t>;</w:t>
      </w:r>
    </w:p>
    <w:p w:rsidR="007A7BE8" w:rsidRPr="00A12980" w:rsidRDefault="007A7BE8" w:rsidP="00A12980">
      <w:pPr>
        <w:adjustRightInd w:val="0"/>
        <w:spacing w:line="40" w:lineRule="atLeast"/>
        <w:mirrorIndents/>
        <w:rPr>
          <w:kern w:val="0"/>
          <w:sz w:val="15"/>
          <w:szCs w:val="15"/>
        </w:rPr>
      </w:pPr>
      <w:r w:rsidRPr="00A12980">
        <w:rPr>
          <w:kern w:val="0"/>
          <w:sz w:val="15"/>
          <w:szCs w:val="15"/>
        </w:rPr>
        <w:t xml:space="preserve">            </w:t>
      </w:r>
      <w:r w:rsidRPr="00A12980">
        <w:rPr>
          <w:i/>
          <w:iCs/>
          <w:color w:val="0000FF"/>
          <w:kern w:val="0"/>
          <w:sz w:val="15"/>
          <w:szCs w:val="15"/>
        </w:rPr>
        <w:t>Console</w:t>
      </w:r>
      <w:r w:rsidRPr="00A12980">
        <w:rPr>
          <w:kern w:val="0"/>
          <w:sz w:val="15"/>
          <w:szCs w:val="15"/>
        </w:rPr>
        <w:t>.</w:t>
      </w:r>
      <w:r w:rsidRPr="00A12980">
        <w:rPr>
          <w:i/>
          <w:iCs/>
          <w:color w:val="880000"/>
          <w:kern w:val="0"/>
          <w:sz w:val="15"/>
          <w:szCs w:val="15"/>
        </w:rPr>
        <w:t>WriteLine</w:t>
      </w:r>
      <w:r w:rsidRPr="00A12980">
        <w:rPr>
          <w:kern w:val="0"/>
          <w:sz w:val="15"/>
          <w:szCs w:val="15"/>
        </w:rPr>
        <w:t>(</w:t>
      </w:r>
      <w:r w:rsidRPr="00A12980">
        <w:rPr>
          <w:color w:val="A31515"/>
          <w:kern w:val="0"/>
          <w:sz w:val="15"/>
          <w:szCs w:val="15"/>
        </w:rPr>
        <w:t>"嗨，我是{0},我有{1}岁了。"</w:t>
      </w:r>
      <w:r w:rsidRPr="00A12980">
        <w:rPr>
          <w:kern w:val="0"/>
          <w:sz w:val="15"/>
          <w:szCs w:val="15"/>
        </w:rPr>
        <w:t xml:space="preserve">, </w:t>
      </w:r>
      <w:r w:rsidRPr="00A12980">
        <w:rPr>
          <w:color w:val="000080"/>
          <w:kern w:val="0"/>
          <w:sz w:val="15"/>
          <w:szCs w:val="15"/>
        </w:rPr>
        <w:t>someone</w:t>
      </w:r>
      <w:r w:rsidRPr="00A12980">
        <w:rPr>
          <w:kern w:val="0"/>
          <w:sz w:val="15"/>
          <w:szCs w:val="15"/>
        </w:rPr>
        <w:t>.</w:t>
      </w:r>
      <w:r w:rsidRPr="00A12980">
        <w:rPr>
          <w:color w:val="000080"/>
          <w:kern w:val="0"/>
          <w:sz w:val="15"/>
          <w:szCs w:val="15"/>
        </w:rPr>
        <w:t>name</w:t>
      </w:r>
      <w:r w:rsidRPr="00A12980">
        <w:rPr>
          <w:kern w:val="0"/>
          <w:sz w:val="15"/>
          <w:szCs w:val="15"/>
        </w:rPr>
        <w:t xml:space="preserve">, </w:t>
      </w:r>
      <w:r w:rsidRPr="00A12980">
        <w:rPr>
          <w:color w:val="000080"/>
          <w:kern w:val="0"/>
          <w:sz w:val="15"/>
          <w:szCs w:val="15"/>
        </w:rPr>
        <w:t>someone</w:t>
      </w:r>
      <w:r w:rsidRPr="00A12980">
        <w:rPr>
          <w:kern w:val="0"/>
          <w:sz w:val="15"/>
          <w:szCs w:val="15"/>
        </w:rPr>
        <w:t>.</w:t>
      </w:r>
      <w:r w:rsidRPr="00A12980">
        <w:rPr>
          <w:color w:val="000080"/>
          <w:kern w:val="0"/>
          <w:sz w:val="15"/>
          <w:szCs w:val="15"/>
        </w:rPr>
        <w:t>age</w:t>
      </w:r>
      <w:r w:rsidRPr="00A12980">
        <w:rPr>
          <w:kern w:val="0"/>
          <w:sz w:val="15"/>
          <w:szCs w:val="15"/>
        </w:rPr>
        <w:t>);</w:t>
      </w:r>
    </w:p>
    <w:p w:rsidR="007A7BE8" w:rsidRPr="00A12980" w:rsidRDefault="007A7BE8" w:rsidP="00A12980">
      <w:pPr>
        <w:adjustRightInd w:val="0"/>
        <w:spacing w:line="40" w:lineRule="atLeast"/>
        <w:mirrorIndents/>
        <w:rPr>
          <w:kern w:val="0"/>
          <w:sz w:val="15"/>
          <w:szCs w:val="15"/>
        </w:rPr>
      </w:pPr>
      <w:r w:rsidRPr="00A12980">
        <w:rPr>
          <w:kern w:val="0"/>
          <w:sz w:val="15"/>
          <w:szCs w:val="15"/>
        </w:rPr>
        <w:t xml:space="preserve">            </w:t>
      </w:r>
      <w:r w:rsidRPr="00A12980">
        <w:rPr>
          <w:color w:val="008000"/>
          <w:kern w:val="0"/>
          <w:sz w:val="15"/>
          <w:szCs w:val="15"/>
        </w:rPr>
        <w:t>//让引用符 someone 指向对象 Garifiel</w:t>
      </w:r>
    </w:p>
    <w:p w:rsidR="007A7BE8" w:rsidRPr="00A12980" w:rsidRDefault="007A7BE8" w:rsidP="00A12980">
      <w:pPr>
        <w:adjustRightInd w:val="0"/>
        <w:spacing w:line="40" w:lineRule="atLeast"/>
        <w:mirrorIndents/>
        <w:rPr>
          <w:kern w:val="0"/>
          <w:sz w:val="15"/>
          <w:szCs w:val="15"/>
        </w:rPr>
      </w:pPr>
      <w:r w:rsidRPr="00A12980">
        <w:rPr>
          <w:kern w:val="0"/>
          <w:sz w:val="15"/>
          <w:szCs w:val="15"/>
        </w:rPr>
        <w:t xml:space="preserve">            </w:t>
      </w:r>
      <w:r w:rsidRPr="00A12980">
        <w:rPr>
          <w:color w:val="000080"/>
          <w:kern w:val="0"/>
          <w:sz w:val="15"/>
          <w:szCs w:val="15"/>
        </w:rPr>
        <w:t>someone</w:t>
      </w:r>
      <w:r w:rsidRPr="00A12980">
        <w:rPr>
          <w:kern w:val="0"/>
          <w:sz w:val="15"/>
          <w:szCs w:val="15"/>
        </w:rPr>
        <w:t xml:space="preserve"> = </w:t>
      </w:r>
      <w:r w:rsidRPr="00A12980">
        <w:rPr>
          <w:color w:val="000080"/>
          <w:kern w:val="0"/>
          <w:sz w:val="15"/>
          <w:szCs w:val="15"/>
        </w:rPr>
        <w:t>garefield</w:t>
      </w:r>
      <w:r w:rsidRPr="00A12980">
        <w:rPr>
          <w:kern w:val="0"/>
          <w:sz w:val="15"/>
          <w:szCs w:val="15"/>
        </w:rPr>
        <w:t>;</w:t>
      </w:r>
    </w:p>
    <w:p w:rsidR="007A7BE8" w:rsidRPr="00A12980" w:rsidRDefault="007A7BE8" w:rsidP="00A12980">
      <w:pPr>
        <w:adjustRightInd w:val="0"/>
        <w:spacing w:line="40" w:lineRule="atLeast"/>
        <w:mirrorIndents/>
        <w:rPr>
          <w:kern w:val="0"/>
          <w:sz w:val="15"/>
          <w:szCs w:val="15"/>
        </w:rPr>
      </w:pPr>
      <w:r w:rsidRPr="00A12980">
        <w:rPr>
          <w:kern w:val="0"/>
          <w:sz w:val="15"/>
          <w:szCs w:val="15"/>
        </w:rPr>
        <w:t xml:space="preserve">            </w:t>
      </w:r>
      <w:r w:rsidRPr="00A12980">
        <w:rPr>
          <w:i/>
          <w:iCs/>
          <w:color w:val="0000FF"/>
          <w:kern w:val="0"/>
          <w:sz w:val="15"/>
          <w:szCs w:val="15"/>
        </w:rPr>
        <w:t>Console</w:t>
      </w:r>
      <w:r w:rsidRPr="00A12980">
        <w:rPr>
          <w:kern w:val="0"/>
          <w:sz w:val="15"/>
          <w:szCs w:val="15"/>
        </w:rPr>
        <w:t>.</w:t>
      </w:r>
      <w:r w:rsidRPr="00A12980">
        <w:rPr>
          <w:i/>
          <w:iCs/>
          <w:color w:val="880000"/>
          <w:kern w:val="0"/>
          <w:sz w:val="15"/>
          <w:szCs w:val="15"/>
        </w:rPr>
        <w:t>WriteLine</w:t>
      </w:r>
      <w:r w:rsidRPr="00A12980">
        <w:rPr>
          <w:kern w:val="0"/>
          <w:sz w:val="15"/>
          <w:szCs w:val="15"/>
        </w:rPr>
        <w:t>(</w:t>
      </w:r>
      <w:r w:rsidRPr="00A12980">
        <w:rPr>
          <w:color w:val="A31515"/>
          <w:kern w:val="0"/>
          <w:sz w:val="15"/>
          <w:szCs w:val="15"/>
        </w:rPr>
        <w:t>"嗨，我是{0},我有{1}岁了。"</w:t>
      </w:r>
      <w:r w:rsidRPr="00A12980">
        <w:rPr>
          <w:kern w:val="0"/>
          <w:sz w:val="15"/>
          <w:szCs w:val="15"/>
        </w:rPr>
        <w:t xml:space="preserve">, </w:t>
      </w:r>
      <w:r w:rsidRPr="00A12980">
        <w:rPr>
          <w:color w:val="000080"/>
          <w:kern w:val="0"/>
          <w:sz w:val="15"/>
          <w:szCs w:val="15"/>
        </w:rPr>
        <w:t>someone</w:t>
      </w:r>
      <w:r w:rsidRPr="00A12980">
        <w:rPr>
          <w:kern w:val="0"/>
          <w:sz w:val="15"/>
          <w:szCs w:val="15"/>
        </w:rPr>
        <w:t>.</w:t>
      </w:r>
      <w:r w:rsidRPr="00A12980">
        <w:rPr>
          <w:color w:val="000080"/>
          <w:kern w:val="0"/>
          <w:sz w:val="15"/>
          <w:szCs w:val="15"/>
        </w:rPr>
        <w:t>name</w:t>
      </w:r>
      <w:r w:rsidRPr="00A12980">
        <w:rPr>
          <w:kern w:val="0"/>
          <w:sz w:val="15"/>
          <w:szCs w:val="15"/>
        </w:rPr>
        <w:t xml:space="preserve">, </w:t>
      </w:r>
      <w:r w:rsidRPr="00A12980">
        <w:rPr>
          <w:color w:val="000080"/>
          <w:kern w:val="0"/>
          <w:sz w:val="15"/>
          <w:szCs w:val="15"/>
        </w:rPr>
        <w:t>someone</w:t>
      </w:r>
      <w:r w:rsidRPr="00A12980">
        <w:rPr>
          <w:kern w:val="0"/>
          <w:sz w:val="15"/>
          <w:szCs w:val="15"/>
        </w:rPr>
        <w:t>.</w:t>
      </w:r>
      <w:r w:rsidRPr="00A12980">
        <w:rPr>
          <w:color w:val="000080"/>
          <w:kern w:val="0"/>
          <w:sz w:val="15"/>
          <w:szCs w:val="15"/>
        </w:rPr>
        <w:t>age</w:t>
      </w:r>
      <w:r w:rsidRPr="00A12980">
        <w:rPr>
          <w:kern w:val="0"/>
          <w:sz w:val="15"/>
          <w:szCs w:val="15"/>
        </w:rPr>
        <w:t>);</w:t>
      </w:r>
    </w:p>
    <w:p w:rsidR="00EF1952" w:rsidRPr="00A12980" w:rsidRDefault="007A7BE8" w:rsidP="00A12980">
      <w:pPr>
        <w:adjustRightInd w:val="0"/>
        <w:spacing w:line="40" w:lineRule="atLeast"/>
        <w:mirrorIndents/>
        <w:rPr>
          <w:sz w:val="15"/>
          <w:szCs w:val="15"/>
        </w:rPr>
      </w:pPr>
      <w:r w:rsidRPr="00A12980">
        <w:rPr>
          <w:kern w:val="0"/>
          <w:sz w:val="15"/>
          <w:szCs w:val="15"/>
        </w:rPr>
        <w:t xml:space="preserve">        }</w:t>
      </w:r>
    </w:p>
    <w:p w:rsidR="00EF1952" w:rsidRDefault="00EF1952"/>
    <w:p w:rsidR="00191CAA" w:rsidRPr="00191CAA" w:rsidRDefault="00191CAA">
      <w:pPr>
        <w:rPr>
          <w:b/>
        </w:rPr>
      </w:pPr>
      <w:r w:rsidRPr="00191CAA">
        <w:rPr>
          <w:rFonts w:hint="eastAsia"/>
          <w:b/>
        </w:rPr>
        <w:tab/>
      </w:r>
      <w:r w:rsidRPr="00191CAA">
        <w:rPr>
          <w:b/>
        </w:rPr>
        <w:t>8.9 对象的相等</w:t>
      </w:r>
    </w:p>
    <w:p w:rsidR="00EF1952" w:rsidRDefault="00191CAA" w:rsidP="00191CAA">
      <w:r>
        <w:rPr>
          <w:rFonts w:hint="eastAsia"/>
        </w:rPr>
        <w:tab/>
      </w:r>
      <w:r w:rsidRPr="00191CAA">
        <w:rPr>
          <w:b/>
        </w:rPr>
        <w:t>ReferenceEquals()</w:t>
      </w:r>
      <w:r>
        <w:t xml:space="preserve"> 方法是一个静态方法，用来测试两个引用符是否指向同一个对象</w:t>
      </w:r>
    </w:p>
    <w:p w:rsidR="00EF1952" w:rsidRDefault="00191CAA" w:rsidP="00191CAA">
      <w:r>
        <w:rPr>
          <w:rFonts w:hint="eastAsia"/>
        </w:rPr>
        <w:tab/>
      </w:r>
      <w:r w:rsidRPr="00191CAA">
        <w:rPr>
          <w:rFonts w:hint="eastAsia"/>
          <w:b/>
        </w:rPr>
        <w:t>实例版</w:t>
      </w:r>
      <w:r>
        <w:t xml:space="preserve"> </w:t>
      </w:r>
      <w:r w:rsidRPr="00191CAA">
        <w:rPr>
          <w:b/>
        </w:rPr>
        <w:t>Equals()</w:t>
      </w:r>
      <w:r>
        <w:t xml:space="preserve"> 方法是一个虚方法，只进行引用比较。但我们一般会</w:t>
      </w:r>
      <w:r>
        <w:rPr>
          <w:rFonts w:hint="eastAsia"/>
        </w:rPr>
        <w:t>在派生类中重写该方法以实现值比较，如果两个对象是值类型，则判断两个值是否相等；如果两个对象是引用型，则判断两个对象的数据成员是否相等。</w:t>
      </w:r>
    </w:p>
    <w:p w:rsidR="00EF1952" w:rsidRDefault="00191CAA" w:rsidP="00191CAA">
      <w:r>
        <w:rPr>
          <w:rFonts w:hint="eastAsia"/>
        </w:rPr>
        <w:tab/>
      </w:r>
      <w:r w:rsidRPr="00191CAA">
        <w:rPr>
          <w:rFonts w:hint="eastAsia"/>
          <w:b/>
        </w:rPr>
        <w:t>静态版</w:t>
      </w:r>
      <w:r w:rsidRPr="00191CAA">
        <w:rPr>
          <w:b/>
        </w:rPr>
        <w:t xml:space="preserve"> Equals()</w:t>
      </w:r>
      <w:r>
        <w:t xml:space="preserve"> 方法的功能与实例版基本一样，实际上静态版 Equals() 方法通过调用实</w:t>
      </w:r>
      <w:r>
        <w:rPr>
          <w:rFonts w:hint="eastAsia"/>
        </w:rPr>
        <w:t>例版方法进行比较，只是在调用“</w:t>
      </w:r>
      <w:r>
        <w:t xml:space="preserve"> objA.Equals(objB) ”前，会先检查两个参数是否均为空</w:t>
      </w:r>
      <w:r>
        <w:rPr>
          <w:rFonts w:hint="eastAsia"/>
        </w:rPr>
        <w:t>引用，如果均为空引用，返回</w:t>
      </w:r>
      <w:r>
        <w:t xml:space="preserve"> true ，如果一个为空，一个不为空，返回 false 。</w:t>
      </w:r>
    </w:p>
    <w:p w:rsidR="00191CAA" w:rsidRDefault="00191CAA" w:rsidP="00191CAA">
      <w:r>
        <w:rPr>
          <w:rFonts w:hint="eastAsia"/>
        </w:rPr>
        <w:tab/>
      </w:r>
      <w:r w:rsidRPr="00191CAA">
        <w:rPr>
          <w:rFonts w:hint="eastAsia"/>
          <w:b/>
        </w:rPr>
        <w:t>相等运算符</w:t>
      </w:r>
      <w:r w:rsidRPr="00191CAA">
        <w:rPr>
          <w:b/>
        </w:rPr>
        <w:t>==</w:t>
      </w:r>
      <w:r>
        <w:rPr>
          <w:rFonts w:hint="eastAsia"/>
        </w:rPr>
        <w:t>。默认状态下，若两个对象为值类型，相等运算符“</w:t>
      </w:r>
      <w:r>
        <w:t xml:space="preserve"> == ”比</w:t>
      </w:r>
    </w:p>
    <w:p w:rsidR="00191CAA" w:rsidRDefault="00191CAA" w:rsidP="00191CAA">
      <w:r>
        <w:rPr>
          <w:rFonts w:hint="eastAsia"/>
        </w:rPr>
        <w:t>较两个对象的值；若两个对象为引用类型，相等运算符“</w:t>
      </w:r>
      <w:r>
        <w:t xml:space="preserve"> == ”比较两个引用符。但我们可</w:t>
      </w:r>
    </w:p>
    <w:p w:rsidR="00EF1952" w:rsidRDefault="00191CAA" w:rsidP="00191CAA">
      <w:r>
        <w:rPr>
          <w:rFonts w:hint="eastAsia"/>
        </w:rPr>
        <w:t>以通过重载运算符的方法加以改变。</w:t>
      </w:r>
    </w:p>
    <w:p w:rsidR="00EF1952" w:rsidRPr="00191CAA" w:rsidRDefault="00191CAA">
      <w:pPr>
        <w:rPr>
          <w:b/>
        </w:rPr>
      </w:pPr>
      <w:r>
        <w:rPr>
          <w:rFonts w:hint="eastAsia"/>
        </w:rPr>
        <w:tab/>
      </w:r>
      <w:r w:rsidRPr="00191CAA">
        <w:rPr>
          <w:b/>
        </w:rPr>
        <w:t>8.10 以对象为元素的数组</w:t>
      </w:r>
    </w:p>
    <w:p w:rsidR="00191CAA" w:rsidRDefault="00191CAA" w:rsidP="00191CAA">
      <w:r>
        <w:rPr>
          <w:rFonts w:hint="eastAsia"/>
        </w:rPr>
        <w:tab/>
        <w:t>声明以对象为元素的数组的方式和普通数组相同：</w:t>
      </w:r>
    </w:p>
    <w:p w:rsidR="00191CAA" w:rsidRDefault="00191CAA" w:rsidP="00191CAA">
      <w:pPr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Cat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[] </w:t>
      </w:r>
      <w:r>
        <w:rPr>
          <w:rFonts w:ascii="新宋体" w:hAnsi="新宋体" w:cs="新宋体"/>
          <w:color w:val="000080"/>
          <w:kern w:val="0"/>
          <w:sz w:val="19"/>
          <w:szCs w:val="19"/>
        </w:rPr>
        <w:t>cats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Cat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[5];</w:t>
      </w:r>
    </w:p>
    <w:p w:rsidR="00EF1952" w:rsidRDefault="00191CAA">
      <w:r>
        <w:rPr>
          <w:rFonts w:hint="eastAsia"/>
        </w:rPr>
        <w:tab/>
        <w:t>但这只是声明了一组“引用符”而已，并没有真正创建对象。</w:t>
      </w:r>
      <w:r w:rsidRPr="00191CAA">
        <w:rPr>
          <w:rFonts w:hint="eastAsia"/>
        </w:rPr>
        <w:t>下面的语句才具体创建对象，并让每个引用符指向一个对象。</w:t>
      </w:r>
    </w:p>
    <w:p w:rsidR="00191CAA" w:rsidRDefault="00191CAA" w:rsidP="00191CA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80"/>
          <w:kern w:val="0"/>
          <w:sz w:val="19"/>
          <w:szCs w:val="19"/>
        </w:rPr>
        <w:t>i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= 0; </w:t>
      </w:r>
      <w:r>
        <w:rPr>
          <w:rFonts w:ascii="新宋体" w:hAnsi="新宋体" w:cs="新宋体"/>
          <w:color w:val="000080"/>
          <w:kern w:val="0"/>
          <w:sz w:val="19"/>
          <w:szCs w:val="19"/>
        </w:rPr>
        <w:t>i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hAnsi="新宋体" w:cs="新宋体"/>
          <w:color w:val="000080"/>
          <w:kern w:val="0"/>
          <w:sz w:val="19"/>
          <w:szCs w:val="19"/>
        </w:rPr>
        <w:t>cats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.</w:t>
      </w:r>
      <w:r>
        <w:rPr>
          <w:rFonts w:ascii="新宋体" w:hAnsi="新宋体" w:cs="新宋体"/>
          <w:i/>
          <w:iCs/>
          <w:color w:val="000080"/>
          <w:kern w:val="0"/>
          <w:sz w:val="19"/>
          <w:szCs w:val="19"/>
        </w:rPr>
        <w:t>Length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hAnsi="新宋体" w:cs="新宋体"/>
          <w:color w:val="000080"/>
          <w:kern w:val="0"/>
          <w:sz w:val="19"/>
          <w:szCs w:val="19"/>
        </w:rPr>
        <w:t>i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++)</w:t>
      </w:r>
    </w:p>
    <w:p w:rsidR="00191CAA" w:rsidRDefault="00191CAA" w:rsidP="00191CA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{</w:t>
      </w:r>
    </w:p>
    <w:p w:rsidR="00191CAA" w:rsidRDefault="00191CAA" w:rsidP="00191CA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</w:t>
      </w:r>
      <w:r>
        <w:rPr>
          <w:rFonts w:ascii="新宋体" w:hAnsi="新宋体" w:cs="新宋体"/>
          <w:color w:val="000080"/>
          <w:kern w:val="0"/>
          <w:sz w:val="19"/>
          <w:szCs w:val="19"/>
        </w:rPr>
        <w:t>cats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[</w:t>
      </w:r>
      <w:r>
        <w:rPr>
          <w:rFonts w:ascii="新宋体" w:hAnsi="新宋体" w:cs="新宋体"/>
          <w:color w:val="000080"/>
          <w:kern w:val="0"/>
          <w:sz w:val="19"/>
          <w:szCs w:val="19"/>
        </w:rPr>
        <w:t>i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Cat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(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"cat"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hAnsi="新宋体" w:cs="新宋体"/>
          <w:color w:val="000080"/>
          <w:kern w:val="0"/>
          <w:sz w:val="19"/>
          <w:szCs w:val="19"/>
        </w:rPr>
        <w:t>i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hAnsi="新宋体" w:cs="新宋体"/>
          <w:color w:val="000080"/>
          <w:kern w:val="0"/>
          <w:sz w:val="19"/>
          <w:szCs w:val="19"/>
        </w:rPr>
        <w:t>i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);</w:t>
      </w:r>
    </w:p>
    <w:p w:rsidR="00191CAA" w:rsidRDefault="00191CAA" w:rsidP="00191CAA"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}</w:t>
      </w:r>
    </w:p>
    <w:p w:rsidR="00EF1952" w:rsidRDefault="00EF1952"/>
    <w:p w:rsidR="00191CAA" w:rsidRPr="00191CAA" w:rsidRDefault="00191CAA">
      <w:pPr>
        <w:rPr>
          <w:b/>
        </w:rPr>
      </w:pPr>
      <w:r w:rsidRPr="00191CAA">
        <w:rPr>
          <w:rFonts w:hint="eastAsia"/>
          <w:b/>
        </w:rPr>
        <w:tab/>
      </w:r>
      <w:r w:rsidRPr="00191CAA">
        <w:rPr>
          <w:b/>
        </w:rPr>
        <w:t>8.11 匿名类型</w:t>
      </w:r>
    </w:p>
    <w:p w:rsidR="00EF1952" w:rsidRDefault="00191CAA">
      <w:r>
        <w:rPr>
          <w:rFonts w:hint="eastAsia"/>
        </w:rPr>
        <w:tab/>
      </w:r>
      <w:r w:rsidRPr="00191CAA">
        <w:rPr>
          <w:rFonts w:hint="eastAsia"/>
        </w:rPr>
        <w:t>匿名类型只能由一个或多个公共只读属性组成，不能包含其它种类的类成员。</w:t>
      </w:r>
    </w:p>
    <w:p w:rsidR="00191CAA" w:rsidRDefault="00191CAA" w:rsidP="00191CAA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80"/>
          <w:kern w:val="0"/>
          <w:sz w:val="19"/>
          <w:szCs w:val="19"/>
        </w:rPr>
        <w:t>city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{ </w:t>
      </w:r>
      <w:r>
        <w:rPr>
          <w:rFonts w:ascii="新宋体" w:hAnsi="新宋体" w:cs="新宋体"/>
          <w:i/>
          <w:iCs/>
          <w:color w:val="000080"/>
          <w:kern w:val="0"/>
          <w:sz w:val="19"/>
          <w:szCs w:val="19"/>
        </w:rPr>
        <w:t>Name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"Beijing"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, ZipCode = 100000 };</w:t>
      </w:r>
    </w:p>
    <w:p w:rsidR="00EF1952" w:rsidRDefault="00191CAA" w:rsidP="00191CAA"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hAnsi="新宋体" w:cs="新宋体"/>
          <w:i/>
          <w:iCs/>
          <w:color w:val="0000FF"/>
          <w:kern w:val="0"/>
          <w:sz w:val="19"/>
          <w:szCs w:val="19"/>
        </w:rPr>
        <w:t>Console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.</w:t>
      </w:r>
      <w:r>
        <w:rPr>
          <w:rFonts w:ascii="新宋体" w:hAnsi="新宋体" w:cs="新宋体"/>
          <w:i/>
          <w:iCs/>
          <w:color w:val="880000"/>
          <w:kern w:val="0"/>
          <w:sz w:val="19"/>
          <w:szCs w:val="19"/>
        </w:rPr>
        <w:t>WriteLine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(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"Name={0}\nZipCode={1}"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hAnsi="新宋体" w:cs="新宋体"/>
          <w:color w:val="000080"/>
          <w:kern w:val="0"/>
          <w:sz w:val="19"/>
          <w:szCs w:val="19"/>
        </w:rPr>
        <w:t>city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.</w:t>
      </w:r>
      <w:r>
        <w:rPr>
          <w:rFonts w:ascii="新宋体" w:hAnsi="新宋体" w:cs="新宋体"/>
          <w:i/>
          <w:iCs/>
          <w:color w:val="000080"/>
          <w:kern w:val="0"/>
          <w:sz w:val="19"/>
          <w:szCs w:val="19"/>
        </w:rPr>
        <w:t>Name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hAnsi="新宋体" w:cs="新宋体"/>
          <w:color w:val="000080"/>
          <w:kern w:val="0"/>
          <w:sz w:val="19"/>
          <w:szCs w:val="19"/>
        </w:rPr>
        <w:t>city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.ZipCode);</w:t>
      </w:r>
    </w:p>
    <w:p w:rsidR="00EF1952" w:rsidRDefault="00191CAA">
      <w:r>
        <w:rPr>
          <w:rFonts w:hint="eastAsia"/>
        </w:rPr>
        <w:tab/>
      </w:r>
    </w:p>
    <w:p w:rsidR="00191CAA" w:rsidRPr="00191CAA" w:rsidRDefault="00191CAA">
      <w:pPr>
        <w:rPr>
          <w:b/>
        </w:rPr>
      </w:pPr>
      <w:r w:rsidRPr="00191CAA">
        <w:rPr>
          <w:rFonts w:hint="eastAsia"/>
          <w:b/>
        </w:rPr>
        <w:tab/>
      </w:r>
      <w:r w:rsidRPr="00191CAA">
        <w:rPr>
          <w:b/>
        </w:rPr>
        <w:t>8.12 扩展方法</w:t>
      </w:r>
    </w:p>
    <w:p w:rsidR="00191CAA" w:rsidRDefault="00191CAA" w:rsidP="00191CAA">
      <w:r>
        <w:rPr>
          <w:rFonts w:hint="eastAsia"/>
        </w:rPr>
        <w:tab/>
        <w:t>很多时候我们需要在已经编译好的类中添加新的功能，比如在</w:t>
      </w:r>
      <w:r>
        <w:t xml:space="preserve"> Double 类中添加一个</w:t>
      </w:r>
    </w:p>
    <w:p w:rsidR="00191CAA" w:rsidRDefault="00191CAA" w:rsidP="00191CAA">
      <w:r>
        <w:rPr>
          <w:rFonts w:hint="eastAsia"/>
        </w:rPr>
        <w:t>计算次方的方法</w:t>
      </w:r>
      <w:r>
        <w:t xml:space="preserve"> Power() 。你可能会想到去创建一个派生类，但使用起来往往不太方便。</w:t>
      </w:r>
    </w:p>
    <w:p w:rsidR="00191CAA" w:rsidRDefault="00191CAA" w:rsidP="00191CAA">
      <w:r>
        <w:rPr>
          <w:rFonts w:hint="eastAsia"/>
        </w:rPr>
        <w:t>现在好了，</w:t>
      </w:r>
      <w:r>
        <w:t xml:space="preserve"> C#3.0 为提供了一个非常漂亮的解决方案——扩展方法。</w:t>
      </w:r>
    </w:p>
    <w:p w:rsidR="00191CAA" w:rsidRDefault="00191CAA" w:rsidP="00191CAA">
      <w:pPr>
        <w:autoSpaceDE w:val="0"/>
        <w:autoSpaceDN w:val="0"/>
        <w:adjustRightInd w:val="0"/>
        <w:spacing w:line="0" w:lineRule="atLeast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ExtensionMethods</w:t>
      </w:r>
    </w:p>
    <w:p w:rsidR="00191CAA" w:rsidRDefault="00191CAA" w:rsidP="00191CAA">
      <w:pPr>
        <w:autoSpaceDE w:val="0"/>
        <w:autoSpaceDN w:val="0"/>
        <w:adjustRightInd w:val="0"/>
        <w:spacing w:line="0" w:lineRule="atLeast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{</w:t>
      </w:r>
    </w:p>
    <w:p w:rsidR="00191CAA" w:rsidRDefault="00191CAA" w:rsidP="00191CAA">
      <w:pPr>
        <w:autoSpaceDE w:val="0"/>
        <w:autoSpaceDN w:val="0"/>
        <w:adjustRightInd w:val="0"/>
        <w:spacing w:line="0" w:lineRule="atLeast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MyExtensions</w:t>
      </w:r>
    </w:p>
    <w:p w:rsidR="00191CAA" w:rsidRDefault="00191CAA" w:rsidP="00191CAA">
      <w:pPr>
        <w:autoSpaceDE w:val="0"/>
        <w:autoSpaceDN w:val="0"/>
        <w:adjustRightInd w:val="0"/>
        <w:spacing w:line="0" w:lineRule="atLeast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{</w:t>
      </w:r>
    </w:p>
    <w:p w:rsidR="00191CAA" w:rsidRDefault="00191CAA" w:rsidP="00191CAA">
      <w:pPr>
        <w:autoSpaceDE w:val="0"/>
        <w:autoSpaceDN w:val="0"/>
        <w:adjustRightInd w:val="0"/>
        <w:spacing w:line="0" w:lineRule="atLeast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扩展方法：求实数的次方</w:t>
      </w:r>
    </w:p>
    <w:p w:rsidR="00191CAA" w:rsidRDefault="00191CAA" w:rsidP="00191CAA">
      <w:pPr>
        <w:autoSpaceDE w:val="0"/>
        <w:autoSpaceDN w:val="0"/>
        <w:adjustRightInd w:val="0"/>
        <w:spacing w:line="0" w:lineRule="atLeast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80000"/>
          <w:kern w:val="0"/>
          <w:sz w:val="19"/>
          <w:szCs w:val="19"/>
        </w:rPr>
        <w:t>Power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80"/>
          <w:kern w:val="0"/>
          <w:sz w:val="19"/>
          <w:szCs w:val="19"/>
        </w:rPr>
        <w:t>x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80"/>
          <w:kern w:val="0"/>
          <w:sz w:val="19"/>
          <w:szCs w:val="19"/>
        </w:rPr>
        <w:t>exp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</w:t>
      </w:r>
    </w:p>
    <w:p w:rsidR="00191CAA" w:rsidRDefault="00191CAA" w:rsidP="00191CAA">
      <w:pPr>
        <w:autoSpaceDE w:val="0"/>
        <w:autoSpaceDN w:val="0"/>
        <w:adjustRightInd w:val="0"/>
        <w:spacing w:line="0" w:lineRule="atLeast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{</w:t>
      </w:r>
    </w:p>
    <w:p w:rsidR="00191CAA" w:rsidRDefault="00191CAA" w:rsidP="00191CAA">
      <w:pPr>
        <w:autoSpaceDE w:val="0"/>
        <w:autoSpaceDN w:val="0"/>
        <w:adjustRightInd w:val="0"/>
        <w:spacing w:line="0" w:lineRule="atLeast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80"/>
          <w:kern w:val="0"/>
          <w:sz w:val="19"/>
          <w:szCs w:val="19"/>
        </w:rPr>
        <w:t>result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= 1;</w:t>
      </w:r>
    </w:p>
    <w:p w:rsidR="00191CAA" w:rsidRDefault="00191CAA" w:rsidP="00191CAA">
      <w:pPr>
        <w:autoSpaceDE w:val="0"/>
        <w:autoSpaceDN w:val="0"/>
        <w:adjustRightInd w:val="0"/>
        <w:spacing w:line="0" w:lineRule="atLeast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lastRenderedPageBreak/>
        <w:t xml:space="preserve">        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80"/>
          <w:kern w:val="0"/>
          <w:sz w:val="19"/>
          <w:szCs w:val="19"/>
        </w:rPr>
        <w:t>i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= 1; </w:t>
      </w:r>
      <w:r>
        <w:rPr>
          <w:rFonts w:ascii="新宋体" w:hAnsi="新宋体" w:cs="新宋体"/>
          <w:color w:val="000080"/>
          <w:kern w:val="0"/>
          <w:sz w:val="19"/>
          <w:szCs w:val="19"/>
        </w:rPr>
        <w:t>i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&lt;= </w:t>
      </w:r>
      <w:r>
        <w:rPr>
          <w:rFonts w:ascii="新宋体" w:hAnsi="新宋体" w:cs="新宋体"/>
          <w:color w:val="000080"/>
          <w:kern w:val="0"/>
          <w:sz w:val="19"/>
          <w:szCs w:val="19"/>
        </w:rPr>
        <w:t>exp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hAnsi="新宋体" w:cs="新宋体"/>
          <w:color w:val="000080"/>
          <w:kern w:val="0"/>
          <w:sz w:val="19"/>
          <w:szCs w:val="19"/>
        </w:rPr>
        <w:t>i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++)</w:t>
      </w:r>
    </w:p>
    <w:p w:rsidR="00191CAA" w:rsidRDefault="00191CAA" w:rsidP="00191CAA">
      <w:pPr>
        <w:autoSpaceDE w:val="0"/>
        <w:autoSpaceDN w:val="0"/>
        <w:adjustRightInd w:val="0"/>
        <w:spacing w:line="0" w:lineRule="atLeast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{</w:t>
      </w:r>
    </w:p>
    <w:p w:rsidR="00191CAA" w:rsidRDefault="00191CAA" w:rsidP="00191CAA">
      <w:pPr>
        <w:autoSpaceDE w:val="0"/>
        <w:autoSpaceDN w:val="0"/>
        <w:adjustRightInd w:val="0"/>
        <w:spacing w:line="0" w:lineRule="atLeast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hAnsi="新宋体" w:cs="新宋体"/>
          <w:color w:val="000080"/>
          <w:kern w:val="0"/>
          <w:sz w:val="19"/>
          <w:szCs w:val="19"/>
        </w:rPr>
        <w:t>result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*= </w:t>
      </w:r>
      <w:r>
        <w:rPr>
          <w:rFonts w:ascii="新宋体" w:hAnsi="新宋体" w:cs="新宋体"/>
          <w:color w:val="000080"/>
          <w:kern w:val="0"/>
          <w:sz w:val="19"/>
          <w:szCs w:val="19"/>
        </w:rPr>
        <w:t>x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 w:rsidR="00191CAA" w:rsidRDefault="00191CAA" w:rsidP="00191CAA">
      <w:pPr>
        <w:autoSpaceDE w:val="0"/>
        <w:autoSpaceDN w:val="0"/>
        <w:adjustRightInd w:val="0"/>
        <w:spacing w:line="0" w:lineRule="atLeast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}</w:t>
      </w:r>
    </w:p>
    <w:p w:rsidR="00191CAA" w:rsidRDefault="00191CAA" w:rsidP="00191CAA">
      <w:pPr>
        <w:autoSpaceDE w:val="0"/>
        <w:autoSpaceDN w:val="0"/>
        <w:adjustRightInd w:val="0"/>
        <w:spacing w:line="0" w:lineRule="atLeast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80"/>
          <w:kern w:val="0"/>
          <w:sz w:val="19"/>
          <w:szCs w:val="19"/>
        </w:rPr>
        <w:t>result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 w:rsidR="00191CAA" w:rsidRDefault="00191CAA" w:rsidP="00191CAA">
      <w:pPr>
        <w:autoSpaceDE w:val="0"/>
        <w:autoSpaceDN w:val="0"/>
        <w:adjustRightInd w:val="0"/>
        <w:spacing w:line="0" w:lineRule="atLeast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}</w:t>
      </w:r>
    </w:p>
    <w:p w:rsidR="00191CAA" w:rsidRDefault="00191CAA" w:rsidP="00191CAA">
      <w:pPr>
        <w:autoSpaceDE w:val="0"/>
        <w:autoSpaceDN w:val="0"/>
        <w:adjustRightInd w:val="0"/>
        <w:spacing w:line="0" w:lineRule="atLeast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}</w:t>
      </w:r>
    </w:p>
    <w:p w:rsidR="00191CAA" w:rsidRDefault="00191CAA" w:rsidP="00191CAA"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}</w:t>
      </w:r>
    </w:p>
    <w:p w:rsidR="00EF1952" w:rsidRDefault="00191CAA" w:rsidP="00191CAA">
      <w:pPr>
        <w:spacing w:line="0" w:lineRule="atLeast"/>
      </w:pPr>
      <w:r>
        <w:rPr>
          <w:rFonts w:hint="eastAsia"/>
        </w:rPr>
        <w:tab/>
      </w:r>
      <w:r w:rsidRPr="00191CAA">
        <w:rPr>
          <w:rFonts w:hint="eastAsia"/>
        </w:rPr>
        <w:t>声明扩展方法的语法如下：</w:t>
      </w:r>
    </w:p>
    <w:p w:rsidR="00EF1952" w:rsidRDefault="00191CAA">
      <w:r w:rsidRPr="00191CAA">
        <w:rPr>
          <w:noProof/>
        </w:rPr>
        <w:drawing>
          <wp:inline distT="0" distB="0" distL="0" distR="0">
            <wp:extent cx="5274310" cy="1084491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84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1CAA" w:rsidRDefault="00191CAA" w:rsidP="00191CAA">
      <w:r>
        <w:rPr>
          <w:rFonts w:hint="eastAsia"/>
        </w:rPr>
        <w:tab/>
        <w:t>扩展方法的第一个参数的类型就是该方法想要扩展的类，必须用</w:t>
      </w:r>
      <w:r>
        <w:t xml:space="preserve"> this 关键字修饰。扩</w:t>
      </w:r>
    </w:p>
    <w:p w:rsidR="00EF1952" w:rsidRDefault="00191CAA" w:rsidP="00191CAA">
      <w:r>
        <w:rPr>
          <w:rFonts w:hint="eastAsia"/>
        </w:rPr>
        <w:t>展方法的是静态方法，但调用它的时候只能用对象来调用。</w:t>
      </w:r>
    </w:p>
    <w:p w:rsidR="00191CAA" w:rsidRDefault="00191CAA" w:rsidP="00191CAA">
      <w:pPr>
        <w:autoSpaceDE w:val="0"/>
        <w:autoSpaceDN w:val="0"/>
        <w:adjustRightInd w:val="0"/>
        <w:spacing w:line="0" w:lineRule="atLeast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调用扩展方法</w:t>
      </w:r>
    </w:p>
    <w:p w:rsidR="00191CAA" w:rsidRDefault="00191CAA" w:rsidP="00191CAA">
      <w:pPr>
        <w:autoSpaceDE w:val="0"/>
        <w:autoSpaceDN w:val="0"/>
        <w:adjustRightInd w:val="0"/>
        <w:spacing w:line="0" w:lineRule="atLeast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i/>
          <w:iCs/>
          <w:color w:val="0000FF"/>
          <w:kern w:val="0"/>
          <w:sz w:val="19"/>
          <w:szCs w:val="19"/>
        </w:rPr>
        <w:t>System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 w:rsidR="00191CAA" w:rsidRDefault="00191CAA" w:rsidP="00191CAA">
      <w:pPr>
        <w:autoSpaceDE w:val="0"/>
        <w:autoSpaceDN w:val="0"/>
        <w:adjustRightInd w:val="0"/>
        <w:spacing w:line="0" w:lineRule="atLeast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ExtensionMethods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注意引用扩展方法所在的命名空间</w:t>
      </w:r>
    </w:p>
    <w:p w:rsidR="00191CAA" w:rsidRDefault="00191CAA" w:rsidP="00191CAA">
      <w:pPr>
        <w:autoSpaceDE w:val="0"/>
        <w:autoSpaceDN w:val="0"/>
        <w:adjustRightInd w:val="0"/>
        <w:spacing w:line="0" w:lineRule="atLeast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HelloTomorrow</w:t>
      </w:r>
    </w:p>
    <w:p w:rsidR="00191CAA" w:rsidRDefault="00191CAA" w:rsidP="00191CAA">
      <w:pPr>
        <w:autoSpaceDE w:val="0"/>
        <w:autoSpaceDN w:val="0"/>
        <w:adjustRightInd w:val="0"/>
        <w:spacing w:line="0" w:lineRule="atLeast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{</w:t>
      </w:r>
    </w:p>
    <w:p w:rsidR="00191CAA" w:rsidRDefault="00191CAA" w:rsidP="00191CAA">
      <w:pPr>
        <w:autoSpaceDE w:val="0"/>
        <w:autoSpaceDN w:val="0"/>
        <w:adjustRightInd w:val="0"/>
        <w:spacing w:line="0" w:lineRule="atLeast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2B91AF"/>
          <w:kern w:val="0"/>
          <w:sz w:val="19"/>
          <w:szCs w:val="19"/>
        </w:rPr>
        <w:t>Program</w:t>
      </w:r>
    </w:p>
    <w:p w:rsidR="00191CAA" w:rsidRDefault="00191CAA" w:rsidP="00191CAA">
      <w:pPr>
        <w:autoSpaceDE w:val="0"/>
        <w:autoSpaceDN w:val="0"/>
        <w:adjustRightInd w:val="0"/>
        <w:spacing w:line="0" w:lineRule="atLeast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{</w:t>
      </w:r>
    </w:p>
    <w:p w:rsidR="00191CAA" w:rsidRDefault="00191CAA" w:rsidP="00191CAA">
      <w:pPr>
        <w:autoSpaceDE w:val="0"/>
        <w:autoSpaceDN w:val="0"/>
        <w:adjustRightInd w:val="0"/>
        <w:spacing w:line="0" w:lineRule="atLeast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880000"/>
          <w:kern w:val="0"/>
          <w:sz w:val="19"/>
          <w:szCs w:val="19"/>
        </w:rPr>
        <w:t>Main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(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[] </w:t>
      </w:r>
      <w:r>
        <w:rPr>
          <w:rFonts w:ascii="新宋体" w:hAnsi="新宋体" w:cs="新宋体"/>
          <w:color w:val="000080"/>
          <w:kern w:val="0"/>
          <w:sz w:val="19"/>
          <w:szCs w:val="19"/>
        </w:rPr>
        <w:t>args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</w:t>
      </w:r>
    </w:p>
    <w:p w:rsidR="00191CAA" w:rsidRDefault="00191CAA" w:rsidP="00191CAA">
      <w:pPr>
        <w:autoSpaceDE w:val="0"/>
        <w:autoSpaceDN w:val="0"/>
        <w:adjustRightInd w:val="0"/>
        <w:spacing w:line="0" w:lineRule="atLeast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{</w:t>
      </w:r>
    </w:p>
    <w:p w:rsidR="00191CAA" w:rsidRDefault="00191CAA" w:rsidP="00191CAA">
      <w:pPr>
        <w:autoSpaceDE w:val="0"/>
        <w:autoSpaceDN w:val="0"/>
        <w:adjustRightInd w:val="0"/>
        <w:spacing w:line="0" w:lineRule="atLeast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80"/>
          <w:kern w:val="0"/>
          <w:sz w:val="19"/>
          <w:szCs w:val="19"/>
        </w:rPr>
        <w:t>x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= 2.478;</w:t>
      </w:r>
    </w:p>
    <w:p w:rsidR="00191CAA" w:rsidRDefault="00191CAA" w:rsidP="00191CAA">
      <w:pPr>
        <w:autoSpaceDE w:val="0"/>
        <w:autoSpaceDN w:val="0"/>
        <w:adjustRightInd w:val="0"/>
        <w:spacing w:line="0" w:lineRule="atLeast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hAnsi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0080"/>
          <w:kern w:val="0"/>
          <w:sz w:val="19"/>
          <w:szCs w:val="19"/>
        </w:rPr>
        <w:t>y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hAnsi="新宋体" w:cs="新宋体"/>
          <w:color w:val="000080"/>
          <w:kern w:val="0"/>
          <w:sz w:val="19"/>
          <w:szCs w:val="19"/>
        </w:rPr>
        <w:t>x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.</w:t>
      </w:r>
      <w:r>
        <w:rPr>
          <w:rFonts w:ascii="新宋体" w:hAnsi="新宋体" w:cs="新宋体"/>
          <w:color w:val="880000"/>
          <w:kern w:val="0"/>
          <w:sz w:val="19"/>
          <w:szCs w:val="19"/>
        </w:rPr>
        <w:t>Power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(3);</w:t>
      </w:r>
    </w:p>
    <w:p w:rsidR="00191CAA" w:rsidRDefault="00191CAA" w:rsidP="00191CAA">
      <w:pPr>
        <w:autoSpaceDE w:val="0"/>
        <w:autoSpaceDN w:val="0"/>
        <w:adjustRightInd w:val="0"/>
        <w:spacing w:line="0" w:lineRule="atLeast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hAnsi="新宋体" w:cs="新宋体"/>
          <w:i/>
          <w:iCs/>
          <w:color w:val="0000FF"/>
          <w:kern w:val="0"/>
          <w:sz w:val="19"/>
          <w:szCs w:val="19"/>
        </w:rPr>
        <w:t>Console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.</w:t>
      </w:r>
      <w:r>
        <w:rPr>
          <w:rFonts w:ascii="新宋体" w:hAnsi="新宋体" w:cs="新宋体"/>
          <w:i/>
          <w:iCs/>
          <w:color w:val="880000"/>
          <w:kern w:val="0"/>
          <w:sz w:val="19"/>
          <w:szCs w:val="19"/>
        </w:rPr>
        <w:t>WriteLine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(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"{0}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的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3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次方为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{1}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。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hAnsi="新宋体" w:cs="新宋体"/>
          <w:color w:val="000080"/>
          <w:kern w:val="0"/>
          <w:sz w:val="19"/>
          <w:szCs w:val="19"/>
        </w:rPr>
        <w:t>x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hAnsi="新宋体" w:cs="新宋体"/>
          <w:color w:val="000080"/>
          <w:kern w:val="0"/>
          <w:sz w:val="19"/>
          <w:szCs w:val="19"/>
        </w:rPr>
        <w:t>y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);</w:t>
      </w:r>
    </w:p>
    <w:p w:rsidR="00191CAA" w:rsidRDefault="00191CAA" w:rsidP="00191CAA">
      <w:pPr>
        <w:autoSpaceDE w:val="0"/>
        <w:autoSpaceDN w:val="0"/>
        <w:adjustRightInd w:val="0"/>
        <w:spacing w:line="0" w:lineRule="atLeast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    }</w:t>
      </w:r>
    </w:p>
    <w:p w:rsidR="00191CAA" w:rsidRDefault="00191CAA" w:rsidP="00191CAA">
      <w:pPr>
        <w:autoSpaceDE w:val="0"/>
        <w:autoSpaceDN w:val="0"/>
        <w:adjustRightInd w:val="0"/>
        <w:spacing w:line="0" w:lineRule="atLeast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    }</w:t>
      </w:r>
    </w:p>
    <w:p w:rsidR="00EF1952" w:rsidRDefault="00191CAA" w:rsidP="00191CAA">
      <w:pPr>
        <w:spacing w:line="0" w:lineRule="atLeast"/>
      </w:pP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   }</w:t>
      </w:r>
    </w:p>
    <w:p w:rsidR="00EF1952" w:rsidRDefault="00EF1952"/>
    <w:p w:rsidR="00EF1952" w:rsidRDefault="00EF1952"/>
    <w:p w:rsidR="00EF1952" w:rsidRDefault="00EF1952"/>
    <w:p w:rsidR="00EF1952" w:rsidRDefault="00EF1952"/>
    <w:p w:rsidR="00EF1952" w:rsidRDefault="00EF1952"/>
    <w:sectPr w:rsidR="00EF1952" w:rsidSect="00D656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72F3" w:rsidRDefault="003372F3" w:rsidP="00EC7CB4">
      <w:r>
        <w:separator/>
      </w:r>
    </w:p>
  </w:endnote>
  <w:endnote w:type="continuationSeparator" w:id="0">
    <w:p w:rsidR="003372F3" w:rsidRDefault="003372F3" w:rsidP="00EC7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72F3" w:rsidRDefault="003372F3" w:rsidP="00EC7CB4">
      <w:r>
        <w:separator/>
      </w:r>
    </w:p>
  </w:footnote>
  <w:footnote w:type="continuationSeparator" w:id="0">
    <w:p w:rsidR="003372F3" w:rsidRDefault="003372F3" w:rsidP="00EC7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C046D"/>
    <w:multiLevelType w:val="hybridMultilevel"/>
    <w:tmpl w:val="EC54F702"/>
    <w:lvl w:ilvl="0" w:tplc="A80ED59A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F1952"/>
    <w:rsid w:val="00086B99"/>
    <w:rsid w:val="001003BA"/>
    <w:rsid w:val="00191CAA"/>
    <w:rsid w:val="001C2AA6"/>
    <w:rsid w:val="00271F25"/>
    <w:rsid w:val="00291E3A"/>
    <w:rsid w:val="003372F3"/>
    <w:rsid w:val="00517711"/>
    <w:rsid w:val="00556BBF"/>
    <w:rsid w:val="005B1C1E"/>
    <w:rsid w:val="005F184C"/>
    <w:rsid w:val="006E2DA6"/>
    <w:rsid w:val="007A2528"/>
    <w:rsid w:val="007A7BE8"/>
    <w:rsid w:val="007F0756"/>
    <w:rsid w:val="00887B43"/>
    <w:rsid w:val="00914A00"/>
    <w:rsid w:val="009B3EB6"/>
    <w:rsid w:val="00A03AE5"/>
    <w:rsid w:val="00A12980"/>
    <w:rsid w:val="00A92049"/>
    <w:rsid w:val="00B546A7"/>
    <w:rsid w:val="00C46092"/>
    <w:rsid w:val="00D0368D"/>
    <w:rsid w:val="00D65663"/>
    <w:rsid w:val="00D953D5"/>
    <w:rsid w:val="00E95E38"/>
    <w:rsid w:val="00EC7CB4"/>
    <w:rsid w:val="00EF1952"/>
    <w:rsid w:val="00F21E4C"/>
    <w:rsid w:val="00F73EF3"/>
    <w:rsid w:val="00FD118D"/>
    <w:rsid w:val="00FD56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399D3EE-0F17-4289-9351-7C99F75F0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566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1952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C7C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C7CB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C7C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C7CB4"/>
    <w:rPr>
      <w:sz w:val="18"/>
      <w:szCs w:val="18"/>
    </w:rPr>
  </w:style>
  <w:style w:type="paragraph" w:styleId="a6">
    <w:name w:val="No Spacing"/>
    <w:uiPriority w:val="1"/>
    <w:qFormat/>
    <w:rsid w:val="007A7BE8"/>
    <w:pPr>
      <w:widowControl w:val="0"/>
      <w:jc w:val="both"/>
    </w:pPr>
  </w:style>
  <w:style w:type="paragraph" w:styleId="a7">
    <w:name w:val="Balloon Text"/>
    <w:basedOn w:val="a"/>
    <w:link w:val="Char1"/>
    <w:uiPriority w:val="99"/>
    <w:semiHidden/>
    <w:unhideWhenUsed/>
    <w:rsid w:val="00191CA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91C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1687</TotalTime>
  <Pages>1</Pages>
  <Words>995</Words>
  <Characters>5674</Characters>
  <Application>Microsoft Office Word</Application>
  <DocSecurity>0</DocSecurity>
  <Lines>47</Lines>
  <Paragraphs>13</Paragraphs>
  <ScaleCrop>false</ScaleCrop>
  <Company/>
  <LinksUpToDate>false</LinksUpToDate>
  <CharactersWithSpaces>6656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kall will</dc:creator>
  <cp:keywords/>
  <dc:description/>
  <cp:lastModifiedBy>will kall</cp:lastModifiedBy>
  <cp:revision>16</cp:revision>
  <dcterms:created xsi:type="dcterms:W3CDTF">2017-12-24T15:32:00Z</dcterms:created>
  <dcterms:modified xsi:type="dcterms:W3CDTF">2018-05-30T00:11:00Z</dcterms:modified>
</cp:coreProperties>
</file>