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BD18" w14:textId="0812542F" w:rsidR="0050551D" w:rsidRDefault="00B36778" w:rsidP="00841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opic</w:t>
      </w:r>
      <w:r>
        <w:rPr>
          <w:rFonts w:hint="eastAsia"/>
        </w:rPr>
        <w:t>与</w:t>
      </w:r>
      <w:r>
        <w:t>Partition</w:t>
      </w:r>
    </w:p>
    <w:p w14:paraId="076EACBE" w14:textId="5A1B1EBD" w:rsidR="00D77F30" w:rsidRPr="00180F83" w:rsidRDefault="00180F83" w:rsidP="00D77F30">
      <w:pPr>
        <w:pStyle w:val="a3"/>
        <w:ind w:left="720" w:firstLineChars="0" w:firstLine="0"/>
        <w:rPr>
          <w:sz w:val="18"/>
          <w:szCs w:val="18"/>
        </w:rPr>
      </w:pPr>
      <w:r w:rsidRPr="00180F83">
        <w:rPr>
          <w:sz w:val="18"/>
          <w:szCs w:val="18"/>
        </w:rPr>
        <w:t xml:space="preserve">Topic </w:t>
      </w:r>
      <w:r w:rsidRPr="00180F83">
        <w:rPr>
          <w:rFonts w:hint="eastAsia"/>
          <w:sz w:val="18"/>
          <w:szCs w:val="18"/>
        </w:rPr>
        <w:t>是存储消息的逻辑概念。</w:t>
      </w:r>
    </w:p>
    <w:p w14:paraId="5D772395" w14:textId="4676F9F6" w:rsidR="00180F83" w:rsidRPr="00180F83" w:rsidRDefault="00180F83" w:rsidP="00D77F30">
      <w:pPr>
        <w:pStyle w:val="a3"/>
        <w:ind w:left="720" w:firstLineChars="0" w:firstLine="0"/>
        <w:rPr>
          <w:sz w:val="18"/>
          <w:szCs w:val="18"/>
        </w:rPr>
      </w:pPr>
      <w:r w:rsidRPr="00180F83">
        <w:rPr>
          <w:sz w:val="18"/>
          <w:szCs w:val="18"/>
        </w:rPr>
        <w:t>Partition</w:t>
      </w:r>
    </w:p>
    <w:p w14:paraId="5F6C0654" w14:textId="593FA2C5" w:rsidR="00180F83" w:rsidRPr="00180F83" w:rsidRDefault="00180F83" w:rsidP="00180F83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 w:rsidRPr="00180F83">
        <w:rPr>
          <w:rFonts w:hint="eastAsia"/>
          <w:sz w:val="18"/>
          <w:szCs w:val="18"/>
        </w:rPr>
        <w:t>每个</w:t>
      </w:r>
      <w:r w:rsidRPr="00180F83">
        <w:rPr>
          <w:sz w:val="18"/>
          <w:szCs w:val="18"/>
        </w:rPr>
        <w:t>topic</w:t>
      </w:r>
      <w:r w:rsidRPr="00180F83">
        <w:rPr>
          <w:rFonts w:hint="eastAsia"/>
          <w:sz w:val="18"/>
          <w:szCs w:val="18"/>
        </w:rPr>
        <w:t>可以划分多个分区。至少有一个分区。</w:t>
      </w:r>
    </w:p>
    <w:p w14:paraId="632E39FA" w14:textId="6E4F85F4" w:rsidR="00180F83" w:rsidRDefault="00180F83" w:rsidP="00180F83">
      <w:pPr>
        <w:pStyle w:val="a3"/>
        <w:numPr>
          <w:ilvl w:val="0"/>
          <w:numId w:val="10"/>
        </w:numPr>
        <w:ind w:firstLineChars="0"/>
        <w:rPr>
          <w:sz w:val="18"/>
          <w:szCs w:val="18"/>
        </w:rPr>
      </w:pPr>
      <w:r w:rsidRPr="00180F83">
        <w:rPr>
          <w:rFonts w:hint="eastAsia"/>
          <w:sz w:val="18"/>
          <w:szCs w:val="18"/>
        </w:rPr>
        <w:t>相同</w:t>
      </w:r>
      <w:r w:rsidRPr="00180F83">
        <w:rPr>
          <w:sz w:val="18"/>
          <w:szCs w:val="18"/>
        </w:rPr>
        <w:t>topic</w:t>
      </w:r>
      <w:r w:rsidRPr="00180F83">
        <w:rPr>
          <w:rFonts w:hint="eastAsia"/>
          <w:sz w:val="18"/>
          <w:szCs w:val="18"/>
        </w:rPr>
        <w:t>下的不同分区中的消息是不同的。</w:t>
      </w:r>
    </w:p>
    <w:p w14:paraId="5271CFB5" w14:textId="7F3B9626" w:rsidR="00BC0F6F" w:rsidRDefault="00BC0F6F" w:rsidP="00BC0F6F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14:paraId="2230BB16" w14:textId="42860506" w:rsidR="00CB0B31" w:rsidRPr="00BC0F6F" w:rsidRDefault="00CB0B31" w:rsidP="004A276B">
      <w:pPr>
        <w:ind w:firstLine="640"/>
        <w:rPr>
          <w:sz w:val="18"/>
          <w:szCs w:val="18"/>
        </w:rPr>
      </w:pPr>
    </w:p>
    <w:p w14:paraId="73EE783E" w14:textId="7BD9C837" w:rsidR="00FD6B98" w:rsidRDefault="00D77F30" w:rsidP="00FD6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消息的分发策略</w:t>
      </w:r>
    </w:p>
    <w:p w14:paraId="06B06DD2" w14:textId="77777777" w:rsidR="002319CE" w:rsidRPr="002319CE" w:rsidRDefault="002319CE" w:rsidP="002319CE">
      <w:pPr>
        <w:pStyle w:val="a3"/>
        <w:ind w:left="720" w:firstLineChars="0" w:firstLine="0"/>
        <w:rPr>
          <w:sz w:val="18"/>
          <w:szCs w:val="18"/>
        </w:rPr>
      </w:pPr>
      <w:r w:rsidRPr="002319CE">
        <w:rPr>
          <w:rFonts w:hint="eastAsia"/>
          <w:sz w:val="18"/>
          <w:szCs w:val="18"/>
        </w:rPr>
        <w:t>消息存储方式：</w:t>
      </w:r>
    </w:p>
    <w:p w14:paraId="3971C211" w14:textId="77777777" w:rsidR="002319CE" w:rsidRPr="002319CE" w:rsidRDefault="002319CE" w:rsidP="002319CE">
      <w:pPr>
        <w:pStyle w:val="a3"/>
        <w:ind w:left="720" w:firstLineChars="0" w:firstLine="0"/>
        <w:rPr>
          <w:sz w:val="18"/>
          <w:szCs w:val="18"/>
        </w:rPr>
      </w:pPr>
      <w:proofErr w:type="gramStart"/>
      <w:r w:rsidRPr="002319CE">
        <w:rPr>
          <w:sz w:val="18"/>
          <w:szCs w:val="18"/>
        </w:rPr>
        <w:t>key</w:t>
      </w:r>
      <w:proofErr w:type="gramEnd"/>
      <w:r w:rsidRPr="002319CE">
        <w:rPr>
          <w:sz w:val="18"/>
          <w:szCs w:val="18"/>
        </w:rPr>
        <w:t>-&gt;value</w:t>
      </w:r>
    </w:p>
    <w:p w14:paraId="5C2EE988" w14:textId="77777777" w:rsidR="002319CE" w:rsidRPr="002319CE" w:rsidRDefault="002319CE" w:rsidP="002319CE">
      <w:pPr>
        <w:pStyle w:val="a3"/>
        <w:ind w:left="720" w:firstLineChars="0" w:firstLine="0"/>
        <w:rPr>
          <w:sz w:val="18"/>
          <w:szCs w:val="18"/>
        </w:rPr>
      </w:pPr>
      <w:r w:rsidRPr="002319CE">
        <w:rPr>
          <w:sz w:val="18"/>
          <w:szCs w:val="18"/>
        </w:rPr>
        <w:t>key</w:t>
      </w:r>
      <w:r w:rsidRPr="002319CE">
        <w:rPr>
          <w:rFonts w:hint="eastAsia"/>
          <w:sz w:val="18"/>
          <w:szCs w:val="18"/>
        </w:rPr>
        <w:t>：可选项</w:t>
      </w:r>
    </w:p>
    <w:p w14:paraId="0EC1DAB4" w14:textId="7D219EA8" w:rsidR="002319CE" w:rsidRPr="002319CE" w:rsidRDefault="002319CE" w:rsidP="002319CE">
      <w:pPr>
        <w:pStyle w:val="a3"/>
        <w:ind w:left="720" w:firstLineChars="0" w:firstLine="0"/>
        <w:rPr>
          <w:sz w:val="18"/>
          <w:szCs w:val="18"/>
        </w:rPr>
      </w:pPr>
      <w:r w:rsidRPr="002319CE">
        <w:rPr>
          <w:rFonts w:hint="eastAsia"/>
          <w:sz w:val="18"/>
          <w:szCs w:val="18"/>
        </w:rPr>
        <w:t>根据</w:t>
      </w:r>
      <w:r w:rsidRPr="002319CE">
        <w:rPr>
          <w:sz w:val="18"/>
          <w:szCs w:val="18"/>
        </w:rPr>
        <w:t>key</w:t>
      </w:r>
      <w:r>
        <w:rPr>
          <w:rFonts w:hint="eastAsia"/>
          <w:sz w:val="18"/>
          <w:szCs w:val="18"/>
        </w:rPr>
        <w:t>按照</w:t>
      </w:r>
      <w:r w:rsidRPr="002319CE">
        <w:rPr>
          <w:rFonts w:hint="eastAsia"/>
          <w:sz w:val="18"/>
          <w:szCs w:val="18"/>
        </w:rPr>
        <w:t>分区策略将消息放入</w:t>
      </w:r>
      <w:r>
        <w:rPr>
          <w:rFonts w:hint="eastAsia"/>
          <w:sz w:val="18"/>
          <w:szCs w:val="18"/>
        </w:rPr>
        <w:t>指定</w:t>
      </w:r>
      <w:r w:rsidRPr="002319CE">
        <w:rPr>
          <w:rFonts w:hint="eastAsia"/>
          <w:sz w:val="18"/>
          <w:szCs w:val="18"/>
        </w:rPr>
        <w:t>分区中。</w:t>
      </w:r>
    </w:p>
    <w:p w14:paraId="3DEFEC21" w14:textId="77777777" w:rsidR="002319CE" w:rsidRPr="002319CE" w:rsidRDefault="002319CE" w:rsidP="002319CE">
      <w:pPr>
        <w:pStyle w:val="a3"/>
        <w:ind w:left="720" w:firstLineChars="0" w:firstLine="0"/>
        <w:rPr>
          <w:sz w:val="18"/>
          <w:szCs w:val="18"/>
        </w:rPr>
      </w:pPr>
      <w:r w:rsidRPr="002319CE">
        <w:rPr>
          <w:rFonts w:hint="eastAsia"/>
          <w:sz w:val="18"/>
          <w:szCs w:val="18"/>
        </w:rPr>
        <w:t>自定义分区策略：</w:t>
      </w:r>
    </w:p>
    <w:p w14:paraId="3842856E" w14:textId="77F7345D" w:rsidR="002319CE" w:rsidRDefault="002319CE" w:rsidP="002319CE">
      <w:pPr>
        <w:pStyle w:val="HTML"/>
        <w:shd w:val="clear" w:color="auto" w:fill="FFFFFF"/>
        <w:ind w:left="72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实现</w:t>
      </w:r>
      <w:proofErr w:type="spellStart"/>
      <w:r w:rsidRPr="00CB0B31">
        <w:rPr>
          <w:rFonts w:ascii="Menlo" w:hAnsi="Menlo"/>
          <w:color w:val="000000"/>
          <w:sz w:val="18"/>
          <w:szCs w:val="18"/>
        </w:rPr>
        <w:t>org.apache.kafka.clients.producer.Partitioner</w:t>
      </w:r>
      <w:proofErr w:type="spellEnd"/>
      <w:r>
        <w:rPr>
          <w:rFonts w:ascii="Menlo" w:hAnsi="Menlo" w:hint="eastAsia"/>
          <w:color w:val="000000"/>
          <w:sz w:val="18"/>
          <w:szCs w:val="18"/>
        </w:rPr>
        <w:t>接口</w:t>
      </w:r>
    </w:p>
    <w:p w14:paraId="5DFB2467" w14:textId="40D1D069" w:rsidR="002319CE" w:rsidRDefault="002319CE" w:rsidP="00B6147C">
      <w:pPr>
        <w:pStyle w:val="HTML"/>
        <w:shd w:val="clear" w:color="auto" w:fill="FFFFFF"/>
        <w:ind w:left="72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默认分区算法为：</w:t>
      </w:r>
      <w:r>
        <w:rPr>
          <w:rFonts w:ascii="Menlo" w:hAnsi="Menlo"/>
          <w:color w:val="000000"/>
          <w:sz w:val="18"/>
          <w:szCs w:val="18"/>
        </w:rPr>
        <w:t>hash</w:t>
      </w:r>
      <w:r>
        <w:rPr>
          <w:rFonts w:ascii="Menlo" w:hAnsi="Menlo" w:hint="eastAsia"/>
          <w:color w:val="000000"/>
          <w:sz w:val="18"/>
          <w:szCs w:val="18"/>
        </w:rPr>
        <w:t>取模算法</w:t>
      </w:r>
    </w:p>
    <w:p w14:paraId="1E647BDD" w14:textId="77777777" w:rsidR="00EF5C3B" w:rsidRDefault="00EF5C3B" w:rsidP="00B6147C">
      <w:pPr>
        <w:pStyle w:val="HTML"/>
        <w:shd w:val="clear" w:color="auto" w:fill="FFFFFF"/>
        <w:ind w:left="720"/>
        <w:rPr>
          <w:rFonts w:ascii="Menlo" w:hAnsi="Menlo" w:hint="eastAsia"/>
          <w:color w:val="000000"/>
          <w:sz w:val="18"/>
          <w:szCs w:val="18"/>
        </w:rPr>
      </w:pPr>
    </w:p>
    <w:p w14:paraId="0FF07E97" w14:textId="373B04DC" w:rsidR="00EF5C3B" w:rsidRDefault="00EF5C3B" w:rsidP="00B6147C">
      <w:pPr>
        <w:pStyle w:val="HTML"/>
        <w:shd w:val="clear" w:color="auto" w:fill="FFFFFF"/>
        <w:ind w:left="72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如</w:t>
      </w:r>
      <w:r>
        <w:rPr>
          <w:rFonts w:ascii="Menlo" w:hAnsi="Menlo"/>
          <w:color w:val="000000"/>
          <w:sz w:val="18"/>
          <w:szCs w:val="18"/>
        </w:rPr>
        <w:t>key</w:t>
      </w:r>
      <w:r>
        <w:rPr>
          <w:rFonts w:ascii="Menlo" w:hAnsi="Menlo" w:hint="eastAsia"/>
          <w:color w:val="000000"/>
          <w:sz w:val="18"/>
          <w:szCs w:val="18"/>
        </w:rPr>
        <w:t>为</w:t>
      </w:r>
      <w:r>
        <w:rPr>
          <w:rFonts w:ascii="Menlo" w:hAnsi="Menlo"/>
          <w:color w:val="000000"/>
          <w:sz w:val="18"/>
          <w:szCs w:val="18"/>
        </w:rPr>
        <w:t>null</w:t>
      </w:r>
      <w:r>
        <w:rPr>
          <w:rFonts w:ascii="Menlo" w:hAnsi="Menlo" w:hint="eastAsia"/>
          <w:color w:val="000000"/>
          <w:sz w:val="18"/>
          <w:szCs w:val="18"/>
        </w:rPr>
        <w:t>采用随机分配算法。</w:t>
      </w:r>
    </w:p>
    <w:p w14:paraId="6E3634D3" w14:textId="2B4E1401" w:rsidR="00EF5C3B" w:rsidRPr="00B6147C" w:rsidRDefault="00EF5C3B" w:rsidP="00B6147C">
      <w:pPr>
        <w:pStyle w:val="HTML"/>
        <w:shd w:val="clear" w:color="auto" w:fill="FFFFFF"/>
        <w:ind w:left="720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 w:hint="eastAsia"/>
          <w:color w:val="000000"/>
          <w:sz w:val="18"/>
          <w:szCs w:val="18"/>
        </w:rPr>
        <w:t>m</w:t>
      </w:r>
      <w:r>
        <w:rPr>
          <w:rFonts w:ascii="Menlo" w:hAnsi="Menlo"/>
          <w:color w:val="000000"/>
          <w:sz w:val="18"/>
          <w:szCs w:val="18"/>
        </w:rPr>
        <w:t>etadata.</w:t>
      </w:r>
      <w:r>
        <w:rPr>
          <w:rFonts w:ascii="Menlo" w:hAnsi="Menlo" w:hint="eastAsia"/>
          <w:color w:val="000000"/>
          <w:sz w:val="18"/>
          <w:szCs w:val="18"/>
        </w:rPr>
        <w:t>max</w:t>
      </w:r>
      <w:r>
        <w:rPr>
          <w:rFonts w:ascii="Menlo" w:hAnsi="Menlo"/>
          <w:color w:val="000000"/>
          <w:sz w:val="18"/>
          <w:szCs w:val="18"/>
        </w:rPr>
        <w:t>.age.ms</w:t>
      </w:r>
      <w:r w:rsidR="00ED5F9C">
        <w:rPr>
          <w:rFonts w:ascii="Menlo" w:hAnsi="Menlo"/>
          <w:color w:val="000000"/>
          <w:sz w:val="18"/>
          <w:szCs w:val="18"/>
        </w:rPr>
        <w:t xml:space="preserve"> </w:t>
      </w:r>
      <w:r w:rsidR="00ED5F9C" w:rsidRPr="00246477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246477">
        <w:rPr>
          <w:rFonts w:asciiTheme="majorEastAsia" w:eastAsiaTheme="majorEastAsia" w:hAnsiTheme="majorEastAsia" w:hint="eastAsia"/>
          <w:color w:val="000000"/>
          <w:sz w:val="18"/>
          <w:szCs w:val="18"/>
        </w:rPr>
        <w:t>在指定时间范围内随机选择分区</w:t>
      </w:r>
      <w:r w:rsidR="00ED5F9C" w:rsidRPr="00246477">
        <w:rPr>
          <w:rFonts w:asciiTheme="majorEastAsia" w:eastAsiaTheme="majorEastAsia" w:hAnsiTheme="majorEastAsia"/>
          <w:color w:val="000000"/>
          <w:sz w:val="18"/>
          <w:szCs w:val="18"/>
        </w:rPr>
        <w:t>10</w:t>
      </w:r>
      <w:r w:rsidR="00ED5F9C">
        <w:rPr>
          <w:rFonts w:ascii="Menlo" w:hAnsi="Menlo" w:hint="eastAsia"/>
          <w:color w:val="000000"/>
          <w:sz w:val="18"/>
          <w:szCs w:val="18"/>
        </w:rPr>
        <w:t>分钟更新一次。</w:t>
      </w:r>
    </w:p>
    <w:p w14:paraId="47415BA8" w14:textId="50E26D6B" w:rsidR="00D77F30" w:rsidRDefault="00D77F30" w:rsidP="00841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消息消费原理</w:t>
      </w:r>
    </w:p>
    <w:p w14:paraId="2C91A8BA" w14:textId="6522D0F1" w:rsidR="004F443D" w:rsidRDefault="00FD6B98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 w:rsidRPr="00FD6B98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多个消费者如何分配分区</w:t>
      </w:r>
      <w:r w:rsidRPr="00FD6B98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(partition)</w:t>
      </w:r>
      <w:r w:rsidRPr="00FD6B98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2CAAF0AC" w14:textId="158FAF52" w:rsidR="00620CD0" w:rsidRDefault="00620CD0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消费者可以指定消费某一个分区的消息。</w:t>
      </w:r>
    </w:p>
    <w:p w14:paraId="3A888BA1" w14:textId="1F1AA09A" w:rsidR="004D02FC" w:rsidRDefault="004D02FC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同一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groupId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的消费者会均匀消费多个分区中的消息。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如：</w:t>
      </w:r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topic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：test中有三个分区为：P</w:t>
      </w:r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0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</w:t>
      </w:r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P1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及</w:t>
      </w:r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P2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，有三个消费者C1、C2、C3在同一</w:t>
      </w:r>
      <w:proofErr w:type="spellStart"/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groupId</w:t>
      </w:r>
      <w:proofErr w:type="spellEnd"/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中消费</w:t>
      </w:r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topic=test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中消息。那么消费者将均匀消费P0、P1、P2分区中的消息。如：C0消费分区P1</w:t>
      </w:r>
      <w:r w:rsidR="004112B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;C1</w:t>
      </w:r>
      <w:r w:rsidR="004112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消费分区P0;C2消费分区P2。</w:t>
      </w:r>
    </w:p>
    <w:p w14:paraId="5B8FF954" w14:textId="77777777" w:rsidR="004112BC" w:rsidRDefault="004112BC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1E68FAC8" w14:textId="6AE408C5" w:rsidR="000B3A95" w:rsidRDefault="000B3A95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分几种情况：</w:t>
      </w:r>
    </w:p>
    <w:p w14:paraId="4931586A" w14:textId="636F8FA0" w:rsidR="000B3A95" w:rsidRDefault="000B3A95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artition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数量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=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消费者数量：均匀消费</w:t>
      </w:r>
    </w:p>
    <w:p w14:paraId="2DA4F1BF" w14:textId="7E8DACA8" w:rsidR="000B3A95" w:rsidRDefault="000B3A95" w:rsidP="000B3A95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artition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数量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&lt;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消费者数量：存在消费者不消费消息</w:t>
      </w:r>
    </w:p>
    <w:p w14:paraId="121CA03B" w14:textId="2226BDBB" w:rsidR="000B3A95" w:rsidRDefault="000B3A95" w:rsidP="000B3A95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artition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数量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&gt;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消费者数量：存在消费者消费多个分区</w:t>
      </w:r>
    </w:p>
    <w:p w14:paraId="22BC9CAC" w14:textId="7A4EF76F" w:rsidR="00050482" w:rsidRDefault="00050482" w:rsidP="000B3A95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同一Par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中不存在并发。</w:t>
      </w:r>
    </w:p>
    <w:p w14:paraId="669526ED" w14:textId="77777777" w:rsidR="000B3A95" w:rsidRDefault="000B3A95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24F91DBF" w14:textId="474D7008" w:rsidR="00C377AB" w:rsidRDefault="00C377AB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增减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、par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broker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会导致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e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balance</w:t>
      </w:r>
      <w:r w:rsidR="00FB32A9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（重新负载）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2CE3F109" w14:textId="77777777" w:rsidR="00005628" w:rsidRDefault="00005628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790D1D43" w14:textId="0F6F8104" w:rsidR="00380817" w:rsidRDefault="00005628" w:rsidP="00380817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e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balance-&gt;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分区分配策略：</w:t>
      </w:r>
    </w:p>
    <w:p w14:paraId="2E0DB132" w14:textId="0CC8A352" w:rsidR="00515D2C" w:rsidRPr="00380817" w:rsidRDefault="00515D2C" w:rsidP="00380817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重新规划Consumer消费Par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25B418A0" w14:textId="3D22852E" w:rsidR="00005628" w:rsidRDefault="00005628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R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ange(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范围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)</w:t>
      </w:r>
      <w:r w:rsidR="00E425E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</w:t>
      </w:r>
      <w:r w:rsidR="00E425E7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默认方式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：</w:t>
      </w:r>
    </w:p>
    <w:p w14:paraId="0F0764C9" w14:textId="02A20E52" w:rsidR="007600F3" w:rsidRDefault="00380817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同一T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opic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多个P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artition</w:t>
      </w:r>
      <w:r w:rsidR="00101B2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。对T</w:t>
      </w:r>
      <w:r w:rsidR="00101B2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opic</w:t>
      </w:r>
      <w:r w:rsidR="00101B2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的多个Pa</w:t>
      </w:r>
      <w:r w:rsidR="00101B2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rtition</w:t>
      </w:r>
      <w:r w:rsidR="00101B2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按顺序排序，</w:t>
      </w:r>
    </w:p>
    <w:p w14:paraId="343338B3" w14:textId="37F39CEC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假设有10分区，3个消费者。如：</w:t>
      </w:r>
    </w:p>
    <w:p w14:paraId="17D7D14B" w14:textId="5DA027D6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分区：0，1，2，3，4，5，6，7，8，9</w:t>
      </w:r>
    </w:p>
    <w:p w14:paraId="79E353DA" w14:textId="559E6623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消费者：</w:t>
      </w:r>
      <w:r w:rsidR="00366A58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C1</w:t>
      </w:r>
      <w:r w:rsidR="00366A58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,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C2,C3</w:t>
      </w:r>
    </w:p>
    <w:p w14:paraId="64253620" w14:textId="5B63DBA5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分区数量/消费者</w:t>
      </w:r>
      <w:r w:rsidR="0035313E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,除不尽多消费。</w:t>
      </w:r>
    </w:p>
    <w:p w14:paraId="34C54A42" w14:textId="086D77C0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C1:0</w:t>
      </w:r>
      <w:proofErr w:type="gram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,1,2,3</w:t>
      </w:r>
      <w:proofErr w:type="gramEnd"/>
    </w:p>
    <w:p w14:paraId="6A97B892" w14:textId="20203A4B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C2</w:t>
      </w:r>
      <w:proofErr w:type="gram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:4,5,6</w:t>
      </w:r>
      <w:proofErr w:type="gramEnd"/>
    </w:p>
    <w:p w14:paraId="0F690725" w14:textId="06903CA9" w:rsidR="0080376E" w:rsidRDefault="0080376E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C3</w:t>
      </w:r>
      <w:proofErr w:type="gram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:7,8,9</w:t>
      </w:r>
      <w:proofErr w:type="gramEnd"/>
    </w:p>
    <w:p w14:paraId="38C13730" w14:textId="77777777" w:rsidR="00366A58" w:rsidRPr="0080376E" w:rsidRDefault="00366A58" w:rsidP="0080376E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0F3C94E7" w14:textId="1089B8F8" w:rsidR="00005628" w:rsidRDefault="00005628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Ro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un</w:t>
      </w:r>
      <w:r w:rsidR="00E425E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dB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obin</w:t>
      </w:r>
      <w:proofErr w:type="spellEnd"/>
      <w:r w:rsidR="00C72220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(</w:t>
      </w:r>
      <w:r w:rsidR="00C72220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轮询</w:t>
      </w:r>
      <w:r w:rsidR="00C72220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)</w:t>
      </w:r>
      <w:r w:rsidR="007F4D66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：</w:t>
      </w:r>
    </w:p>
    <w:p w14:paraId="4BAEF3B2" w14:textId="0565FA8D" w:rsidR="004954C2" w:rsidRPr="004954C2" w:rsidRDefault="004954C2" w:rsidP="004954C2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将所有的P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artition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及C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onsumer</w:t>
      </w:r>
      <w:r w:rsidR="00025C9F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的数量都列出来，按</w:t>
      </w:r>
      <w:proofErr w:type="spellStart"/>
      <w:r w:rsidR="00025C9F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hashCode</w:t>
      </w:r>
      <w:proofErr w:type="spellEnd"/>
      <w:r w:rsidR="00C6197F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排序，采用轮询方式分配</w:t>
      </w:r>
      <w:r w:rsidR="00025C9F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0E89A95C" w14:textId="1226B8B9" w:rsidR="007F4D66" w:rsidRDefault="00247A1F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roducerConfig.</w:t>
      </w:r>
      <w:r w:rsidR="009B268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</w:t>
      </w:r>
      <w:r w:rsidR="007F4D6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artition.assign.strategy</w:t>
      </w:r>
      <w:proofErr w:type="spellEnd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: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参数指定分区分配策略</w:t>
      </w:r>
    </w:p>
    <w:p w14:paraId="4AA3E078" w14:textId="77777777" w:rsidR="00981150" w:rsidRDefault="00981150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0BE74ACA" w14:textId="6B517E2C" w:rsidR="00981150" w:rsidRDefault="00981150" w:rsidP="004F443D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什么时候触发</w:t>
      </w:r>
      <w:r w:rsidR="0036228D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Re</w:t>
      </w:r>
      <w:r w:rsidR="0036228D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balance(</w:t>
      </w:r>
      <w:r w:rsidR="0036228D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分区分配策略</w:t>
      </w:r>
      <w:r w:rsidR="0036228D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)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？</w:t>
      </w:r>
    </w:p>
    <w:p w14:paraId="3062441D" w14:textId="78F62231" w:rsidR="0036228D" w:rsidRDefault="0036228D" w:rsidP="0036228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对于同一</w:t>
      </w:r>
      <w:r w:rsidR="005209B0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C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onsumer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G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roup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中新增消费者。</w:t>
      </w:r>
    </w:p>
    <w:p w14:paraId="74CC0200" w14:textId="5CD650A7" w:rsidR="0036228D" w:rsidRDefault="0036228D" w:rsidP="0036228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消费者离开Con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sumer Group</w:t>
      </w:r>
    </w:p>
    <w:p w14:paraId="087DCAB6" w14:textId="2BBB024C" w:rsidR="0036228D" w:rsidRDefault="0036228D" w:rsidP="0036228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Topic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中新增了Pa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rtition</w:t>
      </w:r>
    </w:p>
    <w:p w14:paraId="750714EF" w14:textId="3B3C9B2B" w:rsidR="0036228D" w:rsidRDefault="0036228D" w:rsidP="0036228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消费者主动取消订阅T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opic</w:t>
      </w:r>
    </w:p>
    <w:p w14:paraId="1FBE0976" w14:textId="77777777" w:rsidR="00EE734A" w:rsidRDefault="00EE734A" w:rsidP="00EE734A">
      <w:pPr>
        <w:ind w:left="72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69390D13" w14:textId="07F925EA" w:rsidR="00EE734A" w:rsidRDefault="00EE734A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谁来执行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Rebalance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以及管理Con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sumer Group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7C303302" w14:textId="7D318722" w:rsidR="00EE734A" w:rsidRDefault="00EE734A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Co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ordinator</w:t>
      </w:r>
    </w:p>
    <w:p w14:paraId="4E1362E5" w14:textId="7F84EF3C" w:rsidR="009D41BA" w:rsidRDefault="009D41BA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当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 Group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中的第一个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启动时会与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broker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通信确定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Coordinator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5A398590" w14:textId="77777777" w:rsidR="003C63E2" w:rsidRDefault="003C63E2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向集群的任意Broker发送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Group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Coordinator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Req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uest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请求，服务端返回负载最小的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Broker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节点 </w:t>
      </w:r>
    </w:p>
    <w:p w14:paraId="245FBD5E" w14:textId="2E1E97B8" w:rsidR="003C63E2" w:rsidRDefault="003C63E2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的ID，即：为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Coordinator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66AF3672" w14:textId="63A58C95" w:rsidR="003C63E2" w:rsidRDefault="003C63E2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Jo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inGroup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：</w:t>
      </w:r>
      <w:r w:rsidR="004F626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消费者请求</w:t>
      </w:r>
      <w:r w:rsidR="004F626C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Coordinator</w:t>
      </w:r>
      <w:r w:rsidR="004F626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加入到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 Group</w:t>
      </w:r>
      <w:r w:rsidR="004F626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7D84FF44" w14:textId="22EF95DB" w:rsidR="003C63E2" w:rsidRDefault="003C63E2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Sy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nc</w:t>
      </w:r>
      <w:r w:rsidR="00550603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Group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：</w:t>
      </w:r>
    </w:p>
    <w:p w14:paraId="5C54B099" w14:textId="54741A13" w:rsidR="00550603" w:rsidRDefault="00550603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       Rebalance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机制示意图：</w:t>
      </w:r>
    </w:p>
    <w:p w14:paraId="05192126" w14:textId="57425F09" w:rsidR="00550603" w:rsidRDefault="00550603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</w:t>
      </w:r>
      <w:r>
        <w:rPr>
          <w:rFonts w:asciiTheme="majorEastAsia" w:eastAsiaTheme="majorEastAsia" w:hAnsiTheme="majorEastAsia" w:cs="Courier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2844B536" wp14:editId="073B43D0">
            <wp:extent cx="5270500" cy="5519420"/>
            <wp:effectExtent l="25400" t="25400" r="3810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alance机制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942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22A39DC" w14:textId="77777777" w:rsidR="006427FB" w:rsidRDefault="006427FB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28FA6ABD" w14:textId="16AE73BB" w:rsidR="006427FB" w:rsidRDefault="00E94980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O</w:t>
      </w:r>
      <w:r w:rsidR="006427FB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ff</w:t>
      </w:r>
      <w:r w:rsidR="006427FB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set</w:t>
      </w:r>
      <w:r w:rsidR="00C361BB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：每个分区中都会有o</w:t>
      </w:r>
      <w:r w:rsidR="00C361BB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ffset</w:t>
      </w:r>
      <w:r w:rsidR="00C361BB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，从0开始。</w:t>
      </w:r>
      <w:r w:rsidR="00755D65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消息发送到分区后</w:t>
      </w:r>
      <w:r w:rsidR="00755D65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offset</w:t>
      </w:r>
      <w:r w:rsidR="00755D65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会递增。</w:t>
      </w:r>
    </w:p>
    <w:p w14:paraId="1507C06E" w14:textId="448D589C" w:rsidR="007A7BA5" w:rsidRDefault="00E54E56" w:rsidP="007A7BA5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Offset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存储：</w:t>
      </w:r>
      <w:r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__</w:t>
      </w:r>
      <w:proofErr w:type="spellStart"/>
      <w:r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consumer_offsets</w:t>
      </w:r>
      <w:proofErr w:type="spellEnd"/>
      <w:r w:rsidR="007A7BA5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对应的</w:t>
      </w:r>
      <w:r w:rsidR="007A7BA5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Topic</w:t>
      </w:r>
      <w:r w:rsidR="0064149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</w:t>
      </w:r>
      <w:r w:rsidR="0064149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即在zoo</w:t>
      </w:r>
      <w:r w:rsidR="0064149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keeper</w:t>
      </w:r>
      <w:r w:rsidR="0064149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</w:t>
      </w:r>
      <w:r w:rsidR="007A7BA5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</w:t>
      </w:r>
      <w:r w:rsidR="0064149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/brokers/</w:t>
      </w:r>
      <w:proofErr w:type="spellStart"/>
      <w:r w:rsidR="0064149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toptic</w:t>
      </w:r>
      <w:proofErr w:type="spellEnd"/>
    </w:p>
    <w:p w14:paraId="65FC809C" w14:textId="135B02B5" w:rsidR="00E54E56" w:rsidRDefault="007A7BA5" w:rsidP="007A7BA5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                </w:t>
      </w:r>
      <w:r w:rsidR="0064149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/</w:t>
      </w:r>
      <w:r w:rsidR="0064149A"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__</w:t>
      </w:r>
      <w:proofErr w:type="spellStart"/>
      <w:r w:rsidR="0064149A"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consumer_offsets</w:t>
      </w:r>
      <w:proofErr w:type="spellEnd"/>
      <w:r w:rsidR="0064149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节点下。</w:t>
      </w:r>
    </w:p>
    <w:p w14:paraId="45690872" w14:textId="496C8703" w:rsidR="007A7BA5" w:rsidRDefault="007A7BA5" w:rsidP="007A7BA5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__</w:t>
      </w:r>
      <w:proofErr w:type="spellStart"/>
      <w:r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consumer_offsets</w:t>
      </w:r>
      <w:proofErr w:type="spellEnd"/>
      <w:r w:rsidR="002249CF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有50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个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partition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2C2248E3" w14:textId="77777777" w:rsidR="00DE106C" w:rsidRDefault="002249CF" w:rsidP="007A7BA5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首先确认指定的C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onsumer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Group存储在哪个分区上。计算方式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:</w:t>
      </w:r>
    </w:p>
    <w:p w14:paraId="63846052" w14:textId="1102D03D" w:rsidR="002249CF" w:rsidRDefault="002249CF" w:rsidP="007A7BA5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grou</w:t>
      </w:r>
      <w:r w:rsidR="00150ED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pId.hashCode</w:t>
      </w:r>
      <w:proofErr w:type="spellEnd"/>
      <w:r w:rsidR="00150ED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% 50 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(</w:t>
      </w:r>
      <w:r w:rsidR="00773D95"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__</w:t>
      </w:r>
      <w:proofErr w:type="spellStart"/>
      <w:r w:rsidR="00773D95"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consumer_offsets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分区数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)</w:t>
      </w:r>
    </w:p>
    <w:p w14:paraId="52EAE9CD" w14:textId="1EDCDF18" w:rsidR="00966223" w:rsidRDefault="00966223" w:rsidP="007A7BA5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查看</w:t>
      </w:r>
      <w:r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__</w:t>
      </w:r>
      <w:proofErr w:type="spellStart"/>
      <w:r w:rsidRPr="00E54E56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consumer_offsets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Topic的内容：</w:t>
      </w:r>
    </w:p>
    <w:p w14:paraId="1A675617" w14:textId="3EC88704" w:rsidR="00966223" w:rsidRDefault="00966223" w:rsidP="00966223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 w:rsidRPr="00966223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0.11.0.0之前版本</w:t>
      </w:r>
    </w:p>
    <w:tbl>
      <w:tblPr>
        <w:tblStyle w:val="a6"/>
        <w:tblW w:w="8516" w:type="dxa"/>
        <w:tblInd w:w="756" w:type="dxa"/>
        <w:tblLook w:val="04A0" w:firstRow="1" w:lastRow="0" w:firstColumn="1" w:lastColumn="0" w:noHBand="0" w:noVBand="1"/>
      </w:tblPr>
      <w:tblGrid>
        <w:gridCol w:w="8516"/>
      </w:tblGrid>
      <w:tr w:rsidR="0048783E" w14:paraId="02878947" w14:textId="77777777" w:rsidTr="00966223">
        <w:tc>
          <w:tcPr>
            <w:tcW w:w="8516" w:type="dxa"/>
          </w:tcPr>
          <w:p w14:paraId="4C415C87" w14:textId="32AF9C9B" w:rsidR="0048783E" w:rsidRDefault="0048783E" w:rsidP="007A7BA5">
            <w:pP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sh</w:t>
            </w:r>
            <w:proofErr w:type="spellEnd"/>
            <w: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kafka-simple-consumer-shell.sh --topic </w:t>
            </w:r>
            <w:r w:rsidRPr="00E54E56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__</w:t>
            </w:r>
            <w:proofErr w:type="spellStart"/>
            <w:r w:rsidRPr="00E54E56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consumer_offsets</w:t>
            </w:r>
            <w:proofErr w:type="spellEnd"/>
            <w: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–partition 2 –brokers-list </w:t>
            </w:r>
            <w:r w:rsidRPr="0048783E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192.168.3.14:9092,192.168.3.36:9092,192.168.3.37:9092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 xml:space="preserve"> –formatter 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“ka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fka.coordinator.group.G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roup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MetadataManager\$OffsetsMessageFormatter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”</w:t>
            </w:r>
          </w:p>
        </w:tc>
      </w:tr>
    </w:tbl>
    <w:p w14:paraId="5395B2DD" w14:textId="77777777" w:rsidR="00966223" w:rsidRPr="00966223" w:rsidRDefault="00966223" w:rsidP="00966223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 w:rsidRPr="00966223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0.11.0.0之后版本</w:t>
      </w:r>
    </w:p>
    <w:p w14:paraId="2BA7BE57" w14:textId="77777777" w:rsidR="003A17B6" w:rsidRDefault="003A17B6" w:rsidP="007A7BA5">
      <w:pPr>
        <w:ind w:firstLine="46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</w:t>
      </w:r>
    </w:p>
    <w:tbl>
      <w:tblPr>
        <w:tblStyle w:val="a6"/>
        <w:tblW w:w="7949" w:type="dxa"/>
        <w:tblInd w:w="675" w:type="dxa"/>
        <w:tblLook w:val="04A0" w:firstRow="1" w:lastRow="0" w:firstColumn="1" w:lastColumn="0" w:noHBand="0" w:noVBand="1"/>
      </w:tblPr>
      <w:tblGrid>
        <w:gridCol w:w="7949"/>
      </w:tblGrid>
      <w:tr w:rsidR="003A17B6" w14:paraId="07AF11B9" w14:textId="77777777" w:rsidTr="003A17B6">
        <w:tc>
          <w:tcPr>
            <w:tcW w:w="7949" w:type="dxa"/>
          </w:tcPr>
          <w:p w14:paraId="404BE483" w14:textId="546BF40A" w:rsidR="003A17B6" w:rsidRPr="00920F52" w:rsidRDefault="003A17B6" w:rsidP="00920F52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18"/>
                <w:szCs w:val="18"/>
              </w:rPr>
            </w:pPr>
            <w:proofErr w:type="gramStart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kafka</w:t>
            </w:r>
            <w:proofErr w:type="gramEnd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-console-consumer.sh --topic __</w:t>
            </w:r>
            <w:proofErr w:type="spellStart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consumer_offsets</w:t>
            </w:r>
            <w:proofErr w:type="spellEnd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="006A3508"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>--</w:t>
            </w:r>
            <w: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  <w:t xml:space="preserve">partition </w:t>
            </w:r>
            <w:r w:rsidR="00B032D6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4</w:t>
            </w:r>
            <w:r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 </w:t>
            </w:r>
            <w:r w:rsidR="00920F52" w:rsidRPr="00920F52">
              <w:rPr>
                <w:rFonts w:asciiTheme="majorEastAsia" w:eastAsiaTheme="majorEastAsia" w:hAnsiTheme="majorEastAsia" w:cstheme="minorBidi"/>
                <w:color w:val="000000"/>
                <w:kern w:val="2"/>
                <w:sz w:val="18"/>
                <w:szCs w:val="18"/>
              </w:rPr>
              <w:t>--bootstrap-server</w:t>
            </w:r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="00920F52" w:rsidRPr="00920F52">
              <w:rPr>
                <w:rFonts w:asciiTheme="majorEastAsia" w:eastAsiaTheme="majorEastAsia" w:hAnsiTheme="majorEastAsia" w:cstheme="minorBidi"/>
                <w:color w:val="000000"/>
                <w:kern w:val="2"/>
                <w:sz w:val="18"/>
                <w:szCs w:val="18"/>
              </w:rPr>
              <w:t>192.168.3.36:9092</w:t>
            </w:r>
            <w:r w:rsidR="00920F52">
              <w:rPr>
                <w:rFonts w:ascii="Menlo" w:hAnsi="Menlo"/>
                <w:color w:val="000000"/>
                <w:sz w:val="18"/>
                <w:szCs w:val="18"/>
              </w:rPr>
              <w:t xml:space="preserve">  </w:t>
            </w:r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--formatter "kafka.coordinator.group.GroupMetadataManager\$OffsetsMessageFormatter" --</w:t>
            </w:r>
            <w:proofErr w:type="spellStart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consumer.config</w:t>
            </w:r>
            <w:proofErr w:type="spellEnd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 xml:space="preserve"> </w:t>
            </w:r>
            <w:proofErr w:type="spellStart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config</w:t>
            </w:r>
            <w:proofErr w:type="spellEnd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/</w:t>
            </w:r>
            <w:proofErr w:type="spellStart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>consumer.properties</w:t>
            </w:r>
            <w:proofErr w:type="spellEnd"/>
            <w:r w:rsidRPr="003A17B6">
              <w:rPr>
                <w:rFonts w:asciiTheme="majorEastAsia" w:eastAsiaTheme="majorEastAsia" w:hAnsiTheme="majorEastAsia" w:cstheme="minorBidi" w:hint="eastAsia"/>
                <w:color w:val="000000"/>
                <w:kern w:val="2"/>
                <w:sz w:val="18"/>
                <w:szCs w:val="18"/>
              </w:rPr>
              <w:t xml:space="preserve"> --from-beginning</w:t>
            </w:r>
          </w:p>
          <w:p w14:paraId="291AE424" w14:textId="47B1D7A6" w:rsidR="003A17B6" w:rsidRDefault="003A17B6" w:rsidP="007A7BA5">
            <w:pP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EA2A4C" w14:textId="42EE6A4F" w:rsidR="007A7BA5" w:rsidRDefault="00AD36D2" w:rsidP="00AD36D2">
      <w:pPr>
        <w:pStyle w:val="HTML"/>
        <w:shd w:val="clear" w:color="auto" w:fill="FFFFFF"/>
        <w:rPr>
          <w:rFonts w:asciiTheme="majorEastAsia" w:eastAsiaTheme="majorEastAsia" w:hAnsiTheme="majorEastAsia"/>
          <w:color w:val="000000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/>
          <w:sz w:val="18"/>
          <w:szCs w:val="18"/>
        </w:rPr>
        <w:t xml:space="preserve">     </w:t>
      </w:r>
    </w:p>
    <w:p w14:paraId="4025FA02" w14:textId="111C5EEE" w:rsidR="00600A53" w:rsidRPr="00EE734A" w:rsidRDefault="00600A53" w:rsidP="00EE734A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 Partition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的命名方式：T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opic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名称</w:t>
      </w:r>
      <w:r w:rsidR="00B51FBC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-</w:t>
      </w:r>
      <w:r w:rsidR="000C5CC1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递增序号</w:t>
      </w:r>
      <w:r w:rsidR="000C5CC1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(</w:t>
      </w:r>
      <w:r w:rsidR="000C5CC1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从0开始</w:t>
      </w:r>
      <w:r w:rsidR="000C5CC1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)</w:t>
      </w:r>
      <w:r w:rsidR="000C5CC1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  <w:r w:rsidR="00465307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如：test</w:t>
      </w:r>
      <w:r w:rsidR="0046530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-0</w:t>
      </w:r>
      <w:r w:rsidR="00465307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、test-1、test-2。</w:t>
      </w:r>
    </w:p>
    <w:p w14:paraId="198C71F9" w14:textId="05DE2A78" w:rsidR="00D77F30" w:rsidRDefault="00D77F30" w:rsidP="00841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消息的存储策略</w:t>
      </w:r>
    </w:p>
    <w:p w14:paraId="33731C23" w14:textId="2AB2D971" w:rsidR="009974EB" w:rsidRDefault="009974EB" w:rsidP="009974EB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 w:rsidRPr="009974EB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消息保存路径：</w:t>
      </w:r>
    </w:p>
    <w:p w14:paraId="36D22E0C" w14:textId="66FD1D59" w:rsidR="00A50447" w:rsidRDefault="00A50447" w:rsidP="009974EB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gram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opic</w:t>
      </w:r>
      <w:proofErr w:type="gramEnd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-&gt;partition0</w:t>
      </w:r>
    </w:p>
    <w:p w14:paraId="7F30E07F" w14:textId="6D52E3DE" w:rsidR="00A50447" w:rsidRPr="00A50447" w:rsidRDefault="00A50447" w:rsidP="00A50447">
      <w:pPr>
        <w:ind w:left="118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-&gt;</w:t>
      </w:r>
      <w:proofErr w:type="gramStart"/>
      <w:r w:rsidRPr="00A5044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partition1</w:t>
      </w:r>
      <w:proofErr w:type="gramEnd"/>
    </w:p>
    <w:p w14:paraId="175BBDAB" w14:textId="358816E6" w:rsidR="00AF1F1B" w:rsidRDefault="00A50447" w:rsidP="00AF1F1B">
      <w:pPr>
        <w:ind w:left="118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-&gt;</w:t>
      </w:r>
      <w:proofErr w:type="gramStart"/>
      <w:r w:rsidRPr="00A5044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partition2</w:t>
      </w:r>
      <w:proofErr w:type="gramEnd"/>
    </w:p>
    <w:p w14:paraId="40E33DDC" w14:textId="4DE61915" w:rsidR="00AF1F1B" w:rsidRPr="00A50447" w:rsidRDefault="00AF1F1B" w:rsidP="00AF1F1B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      存放到</w:t>
      </w:r>
      <w:proofErr w:type="spellStart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kafka</w:t>
      </w:r>
      <w:proofErr w:type="spellEnd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-logs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目录：如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test-0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、test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-1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、test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-3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即：T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opic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test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的分区0、分区1、分区2.</w:t>
      </w:r>
    </w:p>
    <w:p w14:paraId="2A4C9DD1" w14:textId="0B587938" w:rsidR="009974EB" w:rsidRPr="00980ED4" w:rsidRDefault="00980ED4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 w:rsidRPr="00980ED4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消息写入性能：</w:t>
      </w:r>
    </w:p>
    <w:p w14:paraId="47225660" w14:textId="05E126D7" w:rsidR="00980ED4" w:rsidRDefault="00980ED4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按照顺序写入。零拷贝</w:t>
      </w:r>
      <w:r w:rsidR="00830302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（IO）</w:t>
      </w:r>
    </w:p>
    <w:p w14:paraId="299BAE7F" w14:textId="47DD6F84" w:rsidR="00970161" w:rsidRDefault="00970161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消息存储策略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:</w:t>
      </w:r>
    </w:p>
    <w:p w14:paraId="68B376B2" w14:textId="0F7DECC3" w:rsidR="00970161" w:rsidRDefault="0029167E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LogSegment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分段保存。文件达到预设值重新生成。</w:t>
      </w:r>
    </w:p>
    <w:p w14:paraId="56AC68A8" w14:textId="3C0C9245" w:rsidR="004766C5" w:rsidRDefault="004766C5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Index-&gt;log</w:t>
      </w:r>
    </w:p>
    <w:p w14:paraId="584860A0" w14:textId="4A068165" w:rsidR="007172DD" w:rsidRDefault="007172DD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noProof/>
          <w:color w:val="000000"/>
          <w:kern w:val="0"/>
          <w:sz w:val="18"/>
          <w:szCs w:val="18"/>
        </w:rPr>
        <w:drawing>
          <wp:inline distT="0" distB="0" distL="0" distR="0" wp14:anchorId="3A0E50C9" wp14:editId="354A5D89">
            <wp:extent cx="3278825" cy="372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58" cy="37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30D2" w14:textId="19098B4D" w:rsidR="004D05F2" w:rsidRDefault="004D05F2" w:rsidP="004D05F2">
      <w:pP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    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查看消息内容：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1"/>
      </w:tblGrid>
      <w:tr w:rsidR="00473EAC" w14:paraId="7AFE4C41" w14:textId="77777777" w:rsidTr="00473EAC">
        <w:tc>
          <w:tcPr>
            <w:tcW w:w="7841" w:type="dxa"/>
          </w:tcPr>
          <w:p w14:paraId="0F744817" w14:textId="55B44C59" w:rsidR="00473EAC" w:rsidRDefault="00473EAC" w:rsidP="00980ED4">
            <w:pP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sh</w:t>
            </w:r>
            <w:proofErr w:type="spellEnd"/>
            <w:proofErr w:type="gramEnd"/>
            <w: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kafka-run-class.sh </w:t>
            </w:r>
            <w:proofErr w:type="spellStart"/>
            <w: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kafka</w:t>
            </w:r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.tools.DumpLogSegments</w:t>
            </w:r>
            <w:proofErr w:type="spellEnd"/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--files /</w:t>
            </w:r>
            <w:proofErr w:type="spellStart"/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tmp</w:t>
            </w:r>
            <w:proofErr w:type="spellEnd"/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kafka</w:t>
            </w:r>
            <w:proofErr w:type="spellEnd"/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-logs/test-0/</w:t>
            </w:r>
            <w:r w:rsidR="00BC7089" w:rsidRP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00000000000000000000.log</w:t>
            </w:r>
            <w:r w:rsidR="00BC7089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–print-data-log</w:t>
            </w:r>
          </w:p>
        </w:tc>
      </w:tr>
    </w:tbl>
    <w:p w14:paraId="00F31B67" w14:textId="6650185B" w:rsidR="007172DD" w:rsidRDefault="00F76886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noProof/>
          <w:color w:val="000000"/>
          <w:kern w:val="0"/>
          <w:sz w:val="18"/>
          <w:szCs w:val="18"/>
        </w:rPr>
        <w:drawing>
          <wp:inline distT="0" distB="0" distL="0" distR="0" wp14:anchorId="6C127C95" wp14:editId="3497CE11">
            <wp:extent cx="5270500" cy="903023"/>
            <wp:effectExtent l="0" t="0" r="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DDB" w14:textId="10CCECCE" w:rsidR="00F76886" w:rsidRDefault="00F0242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Lo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gSegment</w:t>
      </w:r>
      <w:proofErr w:type="spellEnd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分段保存。大小设置在：</w:t>
      </w:r>
      <w:proofErr w:type="spellStart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server.properties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中的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log.segment.</w:t>
      </w:r>
      <w:r w:rsidR="00B8057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bytes</w:t>
      </w:r>
      <w:proofErr w:type="spellEnd"/>
      <w:r w:rsidR="00B8057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默认为：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1GB</w:t>
      </w:r>
      <w:r w:rsidR="00B8057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tbl>
      <w:tblPr>
        <w:tblStyle w:val="a6"/>
        <w:tblpPr w:leftFromText="180" w:rightFromText="180" w:vertAnchor="text" w:horzAnchor="page" w:tblpX="2449" w:tblpY="42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927CB" w14:paraId="00538C8B" w14:textId="77777777" w:rsidTr="00E927CB">
        <w:tc>
          <w:tcPr>
            <w:tcW w:w="8516" w:type="dxa"/>
          </w:tcPr>
          <w:p w14:paraId="1875F563" w14:textId="77777777" w:rsidR="00E927CB" w:rsidRDefault="00E927CB" w:rsidP="00E927CB">
            <w:pPr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baseOffset</w:t>
            </w:r>
            <w:proofErr w:type="spellEnd"/>
            <w:proofErr w:type="gram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35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lastOffset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35 count: 1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baseSequence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-1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lastSequence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-1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producerId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-1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producerEpoch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-1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partitionLeaderEpoch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34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isTransactional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false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isControl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false position: 2725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CreateTime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1547258646121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isvalid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true size: 78 magic: 2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compresscodec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: NONE </w:t>
            </w:r>
            <w:proofErr w:type="spellStart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crc</w:t>
            </w:r>
            <w:proofErr w:type="spellEnd"/>
            <w:r w:rsidRPr="00E927C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: 1583354190</w:t>
            </w:r>
          </w:p>
        </w:tc>
      </w:tr>
    </w:tbl>
    <w:p w14:paraId="111A86C0" w14:textId="0E167F5F" w:rsidR="00CB16D1" w:rsidRDefault="00E927CB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消息内容：</w:t>
      </w:r>
    </w:p>
    <w:p w14:paraId="10210A99" w14:textId="0BB7822B" w:rsidR="00E927CB" w:rsidRDefault="00725B9A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索引文件与日志文件的对应关系：</w:t>
      </w:r>
    </w:p>
    <w:p w14:paraId="1A096757" w14:textId="77777777" w:rsidR="00725B9A" w:rsidRDefault="00725B9A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0E3582E2" w14:textId="77777777" w:rsidR="00FC6013" w:rsidRDefault="00FC601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35EAD65E" w14:textId="7F3B40E1" w:rsidR="00FC6013" w:rsidRDefault="00FC601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日志的清理和压缩策略：</w:t>
      </w:r>
    </w:p>
    <w:p w14:paraId="516D4F55" w14:textId="4BCD73BB" w:rsidR="00912443" w:rsidRDefault="0091244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清理策略：</w:t>
      </w:r>
    </w:p>
    <w:p w14:paraId="1F34E609" w14:textId="6BCD8B6B" w:rsidR="00FC6013" w:rsidRDefault="00744515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根据时间：</w:t>
      </w:r>
      <w:r w:rsidR="004D48CB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消息的保存时间，默认为：7天。</w:t>
      </w:r>
      <w:r w:rsidR="0057283D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配置参数：</w:t>
      </w:r>
      <w:proofErr w:type="spellStart"/>
      <w:r w:rsidR="0057283D" w:rsidRPr="0057283D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log.retention.hours</w:t>
      </w:r>
      <w:proofErr w:type="spellEnd"/>
      <w:r w:rsidR="0057283D" w:rsidRPr="0057283D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=168</w:t>
      </w:r>
    </w:p>
    <w:p w14:paraId="7392D9BF" w14:textId="6061BD1F" w:rsidR="00744515" w:rsidRDefault="00744515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根据日志文件大小。</w:t>
      </w:r>
      <w:r w:rsidR="0057283D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配置参数：</w:t>
      </w:r>
      <w:proofErr w:type="spellStart"/>
      <w:r w:rsidR="0057283D" w:rsidRPr="0057283D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log.retention.bytes</w:t>
      </w:r>
      <w:proofErr w:type="spellEnd"/>
      <w:r w:rsidR="0057283D" w:rsidRPr="0057283D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=1073741824</w:t>
      </w:r>
    </w:p>
    <w:p w14:paraId="23DDB5E9" w14:textId="77777777" w:rsidR="00912443" w:rsidRDefault="0091244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0B98717B" w14:textId="1D0D1109" w:rsidR="00912443" w:rsidRDefault="0091244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压缩策略：</w:t>
      </w:r>
    </w:p>
    <w:p w14:paraId="19534D28" w14:textId="09402333" w:rsidR="00912443" w:rsidRPr="00980ED4" w:rsidRDefault="00912443" w:rsidP="00980ED4">
      <w:pPr>
        <w:ind w:firstLine="60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根据相同的KEY取最新的值。</w:t>
      </w:r>
    </w:p>
    <w:p w14:paraId="370FEA67" w14:textId="1C3063BB" w:rsidR="00D77F30" w:rsidRDefault="00D77F30" w:rsidP="00841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artition</w:t>
      </w:r>
      <w:r>
        <w:rPr>
          <w:rFonts w:hint="eastAsia"/>
        </w:rPr>
        <w:t>副本策略</w:t>
      </w:r>
    </w:p>
    <w:p w14:paraId="3F4BF4FA" w14:textId="77777777" w:rsidR="00610248" w:rsidRDefault="00610248" w:rsidP="00610248">
      <w:pPr>
        <w:pStyle w:val="a3"/>
        <w:ind w:left="720" w:firstLineChars="0" w:firstLine="0"/>
      </w:pPr>
    </w:p>
    <w:p w14:paraId="515828BB" w14:textId="66049AF0" w:rsidR="00CA7AD7" w:rsidRPr="00CA7AD7" w:rsidRDefault="00CA7AD7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spellStart"/>
      <w:r w:rsidRPr="00CA7AD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Partiton</w:t>
      </w:r>
      <w:proofErr w:type="spellEnd"/>
      <w:r w:rsidRPr="00CA7AD7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的副本概念：</w:t>
      </w:r>
    </w:p>
    <w:p w14:paraId="59B8D0E3" w14:textId="619B3C23" w:rsidR="00CA7AD7" w:rsidRDefault="00CA7AD7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proofErr w:type="gramStart"/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</w:t>
      </w:r>
      <w:r w:rsidRPr="00CA7AD7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ep</w:t>
      </w:r>
      <w:r w:rsidRPr="00CA7AD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lica</w:t>
      </w:r>
      <w:proofErr w:type="gramEnd"/>
    </w:p>
    <w:p w14:paraId="5D1D024A" w14:textId="43742C32" w:rsidR="00CA7AD7" w:rsidRDefault="009E59C7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同一</w:t>
      </w:r>
      <w:proofErr w:type="spellStart"/>
      <w:r w:rsidRPr="00CA7AD7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Partiton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存在多个副本。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C067FB" w14:paraId="749D1CCB" w14:textId="77777777" w:rsidTr="00C067FB">
        <w:tc>
          <w:tcPr>
            <w:tcW w:w="7796" w:type="dxa"/>
          </w:tcPr>
          <w:p w14:paraId="528287B5" w14:textId="4A66831E" w:rsidR="00C067FB" w:rsidRDefault="00C067FB" w:rsidP="00610248">
            <w:pPr>
              <w:pStyle w:val="a3"/>
              <w:ind w:firstLineChars="0" w:firstLine="0"/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067F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sh</w:t>
            </w:r>
            <w:proofErr w:type="spellEnd"/>
            <w:proofErr w:type="gramEnd"/>
            <w:r w:rsidRPr="00C067F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kafka-topics.sh --create --zookeeper localhost:2181 </w:t>
            </w:r>
            <w:r w:rsidRPr="00C067FB">
              <w:rPr>
                <w:rFonts w:asciiTheme="majorEastAsia" w:eastAsiaTheme="majorEastAsia" w:hAnsiTheme="majorEastAsia" w:cs="Courier"/>
                <w:color w:val="FF0000"/>
                <w:kern w:val="0"/>
                <w:sz w:val="18"/>
                <w:szCs w:val="18"/>
              </w:rPr>
              <w:t>--replication-factor</w:t>
            </w:r>
            <w:r w:rsidRPr="00C067F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 xml:space="preserve"> 3 --partitions 3      --topic </w:t>
            </w:r>
            <w:proofErr w:type="spellStart"/>
            <w:r w:rsidRPr="00C067FB">
              <w:rPr>
                <w:rFonts w:asciiTheme="majorEastAsia" w:eastAsiaTheme="majorEastAsia" w:hAnsiTheme="majorEastAsia" w:cs="Courier"/>
                <w:color w:val="000000"/>
                <w:kern w:val="0"/>
                <w:sz w:val="18"/>
                <w:szCs w:val="18"/>
              </w:rPr>
              <w:t>testTopic</w:t>
            </w:r>
            <w:proofErr w:type="spellEnd"/>
          </w:p>
        </w:tc>
      </w:tr>
    </w:tbl>
    <w:p w14:paraId="29E48458" w14:textId="5B715DB4" w:rsidR="00CA7AD7" w:rsidRDefault="00C067FB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/>
          <w:noProof/>
          <w:color w:val="000000"/>
          <w:kern w:val="0"/>
          <w:sz w:val="18"/>
          <w:szCs w:val="18"/>
        </w:rPr>
        <w:drawing>
          <wp:inline distT="0" distB="0" distL="0" distR="0" wp14:anchorId="35BB90B5" wp14:editId="58D68A19">
            <wp:extent cx="5270500" cy="2065393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C0FE" w14:textId="77777777" w:rsidR="00C067FB" w:rsidRDefault="00C067FB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</w:p>
    <w:p w14:paraId="020496EF" w14:textId="57715DC9" w:rsidR="00C067FB" w:rsidRDefault="00C1134F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如果ISR为空怎么办?并且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leader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副本也挂了。</w:t>
      </w:r>
    </w:p>
    <w:p w14:paraId="497BAB72" w14:textId="6DD92274" w:rsidR="00C1134F" w:rsidRDefault="00C1134F" w:rsidP="00610248">
      <w:pPr>
        <w:pStyle w:val="a3"/>
        <w:ind w:left="720" w:firstLineChars="0" w:firstLine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处理策略：</w:t>
      </w:r>
    </w:p>
    <w:p w14:paraId="3327DDE2" w14:textId="221A0B16" w:rsidR="00C1134F" w:rsidRDefault="00C1134F" w:rsidP="00C1134F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等待ISR中的任意一个r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eplica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活过来，重新选举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leader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5B4FDE8F" w14:textId="0C8E4863" w:rsidR="00C1134F" w:rsidRDefault="00C1134F" w:rsidP="00C1134F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选择第一个活过来的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replica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作为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leader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61F090D0" w14:textId="77777777" w:rsidR="00841865" w:rsidRDefault="0084186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</w:p>
    <w:p w14:paraId="4C5DD1D5" w14:textId="50490D85" w:rsidR="00841865" w:rsidRDefault="0084186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ISR的设计思想：</w:t>
      </w:r>
    </w:p>
    <w:p w14:paraId="1D9884FB" w14:textId="1747143A" w:rsidR="00841865" w:rsidRDefault="0084186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同步复制阻塞响应慢，所有副本同步成功后才能响应，如果任一副本宕机就会导致HW不能升级导致无法消费消息。</w:t>
      </w:r>
    </w:p>
    <w:p w14:paraId="477070A3" w14:textId="2733A624" w:rsidR="00841865" w:rsidRDefault="0084186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异步复制存在数据丢失。不管同步是否成功都会反馈。如果同步中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follower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宕机，消息就会丢失。</w:t>
      </w:r>
    </w:p>
    <w:p w14:paraId="1CDFB390" w14:textId="77777777" w:rsidR="00841865" w:rsidRDefault="0084186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</w:p>
    <w:p w14:paraId="03798893" w14:textId="7D51E7BC" w:rsidR="00841865" w:rsidRDefault="0084186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ISR只选择副本集群中合适的副本集，这样副本延迟不高，副本宕机就会踢出。后续HW的递增不需要踢出的副本参与确认。</w:t>
      </w:r>
    </w:p>
    <w:p w14:paraId="40A60090" w14:textId="77777777" w:rsidR="002124B1" w:rsidRDefault="002124B1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</w:p>
    <w:p w14:paraId="3B7067DC" w14:textId="77777777" w:rsidR="002124B1" w:rsidRDefault="002124B1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</w:p>
    <w:p w14:paraId="624D2AB4" w14:textId="17105CB5" w:rsidR="002124B1" w:rsidRDefault="002124B1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Ka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fka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监控工具：</w:t>
      </w:r>
    </w:p>
    <w:p w14:paraId="69C159FA" w14:textId="09EC7CF9" w:rsidR="002124B1" w:rsidRDefault="002124B1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Ka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fka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monitor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kafka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 xml:space="preserve"> offset mon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itor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、</w:t>
      </w:r>
      <w:proofErr w:type="spellStart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ka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fka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-ma</w:t>
      </w:r>
      <w:r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nager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。</w:t>
      </w:r>
    </w:p>
    <w:p w14:paraId="106404E8" w14:textId="77777777" w:rsidR="00BA2D85" w:rsidRDefault="00BA2D8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</w:p>
    <w:p w14:paraId="681CE72F" w14:textId="160BE4C6" w:rsidR="00BA2D85" w:rsidRDefault="00BA2D85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分区应该设置多少合适？</w:t>
      </w:r>
    </w:p>
    <w:p w14:paraId="61542E02" w14:textId="06C8BC97" w:rsidR="00BA2D85" w:rsidRDefault="003C7A86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根据吞吐量设置。</w:t>
      </w:r>
    </w:p>
    <w:p w14:paraId="5DF79458" w14:textId="77777777" w:rsidR="003C7A86" w:rsidRDefault="003C7A86" w:rsidP="00841865">
      <w:pPr>
        <w:ind w:left="72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</w:p>
    <w:p w14:paraId="7E02DA3C" w14:textId="10617ECA" w:rsidR="003C7A86" w:rsidRPr="0067216A" w:rsidRDefault="003C7A86" w:rsidP="0067216A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 w:rsidRPr="0067216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采用操作系统层面的页缓存来存储数据。</w:t>
      </w:r>
    </w:p>
    <w:p w14:paraId="7AAC068B" w14:textId="1CABCC52" w:rsidR="003C7A86" w:rsidRPr="0067216A" w:rsidRDefault="003C7A86" w:rsidP="0067216A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 w:rsidRPr="0067216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日志采用顺序写入以及零拷贝的方式提升IO性能。</w:t>
      </w:r>
      <w:bookmarkStart w:id="0" w:name="_GoBack"/>
      <w:bookmarkEnd w:id="0"/>
    </w:p>
    <w:p w14:paraId="0749CC33" w14:textId="0F242558" w:rsidR="003C7A86" w:rsidRPr="0067216A" w:rsidRDefault="003C7A86" w:rsidP="0067216A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 w:rsidRPr="0067216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Partition</w:t>
      </w:r>
      <w:r w:rsidRPr="0067216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的水平分区的概念，能够把一个</w:t>
      </w:r>
      <w:r w:rsidRPr="0067216A">
        <w:rPr>
          <w:rFonts w:asciiTheme="majorEastAsia" w:eastAsiaTheme="majorEastAsia" w:hAnsiTheme="majorEastAsia" w:cs="Courier"/>
          <w:color w:val="000000"/>
          <w:kern w:val="0"/>
          <w:sz w:val="18"/>
          <w:szCs w:val="18"/>
        </w:rPr>
        <w:t>topic</w:t>
      </w:r>
      <w:r w:rsidRPr="0067216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拆分多个分区。</w:t>
      </w:r>
    </w:p>
    <w:p w14:paraId="78B94EBF" w14:textId="2FDE5B76" w:rsidR="003C7A86" w:rsidRPr="0067216A" w:rsidRDefault="003C7A86" w:rsidP="0067216A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</w:pPr>
      <w:r w:rsidRPr="0067216A">
        <w:rPr>
          <w:rFonts w:asciiTheme="majorEastAsia" w:eastAsiaTheme="majorEastAsia" w:hAnsiTheme="majorEastAsia" w:cs="Courier" w:hint="eastAsia"/>
          <w:color w:val="000000"/>
          <w:kern w:val="0"/>
          <w:sz w:val="18"/>
          <w:szCs w:val="18"/>
        </w:rPr>
        <w:t>发送端和消费端都可以采用并行的方式来消费分区中的消息。</w:t>
      </w:r>
    </w:p>
    <w:sectPr w:rsidR="003C7A86" w:rsidRPr="0067216A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B91"/>
    <w:multiLevelType w:val="hybridMultilevel"/>
    <w:tmpl w:val="D850EE2E"/>
    <w:lvl w:ilvl="0" w:tplc="71C4C624">
      <w:numFmt w:val="bullet"/>
      <w:lvlText w:val=""/>
      <w:lvlJc w:val="left"/>
      <w:pPr>
        <w:ind w:left="2260" w:hanging="360"/>
      </w:pPr>
      <w:rPr>
        <w:rFonts w:ascii="Wingdings" w:eastAsiaTheme="majorEastAsia" w:hAnsi="Wingdings" w:cs="Courier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13984F9E"/>
    <w:multiLevelType w:val="hybridMultilevel"/>
    <w:tmpl w:val="1C56741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F725A44"/>
    <w:multiLevelType w:val="hybridMultilevel"/>
    <w:tmpl w:val="1C56741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01A1D0B"/>
    <w:multiLevelType w:val="hybridMultilevel"/>
    <w:tmpl w:val="C92E796A"/>
    <w:lvl w:ilvl="0" w:tplc="71C4C624">
      <w:numFmt w:val="bullet"/>
      <w:lvlText w:val=""/>
      <w:lvlJc w:val="left"/>
      <w:pPr>
        <w:ind w:left="1540" w:hanging="360"/>
      </w:pPr>
      <w:rPr>
        <w:rFonts w:ascii="Wingdings" w:eastAsiaTheme="maj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D57915"/>
    <w:multiLevelType w:val="hybridMultilevel"/>
    <w:tmpl w:val="CDAE2DAE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A726C18"/>
    <w:multiLevelType w:val="multilevel"/>
    <w:tmpl w:val="E2742C24"/>
    <w:lvl w:ilvl="0">
      <w:numFmt w:val="bullet"/>
      <w:lvlText w:val=""/>
      <w:lvlJc w:val="left"/>
      <w:pPr>
        <w:ind w:left="1540" w:hanging="360"/>
      </w:pPr>
      <w:rPr>
        <w:rFonts w:ascii="Wingdings" w:eastAsiaTheme="majorEastAsia" w:hAnsi="Wingdings" w:cs="Courier" w:hint="default"/>
      </w:rPr>
    </w:lvl>
    <w:lvl w:ilvl="1">
      <w:start w:val="1"/>
      <w:numFmt w:val="bullet"/>
      <w:lvlText w:val=""/>
      <w:lvlJc w:val="left"/>
      <w:pPr>
        <w:ind w:left="21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00" w:hanging="480"/>
      </w:pPr>
      <w:rPr>
        <w:rFonts w:ascii="Wingdings" w:hAnsi="Wingdings" w:hint="default"/>
      </w:rPr>
    </w:lvl>
  </w:abstractNum>
  <w:abstractNum w:abstractNumId="6">
    <w:nsid w:val="4D377A9E"/>
    <w:multiLevelType w:val="hybridMultilevel"/>
    <w:tmpl w:val="2C9CE25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44064E4"/>
    <w:multiLevelType w:val="hybridMultilevel"/>
    <w:tmpl w:val="E2742C24"/>
    <w:lvl w:ilvl="0" w:tplc="71C4C624">
      <w:numFmt w:val="bullet"/>
      <w:lvlText w:val=""/>
      <w:lvlJc w:val="left"/>
      <w:pPr>
        <w:ind w:left="1540" w:hanging="360"/>
      </w:pPr>
      <w:rPr>
        <w:rFonts w:ascii="Wingdings" w:eastAsiaTheme="maj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80"/>
      </w:pPr>
      <w:rPr>
        <w:rFonts w:ascii="Wingdings" w:hAnsi="Wingdings" w:hint="default"/>
      </w:rPr>
    </w:lvl>
  </w:abstractNum>
  <w:abstractNum w:abstractNumId="8">
    <w:nsid w:val="58394850"/>
    <w:multiLevelType w:val="hybridMultilevel"/>
    <w:tmpl w:val="43826184"/>
    <w:lvl w:ilvl="0" w:tplc="0409000B">
      <w:start w:val="1"/>
      <w:numFmt w:val="bullet"/>
      <w:lvlText w:val="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9">
    <w:nsid w:val="5C270A00"/>
    <w:multiLevelType w:val="hybridMultilevel"/>
    <w:tmpl w:val="14C63030"/>
    <w:lvl w:ilvl="0" w:tplc="EEF02064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D5F4EC5"/>
    <w:multiLevelType w:val="hybridMultilevel"/>
    <w:tmpl w:val="13027B4E"/>
    <w:lvl w:ilvl="0" w:tplc="C8260678">
      <w:start w:val="1"/>
      <w:numFmt w:val="decimal"/>
      <w:lvlText w:val="%1)"/>
      <w:lvlJc w:val="left"/>
      <w:pPr>
        <w:ind w:left="1200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1816CCB"/>
    <w:multiLevelType w:val="hybridMultilevel"/>
    <w:tmpl w:val="0BC4E1AE"/>
    <w:lvl w:ilvl="0" w:tplc="04090011">
      <w:start w:val="1"/>
      <w:numFmt w:val="decimal"/>
      <w:lvlText w:val="%1)"/>
      <w:lvlJc w:val="left"/>
      <w:pPr>
        <w:ind w:left="1756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09A19D4"/>
    <w:multiLevelType w:val="hybridMultilevel"/>
    <w:tmpl w:val="25102FEE"/>
    <w:lvl w:ilvl="0" w:tplc="04090011">
      <w:start w:val="1"/>
      <w:numFmt w:val="decimal"/>
      <w:lvlText w:val="%1)"/>
      <w:lvlJc w:val="left"/>
      <w:pPr>
        <w:ind w:left="1756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72EA4D6F"/>
    <w:multiLevelType w:val="multilevel"/>
    <w:tmpl w:val="0BC4E1AE"/>
    <w:lvl w:ilvl="0">
      <w:start w:val="1"/>
      <w:numFmt w:val="decimal"/>
      <w:lvlText w:val="%1)"/>
      <w:lvlJc w:val="left"/>
      <w:pPr>
        <w:ind w:left="1756" w:hanging="48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80E00B5"/>
    <w:multiLevelType w:val="hybridMultilevel"/>
    <w:tmpl w:val="1C56741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7E171223"/>
    <w:multiLevelType w:val="hybridMultilevel"/>
    <w:tmpl w:val="56B85AA8"/>
    <w:lvl w:ilvl="0" w:tplc="3C90C23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14"/>
  </w:num>
  <w:num w:numId="10">
    <w:abstractNumId w:val="10"/>
  </w:num>
  <w:num w:numId="11">
    <w:abstractNumId w:val="4"/>
  </w:num>
  <w:num w:numId="12">
    <w:abstractNumId w:val="7"/>
  </w:num>
  <w:num w:numId="13">
    <w:abstractNumId w:val="5"/>
  </w:num>
  <w:num w:numId="14">
    <w:abstractNumId w:val="3"/>
  </w:num>
  <w:num w:numId="15">
    <w:abstractNumId w:val="9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23"/>
    <w:rsid w:val="00005628"/>
    <w:rsid w:val="00025C9F"/>
    <w:rsid w:val="000344B2"/>
    <w:rsid w:val="00050482"/>
    <w:rsid w:val="000A7213"/>
    <w:rsid w:val="000A77A8"/>
    <w:rsid w:val="000B3A95"/>
    <w:rsid w:val="000C53AD"/>
    <w:rsid w:val="000C5CC1"/>
    <w:rsid w:val="000E47FE"/>
    <w:rsid w:val="00101B2A"/>
    <w:rsid w:val="00150ED7"/>
    <w:rsid w:val="001637A6"/>
    <w:rsid w:val="00180F83"/>
    <w:rsid w:val="001D607A"/>
    <w:rsid w:val="0020227F"/>
    <w:rsid w:val="00205029"/>
    <w:rsid w:val="002124B1"/>
    <w:rsid w:val="002249CF"/>
    <w:rsid w:val="002319CE"/>
    <w:rsid w:val="00246477"/>
    <w:rsid w:val="00247A1F"/>
    <w:rsid w:val="00286397"/>
    <w:rsid w:val="0029167E"/>
    <w:rsid w:val="002A3469"/>
    <w:rsid w:val="002C174B"/>
    <w:rsid w:val="002F32EF"/>
    <w:rsid w:val="0035313E"/>
    <w:rsid w:val="0036228D"/>
    <w:rsid w:val="00366A58"/>
    <w:rsid w:val="00372052"/>
    <w:rsid w:val="00380817"/>
    <w:rsid w:val="003902B0"/>
    <w:rsid w:val="003A17B6"/>
    <w:rsid w:val="003A357A"/>
    <w:rsid w:val="003C63E2"/>
    <w:rsid w:val="003C7A86"/>
    <w:rsid w:val="003E244B"/>
    <w:rsid w:val="003E77B7"/>
    <w:rsid w:val="004112BC"/>
    <w:rsid w:val="00420B1C"/>
    <w:rsid w:val="00427761"/>
    <w:rsid w:val="00434C68"/>
    <w:rsid w:val="00443813"/>
    <w:rsid w:val="00461E11"/>
    <w:rsid w:val="00465307"/>
    <w:rsid w:val="00473EAC"/>
    <w:rsid w:val="004766C5"/>
    <w:rsid w:val="0048783E"/>
    <w:rsid w:val="004954C2"/>
    <w:rsid w:val="004A276B"/>
    <w:rsid w:val="004D02FC"/>
    <w:rsid w:val="004D05F2"/>
    <w:rsid w:val="004D48CB"/>
    <w:rsid w:val="004F443D"/>
    <w:rsid w:val="004F626C"/>
    <w:rsid w:val="0050551D"/>
    <w:rsid w:val="00515D2C"/>
    <w:rsid w:val="005209B0"/>
    <w:rsid w:val="00521694"/>
    <w:rsid w:val="00524DF9"/>
    <w:rsid w:val="00550603"/>
    <w:rsid w:val="00566769"/>
    <w:rsid w:val="0057283D"/>
    <w:rsid w:val="005A3782"/>
    <w:rsid w:val="005D5CE6"/>
    <w:rsid w:val="00600A53"/>
    <w:rsid w:val="00610248"/>
    <w:rsid w:val="00620CD0"/>
    <w:rsid w:val="0064149A"/>
    <w:rsid w:val="006427FB"/>
    <w:rsid w:val="0067216A"/>
    <w:rsid w:val="006A3508"/>
    <w:rsid w:val="006C2516"/>
    <w:rsid w:val="00700F48"/>
    <w:rsid w:val="0070145D"/>
    <w:rsid w:val="0070475B"/>
    <w:rsid w:val="007172DD"/>
    <w:rsid w:val="00725B9A"/>
    <w:rsid w:val="00733123"/>
    <w:rsid w:val="0073620C"/>
    <w:rsid w:val="007379FD"/>
    <w:rsid w:val="00744515"/>
    <w:rsid w:val="00744A30"/>
    <w:rsid w:val="00755D65"/>
    <w:rsid w:val="007600F3"/>
    <w:rsid w:val="00773D95"/>
    <w:rsid w:val="00786E39"/>
    <w:rsid w:val="007A7BA5"/>
    <w:rsid w:val="007C33BF"/>
    <w:rsid w:val="007E4561"/>
    <w:rsid w:val="007F4D66"/>
    <w:rsid w:val="0080376E"/>
    <w:rsid w:val="00830302"/>
    <w:rsid w:val="008363BD"/>
    <w:rsid w:val="00841865"/>
    <w:rsid w:val="00841923"/>
    <w:rsid w:val="00850C5E"/>
    <w:rsid w:val="00885D15"/>
    <w:rsid w:val="00894A7B"/>
    <w:rsid w:val="00896E70"/>
    <w:rsid w:val="00912443"/>
    <w:rsid w:val="00920F52"/>
    <w:rsid w:val="00927E3C"/>
    <w:rsid w:val="00966223"/>
    <w:rsid w:val="00970161"/>
    <w:rsid w:val="00970CBB"/>
    <w:rsid w:val="00980ED4"/>
    <w:rsid w:val="00981150"/>
    <w:rsid w:val="009974EB"/>
    <w:rsid w:val="009B0D37"/>
    <w:rsid w:val="009B268C"/>
    <w:rsid w:val="009C1D50"/>
    <w:rsid w:val="009D0832"/>
    <w:rsid w:val="009D41BA"/>
    <w:rsid w:val="009E59C7"/>
    <w:rsid w:val="009E5AA5"/>
    <w:rsid w:val="00A1229A"/>
    <w:rsid w:val="00A40C34"/>
    <w:rsid w:val="00A47C3D"/>
    <w:rsid w:val="00A50447"/>
    <w:rsid w:val="00A8330A"/>
    <w:rsid w:val="00A84567"/>
    <w:rsid w:val="00AA0304"/>
    <w:rsid w:val="00AD36D2"/>
    <w:rsid w:val="00AF1F1B"/>
    <w:rsid w:val="00B032D6"/>
    <w:rsid w:val="00B135FC"/>
    <w:rsid w:val="00B36778"/>
    <w:rsid w:val="00B42050"/>
    <w:rsid w:val="00B451AF"/>
    <w:rsid w:val="00B51FBC"/>
    <w:rsid w:val="00B52405"/>
    <w:rsid w:val="00B6147C"/>
    <w:rsid w:val="00B8057A"/>
    <w:rsid w:val="00B8489D"/>
    <w:rsid w:val="00BA2D85"/>
    <w:rsid w:val="00BB4EBC"/>
    <w:rsid w:val="00BC0F6F"/>
    <w:rsid w:val="00BC7089"/>
    <w:rsid w:val="00BC7678"/>
    <w:rsid w:val="00C067FB"/>
    <w:rsid w:val="00C1134F"/>
    <w:rsid w:val="00C1293B"/>
    <w:rsid w:val="00C14CAA"/>
    <w:rsid w:val="00C361BB"/>
    <w:rsid w:val="00C377AB"/>
    <w:rsid w:val="00C379AB"/>
    <w:rsid w:val="00C40DFB"/>
    <w:rsid w:val="00C6197F"/>
    <w:rsid w:val="00C6421C"/>
    <w:rsid w:val="00C72220"/>
    <w:rsid w:val="00C9502C"/>
    <w:rsid w:val="00CA7AD7"/>
    <w:rsid w:val="00CB0B31"/>
    <w:rsid w:val="00CB16D1"/>
    <w:rsid w:val="00CB2622"/>
    <w:rsid w:val="00D01DAD"/>
    <w:rsid w:val="00D31493"/>
    <w:rsid w:val="00D5378E"/>
    <w:rsid w:val="00D53A13"/>
    <w:rsid w:val="00D56EF0"/>
    <w:rsid w:val="00D6634A"/>
    <w:rsid w:val="00D77F30"/>
    <w:rsid w:val="00D94A8A"/>
    <w:rsid w:val="00DA36C0"/>
    <w:rsid w:val="00DC1FA8"/>
    <w:rsid w:val="00DE106C"/>
    <w:rsid w:val="00E223BC"/>
    <w:rsid w:val="00E425E7"/>
    <w:rsid w:val="00E54E56"/>
    <w:rsid w:val="00E90949"/>
    <w:rsid w:val="00E927CB"/>
    <w:rsid w:val="00E94980"/>
    <w:rsid w:val="00EC1DA5"/>
    <w:rsid w:val="00ED5F9C"/>
    <w:rsid w:val="00EE734A"/>
    <w:rsid w:val="00EF5C3B"/>
    <w:rsid w:val="00F02423"/>
    <w:rsid w:val="00F55800"/>
    <w:rsid w:val="00F641F8"/>
    <w:rsid w:val="00F6458C"/>
    <w:rsid w:val="00F76886"/>
    <w:rsid w:val="00FB32A9"/>
    <w:rsid w:val="00FC6013"/>
    <w:rsid w:val="00FD6B98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E85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9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223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223BC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286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55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55800"/>
    <w:rPr>
      <w:rFonts w:ascii="Courier" w:hAnsi="Courier" w:cs="Courier"/>
      <w:kern w:val="0"/>
      <w:sz w:val="20"/>
      <w:szCs w:val="20"/>
    </w:rPr>
  </w:style>
  <w:style w:type="character" w:customStyle="1" w:styleId="s1">
    <w:name w:val="s1"/>
    <w:basedOn w:val="a0"/>
    <w:rsid w:val="009662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9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223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223BC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286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55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55800"/>
    <w:rPr>
      <w:rFonts w:ascii="Courier" w:hAnsi="Courier" w:cs="Courier"/>
      <w:kern w:val="0"/>
      <w:sz w:val="20"/>
      <w:szCs w:val="20"/>
    </w:rPr>
  </w:style>
  <w:style w:type="character" w:customStyle="1" w:styleId="s1">
    <w:name w:val="s1"/>
    <w:basedOn w:val="a0"/>
    <w:rsid w:val="009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565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229</cp:revision>
  <dcterms:created xsi:type="dcterms:W3CDTF">2019-01-08T06:13:00Z</dcterms:created>
  <dcterms:modified xsi:type="dcterms:W3CDTF">2019-01-12T14:35:00Z</dcterms:modified>
</cp:coreProperties>
</file>