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3EB12">
      <w:pPr>
        <w:spacing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混凝土立方体抗压强度检验报告</w:t>
      </w:r>
    </w:p>
    <w:p w14:paraId="1E7EBFFA">
      <w:pPr>
        <w:spacing w:line="360" w:lineRule="auto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A8F379E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</w:t>
      </w:r>
      <w:r>
        <w:rPr>
          <w:rFonts w:ascii="宋体" w:hAnsi="宋体" w:eastAsia="宋体" w:cs="宋体"/>
          <w:sz w:val="24"/>
          <w:szCs w:val="24"/>
        </w:rPr>
        <w:t>：晨曦工程质量检测有限公司</w:t>
      </w:r>
    </w:p>
    <w:p w14:paraId="69557E6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报告编号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</w:t>
      </w:r>
      <w:r>
        <w:rPr>
          <w:rFonts w:ascii="宋体" w:hAnsi="宋体" w:eastAsia="宋体" w:cs="宋体"/>
          <w:sz w:val="24"/>
          <w:szCs w:val="24"/>
        </w:rPr>
        <w:t>-2026-00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</w:p>
    <w:p w14:paraId="4B77E38F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检测类型</w:t>
      </w:r>
      <w:r>
        <w:rPr>
          <w:rFonts w:ascii="宋体" w:hAnsi="宋体" w:eastAsia="宋体" w:cs="宋体"/>
          <w:sz w:val="24"/>
          <w:szCs w:val="24"/>
        </w:rPr>
        <w:t>：见证取样检测</w:t>
      </w:r>
    </w:p>
    <w:p w14:paraId="409E891C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报告日期</w:t>
      </w:r>
      <w:r>
        <w:rPr>
          <w:rFonts w:ascii="宋体" w:hAnsi="宋体" w:eastAsia="宋体" w:cs="宋体"/>
          <w:sz w:val="24"/>
          <w:szCs w:val="24"/>
        </w:rPr>
        <w:t>：2026年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ascii="宋体" w:hAnsi="宋体" w:eastAsia="宋体" w:cs="宋体"/>
          <w:sz w:val="24"/>
          <w:szCs w:val="24"/>
        </w:rPr>
        <w:t>日</w:t>
      </w:r>
    </w:p>
    <w:p w14:paraId="0E33AEDF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7F549116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一、基本信息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1"/>
        <w:gridCol w:w="5875"/>
      </w:tblGrid>
      <w:tr w14:paraId="6243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3DD1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73B0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3787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D9B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委托单位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3D7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323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1AD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工程名称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D13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嘉和苑一期项目</w:t>
            </w:r>
          </w:p>
        </w:tc>
      </w:tr>
      <w:tr w14:paraId="0739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2F47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工程地址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0013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某地建设开发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</w:t>
            </w:r>
          </w:p>
        </w:tc>
      </w:tr>
      <w:tr w14:paraId="7FE9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9B6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施工单位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BF7E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建设发展有限公司</w:t>
            </w:r>
          </w:p>
        </w:tc>
      </w:tr>
      <w:tr w14:paraId="38A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0947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监理单位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FD1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7DB8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61A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见证单位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69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工程监理有限公司</w:t>
            </w:r>
          </w:p>
        </w:tc>
      </w:tr>
      <w:tr w14:paraId="462E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DD3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见证人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B63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专业监理工程师</w:t>
            </w:r>
          </w:p>
        </w:tc>
      </w:tr>
      <w:tr w14:paraId="6020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64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取样人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4533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BIM咨询师</w:t>
            </w:r>
          </w:p>
        </w:tc>
      </w:tr>
      <w:tr w14:paraId="09EC1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72C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样品编号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2670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YP-00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A10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024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工程部位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47C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层主体结构</w:t>
            </w:r>
          </w:p>
        </w:tc>
      </w:tr>
      <w:tr w14:paraId="4C5D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B1D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制件日期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FE7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2026年7月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6659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57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收样日期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243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2026年7月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1DC2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CD3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检测日期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C333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</w:t>
            </w:r>
            <w:bookmarkStart w:id="0" w:name="_GoBack"/>
            <w:bookmarkEnd w:id="0"/>
          </w:p>
        </w:tc>
      </w:tr>
      <w:tr w14:paraId="21AD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BE9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龄期</w:t>
            </w:r>
          </w:p>
        </w:tc>
        <w:tc>
          <w:tcPr>
            <w:tcW w:w="3437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F4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28天</w:t>
            </w:r>
          </w:p>
        </w:tc>
      </w:tr>
    </w:tbl>
    <w:p w14:paraId="43215CBD">
      <w:pPr>
        <w:spacing w:line="360" w:lineRule="auto"/>
        <w:rPr>
          <w:rFonts w:ascii="宋体" w:hAnsi="宋体" w:eastAsia="宋体" w:cs="宋体"/>
          <w:sz w:val="28"/>
          <w:szCs w:val="28"/>
        </w:rPr>
      </w:pPr>
    </w:p>
    <w:p w14:paraId="6AC7068A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二、检测依据与设备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3"/>
        <w:gridCol w:w="7463"/>
      </w:tblGrid>
      <w:tr w14:paraId="436F6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A30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04B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E8C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A47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检测依据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3932A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《混凝土物理力学性能试验方法标准》GB/T 50081-2019《混凝土强度检验评定标准》GB/T 50107-2010</w:t>
            </w:r>
          </w:p>
        </w:tc>
      </w:tr>
      <w:tr w14:paraId="14D3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A3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仪器设备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B7C9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微机控制电液伺服压力试验机（型号：YES-2000）</w:t>
            </w:r>
          </w:p>
        </w:tc>
      </w:tr>
      <w:tr w14:paraId="7094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98A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A0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JC-SB-012</w:t>
            </w:r>
          </w:p>
        </w:tc>
      </w:tr>
      <w:tr w14:paraId="15C30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3E0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校准有效期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FA5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2027年5月20日</w:t>
            </w:r>
          </w:p>
        </w:tc>
      </w:tr>
    </w:tbl>
    <w:p w14:paraId="57321E1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三、样品信息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3"/>
        <w:gridCol w:w="6593"/>
      </w:tblGrid>
      <w:tr w14:paraId="33DF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D2D7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9A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854C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7C36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AD0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 商品混凝土标准养护试块</w:t>
            </w:r>
          </w:p>
        </w:tc>
      </w:tr>
      <w:tr w14:paraId="3461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F3F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强度等级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14F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C30</w:t>
            </w:r>
          </w:p>
        </w:tc>
      </w:tr>
      <w:tr w14:paraId="1D7E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F3C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试块规格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6F0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150mm×150mm×150mm（标准试块）</w:t>
            </w:r>
          </w:p>
        </w:tc>
      </w:tr>
      <w:tr w14:paraId="5D9D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14B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样品数量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A44C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1组（3块）</w:t>
            </w:r>
          </w:p>
        </w:tc>
      </w:tr>
      <w:tr w14:paraId="118A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167F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养护条件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673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标准养护（温度20±2℃，相对湿度≥95%）</w:t>
            </w:r>
          </w:p>
        </w:tc>
      </w:tr>
      <w:tr w14:paraId="202BD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8DBA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配合比编号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3F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PHB-C30-2026-018</w:t>
            </w:r>
          </w:p>
        </w:tc>
      </w:tr>
      <w:tr w14:paraId="0500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FBD6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生产厂家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09E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混凝土有限公司</w:t>
            </w:r>
          </w:p>
        </w:tc>
      </w:tr>
    </w:tbl>
    <w:p w14:paraId="37112569">
      <w:pPr>
        <w:spacing w:line="36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四、检测结果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1383"/>
        <w:gridCol w:w="1206"/>
        <w:gridCol w:w="1157"/>
        <w:gridCol w:w="1386"/>
        <w:gridCol w:w="1296"/>
        <w:gridCol w:w="1292"/>
      </w:tblGrid>
      <w:tr w14:paraId="5952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5FA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试块编号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9EBB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试件尺寸(mm)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F84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受压面积(mm²)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E607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破坏荷载(kN)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C68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单块抗压强度(MPa)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E26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强度代表值(MPa)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D73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达到设计强度(%)</w:t>
            </w:r>
          </w:p>
        </w:tc>
      </w:tr>
      <w:tr w14:paraId="7B51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2D32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FEC2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C9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8E6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787.5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8CF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0E3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3C8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  <w:tr w14:paraId="55393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62B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DC7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6263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923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810.0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B2B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183F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D8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119.0</w:t>
            </w:r>
          </w:p>
        </w:tc>
      </w:tr>
      <w:tr w14:paraId="56CB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B29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507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150×150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AF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22500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5ED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BDEF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DD9D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EE9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6486F561">
      <w:pPr>
        <w:spacing w:line="360" w:lineRule="auto"/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14CE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计算说明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62B139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1435735</wp:posOffset>
            </wp:positionH>
            <wp:positionV relativeFrom="paragraph">
              <wp:posOffset>5080</wp:posOffset>
            </wp:positionV>
            <wp:extent cx="617220" cy="274320"/>
            <wp:effectExtent l="0" t="0" r="11430" b="1143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z w:val="24"/>
          <w:szCs w:val="24"/>
          <w:lang w:val="en-US" w:eastAsia="zh-CN"/>
        </w:rPr>
        <w:t>1.</w:t>
      </w:r>
      <w:r>
        <w:rPr>
          <w:color w:val="000000"/>
          <w:sz w:val="24"/>
          <w:szCs w:val="24"/>
        </w:rPr>
        <w:t>抗压强度计算公式：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       </w:t>
      </w:r>
      <w:r>
        <w:rPr>
          <w:color w:val="000000"/>
          <w:sz w:val="24"/>
          <w:szCs w:val="24"/>
        </w:rPr>
        <w:t>，其中P为破坏荷载，A为受压面积</w:t>
      </w:r>
    </w:p>
    <w:p w14:paraId="4A6D3D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color w:val="000000"/>
          <w:sz w:val="24"/>
          <w:szCs w:val="24"/>
        </w:rPr>
        <w:t>强度代表值取三块试块强度的算术平均值</w:t>
      </w:r>
    </w:p>
    <w:p w14:paraId="2EB258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color w:val="000000"/>
          <w:sz w:val="24"/>
          <w:szCs w:val="24"/>
        </w:rPr>
        <w:t>本组试块强度最大值与最小值均未超过中间值的15%，取平均值作为强度代表值</w:t>
      </w:r>
    </w:p>
    <w:p w14:paraId="296551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color w:val="000000"/>
          <w:sz w:val="24"/>
          <w:szCs w:val="24"/>
        </w:rPr>
        <w:t>尺寸换算系数：标准试块取1.00</w:t>
      </w:r>
    </w:p>
    <w:p w14:paraId="358CEC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五、检测结论</w:t>
      </w:r>
    </w:p>
    <w:p w14:paraId="5630A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经检测，该组C30混凝土标准养护试块28天龄期立方体抗压强度代表值为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35.7MPa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，达到设计强度等级的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119.0%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Style w:val="5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符合设计及规范要求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C47C69">
      <w:pPr>
        <w:spacing w:line="360" w:lineRule="auto"/>
        <w:jc w:val="both"/>
        <w:rPr>
          <w:rStyle w:val="5"/>
          <w:rFonts w:ascii="宋体" w:hAnsi="宋体" w:eastAsia="宋体" w:cs="宋体"/>
          <w:color w:val="000000"/>
          <w:sz w:val="24"/>
          <w:szCs w:val="24"/>
        </w:rPr>
      </w:pPr>
    </w:p>
    <w:p w14:paraId="0E608EE7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主检人员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0264AA8F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审核人员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4720C96C">
      <w:pPr>
        <w:spacing w:line="36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批准人员</w:t>
      </w:r>
      <w:r>
        <w:rPr>
          <w:rFonts w:ascii="宋体" w:hAnsi="宋体" w:eastAsia="宋体" w:cs="宋体"/>
          <w:sz w:val="24"/>
          <w:szCs w:val="24"/>
        </w:rPr>
        <w:t>：__________（签字）</w:t>
      </w:r>
    </w:p>
    <w:p w14:paraId="5B75A230">
      <w:pPr>
        <w:wordWrap w:val="0"/>
        <w:spacing w:line="360" w:lineRule="auto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ascii="宋体" w:hAnsi="宋体" w:eastAsia="宋体" w:cs="宋体"/>
          <w:color w:val="000000"/>
          <w:sz w:val="24"/>
          <w:szCs w:val="24"/>
        </w:rPr>
        <w:t>检测机构专用章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</w:t>
      </w:r>
    </w:p>
    <w:p w14:paraId="7DCB9DFE">
      <w:pPr>
        <w:wordWrap/>
        <w:spacing w:line="360" w:lineRule="auto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（此处加盖检测报告专用章）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B4B6C"/>
    <w:rsid w:val="02647AB9"/>
    <w:rsid w:val="03FD27E7"/>
    <w:rsid w:val="0B193151"/>
    <w:rsid w:val="0CFB4B6C"/>
    <w:rsid w:val="105C7AD3"/>
    <w:rsid w:val="124F410C"/>
    <w:rsid w:val="23F944BF"/>
    <w:rsid w:val="26F176CF"/>
    <w:rsid w:val="2E13002A"/>
    <w:rsid w:val="2F9652B7"/>
    <w:rsid w:val="3873436A"/>
    <w:rsid w:val="48326701"/>
    <w:rsid w:val="55F12998"/>
    <w:rsid w:val="6C044D7B"/>
    <w:rsid w:val="7755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924</Characters>
  <Lines>0</Lines>
  <Paragraphs>0</Paragraphs>
  <TotalTime>4</TotalTime>
  <ScaleCrop>false</ScaleCrop>
  <LinksUpToDate>false</LinksUpToDate>
  <CharactersWithSpaces>948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2026-06-15T02:51:00Z</dcterms:created>
  <dc:creator>青缘白</dc:creator>
  <cp:lastModifiedBy>青缘白</cp:lastModifiedBy>
  <dcterms:modified xsi:type="dcterms:W3CDTF">2026-06-15T03:11:08Z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BFA96A79CA4E4BB88104AA97CEDCEEF8_11</vt:lpwstr>
  </property>
  <property fmtid="{D5CDD505-2E9C-101B-9397-08002B2CF9AE}" pid="4" name="KSOTemplateDocerSaveRecord">
    <vt:lpwstr>eyJoZGlkIjoiOTEzMjE4OWM3NjVjZDJjNzg1ZmE2NGY5NTUwYTFhZjEiLCJ1c2VySWQiOiIxMTU2NjY3MDM2In0=</vt:lpwstr>
  </property>
</Properties>
</file>