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743" w:type="dxa"/>
        <w:tblInd w:w="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03"/>
        <w:gridCol w:w="1490"/>
        <w:gridCol w:w="1890"/>
        <w:gridCol w:w="1520"/>
        <w:gridCol w:w="1440"/>
        <w:gridCol w:w="766"/>
        <w:gridCol w:w="464"/>
        <w:gridCol w:w="13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7" w:hRule="atLeast"/>
        </w:trPr>
        <w:tc>
          <w:tcPr>
            <w:tcW w:w="9743" w:type="dxa"/>
            <w:gridSpan w:val="8"/>
            <w:tcBorders>
              <w:left w:val="single" w:color="000000" w:sz="4" w:space="0"/>
              <w:right w:val="single" w:color="000000" w:sz="4" w:space="0"/>
            </w:tcBorders>
          </w:tcPr>
          <w:p>
            <w:pPr>
              <w:spacing w:before="44" w:line="169" w:lineRule="auto"/>
              <w:ind w:right="22"/>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code编码</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 xml:space="preserve">                                                                                                         </w:t>
            </w:r>
            <w:r>
              <w:rPr>
                <w:rFonts w:ascii="微软雅黑" w:hAnsi="微软雅黑" w:eastAsia="微软雅黑" w:cs="微软雅黑"/>
                <w:spacing w:val="-1"/>
                <w:sz w:val="18"/>
                <w:szCs w:val="18"/>
              </w:rPr>
              <w:t>《三大件双保无忧</w:t>
            </w:r>
            <w:r>
              <w:rPr>
                <w:rFonts w:ascii="微软雅黑" w:hAnsi="微软雅黑" w:eastAsia="微软雅黑" w:cs="微软雅黑"/>
                <w:sz w:val="18"/>
                <w:szCs w:val="18"/>
              </w:rPr>
              <w:t>服务凭证》</w:t>
            </w:r>
            <w:r>
              <w:rPr>
                <w:rFonts w:hint="eastAsia" w:ascii="微软雅黑" w:hAnsi="微软雅黑" w:eastAsia="微软雅黑" w:cs="微软雅黑"/>
                <w:sz w:val="18"/>
                <w:szCs w:val="18"/>
              </w:rPr>
              <w:t>{合同编号}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3" w:hRule="atLeast"/>
        </w:trPr>
        <w:tc>
          <w:tcPr>
            <w:tcW w:w="9743" w:type="dxa"/>
            <w:gridSpan w:val="8"/>
            <w:tcBorders>
              <w:left w:val="single" w:color="000000" w:sz="4" w:space="0"/>
              <w:right w:val="single" w:color="000000" w:sz="4" w:space="0"/>
            </w:tcBorders>
          </w:tcPr>
          <w:p>
            <w:pPr>
              <w:spacing w:before="33" w:line="330" w:lineRule="exact"/>
              <w:ind w:left="3069"/>
              <w:rPr>
                <w:rFonts w:ascii="微软雅黑" w:hAnsi="微软雅黑" w:eastAsia="微软雅黑" w:cs="微软雅黑"/>
                <w:sz w:val="31"/>
                <w:szCs w:val="31"/>
              </w:rPr>
            </w:pPr>
            <w:r>
              <w:rPr>
                <w:rFonts w:ascii="微软雅黑" w:hAnsi="微软雅黑" w:eastAsia="微软雅黑" w:cs="微软雅黑"/>
                <w:color w:val="FF0000"/>
                <w:spacing w:val="10"/>
                <w:position w:val="-1"/>
                <w:sz w:val="31"/>
                <w:szCs w:val="31"/>
                <w14:textOutline w14:w="1993" w14:cap="flat" w14:cmpd="sng" w14:algn="ctr">
                  <w14:solidFill>
                    <w14:srgbClr w14:val="FF0000"/>
                  </w14:solidFill>
                  <w14:prstDash w14:val="solid"/>
                  <w14:miter w14:val="0"/>
                </w14:textOutline>
              </w:rPr>
              <w:t>三</w:t>
            </w:r>
            <w:r>
              <w:rPr>
                <w:rFonts w:ascii="微软雅黑" w:hAnsi="微软雅黑" w:eastAsia="微软雅黑" w:cs="微软雅黑"/>
                <w:color w:val="FF0000"/>
                <w:spacing w:val="6"/>
                <w:position w:val="-1"/>
                <w:sz w:val="31"/>
                <w:szCs w:val="31"/>
                <w14:textOutline w14:w="1993" w14:cap="flat" w14:cmpd="sng" w14:algn="ctr">
                  <w14:solidFill>
                    <w14:srgbClr w14:val="FF0000"/>
                  </w14:solidFill>
                  <w14:prstDash w14:val="solid"/>
                  <w14:miter w14:val="0"/>
                </w14:textOutline>
              </w:rPr>
              <w:t>大</w:t>
            </w:r>
            <w:r>
              <w:rPr>
                <w:rFonts w:ascii="微软雅黑" w:hAnsi="微软雅黑" w:eastAsia="微软雅黑" w:cs="微软雅黑"/>
                <w:color w:val="FF0000"/>
                <w:spacing w:val="5"/>
                <w:position w:val="-1"/>
                <w:sz w:val="31"/>
                <w:szCs w:val="31"/>
                <w14:textOutline w14:w="1993" w14:cap="flat" w14:cmpd="sng" w14:algn="ctr">
                  <w14:solidFill>
                    <w14:srgbClr w14:val="FF0000"/>
                  </w14:solidFill>
                  <w14:prstDash w14:val="solid"/>
                  <w14:miter w14:val="0"/>
                </w14:textOutline>
              </w:rPr>
              <w:t>件双保无忧服务凭证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25" w:hRule="atLeast"/>
        </w:trPr>
        <w:tc>
          <w:tcPr>
            <w:tcW w:w="9743" w:type="dxa"/>
            <w:gridSpan w:val="8"/>
            <w:tcBorders>
              <w:left w:val="single" w:color="000000" w:sz="4" w:space="0"/>
              <w:right w:val="single" w:color="000000" w:sz="4" w:space="0"/>
            </w:tcBorders>
          </w:tcPr>
          <w:p>
            <w:pPr>
              <w:spacing w:before="70" w:line="157" w:lineRule="auto"/>
              <w:ind w:left="120"/>
              <w:rPr>
                <w:rFonts w:ascii="微软雅黑" w:hAnsi="微软雅黑" w:eastAsia="微软雅黑" w:cs="微软雅黑"/>
                <w:sz w:val="16"/>
                <w:szCs w:val="16"/>
              </w:rPr>
            </w:pPr>
            <w:r>
              <w:rPr>
                <w:rFonts w:ascii="微软雅黑" w:hAnsi="微软雅黑" w:eastAsia="微软雅黑" w:cs="微软雅黑"/>
                <w:spacing w:val="5"/>
                <w:sz w:val="16"/>
                <w:szCs w:val="16"/>
              </w:rPr>
              <w:t>尊</w:t>
            </w:r>
            <w:r>
              <w:rPr>
                <w:rFonts w:ascii="微软雅黑" w:hAnsi="微软雅黑" w:eastAsia="微软雅黑" w:cs="微软雅黑"/>
                <w:spacing w:val="4"/>
                <w:sz w:val="16"/>
                <w:szCs w:val="16"/>
              </w:rPr>
              <w:t>敬的客户：您好！</w:t>
            </w:r>
          </w:p>
          <w:p>
            <w:pPr>
              <w:spacing w:line="157" w:lineRule="auto"/>
              <w:ind w:left="287"/>
              <w:rPr>
                <w:rFonts w:ascii="微软雅黑" w:hAnsi="微软雅黑" w:eastAsia="微软雅黑" w:cs="微软雅黑"/>
                <w:sz w:val="16"/>
                <w:szCs w:val="16"/>
              </w:rPr>
            </w:pPr>
            <w:r>
              <w:rPr>
                <w:rFonts w:ascii="微软雅黑" w:hAnsi="微软雅黑" w:eastAsia="微软雅黑" w:cs="微软雅黑"/>
                <w:spacing w:val="5"/>
                <w:sz w:val="16"/>
                <w:szCs w:val="16"/>
              </w:rPr>
              <w:t>感谢您选择本公司提供的双保无忧服务</w:t>
            </w:r>
            <w:r>
              <w:rPr>
                <w:rFonts w:ascii="微软雅黑" w:hAnsi="微软雅黑" w:eastAsia="微软雅黑" w:cs="微软雅黑"/>
                <w:spacing w:val="3"/>
                <w:sz w:val="16"/>
                <w:szCs w:val="16"/>
              </w:rPr>
              <w:t>！</w:t>
            </w:r>
          </w:p>
          <w:p>
            <w:pPr>
              <w:spacing w:line="161" w:lineRule="auto"/>
              <w:ind w:left="37" w:right="13" w:firstLine="260"/>
              <w:rPr>
                <w:rFonts w:ascii="微软雅黑" w:hAnsi="微软雅黑" w:eastAsia="微软雅黑" w:cs="微软雅黑"/>
                <w:color w:val="111111"/>
                <w:sz w:val="16"/>
                <w:szCs w:val="16"/>
                <w:shd w:val="clear" w:color="auto" w:fill="FFFFFF"/>
              </w:rPr>
            </w:pPr>
            <w:r>
              <w:rPr>
                <w:rFonts w:hint="eastAsia" w:ascii="微软雅黑" w:hAnsi="微软雅黑" w:eastAsia="微软雅黑" w:cs="微软雅黑"/>
                <w:color w:val="111111"/>
                <w:sz w:val="16"/>
                <w:szCs w:val="16"/>
                <w:shd w:val="clear" w:color="auto" w:fill="FFFFFF"/>
              </w:rPr>
              <w:t>为了更好地帮助您了解本项服务，有效维护您的权益，请仔细阅读《三大件双保无忧服务凭证》(简称“服务凭证”)  所载的：1.双保无忧服务内容；2.双保无忧服务期间；3.服务费用及支付；4.关于修理费用的约定；5.您所选购的双保无忧方案；6.不属于双保无忧服务的情况和事项及费用、责任和/或损失；7.关于双保无忧车辆保养及维修事项的约定；8.双保无忧服务流程；9.服务凭证的转让、解除和终止约定。</w:t>
            </w:r>
          </w:p>
          <w:p>
            <w:pPr>
              <w:spacing w:line="161" w:lineRule="auto"/>
              <w:ind w:left="37" w:right="13" w:firstLine="260"/>
              <w:rPr>
                <w:rFonts w:ascii="微软雅黑" w:hAnsi="微软雅黑" w:eastAsia="微软雅黑" w:cs="微软雅黑"/>
                <w:sz w:val="16"/>
                <w:szCs w:val="16"/>
              </w:rPr>
            </w:pPr>
            <w:r>
              <w:rPr>
                <w:rFonts w:ascii="微软雅黑" w:hAnsi="微软雅黑" w:eastAsia="微软雅黑" w:cs="微软雅黑"/>
                <w:spacing w:val="8"/>
                <w:sz w:val="16"/>
                <w:szCs w:val="16"/>
              </w:rPr>
              <w:t>为保障您的权益，</w:t>
            </w:r>
            <w:r>
              <w:rPr>
                <w:rFonts w:hint="eastAsia" w:ascii="微软雅黑" w:hAnsi="微软雅黑" w:eastAsia="微软雅黑" w:cs="微软雅黑"/>
                <w:spacing w:val="8"/>
                <w:sz w:val="16"/>
                <w:szCs w:val="16"/>
              </w:rPr>
              <w:t>我司</w:t>
            </w:r>
            <w:r>
              <w:rPr>
                <w:rFonts w:ascii="微软雅黑" w:hAnsi="微软雅黑" w:eastAsia="微软雅黑" w:cs="微软雅黑"/>
                <w:spacing w:val="7"/>
                <w:sz w:val="16"/>
                <w:szCs w:val="16"/>
              </w:rPr>
              <w:t xml:space="preserve"> 郑重地提醒您及时履行服务凭证中约定的全部义务，当您向</w:t>
            </w:r>
            <w:r>
              <w:rPr>
                <w:rFonts w:hint="eastAsia" w:ascii="微软雅黑" w:hAnsi="微软雅黑" w:eastAsia="微软雅黑" w:cs="微软雅黑"/>
                <w:spacing w:val="8"/>
                <w:sz w:val="16"/>
                <w:szCs w:val="16"/>
              </w:rPr>
              <w:t>我司</w:t>
            </w:r>
            <w:r>
              <w:rPr>
                <w:rFonts w:ascii="微软雅黑" w:hAnsi="微软雅黑" w:eastAsia="微软雅黑" w:cs="微软雅黑"/>
                <w:spacing w:val="10"/>
                <w:sz w:val="16"/>
                <w:szCs w:val="16"/>
              </w:rPr>
              <w:t>提</w:t>
            </w:r>
            <w:r>
              <w:rPr>
                <w:rFonts w:ascii="微软雅黑" w:hAnsi="微软雅黑" w:eastAsia="微软雅黑" w:cs="微软雅黑"/>
                <w:spacing w:val="6"/>
                <w:sz w:val="16"/>
                <w:szCs w:val="16"/>
              </w:rPr>
              <w:t>出</w:t>
            </w:r>
            <w:r>
              <w:rPr>
                <w:rFonts w:ascii="微软雅黑" w:hAnsi="微软雅黑" w:eastAsia="微软雅黑" w:cs="微软雅黑"/>
                <w:spacing w:val="5"/>
                <w:sz w:val="16"/>
                <w:szCs w:val="16"/>
              </w:rPr>
              <w:t>服务申请时，须出示本服务凭证，及服务凭证中约定的全部资料，</w:t>
            </w:r>
            <w:r>
              <w:rPr>
                <w:rFonts w:hint="eastAsia" w:ascii="微软雅黑" w:hAnsi="微软雅黑" w:eastAsia="微软雅黑" w:cs="微软雅黑"/>
                <w:spacing w:val="5"/>
                <w:sz w:val="16"/>
                <w:szCs w:val="16"/>
              </w:rPr>
              <w:t>我司</w:t>
            </w:r>
            <w:r>
              <w:rPr>
                <w:rFonts w:ascii="微软雅黑" w:hAnsi="微软雅黑" w:eastAsia="微软雅黑" w:cs="微软雅黑"/>
                <w:spacing w:val="5"/>
                <w:sz w:val="16"/>
                <w:szCs w:val="16"/>
              </w:rPr>
              <w:t>将按技术标准和服务凭证的约定</w:t>
            </w:r>
            <w:r>
              <w:rPr>
                <w:rFonts w:ascii="微软雅黑" w:hAnsi="微软雅黑" w:eastAsia="微软雅黑" w:cs="微软雅黑"/>
                <w:sz w:val="16"/>
                <w:szCs w:val="16"/>
              </w:rPr>
              <w:t xml:space="preserve">  </w:t>
            </w:r>
            <w:r>
              <w:rPr>
                <w:rFonts w:ascii="微软雅黑" w:hAnsi="微软雅黑" w:eastAsia="微软雅黑" w:cs="微软雅黑"/>
                <w:spacing w:val="14"/>
                <w:sz w:val="16"/>
                <w:szCs w:val="16"/>
              </w:rPr>
              <w:t>向您</w:t>
            </w:r>
            <w:r>
              <w:rPr>
                <w:rFonts w:ascii="微软雅黑" w:hAnsi="微软雅黑" w:eastAsia="微软雅黑" w:cs="微软雅黑"/>
                <w:spacing w:val="10"/>
                <w:sz w:val="16"/>
                <w:szCs w:val="16"/>
              </w:rPr>
              <w:t>提</w:t>
            </w:r>
            <w:r>
              <w:rPr>
                <w:rFonts w:ascii="微软雅黑" w:hAnsi="微软雅黑" w:eastAsia="微软雅黑" w:cs="微软雅黑"/>
                <w:spacing w:val="7"/>
                <w:sz w:val="16"/>
                <w:szCs w:val="16"/>
              </w:rPr>
              <w:t>供基础保养服务及车辆故障检测及维修服务，提供服务后将达到厂家使用标准的车辆返还到您的手中使用(在提供服务过程</w:t>
            </w:r>
            <w:r>
              <w:rPr>
                <w:rFonts w:ascii="微软雅黑" w:hAnsi="微软雅黑" w:eastAsia="微软雅黑" w:cs="微软雅黑"/>
                <w:spacing w:val="6"/>
                <w:sz w:val="16"/>
                <w:szCs w:val="16"/>
              </w:rPr>
              <w:t>中，</w:t>
            </w:r>
            <w:r>
              <w:rPr>
                <w:rFonts w:hint="eastAsia" w:ascii="微软雅黑" w:hAnsi="微软雅黑" w:eastAsia="微软雅黑" w:cs="微软雅黑"/>
                <w:spacing w:val="8"/>
                <w:sz w:val="16"/>
                <w:szCs w:val="16"/>
              </w:rPr>
              <w:t>我司</w:t>
            </w:r>
            <w:r>
              <w:rPr>
                <w:rFonts w:ascii="微软雅黑" w:hAnsi="微软雅黑" w:eastAsia="微软雅黑" w:cs="微软雅黑"/>
                <w:spacing w:val="3"/>
                <w:sz w:val="16"/>
                <w:szCs w:val="16"/>
              </w:rPr>
              <w:t>不会将服务折合成现金返还至您)  。当您转让拥有双保无忧服务的车辆时，须事先提前7个工作日向</w:t>
            </w:r>
            <w:r>
              <w:rPr>
                <w:rFonts w:hint="eastAsia" w:ascii="微软雅黑" w:hAnsi="微软雅黑" w:eastAsia="微软雅黑" w:cs="微软雅黑"/>
                <w:spacing w:val="3"/>
                <w:sz w:val="16"/>
                <w:szCs w:val="16"/>
              </w:rPr>
              <w:t>我司</w:t>
            </w:r>
            <w:r>
              <w:rPr>
                <w:rFonts w:ascii="微软雅黑" w:hAnsi="微软雅黑" w:eastAsia="微软雅黑" w:cs="微软雅黑"/>
                <w:spacing w:val="3"/>
                <w:sz w:val="16"/>
                <w:szCs w:val="16"/>
              </w:rPr>
              <w:t>备案，并将服务凭证随车一起交给后继车主，以便其了解相关服务事项。本双保无忧服务凭证是您的双保无忧车辆享受双</w:t>
            </w:r>
            <w:r>
              <w:rPr>
                <w:rFonts w:ascii="微软雅黑" w:hAnsi="微软雅黑" w:eastAsia="微软雅黑" w:cs="微软雅黑"/>
                <w:sz w:val="16"/>
                <w:szCs w:val="16"/>
              </w:rPr>
              <w:t xml:space="preserve">保无忧  </w:t>
            </w:r>
            <w:r>
              <w:rPr>
                <w:rFonts w:ascii="微软雅黑" w:hAnsi="微软雅黑" w:eastAsia="微软雅黑" w:cs="微软雅黑"/>
                <w:spacing w:val="2"/>
                <w:sz w:val="16"/>
                <w:szCs w:val="16"/>
              </w:rPr>
              <w:t>的重要凭证，请妥善保管。希望维修企业的服务能为您带来高品质的用车生活</w:t>
            </w:r>
            <w:r>
              <w:rPr>
                <w:rFonts w:ascii="微软雅黑" w:hAnsi="微软雅黑" w:eastAsia="微软雅黑" w:cs="微软雅黑"/>
                <w:sz w:val="16"/>
                <w:szCs w:val="16"/>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8" w:hRule="atLeast"/>
        </w:trPr>
        <w:tc>
          <w:tcPr>
            <w:tcW w:w="803" w:type="dxa"/>
            <w:vMerge w:val="restart"/>
            <w:tcBorders>
              <w:left w:val="single" w:color="000000" w:sz="4" w:space="0"/>
              <w:bottom w:val="nil"/>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right="0"/>
              <w:jc w:val="center"/>
              <w:textAlignment w:val="center"/>
              <w:rPr>
                <w:rFonts w:hint="eastAsia" w:ascii="微软雅黑" w:hAnsi="微软雅黑" w:eastAsia="微软雅黑" w:cs="微软雅黑"/>
                <w:sz w:val="18"/>
                <w:szCs w:val="18"/>
              </w:rPr>
            </w:pPr>
            <w:r>
              <w:rPr>
                <w:rFonts w:hint="eastAsia" w:ascii="微软雅黑" w:hAnsi="微软雅黑" w:eastAsia="微软雅黑" w:cs="微软雅黑"/>
                <w:spacing w:val="-3"/>
                <w:sz w:val="18"/>
                <w:szCs w:val="18"/>
              </w:rPr>
              <w:t>客</w:t>
            </w:r>
            <w:r>
              <w:rPr>
                <w:rFonts w:hint="eastAsia" w:ascii="微软雅黑" w:hAnsi="微软雅黑" w:eastAsia="微软雅黑" w:cs="微软雅黑"/>
                <w:spacing w:val="-2"/>
                <w:sz w:val="18"/>
                <w:szCs w:val="18"/>
              </w:rPr>
              <w:t>户信息</w:t>
            </w:r>
          </w:p>
        </w:tc>
        <w:tc>
          <w:tcPr>
            <w:tcW w:w="14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5"/>
                <w:sz w:val="18"/>
                <w:szCs w:val="18"/>
              </w:rPr>
              <w:t>姓</w:t>
            </w:r>
            <w:r>
              <w:rPr>
                <w:rFonts w:hint="eastAsia" w:ascii="微软雅黑" w:hAnsi="微软雅黑" w:eastAsia="微软雅黑" w:cs="微软雅黑"/>
                <w:spacing w:val="-3"/>
                <w:sz w:val="18"/>
                <w:szCs w:val="18"/>
              </w:rPr>
              <w:t>名</w:t>
            </w:r>
          </w:p>
        </w:tc>
        <w:tc>
          <w:tcPr>
            <w:tcW w:w="18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z w:val="18"/>
                <w:szCs w:val="18"/>
              </w:rPr>
              <w:t>{姓名}</w:t>
            </w:r>
          </w:p>
        </w:tc>
        <w:tc>
          <w:tcPr>
            <w:tcW w:w="152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2"/>
                <w:sz w:val="18"/>
                <w:szCs w:val="18"/>
              </w:rPr>
              <w:t>证件类</w:t>
            </w:r>
            <w:r>
              <w:rPr>
                <w:rFonts w:hint="eastAsia" w:ascii="微软雅黑" w:hAnsi="微软雅黑" w:eastAsia="微软雅黑" w:cs="微软雅黑"/>
                <w:spacing w:val="-1"/>
                <w:sz w:val="18"/>
                <w:szCs w:val="18"/>
              </w:rPr>
              <w:t>型</w:t>
            </w:r>
          </w:p>
        </w:tc>
        <w:tc>
          <w:tcPr>
            <w:tcW w:w="1440" w:type="dxa"/>
            <w:tcBorders>
              <w:left w:val="single" w:color="000000" w:sz="4" w:space="0"/>
              <w:right w:val="single" w:color="000000" w:sz="6"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c>
          <w:tcPr>
            <w:tcW w:w="766" w:type="dxa"/>
            <w:tcBorders>
              <w:left w:val="single" w:color="000000" w:sz="6"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2"/>
                <w:sz w:val="18"/>
                <w:szCs w:val="18"/>
              </w:rPr>
              <w:t>证件号</w:t>
            </w:r>
            <w:r>
              <w:rPr>
                <w:rFonts w:hint="eastAsia" w:ascii="微软雅黑" w:hAnsi="微软雅黑" w:eastAsia="微软雅黑" w:cs="微软雅黑"/>
                <w:spacing w:val="-1"/>
                <w:sz w:val="18"/>
                <w:szCs w:val="18"/>
              </w:rPr>
              <w:t>码</w:t>
            </w:r>
          </w:p>
        </w:tc>
        <w:tc>
          <w:tcPr>
            <w:tcW w:w="1834" w:type="dxa"/>
            <w:gridSpan w:val="2"/>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8" w:hRule="atLeast"/>
        </w:trPr>
        <w:tc>
          <w:tcPr>
            <w:tcW w:w="803" w:type="dxa"/>
            <w:vMerge w:val="continue"/>
            <w:tcBorders>
              <w:top w:val="nil"/>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c>
          <w:tcPr>
            <w:tcW w:w="14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2"/>
                <w:sz w:val="18"/>
                <w:szCs w:val="18"/>
              </w:rPr>
              <w:t>联系电话</w:t>
            </w:r>
          </w:p>
        </w:tc>
        <w:tc>
          <w:tcPr>
            <w:tcW w:w="7450" w:type="dxa"/>
            <w:gridSpan w:val="6"/>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z w:val="18"/>
                <w:szCs w:val="18"/>
              </w:rPr>
              <w:t>{联系电话}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8" w:hRule="atLeast"/>
        </w:trPr>
        <w:tc>
          <w:tcPr>
            <w:tcW w:w="803" w:type="dxa"/>
            <w:vMerge w:val="restart"/>
            <w:tcBorders>
              <w:left w:val="single" w:color="000000" w:sz="4" w:space="0"/>
              <w:bottom w:val="nil"/>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center"/>
              <w:rPr>
                <w:rFonts w:hint="eastAsia" w:ascii="微软雅黑" w:hAnsi="微软雅黑" w:eastAsia="微软雅黑" w:cs="微软雅黑"/>
                <w:sz w:val="18"/>
                <w:szCs w:val="18"/>
              </w:rPr>
            </w:pPr>
            <w:r>
              <w:rPr>
                <w:rFonts w:hint="eastAsia" w:ascii="微软雅黑" w:hAnsi="微软雅黑" w:eastAsia="微软雅黑" w:cs="微软雅黑"/>
                <w:spacing w:val="-3"/>
                <w:sz w:val="18"/>
                <w:szCs w:val="18"/>
              </w:rPr>
              <w:t>车</w:t>
            </w:r>
            <w:r>
              <w:rPr>
                <w:rFonts w:hint="eastAsia" w:ascii="微软雅黑" w:hAnsi="微软雅黑" w:eastAsia="微软雅黑" w:cs="微软雅黑"/>
                <w:spacing w:val="-2"/>
                <w:sz w:val="18"/>
                <w:szCs w:val="18"/>
              </w:rPr>
              <w:t>辆信息</w:t>
            </w:r>
          </w:p>
        </w:tc>
        <w:tc>
          <w:tcPr>
            <w:tcW w:w="1490" w:type="dxa"/>
            <w:tcBorders>
              <w:left w:val="single" w:color="000000" w:sz="4" w:space="0"/>
              <w:right w:val="single" w:color="000000" w:sz="4" w:space="0"/>
            </w:tcBorders>
          </w:tcPr>
          <w:p>
            <w:pPr>
              <w:keepNext w:val="0"/>
              <w:keepLines w:val="0"/>
              <w:pageBreakBefore w:val="0"/>
              <w:widowControl/>
              <w:tabs>
                <w:tab w:val="left" w:pos="310"/>
              </w:tabs>
              <w:kinsoku w:val="0"/>
              <w:wordWrap/>
              <w:overflowPunct/>
              <w:topLinePunct w:val="0"/>
              <w:autoSpaceDE w:val="0"/>
              <w:autoSpaceDN w:val="0"/>
              <w:bidi w:val="0"/>
              <w:adjustRightInd w:val="0"/>
              <w:snapToGrid w:val="0"/>
              <w:spacing w:line="192" w:lineRule="auto"/>
              <w:ind w:left="0" w:right="0" w:firstLine="13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7"/>
                <w:sz w:val="18"/>
                <w:szCs w:val="18"/>
              </w:rPr>
              <w:t>车架号</w:t>
            </w:r>
            <w:r>
              <w:rPr>
                <w:rFonts w:hint="eastAsia" w:ascii="微软雅黑" w:hAnsi="微软雅黑" w:eastAsia="微软雅黑" w:cs="微软雅黑"/>
                <w:spacing w:val="8"/>
                <w:sz w:val="18"/>
                <w:szCs w:val="18"/>
              </w:rPr>
              <w:t>(</w:t>
            </w:r>
            <w:r>
              <w:rPr>
                <w:rFonts w:hint="eastAsia" w:ascii="微软雅黑" w:hAnsi="微软雅黑" w:eastAsia="微软雅黑" w:cs="微软雅黑"/>
                <w:sz w:val="18"/>
                <w:szCs w:val="18"/>
              </w:rPr>
              <w:t>VIN</w:t>
            </w:r>
            <w:r>
              <w:rPr>
                <w:rFonts w:hint="eastAsia" w:ascii="微软雅黑" w:hAnsi="微软雅黑" w:eastAsia="微软雅黑" w:cs="微软雅黑"/>
                <w:spacing w:val="8"/>
                <w:sz w:val="18"/>
                <w:szCs w:val="18"/>
              </w:rPr>
              <w:t>码)</w:t>
            </w:r>
          </w:p>
        </w:tc>
        <w:tc>
          <w:tcPr>
            <w:tcW w:w="18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z w:val="18"/>
                <w:szCs w:val="18"/>
              </w:rPr>
              <w:t>{车架号}</w:t>
            </w:r>
          </w:p>
        </w:tc>
        <w:tc>
          <w:tcPr>
            <w:tcW w:w="152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4"/>
                <w:sz w:val="18"/>
                <w:szCs w:val="18"/>
              </w:rPr>
              <w:t>发</w:t>
            </w:r>
            <w:r>
              <w:rPr>
                <w:rFonts w:hint="eastAsia" w:ascii="微软雅黑" w:hAnsi="微软雅黑" w:eastAsia="微软雅黑" w:cs="微软雅黑"/>
                <w:spacing w:val="-2"/>
                <w:sz w:val="18"/>
                <w:szCs w:val="18"/>
              </w:rPr>
              <w:t>动机号</w:t>
            </w:r>
          </w:p>
        </w:tc>
        <w:tc>
          <w:tcPr>
            <w:tcW w:w="1440" w:type="dxa"/>
            <w:tcBorders>
              <w:left w:val="single" w:color="000000" w:sz="4" w:space="0"/>
              <w:right w:val="single" w:color="000000" w:sz="6"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c>
          <w:tcPr>
            <w:tcW w:w="766" w:type="dxa"/>
            <w:tcBorders>
              <w:left w:val="single" w:color="000000" w:sz="6"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3"/>
                <w:sz w:val="18"/>
                <w:szCs w:val="18"/>
              </w:rPr>
              <w:t>车牌号</w:t>
            </w:r>
          </w:p>
        </w:tc>
        <w:tc>
          <w:tcPr>
            <w:tcW w:w="1834" w:type="dxa"/>
            <w:gridSpan w:val="2"/>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z w:val="18"/>
                <w:szCs w:val="18"/>
              </w:rPr>
              <w:t>{车牌号}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7" w:hRule="atLeast"/>
        </w:trPr>
        <w:tc>
          <w:tcPr>
            <w:tcW w:w="803" w:type="dxa"/>
            <w:vMerge w:val="continue"/>
            <w:tcBorders>
              <w:top w:val="nil"/>
              <w:left w:val="single" w:color="000000" w:sz="4" w:space="0"/>
              <w:bottom w:val="nil"/>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c>
          <w:tcPr>
            <w:tcW w:w="14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11"/>
                <w:sz w:val="18"/>
                <w:szCs w:val="18"/>
              </w:rPr>
              <w:t>品牌</w:t>
            </w:r>
          </w:p>
        </w:tc>
        <w:tc>
          <w:tcPr>
            <w:tcW w:w="18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w:t>
            </w:r>
          </w:p>
        </w:tc>
        <w:tc>
          <w:tcPr>
            <w:tcW w:w="152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5"/>
                <w:sz w:val="18"/>
                <w:szCs w:val="18"/>
              </w:rPr>
              <w:t>车</w:t>
            </w:r>
            <w:r>
              <w:rPr>
                <w:rFonts w:hint="eastAsia" w:ascii="微软雅黑" w:hAnsi="微软雅黑" w:eastAsia="微软雅黑" w:cs="微软雅黑"/>
                <w:spacing w:val="-4"/>
                <w:sz w:val="18"/>
                <w:szCs w:val="18"/>
              </w:rPr>
              <w:t>系</w:t>
            </w:r>
          </w:p>
        </w:tc>
        <w:tc>
          <w:tcPr>
            <w:tcW w:w="1440" w:type="dxa"/>
            <w:tcBorders>
              <w:left w:val="single" w:color="000000" w:sz="4" w:space="0"/>
              <w:right w:val="single" w:color="000000" w:sz="6"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车系</w:t>
            </w:r>
            <w:r>
              <w:rPr>
                <w:rFonts w:hint="eastAsia" w:ascii="微软雅黑" w:hAnsi="微软雅黑" w:eastAsia="微软雅黑" w:cs="微软雅黑"/>
                <w:sz w:val="18"/>
                <w:szCs w:val="18"/>
              </w:rPr>
              <w:t>}</w:t>
            </w:r>
          </w:p>
        </w:tc>
        <w:tc>
          <w:tcPr>
            <w:tcW w:w="766" w:type="dxa"/>
            <w:tcBorders>
              <w:left w:val="single" w:color="000000" w:sz="6"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3"/>
                <w:sz w:val="18"/>
                <w:szCs w:val="18"/>
              </w:rPr>
              <w:t>车</w:t>
            </w:r>
            <w:r>
              <w:rPr>
                <w:rFonts w:hint="eastAsia" w:ascii="微软雅黑" w:hAnsi="微软雅黑" w:eastAsia="微软雅黑" w:cs="微软雅黑"/>
                <w:spacing w:val="-2"/>
                <w:sz w:val="18"/>
                <w:szCs w:val="18"/>
              </w:rPr>
              <w:t>型名称</w:t>
            </w:r>
          </w:p>
        </w:tc>
        <w:tc>
          <w:tcPr>
            <w:tcW w:w="1834" w:type="dxa"/>
            <w:gridSpan w:val="2"/>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z w:val="18"/>
                <w:szCs w:val="18"/>
              </w:rPr>
              <w:t>{车型名称}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6" w:hRule="atLeast"/>
        </w:trPr>
        <w:tc>
          <w:tcPr>
            <w:tcW w:w="803" w:type="dxa"/>
            <w:vMerge w:val="continue"/>
            <w:tcBorders>
              <w:top w:val="nil"/>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c>
          <w:tcPr>
            <w:tcW w:w="14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2"/>
                <w:sz w:val="18"/>
                <w:szCs w:val="18"/>
              </w:rPr>
              <w:t>车辆发</w:t>
            </w:r>
            <w:r>
              <w:rPr>
                <w:rFonts w:hint="eastAsia" w:ascii="微软雅黑" w:hAnsi="微软雅黑" w:eastAsia="微软雅黑" w:cs="微软雅黑"/>
                <w:spacing w:val="-1"/>
                <w:sz w:val="18"/>
                <w:szCs w:val="18"/>
              </w:rPr>
              <w:t>票日期</w:t>
            </w:r>
          </w:p>
        </w:tc>
        <w:tc>
          <w:tcPr>
            <w:tcW w:w="7450" w:type="dxa"/>
            <w:gridSpan w:val="6"/>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803" w:type="dxa"/>
            <w:vMerge w:val="restart"/>
            <w:tcBorders>
              <w:left w:val="single" w:color="000000" w:sz="4" w:space="0"/>
              <w:bottom w:val="nil"/>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2"/>
                <w:sz w:val="18"/>
                <w:szCs w:val="18"/>
              </w:rPr>
              <w:t>双保无</w:t>
            </w:r>
            <w:r>
              <w:rPr>
                <w:rFonts w:hint="eastAsia" w:ascii="微软雅黑" w:hAnsi="微软雅黑" w:eastAsia="微软雅黑" w:cs="微软雅黑"/>
                <w:spacing w:val="-1"/>
                <w:sz w:val="18"/>
                <w:szCs w:val="18"/>
              </w:rPr>
              <w:t>忧</w:t>
            </w:r>
            <w:r>
              <w:rPr>
                <w:rFonts w:hint="eastAsia" w:ascii="微软雅黑" w:hAnsi="微软雅黑" w:eastAsia="微软雅黑" w:cs="微软雅黑"/>
                <w:sz w:val="18"/>
                <w:szCs w:val="18"/>
              </w:rPr>
              <w:t xml:space="preserve"> </w:t>
            </w:r>
            <w:r>
              <w:rPr>
                <w:rFonts w:hint="eastAsia" w:ascii="微软雅黑" w:hAnsi="微软雅黑" w:eastAsia="微软雅黑" w:cs="微软雅黑"/>
                <w:spacing w:val="-2"/>
                <w:sz w:val="18"/>
                <w:szCs w:val="18"/>
              </w:rPr>
              <w:t>服务信</w:t>
            </w:r>
            <w:r>
              <w:rPr>
                <w:rFonts w:hint="eastAsia" w:ascii="微软雅黑" w:hAnsi="微软雅黑" w:eastAsia="微软雅黑" w:cs="微软雅黑"/>
                <w:spacing w:val="-1"/>
                <w:sz w:val="18"/>
                <w:szCs w:val="18"/>
              </w:rPr>
              <w:t>息</w:t>
            </w:r>
          </w:p>
        </w:tc>
        <w:tc>
          <w:tcPr>
            <w:tcW w:w="14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3"/>
                <w:sz w:val="18"/>
                <w:szCs w:val="18"/>
              </w:rPr>
              <w:t>免费保养</w:t>
            </w:r>
            <w:r>
              <w:rPr>
                <w:rFonts w:hint="eastAsia" w:ascii="微软雅黑" w:hAnsi="微软雅黑" w:eastAsia="微软雅黑" w:cs="微软雅黑"/>
                <w:spacing w:val="-3"/>
                <w:position w:val="-1"/>
                <w:sz w:val="18"/>
                <w:szCs w:val="18"/>
              </w:rPr>
              <w:t>生</w:t>
            </w:r>
            <w:r>
              <w:rPr>
                <w:rFonts w:hint="eastAsia" w:ascii="微软雅黑" w:hAnsi="微软雅黑" w:eastAsia="微软雅黑" w:cs="微软雅黑"/>
                <w:spacing w:val="-2"/>
                <w:position w:val="-1"/>
                <w:sz w:val="18"/>
                <w:szCs w:val="18"/>
              </w:rPr>
              <w:t>效日期</w:t>
            </w:r>
          </w:p>
        </w:tc>
        <w:tc>
          <w:tcPr>
            <w:tcW w:w="18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c>
          <w:tcPr>
            <w:tcW w:w="152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3"/>
                <w:sz w:val="18"/>
                <w:szCs w:val="18"/>
              </w:rPr>
              <w:t>免费保养结束日期</w:t>
            </w:r>
          </w:p>
        </w:tc>
        <w:tc>
          <w:tcPr>
            <w:tcW w:w="1440" w:type="dxa"/>
            <w:tcBorders>
              <w:left w:val="single" w:color="000000" w:sz="4" w:space="0"/>
              <w:right w:val="single" w:color="000000" w:sz="6"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c>
          <w:tcPr>
            <w:tcW w:w="766" w:type="dxa"/>
            <w:tcBorders>
              <w:left w:val="single" w:color="000000" w:sz="6"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2"/>
                <w:sz w:val="18"/>
                <w:szCs w:val="18"/>
              </w:rPr>
              <w:t>协议价格</w:t>
            </w:r>
          </w:p>
        </w:tc>
        <w:tc>
          <w:tcPr>
            <w:tcW w:w="1834" w:type="dxa"/>
            <w:gridSpan w:val="2"/>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7" w:hRule="atLeast"/>
        </w:trPr>
        <w:tc>
          <w:tcPr>
            <w:tcW w:w="803" w:type="dxa"/>
            <w:vMerge w:val="continue"/>
            <w:tcBorders>
              <w:top w:val="nil"/>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c>
          <w:tcPr>
            <w:tcW w:w="14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2"/>
                <w:sz w:val="18"/>
                <w:szCs w:val="18"/>
              </w:rPr>
              <w:t>延保</w:t>
            </w:r>
            <w:r>
              <w:rPr>
                <w:rFonts w:hint="eastAsia" w:ascii="微软雅黑" w:hAnsi="微软雅黑" w:eastAsia="微软雅黑" w:cs="微软雅黑"/>
                <w:spacing w:val="-1"/>
                <w:sz w:val="18"/>
                <w:szCs w:val="18"/>
              </w:rPr>
              <w:t>结束日期</w:t>
            </w:r>
          </w:p>
        </w:tc>
        <w:tc>
          <w:tcPr>
            <w:tcW w:w="18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c>
          <w:tcPr>
            <w:tcW w:w="152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hanging="21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9"/>
                <w:sz w:val="18"/>
                <w:szCs w:val="18"/>
              </w:rPr>
              <w:t>服</w:t>
            </w:r>
            <w:r>
              <w:rPr>
                <w:rFonts w:hint="eastAsia" w:ascii="微软雅黑" w:hAnsi="微软雅黑" w:eastAsia="微软雅黑" w:cs="微软雅黑"/>
                <w:spacing w:val="8"/>
                <w:sz w:val="18"/>
                <w:szCs w:val="18"/>
              </w:rPr>
              <w:t>务购买</w:t>
            </w:r>
            <w:r>
              <w:rPr>
                <w:rFonts w:hint="eastAsia" w:ascii="微软雅黑" w:hAnsi="微软雅黑" w:eastAsia="微软雅黑" w:cs="微软雅黑"/>
                <w:spacing w:val="-9"/>
                <w:sz w:val="18"/>
                <w:szCs w:val="18"/>
              </w:rPr>
              <w:t>日期</w:t>
            </w:r>
          </w:p>
        </w:tc>
        <w:tc>
          <w:tcPr>
            <w:tcW w:w="4040" w:type="dxa"/>
            <w:gridSpan w:val="4"/>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0" w:hRule="atLeast"/>
        </w:trPr>
        <w:tc>
          <w:tcPr>
            <w:tcW w:w="2293" w:type="dxa"/>
            <w:gridSpan w:val="2"/>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3"/>
                <w:sz w:val="18"/>
                <w:szCs w:val="18"/>
              </w:rPr>
              <w:t>经办人</w:t>
            </w:r>
          </w:p>
        </w:tc>
        <w:tc>
          <w:tcPr>
            <w:tcW w:w="189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c>
          <w:tcPr>
            <w:tcW w:w="1520" w:type="dxa"/>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r>
              <w:rPr>
                <w:rFonts w:hint="eastAsia" w:ascii="微软雅黑" w:hAnsi="微软雅黑" w:eastAsia="微软雅黑" w:cs="微软雅黑"/>
                <w:spacing w:val="-2"/>
                <w:sz w:val="18"/>
                <w:szCs w:val="18"/>
              </w:rPr>
              <w:t>服务电</w:t>
            </w:r>
            <w:r>
              <w:rPr>
                <w:rFonts w:hint="eastAsia" w:ascii="微软雅黑" w:hAnsi="微软雅黑" w:eastAsia="微软雅黑" w:cs="微软雅黑"/>
                <w:spacing w:val="-1"/>
                <w:sz w:val="18"/>
                <w:szCs w:val="18"/>
              </w:rPr>
              <w:t>话</w:t>
            </w:r>
          </w:p>
        </w:tc>
        <w:tc>
          <w:tcPr>
            <w:tcW w:w="4040" w:type="dxa"/>
            <w:gridSpan w:val="4"/>
            <w:tcBorders>
              <w:left w:val="single" w:color="000000" w:sz="4" w:space="0"/>
              <w:right w:val="single" w:color="000000" w:sz="4" w:space="0"/>
            </w:tcBorders>
          </w:tcPr>
          <w:p>
            <w:pPr>
              <w:keepNext w:val="0"/>
              <w:keepLines w:val="0"/>
              <w:pageBreakBefore w:val="0"/>
              <w:widowControl/>
              <w:kinsoku w:val="0"/>
              <w:wordWrap/>
              <w:overflowPunct/>
              <w:topLinePunct w:val="0"/>
              <w:autoSpaceDE w:val="0"/>
              <w:autoSpaceDN w:val="0"/>
              <w:bidi w:val="0"/>
              <w:adjustRightInd w:val="0"/>
              <w:snapToGrid w:val="0"/>
              <w:spacing w:line="192" w:lineRule="auto"/>
              <w:ind w:left="0" w:right="0"/>
              <w:jc w:val="center"/>
              <w:textAlignment w:val="baseline"/>
              <w:rPr>
                <w:rFonts w:hint="eastAsia" w:ascii="微软雅黑" w:hAnsi="微软雅黑" w:eastAsia="微软雅黑" w:cs="微软雅黑"/>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4" w:hRule="atLeast"/>
        </w:trPr>
        <w:tc>
          <w:tcPr>
            <w:tcW w:w="9743" w:type="dxa"/>
            <w:gridSpan w:val="8"/>
            <w:tcBorders>
              <w:left w:val="single" w:color="000000" w:sz="4" w:space="0"/>
              <w:right w:val="single" w:color="000000" w:sz="4" w:space="0"/>
            </w:tcBorders>
          </w:tcPr>
          <w:p>
            <w:pPr>
              <w:spacing w:line="240" w:lineRule="auto"/>
              <w:ind w:left="0" w:right="0"/>
              <w:jc w:val="both"/>
              <w:rPr>
                <w:rFonts w:ascii="微软雅黑" w:hAnsi="微软雅黑" w:eastAsia="微软雅黑" w:cs="微软雅黑"/>
                <w:sz w:val="13"/>
                <w:szCs w:val="13"/>
              </w:rPr>
            </w:pPr>
            <w:r>
              <w:rPr>
                <w:rFonts w:ascii="微软雅黑" w:hAnsi="微软雅黑" w:eastAsia="微软雅黑" w:cs="微软雅黑"/>
                <w:spacing w:val="8"/>
                <w:sz w:val="13"/>
                <w:szCs w:val="13"/>
              </w:rPr>
              <w:t>本人已仔细</w:t>
            </w:r>
            <w:r>
              <w:rPr>
                <w:rFonts w:ascii="微软雅黑" w:hAnsi="微软雅黑" w:eastAsia="微软雅黑" w:cs="微软雅黑"/>
                <w:spacing w:val="6"/>
                <w:sz w:val="13"/>
                <w:szCs w:val="13"/>
              </w:rPr>
              <w:t>阅</w:t>
            </w:r>
            <w:r>
              <w:rPr>
                <w:rFonts w:ascii="微软雅黑" w:hAnsi="微软雅黑" w:eastAsia="微软雅黑" w:cs="微软雅黑"/>
                <w:spacing w:val="4"/>
                <w:sz w:val="13"/>
                <w:szCs w:val="13"/>
              </w:rPr>
              <w:t>读服务凭证全部条款，理解并完全同意全部内容。同时，本人确认：本人签字前，本凭证签章的服务企业已经按照本人的要求，对免除和限制服务凭</w:t>
            </w:r>
            <w:r>
              <w:rPr>
                <w:rFonts w:ascii="微软雅黑" w:hAnsi="微软雅黑" w:eastAsia="微软雅黑" w:cs="微软雅黑"/>
                <w:spacing w:val="5"/>
                <w:sz w:val="13"/>
                <w:szCs w:val="13"/>
              </w:rPr>
              <w:t>证中服务企业责任的合同条款及内容、本凭证记载的“双保无忧方案”已进行了详细解释和说明,本人完全同意且无</w:t>
            </w:r>
            <w:r>
              <w:rPr>
                <w:rFonts w:ascii="微软雅黑" w:hAnsi="微软雅黑" w:eastAsia="微软雅黑" w:cs="微软雅黑"/>
                <w:spacing w:val="4"/>
                <w:sz w:val="13"/>
                <w:szCs w:val="13"/>
              </w:rPr>
              <w:t>异</w:t>
            </w:r>
            <w:r>
              <w:rPr>
                <w:rFonts w:ascii="微软雅黑" w:hAnsi="微软雅黑" w:eastAsia="微软雅黑" w:cs="微软雅黑"/>
                <w:sz w:val="13"/>
                <w:szCs w:val="13"/>
              </w:rPr>
              <w:t>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6" w:hRule="atLeast"/>
        </w:trPr>
        <w:tc>
          <w:tcPr>
            <w:tcW w:w="803" w:type="dxa"/>
            <w:tcBorders>
              <w:left w:val="single" w:color="000000" w:sz="4" w:space="0"/>
              <w:right w:val="single" w:color="000000" w:sz="4" w:space="0"/>
            </w:tcBorders>
          </w:tcPr>
          <w:p>
            <w:pPr>
              <w:spacing w:line="240" w:lineRule="auto"/>
              <w:ind w:left="0" w:right="0"/>
              <w:jc w:val="center"/>
              <w:rPr>
                <w:rFonts w:ascii="微软雅黑" w:hAnsi="微软雅黑" w:eastAsia="微软雅黑" w:cs="微软雅黑"/>
                <w:sz w:val="18"/>
                <w:szCs w:val="18"/>
              </w:rPr>
            </w:pPr>
            <w:r>
              <w:rPr>
                <w:rFonts w:ascii="微软雅黑" w:hAnsi="微软雅黑" w:eastAsia="微软雅黑" w:cs="微软雅黑"/>
                <w:spacing w:val="-3"/>
                <w:sz w:val="18"/>
                <w:szCs w:val="18"/>
              </w:rPr>
              <w:t>客</w:t>
            </w:r>
            <w:r>
              <w:rPr>
                <w:rFonts w:ascii="微软雅黑" w:hAnsi="微软雅黑" w:eastAsia="微软雅黑" w:cs="微软雅黑"/>
                <w:spacing w:val="-2"/>
                <w:sz w:val="18"/>
                <w:szCs w:val="18"/>
              </w:rPr>
              <w:t>户签字</w:t>
            </w:r>
          </w:p>
        </w:tc>
        <w:tc>
          <w:tcPr>
            <w:tcW w:w="1490" w:type="dxa"/>
            <w:tcBorders>
              <w:left w:val="single" w:color="000000" w:sz="4" w:space="0"/>
              <w:right w:val="single" w:color="000000" w:sz="4" w:space="0"/>
            </w:tcBorders>
          </w:tcPr>
          <w:p>
            <w:pPr>
              <w:spacing w:line="240" w:lineRule="auto"/>
              <w:ind w:left="0" w:right="0"/>
              <w:jc w:val="center"/>
              <w:rPr>
                <w:sz w:val="20"/>
              </w:rPr>
            </w:pPr>
          </w:p>
        </w:tc>
        <w:tc>
          <w:tcPr>
            <w:tcW w:w="1890" w:type="dxa"/>
            <w:tcBorders>
              <w:left w:val="single" w:color="000000" w:sz="4" w:space="0"/>
              <w:right w:val="single" w:color="000000" w:sz="4" w:space="0"/>
            </w:tcBorders>
          </w:tcPr>
          <w:p>
            <w:pPr>
              <w:spacing w:line="240" w:lineRule="auto"/>
              <w:ind w:left="0" w:right="0"/>
              <w:jc w:val="center"/>
              <w:rPr>
                <w:rFonts w:ascii="微软雅黑" w:hAnsi="微软雅黑" w:eastAsia="微软雅黑" w:cs="微软雅黑"/>
                <w:sz w:val="18"/>
                <w:szCs w:val="18"/>
              </w:rPr>
            </w:pPr>
            <w:r>
              <w:rPr>
                <w:rFonts w:ascii="微软雅黑" w:hAnsi="微软雅黑" w:eastAsia="微软雅黑" w:cs="微软雅黑"/>
                <w:spacing w:val="-2"/>
                <w:sz w:val="18"/>
                <w:szCs w:val="18"/>
              </w:rPr>
              <w:t>业</w:t>
            </w:r>
            <w:r>
              <w:rPr>
                <w:rFonts w:ascii="微软雅黑" w:hAnsi="微软雅黑" w:eastAsia="微软雅黑" w:cs="微软雅黑"/>
                <w:spacing w:val="-1"/>
                <w:sz w:val="18"/>
                <w:szCs w:val="18"/>
              </w:rPr>
              <w:t>务经理签字</w:t>
            </w:r>
          </w:p>
        </w:tc>
        <w:tc>
          <w:tcPr>
            <w:tcW w:w="1520" w:type="dxa"/>
            <w:tcBorders>
              <w:left w:val="single" w:color="000000" w:sz="4" w:space="0"/>
              <w:right w:val="single" w:color="000000" w:sz="4" w:space="0"/>
            </w:tcBorders>
          </w:tcPr>
          <w:p>
            <w:pPr>
              <w:spacing w:line="240" w:lineRule="auto"/>
              <w:ind w:left="0" w:right="0"/>
              <w:jc w:val="center"/>
              <w:rPr>
                <w:sz w:val="20"/>
              </w:rPr>
            </w:pPr>
          </w:p>
        </w:tc>
        <w:tc>
          <w:tcPr>
            <w:tcW w:w="1440" w:type="dxa"/>
            <w:tcBorders>
              <w:left w:val="single" w:color="000000" w:sz="4" w:space="0"/>
              <w:right w:val="single" w:color="000000" w:sz="6" w:space="0"/>
            </w:tcBorders>
          </w:tcPr>
          <w:p>
            <w:pPr>
              <w:spacing w:line="240" w:lineRule="auto"/>
              <w:ind w:left="0" w:right="0"/>
              <w:jc w:val="center"/>
              <w:rPr>
                <w:rFonts w:ascii="微软雅黑" w:hAnsi="微软雅黑" w:eastAsia="微软雅黑" w:cs="微软雅黑"/>
                <w:sz w:val="18"/>
                <w:szCs w:val="18"/>
              </w:rPr>
            </w:pPr>
            <w:r>
              <w:rPr>
                <w:rFonts w:ascii="微软雅黑" w:hAnsi="微软雅黑" w:eastAsia="微软雅黑" w:cs="微软雅黑"/>
                <w:spacing w:val="-2"/>
                <w:sz w:val="18"/>
                <w:szCs w:val="18"/>
              </w:rPr>
              <w:t>服</w:t>
            </w:r>
            <w:r>
              <w:rPr>
                <w:rFonts w:ascii="微软雅黑" w:hAnsi="微软雅黑" w:eastAsia="微软雅黑" w:cs="微软雅黑"/>
                <w:spacing w:val="-1"/>
                <w:sz w:val="18"/>
                <w:szCs w:val="18"/>
              </w:rPr>
              <w:t>务企业签章</w:t>
            </w:r>
          </w:p>
        </w:tc>
        <w:tc>
          <w:tcPr>
            <w:tcW w:w="766" w:type="dxa"/>
            <w:tcBorders>
              <w:left w:val="single" w:color="000000" w:sz="6" w:space="0"/>
              <w:right w:val="single" w:color="000000" w:sz="4" w:space="0"/>
            </w:tcBorders>
          </w:tcPr>
          <w:p>
            <w:pPr>
              <w:spacing w:line="240" w:lineRule="auto"/>
              <w:ind w:left="0" w:right="0"/>
              <w:jc w:val="center"/>
              <w:rPr>
                <w:sz w:val="20"/>
              </w:rPr>
            </w:pPr>
          </w:p>
        </w:tc>
        <w:tc>
          <w:tcPr>
            <w:tcW w:w="464" w:type="dxa"/>
            <w:tcBorders>
              <w:left w:val="single" w:color="000000" w:sz="4" w:space="0"/>
              <w:right w:val="single" w:color="000000" w:sz="6" w:space="0"/>
            </w:tcBorders>
          </w:tcPr>
          <w:p>
            <w:pPr>
              <w:spacing w:line="240" w:lineRule="auto"/>
              <w:ind w:left="0" w:right="0"/>
              <w:jc w:val="center"/>
              <w:rPr>
                <w:rFonts w:ascii="微软雅黑" w:hAnsi="微软雅黑" w:eastAsia="微软雅黑" w:cs="微软雅黑"/>
                <w:sz w:val="18"/>
                <w:szCs w:val="18"/>
              </w:rPr>
            </w:pPr>
            <w:r>
              <w:rPr>
                <w:rFonts w:ascii="微软雅黑" w:hAnsi="微软雅黑" w:eastAsia="微软雅黑" w:cs="微软雅黑"/>
                <w:spacing w:val="-19"/>
                <w:sz w:val="18"/>
                <w:szCs w:val="18"/>
              </w:rPr>
              <w:t>日期</w:t>
            </w:r>
          </w:p>
        </w:tc>
        <w:tc>
          <w:tcPr>
            <w:tcW w:w="1370" w:type="dxa"/>
            <w:tcBorders>
              <w:left w:val="single" w:color="000000" w:sz="6" w:space="0"/>
              <w:right w:val="single" w:color="000000" w:sz="4" w:space="0"/>
            </w:tcBorders>
          </w:tcPr>
          <w:p>
            <w:pPr>
              <w:spacing w:line="240" w:lineRule="auto"/>
              <w:ind w:left="0" w:right="0"/>
              <w:jc w:val="center"/>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79" w:hRule="atLeast"/>
        </w:trPr>
        <w:tc>
          <w:tcPr>
            <w:tcW w:w="9743" w:type="dxa"/>
            <w:gridSpan w:val="8"/>
            <w:tcBorders>
              <w:left w:val="single" w:color="000000" w:sz="4" w:space="0"/>
              <w:right w:val="single" w:color="000000" w:sz="4" w:space="0"/>
            </w:tcBorders>
          </w:tcPr>
          <w:p>
            <w:pPr>
              <w:spacing w:before="47" w:line="160" w:lineRule="auto"/>
              <w:ind w:left="33"/>
              <w:rPr>
                <w:rFonts w:ascii="微软雅黑" w:hAnsi="微软雅黑" w:eastAsia="微软雅黑" w:cs="微软雅黑"/>
                <w:sz w:val="13"/>
                <w:szCs w:val="13"/>
              </w:rPr>
            </w:pPr>
            <w:r>
              <w:rPr>
                <w:rFonts w:ascii="微软雅黑" w:hAnsi="微软雅黑" w:eastAsia="微软雅黑" w:cs="微软雅黑"/>
                <w:spacing w:val="4"/>
                <w:sz w:val="13"/>
                <w:szCs w:val="13"/>
              </w:rPr>
              <w:t>特</w:t>
            </w:r>
            <w:r>
              <w:rPr>
                <w:rFonts w:ascii="微软雅黑" w:hAnsi="微软雅黑" w:eastAsia="微软雅黑" w:cs="微软雅黑"/>
                <w:spacing w:val="2"/>
                <w:sz w:val="13"/>
                <w:szCs w:val="13"/>
              </w:rPr>
              <w:t>别提示：</w:t>
            </w:r>
          </w:p>
          <w:p>
            <w:pPr>
              <w:spacing w:line="162" w:lineRule="auto"/>
              <w:ind w:left="43"/>
              <w:rPr>
                <w:rFonts w:ascii="微软雅黑" w:hAnsi="微软雅黑" w:eastAsia="微软雅黑" w:cs="微软雅黑"/>
                <w:sz w:val="13"/>
                <w:szCs w:val="13"/>
              </w:rPr>
            </w:pPr>
            <w:r>
              <w:rPr>
                <w:rFonts w:ascii="微软雅黑" w:hAnsi="微软雅黑" w:eastAsia="微软雅黑" w:cs="微软雅黑"/>
                <w:spacing w:val="3"/>
                <w:sz w:val="13"/>
                <w:szCs w:val="13"/>
              </w:rPr>
              <w:t>1、本凭证信息须通过</w:t>
            </w:r>
            <w:r>
              <w:rPr>
                <w:rFonts w:hint="eastAsia" w:ascii="微软雅黑" w:hAnsi="微软雅黑" w:eastAsia="微软雅黑" w:cs="微软雅黑"/>
                <w:spacing w:val="3"/>
                <w:sz w:val="13"/>
                <w:szCs w:val="13"/>
              </w:rPr>
              <w:t>车商悦</w:t>
            </w:r>
            <w:r>
              <w:rPr>
                <w:rFonts w:ascii="微软雅黑" w:hAnsi="微软雅黑" w:eastAsia="微软雅黑" w:cs="微软雅黑"/>
                <w:spacing w:val="3"/>
                <w:sz w:val="13"/>
                <w:szCs w:val="13"/>
              </w:rPr>
              <w:t>系统打印，手写无效；</w:t>
            </w:r>
          </w:p>
          <w:p>
            <w:pPr>
              <w:spacing w:line="189" w:lineRule="auto"/>
              <w:ind w:left="35"/>
              <w:rPr>
                <w:rFonts w:ascii="微软雅黑" w:hAnsi="微软雅黑" w:eastAsia="微软雅黑" w:cs="微软雅黑"/>
                <w:spacing w:val="3"/>
                <w:sz w:val="13"/>
                <w:szCs w:val="13"/>
              </w:rPr>
            </w:pPr>
            <w:r>
              <w:rPr>
                <w:rFonts w:ascii="微软雅黑" w:hAnsi="微软雅黑" w:eastAsia="微软雅黑" w:cs="微软雅黑"/>
                <w:spacing w:val="6"/>
                <w:sz w:val="13"/>
                <w:szCs w:val="13"/>
              </w:rPr>
              <w:t>2、双保无</w:t>
            </w:r>
            <w:r>
              <w:rPr>
                <w:rFonts w:ascii="微软雅黑" w:hAnsi="微软雅黑" w:eastAsia="微软雅黑" w:cs="微软雅黑"/>
                <w:spacing w:val="5"/>
                <w:sz w:val="13"/>
                <w:szCs w:val="13"/>
              </w:rPr>
              <w:t>忧</w:t>
            </w:r>
            <w:r>
              <w:rPr>
                <w:rFonts w:ascii="微软雅黑" w:hAnsi="微软雅黑" w:eastAsia="微软雅黑" w:cs="微软雅黑"/>
                <w:spacing w:val="3"/>
                <w:sz w:val="13"/>
                <w:szCs w:val="13"/>
              </w:rPr>
              <w:t>信息及对双保无忧方案的说明以本凭证所载内容为准；</w:t>
            </w:r>
          </w:p>
          <w:p>
            <w:pPr>
              <w:spacing w:line="189" w:lineRule="auto"/>
              <w:ind w:left="35"/>
              <w:rPr>
                <w:rFonts w:ascii="微软雅黑" w:hAnsi="微软雅黑" w:eastAsia="微软雅黑" w:cs="微软雅黑"/>
                <w:b/>
                <w:bCs/>
                <w:spacing w:val="3"/>
                <w:sz w:val="13"/>
                <w:szCs w:val="13"/>
              </w:rPr>
            </w:pPr>
            <w:r>
              <w:rPr>
                <w:rFonts w:hint="eastAsia" w:ascii="微软雅黑" w:hAnsi="微软雅黑" w:eastAsia="微软雅黑" w:cs="微软雅黑"/>
                <w:b/>
                <w:bCs/>
                <w:spacing w:val="3"/>
                <w:sz w:val="13"/>
                <w:szCs w:val="13"/>
              </w:rPr>
              <w:t>3、双保无忧服务仅适用于非营运性车辆，购买双保无忧车辆自用于营运性质起（包括网约车顺风车等）属于自动放弃双保无忧服务。</w:t>
            </w:r>
          </w:p>
          <w:p>
            <w:pPr>
              <w:spacing w:before="19" w:line="160" w:lineRule="auto"/>
              <w:ind w:left="33"/>
              <w:rPr>
                <w:rFonts w:ascii="微软雅黑" w:hAnsi="微软雅黑" w:eastAsia="微软雅黑" w:cs="微软雅黑"/>
                <w:sz w:val="13"/>
                <w:szCs w:val="13"/>
              </w:rPr>
            </w:pPr>
            <w:r>
              <w:rPr>
                <w:rFonts w:ascii="微软雅黑" w:hAnsi="微软雅黑" w:eastAsia="微软雅黑" w:cs="微软雅黑"/>
                <w:spacing w:val="4"/>
                <w:sz w:val="13"/>
                <w:szCs w:val="13"/>
              </w:rPr>
              <w:t>4、双保无忧服务中的免费基础保养服务为即时生效服务，延长保修服务在厂家保修结束后自动生</w:t>
            </w:r>
            <w:r>
              <w:rPr>
                <w:rFonts w:ascii="微软雅黑" w:hAnsi="微软雅黑" w:eastAsia="微软雅黑" w:cs="微软雅黑"/>
                <w:spacing w:val="3"/>
                <w:sz w:val="13"/>
                <w:szCs w:val="13"/>
              </w:rPr>
              <w:t>效</w:t>
            </w:r>
            <w:r>
              <w:rPr>
                <w:rFonts w:ascii="微软雅黑" w:hAnsi="微软雅黑" w:eastAsia="微软雅黑" w:cs="微软雅黑"/>
                <w:sz w:val="13"/>
                <w:szCs w:val="13"/>
              </w:rPr>
              <w:t>。</w:t>
            </w:r>
          </w:p>
          <w:p>
            <w:pPr>
              <w:spacing w:line="161" w:lineRule="auto"/>
              <w:ind w:left="34" w:right="27" w:firstLine="2"/>
              <w:rPr>
                <w:rFonts w:ascii="微软雅黑" w:hAnsi="微软雅黑" w:eastAsia="微软雅黑" w:cs="微软雅黑"/>
                <w:sz w:val="13"/>
                <w:szCs w:val="13"/>
              </w:rPr>
            </w:pPr>
            <w:r>
              <w:rPr>
                <w:rFonts w:ascii="微软雅黑" w:hAnsi="微软雅黑" w:eastAsia="微软雅黑" w:cs="微软雅黑"/>
                <w:spacing w:val="8"/>
                <w:sz w:val="13"/>
                <w:szCs w:val="13"/>
              </w:rPr>
              <w:t>5</w:t>
            </w:r>
            <w:r>
              <w:rPr>
                <w:rFonts w:ascii="微软雅黑" w:hAnsi="微软雅黑" w:eastAsia="微软雅黑" w:cs="微软雅黑"/>
                <w:spacing w:val="7"/>
                <w:sz w:val="13"/>
                <w:szCs w:val="13"/>
              </w:rPr>
              <w:t>、</w:t>
            </w:r>
            <w:r>
              <w:rPr>
                <w:rFonts w:ascii="微软雅黑" w:hAnsi="微软雅黑" w:eastAsia="微软雅黑" w:cs="微软雅黑"/>
                <w:spacing w:val="4"/>
                <w:sz w:val="13"/>
                <w:szCs w:val="13"/>
              </w:rPr>
              <w:t>双保服务中的延保产品如车辆购买服务时处于厂家质保期则延保为即时生效产品，如果购买服务时已经脱离厂家质保则有3个月(每月按照30天计算)等待期，既延</w:t>
            </w:r>
            <w:r>
              <w:rPr>
                <w:rFonts w:ascii="微软雅黑" w:hAnsi="微软雅黑" w:eastAsia="微软雅黑" w:cs="微软雅黑"/>
                <w:sz w:val="13"/>
                <w:szCs w:val="13"/>
              </w:rPr>
              <w:t xml:space="preserve"> </w:t>
            </w:r>
            <w:r>
              <w:rPr>
                <w:rFonts w:ascii="微软雅黑" w:hAnsi="微软雅黑" w:eastAsia="微软雅黑" w:cs="微软雅黑"/>
                <w:spacing w:val="-2"/>
                <w:sz w:val="13"/>
                <w:szCs w:val="13"/>
              </w:rPr>
              <w:t>保产品为</w:t>
            </w:r>
            <w:r>
              <w:rPr>
                <w:rFonts w:ascii="微软雅黑" w:hAnsi="微软雅黑" w:eastAsia="微软雅黑" w:cs="微软雅黑"/>
                <w:spacing w:val="-1"/>
                <w:sz w:val="13"/>
                <w:szCs w:val="13"/>
              </w:rPr>
              <w:t>T</w:t>
            </w:r>
            <w:r>
              <w:rPr>
                <w:rFonts w:ascii="微软雅黑" w:hAnsi="微软雅黑" w:eastAsia="微软雅黑" w:cs="微软雅黑"/>
                <w:spacing w:val="-2"/>
                <w:sz w:val="13"/>
                <w:szCs w:val="13"/>
              </w:rPr>
              <w:t>+90天。非中规车型延</w:t>
            </w:r>
            <w:r>
              <w:rPr>
                <w:rFonts w:ascii="微软雅黑" w:hAnsi="微软雅黑" w:eastAsia="微软雅黑" w:cs="微软雅黑"/>
                <w:spacing w:val="-1"/>
                <w:sz w:val="13"/>
                <w:szCs w:val="13"/>
              </w:rPr>
              <w:t>保为T+90天生效。</w:t>
            </w:r>
          </w:p>
          <w:p>
            <w:pPr>
              <w:spacing w:before="1" w:line="162" w:lineRule="auto"/>
              <w:ind w:left="34"/>
              <w:rPr>
                <w:rFonts w:ascii="微软雅黑" w:hAnsi="微软雅黑" w:eastAsia="微软雅黑" w:cs="微软雅黑"/>
                <w:sz w:val="13"/>
                <w:szCs w:val="13"/>
              </w:rPr>
            </w:pPr>
            <w:r>
              <w:rPr>
                <w:rFonts w:ascii="微软雅黑" w:hAnsi="微软雅黑" w:eastAsia="微软雅黑" w:cs="微软雅黑"/>
                <w:spacing w:val="6"/>
                <w:sz w:val="13"/>
                <w:szCs w:val="13"/>
              </w:rPr>
              <w:t>6、原有延保</w:t>
            </w:r>
            <w:r>
              <w:rPr>
                <w:rFonts w:ascii="微软雅黑" w:hAnsi="微软雅黑" w:eastAsia="微软雅黑" w:cs="微软雅黑"/>
                <w:spacing w:val="5"/>
                <w:sz w:val="13"/>
                <w:szCs w:val="13"/>
              </w:rPr>
              <w:t>及</w:t>
            </w:r>
            <w:r>
              <w:rPr>
                <w:rFonts w:ascii="微软雅黑" w:hAnsi="微软雅黑" w:eastAsia="微软雅黑" w:cs="微软雅黑"/>
                <w:spacing w:val="3"/>
                <w:sz w:val="13"/>
                <w:szCs w:val="13"/>
              </w:rPr>
              <w:t>保养套餐升级为双保无忧服务产品，原有服务责任终止。</w:t>
            </w:r>
          </w:p>
          <w:p>
            <w:pPr>
              <w:spacing w:line="160" w:lineRule="auto"/>
              <w:ind w:left="36"/>
              <w:rPr>
                <w:rFonts w:ascii="微软雅黑" w:hAnsi="微软雅黑" w:eastAsia="微软雅黑" w:cs="微软雅黑"/>
                <w:sz w:val="13"/>
                <w:szCs w:val="13"/>
              </w:rPr>
            </w:pPr>
            <w:r>
              <w:rPr>
                <w:rFonts w:ascii="微软雅黑" w:hAnsi="微软雅黑" w:eastAsia="微软雅黑" w:cs="微软雅黑"/>
                <w:spacing w:val="6"/>
                <w:sz w:val="13"/>
                <w:szCs w:val="13"/>
              </w:rPr>
              <w:t>7、延长保</w:t>
            </w:r>
            <w:r>
              <w:rPr>
                <w:rFonts w:ascii="微软雅黑" w:hAnsi="微软雅黑" w:eastAsia="微软雅黑" w:cs="微软雅黑"/>
                <w:spacing w:val="3"/>
                <w:sz w:val="13"/>
                <w:szCs w:val="13"/>
              </w:rPr>
              <w:t>修维修方案以维修为准，如果无法维修则采取更换措施。</w:t>
            </w:r>
          </w:p>
          <w:p>
            <w:pPr>
              <w:spacing w:line="189" w:lineRule="auto"/>
              <w:ind w:left="34"/>
              <w:rPr>
                <w:rFonts w:ascii="微软雅黑" w:hAnsi="微软雅黑" w:eastAsia="微软雅黑" w:cs="微软雅黑"/>
                <w:sz w:val="13"/>
                <w:szCs w:val="13"/>
              </w:rPr>
            </w:pPr>
            <w:r>
              <w:rPr>
                <w:rFonts w:ascii="微软雅黑" w:hAnsi="微软雅黑" w:eastAsia="微软雅黑" w:cs="微软雅黑"/>
                <w:spacing w:val="2"/>
                <w:sz w:val="13"/>
                <w:szCs w:val="13"/>
              </w:rPr>
              <w:t>8、若</w:t>
            </w:r>
            <w:r>
              <w:rPr>
                <w:rFonts w:ascii="微软雅黑" w:hAnsi="微软雅黑" w:eastAsia="微软雅黑" w:cs="微软雅黑"/>
                <w:spacing w:val="1"/>
                <w:sz w:val="13"/>
                <w:szCs w:val="13"/>
              </w:rPr>
              <w:t>退服务，如未生效收取10%服务费； 已生效按生效日期及实际使用情况收取相应服务费。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7" w:hRule="atLeast"/>
        </w:trPr>
        <w:tc>
          <w:tcPr>
            <w:tcW w:w="9743" w:type="dxa"/>
            <w:gridSpan w:val="8"/>
            <w:tcBorders>
              <w:left w:val="single" w:color="000000" w:sz="4" w:space="0"/>
              <w:right w:val="single" w:color="000000" w:sz="4" w:space="0"/>
            </w:tcBorders>
          </w:tcPr>
          <w:p>
            <w:pPr>
              <w:spacing w:before="32" w:line="159" w:lineRule="auto"/>
              <w:ind w:left="34"/>
              <w:rPr>
                <w:rFonts w:ascii="微软雅黑" w:hAnsi="微软雅黑" w:eastAsia="微软雅黑" w:cs="微软雅黑"/>
                <w:sz w:val="18"/>
                <w:szCs w:val="18"/>
              </w:rPr>
            </w:pPr>
            <w:r>
              <w:rPr>
                <w:rFonts w:hint="eastAsia" w:ascii="微软雅黑" w:hAnsi="微软雅黑" w:eastAsia="微软雅黑" w:cs="微软雅黑"/>
                <w:b/>
                <w:bCs/>
                <w:sz w:val="18"/>
                <w:szCs w:val="18"/>
              </w:rPr>
              <w:t>对双保无忧的方案说明：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31" w:hRule="atLeast"/>
        </w:trPr>
        <w:tc>
          <w:tcPr>
            <w:tcW w:w="9743" w:type="dxa"/>
            <w:gridSpan w:val="8"/>
            <w:tcBorders>
              <w:left w:val="single" w:color="000000" w:sz="4" w:space="0"/>
              <w:right w:val="single" w:color="000000" w:sz="4" w:space="0"/>
            </w:tcBorders>
          </w:tcPr>
          <w:p>
            <w:pPr>
              <w:spacing w:before="48" w:line="160" w:lineRule="auto"/>
              <w:ind w:left="35"/>
              <w:rPr>
                <w:rFonts w:ascii="微软雅黑" w:hAnsi="微软雅黑" w:eastAsia="微软雅黑" w:cs="微软雅黑"/>
                <w:sz w:val="13"/>
                <w:szCs w:val="13"/>
              </w:rPr>
            </w:pPr>
            <w:r>
              <w:rPr>
                <w:rFonts w:ascii="微软雅黑" w:hAnsi="微软雅黑" w:eastAsia="微软雅黑" w:cs="微软雅黑"/>
                <w:spacing w:val="10"/>
                <w:sz w:val="13"/>
                <w:szCs w:val="13"/>
              </w:rPr>
              <w:t>一</w:t>
            </w:r>
            <w:r>
              <w:rPr>
                <w:rFonts w:ascii="微软雅黑" w:hAnsi="微软雅黑" w:eastAsia="微软雅黑" w:cs="微软雅黑"/>
                <w:spacing w:val="6"/>
                <w:sz w:val="13"/>
                <w:szCs w:val="13"/>
              </w:rPr>
              <w:t>.免费基础保养使用规则</w:t>
            </w:r>
          </w:p>
          <w:p>
            <w:pPr>
              <w:spacing w:line="161" w:lineRule="auto"/>
              <w:ind w:left="35" w:right="161" w:hanging="1"/>
              <w:rPr>
                <w:rFonts w:ascii="微软雅黑" w:hAnsi="微软雅黑" w:eastAsia="微软雅黑" w:cs="微软雅黑"/>
                <w:sz w:val="13"/>
                <w:szCs w:val="13"/>
              </w:rPr>
            </w:pPr>
            <w:r>
              <w:rPr>
                <w:rFonts w:ascii="微软雅黑" w:hAnsi="微软雅黑" w:eastAsia="微软雅黑" w:cs="微软雅黑"/>
                <w:spacing w:val="5"/>
                <w:sz w:val="13"/>
                <w:szCs w:val="13"/>
              </w:rPr>
              <w:t>参照各品牌保修保养手册要求执行。达到手册要求里程或者时间均可直接到店进行免费基础保养(工时，机油，机滤，垫片)  ， 申请服务时只需车辆到店出示</w:t>
            </w:r>
            <w:r>
              <w:rPr>
                <w:rFonts w:ascii="微软雅黑" w:hAnsi="微软雅黑" w:eastAsia="微软雅黑" w:cs="微软雅黑"/>
                <w:spacing w:val="4"/>
                <w:sz w:val="13"/>
                <w:szCs w:val="13"/>
              </w:rPr>
              <w:t>服</w:t>
            </w:r>
            <w:r>
              <w:rPr>
                <w:rFonts w:ascii="微软雅黑" w:hAnsi="微软雅黑" w:eastAsia="微软雅黑" w:cs="微软雅黑"/>
                <w:sz w:val="13"/>
                <w:szCs w:val="13"/>
              </w:rPr>
              <w:t xml:space="preserve">务 </w:t>
            </w:r>
            <w:r>
              <w:rPr>
                <w:rFonts w:ascii="微软雅黑" w:hAnsi="微软雅黑" w:eastAsia="微软雅黑" w:cs="微软雅黑"/>
                <w:spacing w:val="2"/>
                <w:sz w:val="13"/>
                <w:szCs w:val="13"/>
              </w:rPr>
              <w:t>凭证即可</w:t>
            </w:r>
            <w:r>
              <w:rPr>
                <w:rFonts w:ascii="微软雅黑" w:hAnsi="微软雅黑" w:eastAsia="微软雅黑" w:cs="微软雅黑"/>
                <w:spacing w:val="1"/>
                <w:sz w:val="13"/>
                <w:szCs w:val="13"/>
              </w:rPr>
              <w:t>。</w:t>
            </w:r>
          </w:p>
          <w:p>
            <w:pPr>
              <w:spacing w:line="162" w:lineRule="auto"/>
              <w:ind w:left="35"/>
              <w:rPr>
                <w:rFonts w:ascii="微软雅黑" w:hAnsi="微软雅黑" w:eastAsia="微软雅黑" w:cs="微软雅黑"/>
                <w:sz w:val="13"/>
                <w:szCs w:val="13"/>
              </w:rPr>
            </w:pPr>
            <w:r>
              <w:rPr>
                <w:rFonts w:ascii="微软雅黑" w:hAnsi="微软雅黑" w:eastAsia="微软雅黑" w:cs="微软雅黑"/>
                <w:spacing w:val="6"/>
                <w:sz w:val="13"/>
                <w:szCs w:val="13"/>
              </w:rPr>
              <w:t>二.三大件保修服务保修范围说明</w:t>
            </w:r>
          </w:p>
          <w:p>
            <w:pPr>
              <w:spacing w:line="160" w:lineRule="auto"/>
              <w:ind w:left="43"/>
              <w:rPr>
                <w:rFonts w:ascii="微软雅黑" w:hAnsi="微软雅黑" w:eastAsia="微软雅黑" w:cs="微软雅黑"/>
                <w:sz w:val="13"/>
                <w:szCs w:val="13"/>
              </w:rPr>
            </w:pPr>
            <w:r>
              <w:rPr>
                <w:rFonts w:ascii="微软雅黑" w:hAnsi="微软雅黑" w:eastAsia="微软雅黑" w:cs="微软雅黑"/>
                <w:spacing w:val="8"/>
                <w:sz w:val="13"/>
                <w:szCs w:val="13"/>
              </w:rPr>
              <w:t>1</w:t>
            </w:r>
            <w:r>
              <w:rPr>
                <w:rFonts w:ascii="微软雅黑" w:hAnsi="微软雅黑" w:eastAsia="微软雅黑" w:cs="微软雅黑"/>
                <w:spacing w:val="6"/>
                <w:sz w:val="13"/>
                <w:szCs w:val="13"/>
              </w:rPr>
              <w:t>.</w:t>
            </w:r>
            <w:r>
              <w:rPr>
                <w:rFonts w:ascii="微软雅黑" w:hAnsi="微软雅黑" w:eastAsia="微软雅黑" w:cs="微软雅黑"/>
                <w:spacing w:val="4"/>
                <w:sz w:val="13"/>
                <w:szCs w:val="13"/>
              </w:rPr>
              <w:t>发动机：指为机动车提供动力的裸机。</w:t>
            </w:r>
          </w:p>
          <w:p>
            <w:pPr>
              <w:spacing w:line="162" w:lineRule="auto"/>
              <w:ind w:left="42"/>
              <w:rPr>
                <w:rFonts w:ascii="微软雅黑" w:hAnsi="微软雅黑" w:eastAsia="微软雅黑" w:cs="微软雅黑"/>
                <w:sz w:val="13"/>
                <w:szCs w:val="13"/>
              </w:rPr>
            </w:pPr>
            <w:r>
              <w:rPr>
                <w:rFonts w:ascii="微软雅黑" w:hAnsi="微软雅黑" w:eastAsia="微软雅黑" w:cs="微软雅黑"/>
                <w:spacing w:val="10"/>
                <w:sz w:val="13"/>
                <w:szCs w:val="13"/>
              </w:rPr>
              <w:t>◆</w:t>
            </w:r>
            <w:r>
              <w:rPr>
                <w:rFonts w:ascii="微软雅黑" w:hAnsi="微软雅黑" w:eastAsia="微软雅黑" w:cs="微软雅黑"/>
                <w:spacing w:val="8"/>
                <w:sz w:val="13"/>
                <w:szCs w:val="13"/>
              </w:rPr>
              <w:t>气</w:t>
            </w:r>
            <w:r>
              <w:rPr>
                <w:rFonts w:ascii="微软雅黑" w:hAnsi="微软雅黑" w:eastAsia="微软雅黑" w:cs="微软雅黑"/>
                <w:spacing w:val="5"/>
                <w:sz w:val="13"/>
                <w:szCs w:val="13"/>
              </w:rPr>
              <w:t>缸体：缸体、曲轴、活塞、活塞环、活塞销、轴承、轴瓦、轴瓦盖、连杆、平衡轴、飞轮；</w:t>
            </w:r>
          </w:p>
          <w:p>
            <w:pPr>
              <w:spacing w:before="1" w:line="161" w:lineRule="auto"/>
              <w:ind w:left="34" w:right="161" w:firstLine="7"/>
              <w:rPr>
                <w:rFonts w:ascii="微软雅黑" w:hAnsi="微软雅黑" w:eastAsia="微软雅黑" w:cs="微软雅黑"/>
                <w:sz w:val="13"/>
                <w:szCs w:val="13"/>
              </w:rPr>
            </w:pPr>
            <w:r>
              <w:rPr>
                <w:rFonts w:ascii="微软雅黑" w:hAnsi="微软雅黑" w:eastAsia="微软雅黑" w:cs="微软雅黑"/>
                <w:spacing w:val="5"/>
                <w:sz w:val="13"/>
                <w:szCs w:val="13"/>
              </w:rPr>
              <w:t>◆缸盖及配气机构：缸盖、缸盖衬垫、凸轮轴、轴承、气门、气门油封、气门导管、气门挺杆、气门弹簧及弹簧座、气门推杆、摇臂、摇臂轴、摇臂衬套、正时</w:t>
            </w:r>
            <w:r>
              <w:rPr>
                <w:rFonts w:ascii="微软雅黑" w:hAnsi="微软雅黑" w:eastAsia="微软雅黑" w:cs="微软雅黑"/>
                <w:sz w:val="13"/>
                <w:szCs w:val="13"/>
              </w:rPr>
              <w:t xml:space="preserve">链 </w:t>
            </w:r>
            <w:r>
              <w:rPr>
                <w:rFonts w:ascii="微软雅黑" w:hAnsi="微软雅黑" w:eastAsia="微软雅黑" w:cs="微软雅黑"/>
                <w:spacing w:val="8"/>
                <w:sz w:val="13"/>
                <w:szCs w:val="13"/>
              </w:rPr>
              <w:t>条、正时链轮(齿轮)  、可变气门正时系统</w:t>
            </w:r>
            <w:r>
              <w:rPr>
                <w:rFonts w:ascii="微软雅黑" w:hAnsi="微软雅黑" w:eastAsia="微软雅黑" w:cs="微软雅黑"/>
                <w:spacing w:val="5"/>
                <w:sz w:val="13"/>
                <w:szCs w:val="13"/>
              </w:rPr>
              <w:t>；</w:t>
            </w:r>
          </w:p>
          <w:p>
            <w:pPr>
              <w:spacing w:before="1" w:line="161" w:lineRule="auto"/>
              <w:ind w:left="33" w:right="161" w:firstLine="8"/>
              <w:rPr>
                <w:rFonts w:ascii="微软雅黑" w:hAnsi="微软雅黑" w:eastAsia="微软雅黑" w:cs="微软雅黑"/>
                <w:sz w:val="13"/>
                <w:szCs w:val="13"/>
              </w:rPr>
            </w:pPr>
            <w:r>
              <w:rPr>
                <w:rFonts w:ascii="微软雅黑" w:hAnsi="微软雅黑" w:eastAsia="微软雅黑" w:cs="微软雅黑"/>
                <w:spacing w:val="14"/>
                <w:sz w:val="13"/>
                <w:szCs w:val="13"/>
              </w:rPr>
              <w:t>◆附件</w:t>
            </w:r>
            <w:r>
              <w:rPr>
                <w:rFonts w:ascii="微软雅黑" w:hAnsi="微软雅黑" w:eastAsia="微软雅黑" w:cs="微软雅黑"/>
                <w:spacing w:val="8"/>
                <w:sz w:val="13"/>
                <w:szCs w:val="13"/>
              </w:rPr>
              <w:t>：</w:t>
            </w:r>
            <w:r>
              <w:rPr>
                <w:rFonts w:ascii="微软雅黑" w:hAnsi="微软雅黑" w:eastAsia="微软雅黑" w:cs="微软雅黑"/>
                <w:spacing w:val="7"/>
                <w:sz w:val="13"/>
                <w:szCs w:val="13"/>
              </w:rPr>
              <w:t>气门室盖及垫、正时室外罩及垫、正时链条涨紧器、惰轮(正时皮带过渡轮)  、正时皮带涨紧器、机油冷却器、机油泵、油底壳(含机油油位及品质传感</w:t>
            </w:r>
            <w:r>
              <w:rPr>
                <w:rFonts w:ascii="微软雅黑" w:hAnsi="微软雅黑" w:eastAsia="微软雅黑" w:cs="微软雅黑"/>
                <w:sz w:val="13"/>
                <w:szCs w:val="13"/>
              </w:rPr>
              <w:t xml:space="preserve"> </w:t>
            </w:r>
            <w:r>
              <w:rPr>
                <w:rFonts w:ascii="微软雅黑" w:hAnsi="微软雅黑" w:eastAsia="微软雅黑" w:cs="微软雅黑"/>
                <w:spacing w:val="4"/>
                <w:sz w:val="13"/>
                <w:szCs w:val="13"/>
              </w:rPr>
              <w:t>器)  、油底壳垫、机油尺导管、机油尺</w:t>
            </w:r>
            <w:r>
              <w:rPr>
                <w:rFonts w:ascii="微软雅黑" w:hAnsi="微软雅黑" w:eastAsia="微软雅黑" w:cs="微软雅黑"/>
                <w:spacing w:val="3"/>
                <w:sz w:val="13"/>
                <w:szCs w:val="13"/>
              </w:rPr>
              <w:t>。</w:t>
            </w:r>
          </w:p>
          <w:p>
            <w:pPr>
              <w:spacing w:line="160" w:lineRule="auto"/>
              <w:ind w:left="35"/>
              <w:rPr>
                <w:rFonts w:ascii="微软雅黑" w:hAnsi="微软雅黑" w:eastAsia="微软雅黑" w:cs="微软雅黑"/>
                <w:sz w:val="13"/>
                <w:szCs w:val="13"/>
              </w:rPr>
            </w:pPr>
            <w:r>
              <w:rPr>
                <w:rFonts w:ascii="微软雅黑" w:hAnsi="微软雅黑" w:eastAsia="微软雅黑" w:cs="微软雅黑"/>
                <w:spacing w:val="5"/>
                <w:sz w:val="13"/>
                <w:szCs w:val="13"/>
              </w:rPr>
              <w:t>2.变速器：指变速器本体，不包含任何外置的零部</w:t>
            </w:r>
            <w:r>
              <w:rPr>
                <w:rFonts w:ascii="微软雅黑" w:hAnsi="微软雅黑" w:eastAsia="微软雅黑" w:cs="微软雅黑"/>
                <w:spacing w:val="1"/>
                <w:sz w:val="13"/>
                <w:szCs w:val="13"/>
              </w:rPr>
              <w:t>件</w:t>
            </w:r>
          </w:p>
          <w:p>
            <w:pPr>
              <w:spacing w:line="162" w:lineRule="auto"/>
              <w:ind w:left="42"/>
              <w:rPr>
                <w:rFonts w:ascii="微软雅黑" w:hAnsi="微软雅黑" w:eastAsia="微软雅黑" w:cs="微软雅黑"/>
                <w:sz w:val="13"/>
                <w:szCs w:val="13"/>
              </w:rPr>
            </w:pPr>
            <w:r>
              <w:rPr>
                <w:rFonts w:ascii="微软雅黑" w:hAnsi="微软雅黑" w:eastAsia="微软雅黑" w:cs="微软雅黑"/>
                <w:spacing w:val="8"/>
                <w:sz w:val="13"/>
                <w:szCs w:val="13"/>
              </w:rPr>
              <w:t>◆手动变速</w:t>
            </w:r>
            <w:r>
              <w:rPr>
                <w:rFonts w:ascii="微软雅黑" w:hAnsi="微软雅黑" w:eastAsia="微软雅黑" w:cs="微软雅黑"/>
                <w:spacing w:val="6"/>
                <w:sz w:val="13"/>
                <w:szCs w:val="13"/>
              </w:rPr>
              <w:t>器</w:t>
            </w:r>
            <w:r>
              <w:rPr>
                <w:rFonts w:ascii="微软雅黑" w:hAnsi="微软雅黑" w:eastAsia="微软雅黑" w:cs="微软雅黑"/>
                <w:spacing w:val="4"/>
                <w:sz w:val="13"/>
                <w:szCs w:val="13"/>
              </w:rPr>
              <w:t>(</w:t>
            </w:r>
            <w:r>
              <w:rPr>
                <w:rFonts w:ascii="微软雅黑" w:hAnsi="微软雅黑" w:eastAsia="微软雅黑" w:cs="微软雅黑"/>
                <w:sz w:val="13"/>
                <w:szCs w:val="13"/>
              </w:rPr>
              <w:t>MT</w:t>
            </w:r>
            <w:r>
              <w:rPr>
                <w:rFonts w:ascii="微软雅黑" w:hAnsi="微软雅黑" w:eastAsia="微软雅黑" w:cs="微软雅黑"/>
                <w:spacing w:val="4"/>
                <w:sz w:val="13"/>
                <w:szCs w:val="13"/>
              </w:rPr>
              <w:t>)部件：变速器箱体内的润滑部件，含轴承、齿轮、同步器、轴、变速器壳体；</w:t>
            </w:r>
          </w:p>
          <w:p>
            <w:pPr>
              <w:spacing w:before="1" w:line="161" w:lineRule="auto"/>
              <w:ind w:left="33" w:right="94" w:firstLine="8"/>
              <w:rPr>
                <w:rFonts w:ascii="微软雅黑" w:hAnsi="微软雅黑" w:eastAsia="微软雅黑" w:cs="微软雅黑"/>
                <w:sz w:val="13"/>
                <w:szCs w:val="13"/>
              </w:rPr>
            </w:pPr>
            <w:r>
              <w:rPr>
                <w:rFonts w:ascii="微软雅黑" w:hAnsi="微软雅黑" w:eastAsia="微软雅黑" w:cs="微软雅黑"/>
                <w:spacing w:val="4"/>
                <w:sz w:val="13"/>
                <w:szCs w:val="13"/>
              </w:rPr>
              <w:t>◆自动换挡式手动变速器(</w:t>
            </w:r>
            <w:r>
              <w:rPr>
                <w:rFonts w:ascii="微软雅黑" w:hAnsi="微软雅黑" w:eastAsia="微软雅黑" w:cs="微软雅黑"/>
                <w:sz w:val="13"/>
                <w:szCs w:val="13"/>
              </w:rPr>
              <w:t>AMT</w:t>
            </w:r>
            <w:r>
              <w:rPr>
                <w:rFonts w:ascii="微软雅黑" w:hAnsi="微软雅黑" w:eastAsia="微软雅黑" w:cs="微软雅黑"/>
                <w:spacing w:val="4"/>
                <w:sz w:val="13"/>
                <w:szCs w:val="13"/>
              </w:rPr>
              <w:t>)部件：离</w:t>
            </w:r>
            <w:r>
              <w:rPr>
                <w:rFonts w:ascii="微软雅黑" w:hAnsi="微软雅黑" w:eastAsia="微软雅黑" w:cs="微软雅黑"/>
                <w:spacing w:val="2"/>
                <w:sz w:val="13"/>
                <w:szCs w:val="13"/>
              </w:rPr>
              <w:t>合器液压驱动总成，变速器箱体内的润滑部件，含液压泵、轴承、齿轮、轴；   电磁阀、传感器、变速器内部线束；变速器壳</w:t>
            </w:r>
            <w:r>
              <w:rPr>
                <w:rFonts w:ascii="微软雅黑" w:hAnsi="微软雅黑" w:eastAsia="微软雅黑" w:cs="微软雅黑"/>
                <w:sz w:val="13"/>
                <w:szCs w:val="13"/>
              </w:rPr>
              <w:t xml:space="preserve"> </w:t>
            </w:r>
            <w:r>
              <w:rPr>
                <w:rFonts w:ascii="微软雅黑" w:hAnsi="微软雅黑" w:eastAsia="微软雅黑" w:cs="微软雅黑"/>
                <w:spacing w:val="-1"/>
                <w:sz w:val="13"/>
                <w:szCs w:val="13"/>
              </w:rPr>
              <w:t>体</w:t>
            </w:r>
            <w:r>
              <w:rPr>
                <w:rFonts w:ascii="微软雅黑" w:hAnsi="微软雅黑" w:eastAsia="微软雅黑" w:cs="微软雅黑"/>
                <w:sz w:val="13"/>
                <w:szCs w:val="13"/>
              </w:rPr>
              <w:t>；</w:t>
            </w:r>
          </w:p>
          <w:p>
            <w:pPr>
              <w:spacing w:line="160" w:lineRule="auto"/>
              <w:ind w:left="42"/>
              <w:rPr>
                <w:rFonts w:ascii="微软雅黑" w:hAnsi="微软雅黑" w:eastAsia="微软雅黑" w:cs="微软雅黑"/>
                <w:sz w:val="13"/>
                <w:szCs w:val="13"/>
              </w:rPr>
            </w:pPr>
            <w:r>
              <w:rPr>
                <w:rFonts w:ascii="微软雅黑" w:hAnsi="微软雅黑" w:eastAsia="微软雅黑" w:cs="微软雅黑"/>
                <w:spacing w:val="6"/>
                <w:sz w:val="13"/>
                <w:szCs w:val="13"/>
              </w:rPr>
              <w:t>◆自</w:t>
            </w:r>
            <w:r>
              <w:rPr>
                <w:rFonts w:ascii="微软雅黑" w:hAnsi="微软雅黑" w:eastAsia="微软雅黑" w:cs="微软雅黑"/>
                <w:spacing w:val="3"/>
                <w:sz w:val="13"/>
                <w:szCs w:val="13"/>
              </w:rPr>
              <w:t>动变速器(</w:t>
            </w:r>
            <w:r>
              <w:rPr>
                <w:rFonts w:ascii="微软雅黑" w:hAnsi="微软雅黑" w:eastAsia="微软雅黑" w:cs="微软雅黑"/>
                <w:sz w:val="13"/>
                <w:szCs w:val="13"/>
              </w:rPr>
              <w:t>AT</w:t>
            </w:r>
            <w:r>
              <w:rPr>
                <w:rFonts w:ascii="微软雅黑" w:hAnsi="微软雅黑" w:eastAsia="微软雅黑" w:cs="微软雅黑"/>
                <w:spacing w:val="3"/>
                <w:sz w:val="13"/>
                <w:szCs w:val="13"/>
              </w:rPr>
              <w:t>)部件：变速器箱体内的润滑部件，含液力变矩器、各轴承、齿轮、轴、阀体；   电磁阀、传感器、变速器内部线束；变速器壳体；</w:t>
            </w:r>
          </w:p>
          <w:p>
            <w:pPr>
              <w:spacing w:before="1" w:line="161" w:lineRule="auto"/>
              <w:ind w:left="33" w:right="94" w:firstLine="8"/>
              <w:rPr>
                <w:rFonts w:ascii="微软雅黑" w:hAnsi="微软雅黑" w:eastAsia="微软雅黑" w:cs="微软雅黑"/>
                <w:sz w:val="13"/>
                <w:szCs w:val="13"/>
              </w:rPr>
            </w:pPr>
            <w:r>
              <w:rPr>
                <w:rFonts w:ascii="微软雅黑" w:hAnsi="微软雅黑" w:eastAsia="微软雅黑" w:cs="微软雅黑"/>
                <w:spacing w:val="8"/>
                <w:sz w:val="13"/>
                <w:szCs w:val="13"/>
              </w:rPr>
              <w:t>◆无极自</w:t>
            </w:r>
            <w:r>
              <w:rPr>
                <w:rFonts w:ascii="微软雅黑" w:hAnsi="微软雅黑" w:eastAsia="微软雅黑" w:cs="微软雅黑"/>
                <w:spacing w:val="6"/>
                <w:sz w:val="13"/>
                <w:szCs w:val="13"/>
              </w:rPr>
              <w:t>动</w:t>
            </w:r>
            <w:r>
              <w:rPr>
                <w:rFonts w:ascii="微软雅黑" w:hAnsi="微软雅黑" w:eastAsia="微软雅黑" w:cs="微软雅黑"/>
                <w:spacing w:val="4"/>
                <w:sz w:val="13"/>
                <w:szCs w:val="13"/>
              </w:rPr>
              <w:t>变速器(</w:t>
            </w:r>
            <w:r>
              <w:rPr>
                <w:rFonts w:ascii="微软雅黑" w:hAnsi="微软雅黑" w:eastAsia="微软雅黑" w:cs="微软雅黑"/>
                <w:sz w:val="13"/>
                <w:szCs w:val="13"/>
              </w:rPr>
              <w:t>CVT</w:t>
            </w:r>
            <w:r>
              <w:rPr>
                <w:rFonts w:ascii="微软雅黑" w:hAnsi="微软雅黑" w:eastAsia="微软雅黑" w:cs="微软雅黑"/>
                <w:spacing w:val="4"/>
                <w:sz w:val="13"/>
                <w:szCs w:val="13"/>
              </w:rPr>
              <w:t>)部件：变速器箱体内的润滑部件，含液压变扭器(或离合器)  、液压泵、轴承、齿轮、传速带、传速鼓、轴、阀体；   电磁阀、传感器、变速</w:t>
            </w:r>
            <w:r>
              <w:rPr>
                <w:rFonts w:ascii="微软雅黑" w:hAnsi="微软雅黑" w:eastAsia="微软雅黑" w:cs="微软雅黑"/>
                <w:sz w:val="13"/>
                <w:szCs w:val="13"/>
              </w:rPr>
              <w:t xml:space="preserve"> </w:t>
            </w:r>
            <w:r>
              <w:rPr>
                <w:rFonts w:ascii="微软雅黑" w:hAnsi="微软雅黑" w:eastAsia="微软雅黑" w:cs="微软雅黑"/>
                <w:spacing w:val="4"/>
                <w:sz w:val="13"/>
                <w:szCs w:val="13"/>
              </w:rPr>
              <w:t>器内部线束；传动机构；变速器壳体</w:t>
            </w:r>
            <w:r>
              <w:rPr>
                <w:rFonts w:ascii="微软雅黑" w:hAnsi="微软雅黑" w:eastAsia="微软雅黑" w:cs="微软雅黑"/>
                <w:spacing w:val="1"/>
                <w:sz w:val="13"/>
                <w:szCs w:val="13"/>
              </w:rPr>
              <w:t>；</w:t>
            </w:r>
          </w:p>
          <w:p>
            <w:pPr>
              <w:spacing w:before="1" w:line="162" w:lineRule="auto"/>
              <w:ind w:left="35"/>
              <w:rPr>
                <w:rFonts w:ascii="微软雅黑" w:hAnsi="微软雅黑" w:eastAsia="微软雅黑" w:cs="微软雅黑"/>
                <w:sz w:val="13"/>
                <w:szCs w:val="13"/>
              </w:rPr>
            </w:pPr>
            <w:r>
              <w:rPr>
                <w:rFonts w:ascii="微软雅黑" w:hAnsi="微软雅黑" w:eastAsia="微软雅黑" w:cs="微软雅黑"/>
                <w:spacing w:val="1"/>
                <w:sz w:val="13"/>
                <w:szCs w:val="13"/>
              </w:rPr>
              <w:t>备注：   自动变速器控制单元只有内置变速箱体</w:t>
            </w:r>
            <w:r>
              <w:rPr>
                <w:rFonts w:ascii="微软雅黑" w:hAnsi="微软雅黑" w:eastAsia="微软雅黑" w:cs="微软雅黑"/>
                <w:sz w:val="13"/>
                <w:szCs w:val="13"/>
              </w:rPr>
              <w:t>内，才属于保修范围内的部件。</w:t>
            </w:r>
          </w:p>
          <w:p>
            <w:pPr>
              <w:spacing w:line="160" w:lineRule="auto"/>
              <w:ind w:left="36"/>
              <w:rPr>
                <w:rFonts w:ascii="微软雅黑" w:hAnsi="微软雅黑" w:eastAsia="微软雅黑" w:cs="微软雅黑"/>
                <w:sz w:val="13"/>
                <w:szCs w:val="13"/>
              </w:rPr>
            </w:pPr>
            <w:r>
              <w:rPr>
                <w:rFonts w:ascii="微软雅黑" w:hAnsi="微软雅黑" w:eastAsia="微软雅黑" w:cs="微软雅黑"/>
                <w:spacing w:val="8"/>
                <w:sz w:val="13"/>
                <w:szCs w:val="13"/>
              </w:rPr>
              <w:t>3.传动系统</w:t>
            </w:r>
            <w:r>
              <w:rPr>
                <w:rFonts w:ascii="微软雅黑" w:hAnsi="微软雅黑" w:eastAsia="微软雅黑" w:cs="微软雅黑"/>
                <w:spacing w:val="4"/>
                <w:sz w:val="13"/>
                <w:szCs w:val="13"/>
              </w:rPr>
              <w:t>部件：指从变速器输出轴至驱动轴外等速万向节止的动力传动零部件</w:t>
            </w:r>
          </w:p>
          <w:p>
            <w:pPr>
              <w:spacing w:before="1" w:line="161" w:lineRule="auto"/>
              <w:ind w:left="33" w:right="161" w:hanging="1"/>
              <w:rPr>
                <w:rFonts w:ascii="微软雅黑" w:hAnsi="微软雅黑" w:eastAsia="微软雅黑" w:cs="微软雅黑"/>
                <w:sz w:val="13"/>
                <w:szCs w:val="13"/>
              </w:rPr>
            </w:pPr>
            <w:r>
              <w:rPr>
                <w:rFonts w:ascii="微软雅黑" w:hAnsi="微软雅黑" w:eastAsia="微软雅黑" w:cs="微软雅黑"/>
                <w:spacing w:val="5"/>
                <w:sz w:val="13"/>
                <w:szCs w:val="13"/>
              </w:rPr>
              <w:t>传动轴、传动轴支撑、轴承、传动轴万向节、主减速器总成、差速器总成、差速器锁、驱动桥壳、驱动轴、等速万向节、分动箱、锁止式轮毂总成(四轮驱动)</w:t>
            </w:r>
            <w:r>
              <w:rPr>
                <w:rFonts w:ascii="微软雅黑" w:hAnsi="微软雅黑" w:eastAsia="微软雅黑" w:cs="微软雅黑"/>
                <w:spacing w:val="1"/>
                <w:sz w:val="13"/>
                <w:szCs w:val="13"/>
              </w:rPr>
              <w:t>、</w:t>
            </w:r>
            <w:r>
              <w:rPr>
                <w:rFonts w:ascii="微软雅黑" w:hAnsi="微软雅黑" w:eastAsia="微软雅黑" w:cs="微软雅黑"/>
                <w:sz w:val="13"/>
                <w:szCs w:val="13"/>
              </w:rPr>
              <w:t xml:space="preserve">齿 </w:t>
            </w:r>
            <w:r>
              <w:rPr>
                <w:rFonts w:ascii="微软雅黑" w:hAnsi="微软雅黑" w:eastAsia="微软雅黑" w:cs="微软雅黑"/>
                <w:spacing w:val="6"/>
                <w:sz w:val="13"/>
                <w:szCs w:val="13"/>
              </w:rPr>
              <w:t>轮</w:t>
            </w:r>
            <w:r>
              <w:rPr>
                <w:rFonts w:ascii="微软雅黑" w:hAnsi="微软雅黑" w:eastAsia="微软雅黑" w:cs="微软雅黑"/>
                <w:spacing w:val="3"/>
                <w:sz w:val="13"/>
                <w:szCs w:val="13"/>
              </w:rPr>
              <w:t>、桥间锁止机构。</w:t>
            </w:r>
          </w:p>
          <w:p>
            <w:pPr>
              <w:spacing w:line="162" w:lineRule="auto"/>
              <w:ind w:left="35"/>
              <w:rPr>
                <w:rFonts w:ascii="微软雅黑" w:hAnsi="微软雅黑" w:eastAsia="微软雅黑" w:cs="微软雅黑"/>
                <w:sz w:val="13"/>
                <w:szCs w:val="13"/>
              </w:rPr>
            </w:pPr>
            <w:r>
              <w:rPr>
                <w:rFonts w:ascii="微软雅黑" w:hAnsi="微软雅黑" w:eastAsia="微软雅黑" w:cs="微软雅黑"/>
                <w:spacing w:val="6"/>
                <w:sz w:val="13"/>
                <w:szCs w:val="13"/>
              </w:rPr>
              <w:t>备注：</w:t>
            </w:r>
            <w:r>
              <w:rPr>
                <w:rFonts w:ascii="微软雅黑" w:hAnsi="微软雅黑" w:eastAsia="微软雅黑" w:cs="微软雅黑"/>
                <w:spacing w:val="5"/>
                <w:sz w:val="13"/>
                <w:szCs w:val="13"/>
              </w:rPr>
              <w:t xml:space="preserve"> </w:t>
            </w:r>
            <w:r>
              <w:rPr>
                <w:rFonts w:ascii="微软雅黑" w:hAnsi="微软雅黑" w:eastAsia="微软雅黑" w:cs="微软雅黑"/>
                <w:spacing w:val="3"/>
                <w:sz w:val="13"/>
                <w:szCs w:val="13"/>
              </w:rPr>
              <w:t>以上三大部件，只有在修复和更换部件的组件费用超过整个组件总成本的情况下，才能更换总成。</w:t>
            </w:r>
          </w:p>
          <w:p>
            <w:pPr>
              <w:spacing w:line="160" w:lineRule="auto"/>
              <w:ind w:left="35"/>
              <w:rPr>
                <w:rFonts w:ascii="微软雅黑" w:hAnsi="微软雅黑" w:eastAsia="微软雅黑" w:cs="微软雅黑"/>
                <w:sz w:val="13"/>
                <w:szCs w:val="13"/>
              </w:rPr>
            </w:pPr>
            <w:r>
              <w:rPr>
                <w:rFonts w:ascii="微软雅黑" w:hAnsi="微软雅黑" w:eastAsia="微软雅黑" w:cs="微软雅黑"/>
                <w:spacing w:val="3"/>
                <w:sz w:val="13"/>
                <w:szCs w:val="13"/>
              </w:rPr>
              <w:t>不被保修的部件</w:t>
            </w:r>
            <w:r>
              <w:rPr>
                <w:rFonts w:ascii="微软雅黑" w:hAnsi="微软雅黑" w:eastAsia="微软雅黑" w:cs="微软雅黑"/>
                <w:spacing w:val="2"/>
                <w:sz w:val="13"/>
                <w:szCs w:val="13"/>
              </w:rPr>
              <w:t>：</w:t>
            </w:r>
          </w:p>
          <w:p>
            <w:pPr>
              <w:spacing w:before="1" w:line="161" w:lineRule="auto"/>
              <w:ind w:left="35" w:right="161" w:firstLine="1"/>
              <w:rPr>
                <w:rFonts w:ascii="微软雅黑" w:hAnsi="微软雅黑" w:eastAsia="微软雅黑" w:cs="微软雅黑"/>
                <w:sz w:val="13"/>
                <w:szCs w:val="13"/>
              </w:rPr>
            </w:pPr>
            <w:r>
              <w:rPr>
                <w:rFonts w:ascii="微软雅黑" w:hAnsi="微软雅黑" w:eastAsia="微软雅黑" w:cs="微软雅黑"/>
                <w:spacing w:val="8"/>
                <w:sz w:val="13"/>
                <w:szCs w:val="13"/>
              </w:rPr>
              <w:t>凡没有在“</w:t>
            </w:r>
            <w:r>
              <w:rPr>
                <w:rFonts w:ascii="微软雅黑" w:hAnsi="微软雅黑" w:eastAsia="微软雅黑" w:cs="微软雅黑"/>
                <w:spacing w:val="4"/>
                <w:sz w:val="13"/>
                <w:szCs w:val="13"/>
              </w:rPr>
              <w:t>被保修部件”中列明的零部件，或虽然被列明但并非是由车辆制造商或其授权特约维修商提供并安装在车辆上的零部件，均不属于保修方案的被保修零</w:t>
            </w:r>
            <w:r>
              <w:rPr>
                <w:rFonts w:ascii="微软雅黑" w:hAnsi="微软雅黑" w:eastAsia="微软雅黑" w:cs="微软雅黑"/>
                <w:sz w:val="13"/>
                <w:szCs w:val="13"/>
              </w:rPr>
              <w:t xml:space="preserve"> </w:t>
            </w:r>
            <w:r>
              <w:rPr>
                <w:rFonts w:ascii="微软雅黑" w:hAnsi="微软雅黑" w:eastAsia="微软雅黑" w:cs="微软雅黑"/>
                <w:spacing w:val="5"/>
                <w:sz w:val="13"/>
                <w:szCs w:val="13"/>
              </w:rPr>
              <w:t>部</w:t>
            </w:r>
            <w:r>
              <w:rPr>
                <w:rFonts w:ascii="微软雅黑" w:hAnsi="微软雅黑" w:eastAsia="微软雅黑" w:cs="微软雅黑"/>
                <w:spacing w:val="3"/>
                <w:sz w:val="13"/>
                <w:szCs w:val="13"/>
              </w:rPr>
              <w:t>件，包括但不限于：</w:t>
            </w:r>
          </w:p>
          <w:p>
            <w:pPr>
              <w:spacing w:before="1" w:line="162" w:lineRule="auto"/>
              <w:ind w:left="43"/>
              <w:rPr>
                <w:rFonts w:ascii="微软雅黑" w:hAnsi="微软雅黑" w:eastAsia="微软雅黑" w:cs="微软雅黑"/>
                <w:sz w:val="13"/>
                <w:szCs w:val="13"/>
              </w:rPr>
            </w:pPr>
            <w:r>
              <w:rPr>
                <w:rFonts w:ascii="微软雅黑" w:hAnsi="微软雅黑" w:eastAsia="微软雅黑" w:cs="微软雅黑"/>
                <w:spacing w:val="7"/>
                <w:sz w:val="13"/>
                <w:szCs w:val="13"/>
              </w:rPr>
              <w:t>1</w:t>
            </w:r>
            <w:r>
              <w:rPr>
                <w:rFonts w:ascii="微软雅黑" w:hAnsi="微软雅黑" w:eastAsia="微软雅黑" w:cs="微软雅黑"/>
                <w:spacing w:val="4"/>
                <w:sz w:val="13"/>
                <w:szCs w:val="13"/>
              </w:rPr>
              <w:t>)   车辆出厂按照销售合同配置以外的任何新增加设备；</w:t>
            </w:r>
          </w:p>
          <w:p>
            <w:pPr>
              <w:spacing w:line="160" w:lineRule="auto"/>
              <w:ind w:left="35"/>
              <w:rPr>
                <w:rFonts w:ascii="微软雅黑" w:hAnsi="微软雅黑" w:eastAsia="微软雅黑" w:cs="微软雅黑"/>
                <w:sz w:val="13"/>
                <w:szCs w:val="13"/>
              </w:rPr>
            </w:pPr>
            <w:r>
              <w:rPr>
                <w:rFonts w:ascii="微软雅黑" w:hAnsi="微软雅黑" w:eastAsia="微软雅黑" w:cs="微软雅黑"/>
                <w:spacing w:val="6"/>
                <w:sz w:val="13"/>
                <w:szCs w:val="13"/>
              </w:rPr>
              <w:t>2)   根据保养(保修)  手册，每隔一定时间或行驶里程必须或应该更换的零部件，例如：摩擦片、发动机正时皮带等常用易损</w:t>
            </w:r>
            <w:r>
              <w:rPr>
                <w:rFonts w:ascii="微软雅黑" w:hAnsi="微软雅黑" w:eastAsia="微软雅黑" w:cs="微软雅黑"/>
                <w:spacing w:val="1"/>
                <w:sz w:val="13"/>
                <w:szCs w:val="13"/>
              </w:rPr>
              <w:t>件</w:t>
            </w:r>
            <w:r>
              <w:rPr>
                <w:rFonts w:ascii="微软雅黑" w:hAnsi="微软雅黑" w:eastAsia="微软雅黑" w:cs="微软雅黑"/>
                <w:sz w:val="13"/>
                <w:szCs w:val="13"/>
              </w:rPr>
              <w:t>；</w:t>
            </w:r>
          </w:p>
          <w:p>
            <w:pPr>
              <w:spacing w:line="162" w:lineRule="auto"/>
              <w:ind w:left="36"/>
              <w:rPr>
                <w:rFonts w:ascii="微软雅黑" w:hAnsi="微软雅黑" w:eastAsia="微软雅黑" w:cs="微软雅黑"/>
                <w:sz w:val="13"/>
                <w:szCs w:val="13"/>
              </w:rPr>
            </w:pPr>
            <w:r>
              <w:rPr>
                <w:rFonts w:ascii="微软雅黑" w:hAnsi="微软雅黑" w:eastAsia="微软雅黑" w:cs="微软雅黑"/>
                <w:spacing w:val="8"/>
                <w:sz w:val="13"/>
                <w:szCs w:val="13"/>
              </w:rPr>
              <w:t xml:space="preserve">3) </w:t>
            </w:r>
            <w:r>
              <w:rPr>
                <w:rFonts w:ascii="微软雅黑" w:hAnsi="微软雅黑" w:eastAsia="微软雅黑" w:cs="微软雅黑"/>
                <w:spacing w:val="5"/>
                <w:sz w:val="13"/>
                <w:szCs w:val="13"/>
              </w:rPr>
              <w:t xml:space="preserve"> </w:t>
            </w:r>
            <w:r>
              <w:rPr>
                <w:rFonts w:ascii="微软雅黑" w:hAnsi="微软雅黑" w:eastAsia="微软雅黑" w:cs="微软雅黑"/>
                <w:spacing w:val="4"/>
                <w:sz w:val="13"/>
                <w:szCs w:val="13"/>
              </w:rPr>
              <w:t xml:space="preserve"> 三大系统中单独更换油类、润滑脂、工作液等均不在保修范围内；</w:t>
            </w:r>
          </w:p>
          <w:p>
            <w:pPr>
              <w:spacing w:before="1" w:line="160" w:lineRule="auto"/>
              <w:ind w:left="33"/>
              <w:rPr>
                <w:rFonts w:ascii="微软雅黑" w:hAnsi="微软雅黑" w:eastAsia="微软雅黑" w:cs="微软雅黑"/>
                <w:sz w:val="13"/>
                <w:szCs w:val="13"/>
              </w:rPr>
            </w:pPr>
            <w:r>
              <w:rPr>
                <w:rFonts w:ascii="微软雅黑" w:hAnsi="微软雅黑" w:eastAsia="微软雅黑" w:cs="微软雅黑"/>
                <w:spacing w:val="8"/>
                <w:sz w:val="13"/>
                <w:szCs w:val="13"/>
              </w:rPr>
              <w:t xml:space="preserve">4)   </w:t>
            </w:r>
            <w:r>
              <w:rPr>
                <w:rFonts w:ascii="微软雅黑" w:hAnsi="微软雅黑" w:eastAsia="微软雅黑" w:cs="微软雅黑"/>
                <w:spacing w:val="7"/>
                <w:sz w:val="13"/>
                <w:szCs w:val="13"/>
              </w:rPr>
              <w:t>离</w:t>
            </w:r>
            <w:r>
              <w:rPr>
                <w:rFonts w:ascii="微软雅黑" w:hAnsi="微软雅黑" w:eastAsia="微软雅黑" w:cs="微软雅黑"/>
                <w:spacing w:val="4"/>
                <w:sz w:val="13"/>
                <w:szCs w:val="13"/>
              </w:rPr>
              <w:t>合器片、离合器压盘、分离轴承、离合器踏板总成、换档杆总成、挂档机构、拨叉、倒档轴和倒档齿轮；</w:t>
            </w:r>
          </w:p>
          <w:p>
            <w:pPr>
              <w:spacing w:line="162" w:lineRule="auto"/>
              <w:ind w:left="36"/>
              <w:rPr>
                <w:rFonts w:ascii="微软雅黑" w:hAnsi="微软雅黑" w:eastAsia="微软雅黑" w:cs="微软雅黑"/>
                <w:sz w:val="13"/>
                <w:szCs w:val="13"/>
              </w:rPr>
            </w:pPr>
            <w:r>
              <w:rPr>
                <w:rFonts w:ascii="微软雅黑" w:hAnsi="微软雅黑" w:eastAsia="微软雅黑" w:cs="微软雅黑"/>
                <w:spacing w:val="8"/>
                <w:sz w:val="13"/>
                <w:szCs w:val="13"/>
              </w:rPr>
              <w:t xml:space="preserve">5)  </w:t>
            </w:r>
            <w:r>
              <w:rPr>
                <w:rFonts w:ascii="微软雅黑" w:hAnsi="微软雅黑" w:eastAsia="微软雅黑" w:cs="微软雅黑"/>
                <w:spacing w:val="4"/>
                <w:sz w:val="13"/>
                <w:szCs w:val="13"/>
              </w:rPr>
              <w:t xml:space="preserve"> 在非车辆制造商的授权特约维修商处维修或保养车辆时，被安装在车辆上的零部件；</w:t>
            </w:r>
          </w:p>
          <w:p>
            <w:pPr>
              <w:spacing w:line="160" w:lineRule="auto"/>
              <w:ind w:left="34"/>
              <w:rPr>
                <w:rFonts w:ascii="微软雅黑" w:hAnsi="微软雅黑" w:eastAsia="微软雅黑" w:cs="微软雅黑"/>
                <w:sz w:val="13"/>
                <w:szCs w:val="13"/>
              </w:rPr>
            </w:pPr>
            <w:r>
              <w:rPr>
                <w:rFonts w:ascii="微软雅黑" w:hAnsi="微软雅黑" w:eastAsia="微软雅黑" w:cs="微软雅黑"/>
                <w:spacing w:val="8"/>
                <w:sz w:val="13"/>
                <w:szCs w:val="13"/>
              </w:rPr>
              <w:t>6)</w:t>
            </w:r>
            <w:r>
              <w:rPr>
                <w:rFonts w:ascii="微软雅黑" w:hAnsi="微软雅黑" w:eastAsia="微软雅黑" w:cs="微软雅黑"/>
                <w:spacing w:val="7"/>
                <w:sz w:val="13"/>
                <w:szCs w:val="13"/>
              </w:rPr>
              <w:t xml:space="preserve"> </w:t>
            </w:r>
            <w:r>
              <w:rPr>
                <w:rFonts w:ascii="微软雅黑" w:hAnsi="微软雅黑" w:eastAsia="微软雅黑" w:cs="微软雅黑"/>
                <w:spacing w:val="4"/>
                <w:sz w:val="13"/>
                <w:szCs w:val="13"/>
              </w:rPr>
              <w:t xml:space="preserve">  不更换重要零部件的单独密封件损坏不保修；</w:t>
            </w:r>
          </w:p>
          <w:p>
            <w:pPr>
              <w:spacing w:before="1" w:line="162" w:lineRule="auto"/>
              <w:ind w:left="36"/>
              <w:rPr>
                <w:rFonts w:ascii="微软雅黑" w:hAnsi="微软雅黑" w:eastAsia="微软雅黑" w:cs="微软雅黑"/>
                <w:sz w:val="13"/>
                <w:szCs w:val="13"/>
              </w:rPr>
            </w:pPr>
            <w:r>
              <w:rPr>
                <w:rFonts w:ascii="微软雅黑" w:hAnsi="微软雅黑" w:eastAsia="微软雅黑" w:cs="微软雅黑"/>
                <w:spacing w:val="8"/>
                <w:sz w:val="13"/>
                <w:szCs w:val="13"/>
              </w:rPr>
              <w:t>7)</w:t>
            </w:r>
            <w:r>
              <w:rPr>
                <w:rFonts w:ascii="微软雅黑" w:hAnsi="微软雅黑" w:eastAsia="微软雅黑" w:cs="微软雅黑"/>
                <w:spacing w:val="4"/>
                <w:sz w:val="13"/>
                <w:szCs w:val="13"/>
              </w:rPr>
              <w:t xml:space="preserve">   所有电力驱动或者混合动力系统零部件。</w:t>
            </w:r>
          </w:p>
          <w:p>
            <w:pPr>
              <w:spacing w:before="1" w:line="161" w:lineRule="auto"/>
              <w:ind w:left="33" w:right="452"/>
              <w:rPr>
                <w:rFonts w:ascii="微软雅黑" w:hAnsi="微软雅黑" w:eastAsia="微软雅黑" w:cs="微软雅黑"/>
                <w:sz w:val="13"/>
                <w:szCs w:val="13"/>
              </w:rPr>
            </w:pPr>
            <w:r>
              <w:rPr>
                <w:rFonts w:ascii="微软雅黑" w:hAnsi="微软雅黑" w:eastAsia="微软雅黑" w:cs="微软雅黑"/>
                <w:spacing w:val="6"/>
                <w:sz w:val="13"/>
                <w:szCs w:val="13"/>
              </w:rPr>
              <w:t>8)    因自然老化、磨损</w:t>
            </w:r>
            <w:r>
              <w:rPr>
                <w:rFonts w:ascii="微软雅黑" w:hAnsi="微软雅黑" w:eastAsia="微软雅黑" w:cs="微软雅黑"/>
                <w:spacing w:val="4"/>
                <w:sz w:val="13"/>
                <w:szCs w:val="13"/>
              </w:rPr>
              <w:t>、</w:t>
            </w:r>
            <w:r>
              <w:rPr>
                <w:rFonts w:ascii="微软雅黑" w:hAnsi="微软雅黑" w:eastAsia="微软雅黑" w:cs="微软雅黑"/>
                <w:spacing w:val="3"/>
                <w:sz w:val="13"/>
                <w:szCs w:val="13"/>
              </w:rPr>
              <w:t>褪色但不影响使用功能的部件，包括但不限于：镀铬件、扶手、车顶储物箱、侧面板、遮阳板、皮具、车内装潢、其他车内设备等。</w:t>
            </w:r>
            <w:r>
              <w:rPr>
                <w:rFonts w:ascii="微软雅黑" w:hAnsi="微软雅黑" w:eastAsia="微软雅黑" w:cs="微软雅黑"/>
                <w:sz w:val="13"/>
                <w:szCs w:val="13"/>
              </w:rPr>
              <w:t xml:space="preserve"> </w:t>
            </w:r>
            <w:r>
              <w:rPr>
                <w:rFonts w:ascii="微软雅黑" w:hAnsi="微软雅黑" w:eastAsia="微软雅黑" w:cs="微软雅黑"/>
                <w:spacing w:val="12"/>
                <w:sz w:val="13"/>
                <w:szCs w:val="13"/>
              </w:rPr>
              <w:t>三</w:t>
            </w:r>
            <w:r>
              <w:rPr>
                <w:rFonts w:ascii="微软雅黑" w:hAnsi="微软雅黑" w:eastAsia="微软雅黑" w:cs="微软雅黑"/>
                <w:spacing w:val="8"/>
                <w:sz w:val="13"/>
                <w:szCs w:val="13"/>
              </w:rPr>
              <w:t>.其他约定</w:t>
            </w:r>
          </w:p>
          <w:p>
            <w:pPr>
              <w:spacing w:line="189" w:lineRule="auto"/>
              <w:ind w:left="32"/>
              <w:rPr>
                <w:rFonts w:ascii="微软雅黑" w:hAnsi="微软雅黑" w:eastAsia="微软雅黑" w:cs="微软雅黑"/>
                <w:sz w:val="13"/>
                <w:szCs w:val="13"/>
              </w:rPr>
            </w:pPr>
            <w:r>
              <w:rPr>
                <w:rFonts w:ascii="微软雅黑" w:hAnsi="微软雅黑" w:eastAsia="微软雅黑" w:cs="微软雅黑"/>
                <w:spacing w:val="6"/>
                <w:sz w:val="13"/>
                <w:szCs w:val="13"/>
              </w:rPr>
              <w:t>购</w:t>
            </w:r>
            <w:r>
              <w:rPr>
                <w:rFonts w:ascii="微软雅黑" w:hAnsi="微软雅黑" w:eastAsia="微软雅黑" w:cs="微软雅黑"/>
                <w:spacing w:val="4"/>
                <w:sz w:val="13"/>
                <w:szCs w:val="13"/>
              </w:rPr>
              <w:t>买“双保无忧”服务车辆，事故维修  需在店内维修，在店外维修车辆，属于放弃“双保无忧”服务权限。“双保无忧”服务采用随车原则，不影响车辆转让。</w:t>
            </w:r>
          </w:p>
        </w:tc>
      </w:tr>
    </w:tbl>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hint="eastAsia" w:eastAsiaTheme="minorEastAsia"/>
        </w:rPr>
      </w:pPr>
    </w:p>
    <w:sectPr>
      <w:pgSz w:w="11907" w:h="16839"/>
      <w:pgMar w:top="1425" w:right="1080" w:bottom="0" w:left="1072"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420"/>
  <w:noPunctuationKerning w:val="1"/>
  <w:characterSpacingControl w:val="doNotCompress"/>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zdkNTBjMGU1MzE0N2MwOGZjYjI1MWFlMDVlOTFkMGEifQ=="/>
  </w:docVars>
  <w:rsids>
    <w:rsidRoot w:val="001D33A4"/>
    <w:rsid w:val="001D33A4"/>
    <w:rsid w:val="004706D5"/>
    <w:rsid w:val="00635A1D"/>
    <w:rsid w:val="0078482D"/>
    <w:rsid w:val="00DE324A"/>
    <w:rsid w:val="00EC621A"/>
    <w:rsid w:val="257D6B55"/>
    <w:rsid w:val="25D24CDC"/>
    <w:rsid w:val="42562B7B"/>
    <w:rsid w:val="4E2F0699"/>
    <w:rsid w:val="52B07BF6"/>
    <w:rsid w:val="7B7A2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403</Words>
  <Characters>2299</Characters>
  <Lines>19</Lines>
  <Paragraphs>5</Paragraphs>
  <TotalTime>0</TotalTime>
  <ScaleCrop>false</ScaleCrop>
  <LinksUpToDate>false</LinksUpToDate>
  <CharactersWithSpaces>2697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2021-05-24T10:58:00Z</dcterms:created>
  <dc:creator>æš”æŸ”ä¸½</dc:creator>
  <cp:lastModifiedBy>N_Y_H</cp:lastModifiedBy>
  <dcterms:modified xsi:type="dcterms:W3CDTF">2022-09-18T04:10:42Z</dcterms:modified>
  <dc:title>EASå¥Šæ›ﬁ - ä¸›å¤§ä»¶å‘„ä¿šæŠ€å¿§æœ“å−¡å⁄</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2022-08-29T14:33:54Z</vt:filetime>
  </property>
  <property fmtid="{D5CDD505-2E9C-101B-9397-08002B2CF9AE}" pid="4" name="KSOProductBuildVer">
    <vt:lpwstr>2052-11.1.0.12358</vt:lpwstr>
  </property>
  <property fmtid="{D5CDD505-2E9C-101B-9397-08002B2CF9AE}" pid="5" name="ICV">
    <vt:lpwstr>7344FA1723874E859DBCCAA8BCED7543</vt:lpwstr>
  </property>
</Properties>
</file>