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4B" w:rsidRDefault="006C0F13" w:rsidP="0098266C">
      <w:pPr>
        <w:jc w:val="center"/>
      </w:pPr>
      <w:r>
        <w:rPr>
          <w:rFonts w:hint="eastAsia"/>
        </w:rPr>
        <w:t>工作汇报</w:t>
      </w:r>
      <w:r w:rsidR="000158EA">
        <w:rPr>
          <w:rFonts w:hint="eastAsia"/>
        </w:rPr>
        <w:t>5</w:t>
      </w:r>
      <w:r w:rsidR="000158EA">
        <w:t>-2944</w:t>
      </w:r>
      <w:r w:rsidR="000158EA">
        <w:rPr>
          <w:rFonts w:hint="eastAsia"/>
        </w:rPr>
        <w:t>数据流</w:t>
      </w:r>
      <w:r w:rsidR="000158EA">
        <w:rPr>
          <w:rFonts w:hint="eastAsia"/>
        </w:rPr>
        <w:t>1dft</w:t>
      </w:r>
      <w:r w:rsidR="000158EA">
        <w:rPr>
          <w:rFonts w:hint="eastAsia"/>
        </w:rPr>
        <w:t>实现</w:t>
      </w:r>
    </w:p>
    <w:p w:rsidR="000158EA" w:rsidRDefault="000158EA" w:rsidP="000158EA">
      <w:r>
        <w:rPr>
          <w:rFonts w:hint="eastAsia"/>
        </w:rPr>
        <w:t>1</w:t>
      </w:r>
      <w:r>
        <w:t>.</w:t>
      </w:r>
      <w:r>
        <w:rPr>
          <w:rFonts w:hint="eastAsia"/>
        </w:rPr>
        <w:t>源代码数据逻辑</w:t>
      </w:r>
    </w:p>
    <w:p w:rsidR="003C221A" w:rsidRDefault="000158EA" w:rsidP="00B9704B">
      <w:r>
        <w:object w:dxaOrig="15037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5pt;height:106pt" o:ole="">
            <v:imagedata r:id="rId9" o:title=""/>
          </v:shape>
          <o:OLEObject Type="Embed" ProgID="Visio.Drawing.15" ShapeID="_x0000_i1025" DrawAspect="Content" ObjectID="_1720350129" r:id="rId10"/>
        </w:object>
      </w:r>
    </w:p>
    <w:p w:rsidR="000158EA" w:rsidRDefault="000158EA" w:rsidP="00B9704B"/>
    <w:p w:rsidR="000158EA" w:rsidRDefault="000158EA" w:rsidP="00B9704B">
      <w:pPr>
        <w:rPr>
          <w:color w:val="FF0000"/>
        </w:rPr>
      </w:pPr>
    </w:p>
    <w:p w:rsidR="004D1E3A" w:rsidRDefault="000158EA" w:rsidP="00B9704B">
      <w:r>
        <w:object w:dxaOrig="15037" w:dyaOrig="3721">
          <v:shape id="_x0000_i1026" type="#_x0000_t75" style="width:415pt;height:102.5pt" o:ole="">
            <v:imagedata r:id="rId11" o:title=""/>
          </v:shape>
          <o:OLEObject Type="Embed" ProgID="Visio.Drawing.15" ShapeID="_x0000_i1026" DrawAspect="Content" ObjectID="_1720350130" r:id="rId12"/>
        </w:object>
      </w:r>
    </w:p>
    <w:p w:rsidR="000158EA" w:rsidRDefault="000158EA" w:rsidP="00B9704B"/>
    <w:p w:rsidR="000158EA" w:rsidRDefault="000158EA" w:rsidP="00B9704B">
      <w:pP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</w:pPr>
      <w:r>
        <w:rPr>
          <w:rFonts w:hint="eastAsia"/>
        </w:rPr>
        <w:t>搬运逻辑简介：当</w:t>
      </w:r>
      <w:r>
        <w:rPr>
          <w:rFonts w:hint="eastAsia"/>
        </w:rPr>
        <w:t>chirp</w:t>
      </w:r>
      <w:r>
        <w:t>0</w:t>
      </w:r>
      <w:r>
        <w:rPr>
          <w:rFonts w:hint="eastAsia"/>
        </w:rPr>
        <w:t>有效，触发</w:t>
      </w:r>
      <w:proofErr w:type="spellStart"/>
      <w:r>
        <w:rPr>
          <w:rFonts w:hint="eastAsia"/>
        </w:rPr>
        <w:t>edma</w:t>
      </w:r>
      <w:proofErr w:type="spellEnd"/>
      <w:r>
        <w:rPr>
          <w:rFonts w:hint="eastAsia"/>
        </w:rPr>
        <w:t>搬运通道</w:t>
      </w:r>
      <w:bookmarkStart w:id="0" w:name="OLE_LINK3"/>
      <w:bookmarkStart w:id="1" w:name="OLE_LINK4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DSS_EDMA_CHIRP_AVIAL_CH</w:t>
      </w:r>
      <w:bookmarkEnd w:id="0"/>
      <w:bookmarkEnd w:id="1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</w:p>
    <w:p w:rsidR="000158EA" w:rsidRDefault="000158EA" w:rsidP="000158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syncABCfg.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bytePerRxChan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bookmarkStart w:id="2" w:name="OLE_LINK1"/>
      <w:bookmarkStart w:id="3" w:name="OLE_LINK2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每个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RX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通道的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ADC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数据量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*/</w:t>
      </w:r>
      <w:bookmarkEnd w:id="2"/>
      <w:bookmarkEnd w:id="3"/>
    </w:p>
    <w:p w:rsidR="000158EA" w:rsidRDefault="000158EA" w:rsidP="000158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syncABCfg.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Antennas_Parameter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numRxAntennas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4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个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RX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通道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*/</w:t>
      </w:r>
    </w:p>
    <w:p w:rsidR="000158EA" w:rsidRDefault="000158EA" w:rsidP="000158EA">
      <w:pPr>
        <w:tabs>
          <w:tab w:val="left" w:pos="3310"/>
        </w:tabs>
        <w:autoSpaceDE w:val="0"/>
        <w:autoSpaceDN w:val="0"/>
        <w:adjustRightInd w:val="0"/>
        <w:ind w:left="200" w:hangingChars="100" w:hanging="20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syncABCfg.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2U;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ab/>
      </w:r>
    </w:p>
    <w:p w:rsidR="000158EA" w:rsidRDefault="000158EA" w:rsidP="008D5CB0">
      <w:pPr>
        <w:tabs>
          <w:tab w:val="left" w:pos="3310"/>
        </w:tabs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</w:pPr>
    </w:p>
    <w:p w:rsidR="000158EA" w:rsidRDefault="000158EA" w:rsidP="000158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chainingCfg.chainingChannel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Channelcfg_hwa_1dfft_trigger.channel;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当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ADC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数据搬运完成后链接触发的通道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*/</w:t>
      </w:r>
    </w:p>
    <w:p w:rsidR="000158EA" w:rsidRDefault="000158EA" w:rsidP="000158E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chainingCfg.isFinalChainingEnabled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使能最后一次链接触发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*/</w:t>
      </w:r>
    </w:p>
    <w:p w:rsidR="000158EA" w:rsidRDefault="000158EA" w:rsidP="000158EA">
      <w:pPr>
        <w:tabs>
          <w:tab w:val="left" w:pos="3310"/>
        </w:tabs>
        <w:autoSpaceDE w:val="0"/>
        <w:autoSpaceDN w:val="0"/>
        <w:adjustRightInd w:val="0"/>
        <w:ind w:left="200" w:hangingChars="100" w:hanging="200"/>
        <w:jc w:val="left"/>
        <w:rPr>
          <w:rFonts w:ascii="Consolas" w:eastAsiaTheme="minorEastAsia" w:hAnsi="Consolas" w:cs="Consolas"/>
          <w:color w:val="3F7F5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chainingCfg.isIntermediateChainingEnabled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使能中间的链接触发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*/</w:t>
      </w:r>
    </w:p>
    <w:p w:rsidR="000158EA" w:rsidRDefault="000158EA" w:rsidP="000158EA">
      <w:pPr>
        <w:tabs>
          <w:tab w:val="left" w:pos="3310"/>
        </w:tabs>
        <w:autoSpaceDE w:val="0"/>
        <w:autoSpaceDN w:val="0"/>
        <w:adjustRightInd w:val="0"/>
        <w:ind w:left="200" w:hangingChars="100" w:hanging="200"/>
        <w:jc w:val="left"/>
        <w:rPr>
          <w:rFonts w:ascii="Consolas" w:eastAsiaTheme="minorEastAsia" w:hAnsi="Consolas" w:cs="Consolas"/>
          <w:color w:val="3F7F5F"/>
          <w:kern w:val="0"/>
          <w:sz w:val="20"/>
          <w:szCs w:val="20"/>
        </w:rPr>
      </w:pPr>
    </w:p>
    <w:p w:rsidR="008D5CB0" w:rsidRDefault="000158EA" w:rsidP="008D5CB0">
      <w:pPr>
        <w:tabs>
          <w:tab w:val="left" w:pos="3310"/>
        </w:tabs>
        <w:autoSpaceDE w:val="0"/>
        <w:autoSpaceDN w:val="0"/>
        <w:adjustRightInd w:val="0"/>
        <w:ind w:left="200" w:hangingChars="100" w:hanging="20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srcAddress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-&gt;Fft1d_Para_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buff.adcDataIn</w:t>
      </w:r>
      <w:proofErr w:type="gramEnd"/>
    </w:p>
    <w:p w:rsidR="008D5CB0" w:rsidRDefault="008D5CB0" w:rsidP="000158EA">
      <w:pPr>
        <w:tabs>
          <w:tab w:val="left" w:pos="3310"/>
        </w:tabs>
        <w:autoSpaceDE w:val="0"/>
        <w:autoSpaceDN w:val="0"/>
        <w:adjustRightInd w:val="0"/>
        <w:ind w:left="200" w:hangingChars="100" w:hanging="20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E8F2FE"/>
        </w:rPr>
        <w:t>destAddress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-&gt;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E8F2FE"/>
        </w:rPr>
        <w:t>Hwa_memory_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E8F2FE"/>
        </w:rPr>
        <w:t>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>0];</w:t>
      </w:r>
    </w:p>
    <w:p w:rsidR="008D5CB0" w:rsidRDefault="008D5CB0" w:rsidP="008D5CB0">
      <w:pPr>
        <w:tabs>
          <w:tab w:val="left" w:pos="3310"/>
        </w:tabs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:rsidR="008D5CB0" w:rsidRDefault="008D5CB0" w:rsidP="008D5C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syncABCfg.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srcBIdx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ADCBufferoffset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通道数据之间源地址起始地址偏移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*/</w:t>
      </w:r>
    </w:p>
    <w:p w:rsidR="008D5CB0" w:rsidRDefault="008D5CB0" w:rsidP="008D5C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0E0E0"/>
        </w:rPr>
        <w:t>syncABCfg.srcBIdx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= 0;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  <w:shd w:val="clear" w:color="auto" w:fill="E0E0E0"/>
        </w:rPr>
        <w:t>ADCBufferoffset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  <w:shd w:val="clear" w:color="auto" w:fill="E0E0E0"/>
        </w:rPr>
        <w:t>;</w:t>
      </w:r>
    </w:p>
    <w:p w:rsidR="008D5CB0" w:rsidRDefault="008D5CB0" w:rsidP="008D5C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syncABCfg.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dstBIdx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bytePerRxChan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通道数据之间目的地址起始地址偏移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*/</w:t>
      </w:r>
    </w:p>
    <w:p w:rsidR="008D5CB0" w:rsidRDefault="008D5CB0" w:rsidP="008D5C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syncABCfg.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srcCIdx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bytePerRxChan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;</w:t>
      </w:r>
    </w:p>
    <w:p w:rsidR="008D5CB0" w:rsidRDefault="008D5CB0" w:rsidP="008D5C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syncABCfg.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dstCIdx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  <w:shd w:val="clear" w:color="auto" w:fill="F0D8A8"/>
        </w:rPr>
        <w:t>HwaMemBankoffset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偶数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chirp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与奇数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chirp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的数据之间目的起始地址的偏移，偶数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chirp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数据起始地址是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HWA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的第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个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bank,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奇数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数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chirp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数据起始地址是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HWA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的第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个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bank,*/</w:t>
      </w:r>
    </w:p>
    <w:p w:rsidR="008D5CB0" w:rsidRPr="008D5CB0" w:rsidRDefault="008D5CB0" w:rsidP="008D5CB0">
      <w:pPr>
        <w:tabs>
          <w:tab w:val="left" w:pos="3310"/>
        </w:tabs>
        <w:autoSpaceDE w:val="0"/>
        <w:autoSpaceDN w:val="0"/>
        <w:adjustRightInd w:val="0"/>
        <w:ind w:left="200" w:hangingChars="100" w:hanging="200"/>
        <w:jc w:val="left"/>
        <w:rPr>
          <w:rFonts w:ascii="Consolas" w:eastAsiaTheme="minorEastAsia" w:hAnsi="Consolas" w:cs="Consolas"/>
          <w:kern w:val="0"/>
          <w:sz w:val="20"/>
          <w:szCs w:val="20"/>
        </w:rPr>
        <w:sectPr w:rsidR="008D5CB0" w:rsidRPr="008D5CB0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C7D37" w:rsidRDefault="008D5CB0" w:rsidP="00B9704B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解释：</w:t>
      </w:r>
      <w:bookmarkStart w:id="4" w:name="OLE_LINK7"/>
      <w:r>
        <w:rPr>
          <w:rFonts w:hint="eastAsia"/>
          <w:b/>
          <w:szCs w:val="21"/>
        </w:rPr>
        <w:t>这里只使用了一个搬运通道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DSS_EDMA_CHIRP_AV</w:t>
      </w:r>
      <w:bookmarkEnd w:id="4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IAL_CH  </w:t>
      </w:r>
      <w:r>
        <w:rPr>
          <w:rFonts w:hint="eastAsia"/>
          <w:b/>
          <w:szCs w:val="21"/>
        </w:rPr>
        <w:t>当偶数</w:t>
      </w:r>
      <w:r>
        <w:rPr>
          <w:rFonts w:hint="eastAsia"/>
          <w:b/>
          <w:szCs w:val="21"/>
        </w:rPr>
        <w:t>chirp</w:t>
      </w:r>
      <w:r>
        <w:rPr>
          <w:rFonts w:hint="eastAsia"/>
          <w:b/>
          <w:szCs w:val="21"/>
        </w:rPr>
        <w:t>过来时将数据搬到</w:t>
      </w:r>
      <w:r>
        <w:rPr>
          <w:rFonts w:hint="eastAsia"/>
          <w:b/>
          <w:szCs w:val="21"/>
        </w:rPr>
        <w:t>bank</w:t>
      </w:r>
      <w:r>
        <w:rPr>
          <w:b/>
          <w:szCs w:val="21"/>
        </w:rPr>
        <w:t>0</w:t>
      </w:r>
    </w:p>
    <w:p w:rsidR="008D5CB0" w:rsidRDefault="008D5CB0" w:rsidP="00B9704B">
      <w:pPr>
        <w:rPr>
          <w:b/>
          <w:szCs w:val="21"/>
        </w:rPr>
      </w:pPr>
      <w:r>
        <w:rPr>
          <w:rFonts w:hint="eastAsia"/>
          <w:b/>
          <w:szCs w:val="21"/>
        </w:rPr>
        <w:t>然后触发加速器</w:t>
      </w:r>
      <w:r>
        <w:rPr>
          <w:rFonts w:hint="eastAsia"/>
          <w:b/>
          <w:szCs w:val="21"/>
        </w:rPr>
        <w:t>1dft</w:t>
      </w:r>
      <w:r>
        <w:rPr>
          <w:rFonts w:hint="eastAsia"/>
          <w:b/>
          <w:szCs w:val="21"/>
        </w:rPr>
        <w:t>通道</w:t>
      </w:r>
      <w:r w:rsidR="00A94389">
        <w:rPr>
          <w:rFonts w:hint="eastAsia"/>
          <w:b/>
          <w:szCs w:val="21"/>
        </w:rPr>
        <w:t>(</w:t>
      </w:r>
      <w:r w:rsidR="00A94389">
        <w:rPr>
          <w:rFonts w:hint="eastAsia"/>
          <w:b/>
          <w:szCs w:val="21"/>
        </w:rPr>
        <w:t>加速器</w:t>
      </w:r>
      <w:r w:rsidR="00A94389">
        <w:rPr>
          <w:rFonts w:hint="eastAsia"/>
          <w:b/>
          <w:szCs w:val="21"/>
        </w:rPr>
        <w:t>1</w:t>
      </w:r>
      <w:r w:rsidR="00A94389">
        <w:rPr>
          <w:rFonts w:hint="eastAsia"/>
          <w:b/>
          <w:szCs w:val="21"/>
        </w:rPr>
        <w:t>事件</w:t>
      </w:r>
      <w:r w:rsidR="00A94389">
        <w:rPr>
          <w:b/>
          <w:szCs w:val="21"/>
        </w:rPr>
        <w:t>)</w:t>
      </w:r>
      <w:r>
        <w:rPr>
          <w:rFonts w:hint="eastAsia"/>
          <w:b/>
          <w:szCs w:val="21"/>
        </w:rPr>
        <w:t>，计算完成后搬到</w:t>
      </w:r>
      <w:r>
        <w:rPr>
          <w:rFonts w:hint="eastAsia"/>
          <w:b/>
          <w:szCs w:val="21"/>
        </w:rPr>
        <w:t>bank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，接着配置两个通道分别搬运偶数和奇数</w:t>
      </w:r>
      <w:r>
        <w:rPr>
          <w:rFonts w:hint="eastAsia"/>
          <w:b/>
          <w:szCs w:val="21"/>
        </w:rPr>
        <w:t>chirp</w:t>
      </w:r>
      <w:r>
        <w:rPr>
          <w:rFonts w:hint="eastAsia"/>
          <w:b/>
          <w:szCs w:val="21"/>
        </w:rPr>
        <w:t>的数据到</w:t>
      </w:r>
      <w:r>
        <w:rPr>
          <w:rFonts w:hint="eastAsia"/>
          <w:b/>
          <w:szCs w:val="21"/>
        </w:rPr>
        <w:t>*</w:t>
      </w:r>
      <w:proofErr w:type="spellStart"/>
      <w:r>
        <w:rPr>
          <w:b/>
          <w:szCs w:val="21"/>
        </w:rPr>
        <w:t>R</w:t>
      </w:r>
      <w:r>
        <w:rPr>
          <w:rFonts w:hint="eastAsia"/>
          <w:b/>
          <w:szCs w:val="21"/>
        </w:rPr>
        <w:t>adar_</w:t>
      </w:r>
      <w:r w:rsidR="00972290">
        <w:rPr>
          <w:b/>
          <w:szCs w:val="21"/>
        </w:rPr>
        <w:t>Cube</w:t>
      </w:r>
      <w:proofErr w:type="spellEnd"/>
      <w:r w:rsidR="00972290">
        <w:rPr>
          <w:b/>
          <w:szCs w:val="21"/>
        </w:rPr>
        <w:t>.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当奇数</w:t>
      </w:r>
      <w:r>
        <w:rPr>
          <w:rFonts w:hint="eastAsia"/>
          <w:b/>
          <w:szCs w:val="21"/>
        </w:rPr>
        <w:t>chirp</w:t>
      </w:r>
      <w:r>
        <w:rPr>
          <w:rFonts w:hint="eastAsia"/>
          <w:b/>
          <w:szCs w:val="21"/>
        </w:rPr>
        <w:t>过来时将数据搬到</w:t>
      </w:r>
      <w:r>
        <w:rPr>
          <w:rFonts w:hint="eastAsia"/>
          <w:b/>
          <w:szCs w:val="21"/>
        </w:rPr>
        <w:t>bank</w:t>
      </w:r>
      <w:r>
        <w:rPr>
          <w:b/>
          <w:szCs w:val="21"/>
        </w:rPr>
        <w:t>1</w:t>
      </w:r>
      <w:r w:rsidR="00A94389">
        <w:rPr>
          <w:rFonts w:hint="eastAsia"/>
          <w:b/>
          <w:szCs w:val="21"/>
        </w:rPr>
        <w:t>然后触发加速器</w:t>
      </w:r>
      <w:r w:rsidR="00A94389">
        <w:rPr>
          <w:rFonts w:hint="eastAsia"/>
          <w:b/>
          <w:szCs w:val="21"/>
        </w:rPr>
        <w:t>1dft</w:t>
      </w:r>
      <w:r w:rsidR="00A94389">
        <w:rPr>
          <w:rFonts w:hint="eastAsia"/>
          <w:b/>
          <w:szCs w:val="21"/>
        </w:rPr>
        <w:t>通道（加速器</w:t>
      </w:r>
      <w:r w:rsidR="00A94389">
        <w:rPr>
          <w:rFonts w:hint="eastAsia"/>
          <w:b/>
          <w:szCs w:val="21"/>
        </w:rPr>
        <w:t>3</w:t>
      </w:r>
      <w:r w:rsidR="00A94389">
        <w:rPr>
          <w:rFonts w:hint="eastAsia"/>
          <w:b/>
          <w:szCs w:val="21"/>
        </w:rPr>
        <w:t>事件），计算完成后搬到</w:t>
      </w:r>
      <w:r w:rsidR="00A94389">
        <w:rPr>
          <w:rFonts w:hint="eastAsia"/>
          <w:b/>
          <w:szCs w:val="21"/>
        </w:rPr>
        <w:t>bank</w:t>
      </w:r>
      <w:r w:rsidR="00A94389">
        <w:rPr>
          <w:b/>
          <w:szCs w:val="21"/>
        </w:rPr>
        <w:t>3</w:t>
      </w:r>
      <w:r w:rsidR="00A94389">
        <w:rPr>
          <w:rFonts w:hint="eastAsia"/>
          <w:b/>
          <w:szCs w:val="21"/>
        </w:rPr>
        <w:t>，接着奇数</w:t>
      </w:r>
      <w:r w:rsidR="00A94389">
        <w:rPr>
          <w:rFonts w:hint="eastAsia"/>
          <w:b/>
          <w:szCs w:val="21"/>
        </w:rPr>
        <w:t>chirp</w:t>
      </w:r>
      <w:r w:rsidR="00A94389">
        <w:rPr>
          <w:rFonts w:hint="eastAsia"/>
          <w:b/>
          <w:szCs w:val="21"/>
        </w:rPr>
        <w:t>搬运通道会自动搬运</w:t>
      </w:r>
      <w:r w:rsidR="00A94389">
        <w:rPr>
          <w:rFonts w:hint="eastAsia"/>
          <w:b/>
          <w:szCs w:val="21"/>
        </w:rPr>
        <w:t>bank</w:t>
      </w:r>
      <w:r w:rsidR="00A94389">
        <w:rPr>
          <w:b/>
          <w:szCs w:val="21"/>
        </w:rPr>
        <w:t>3</w:t>
      </w:r>
      <w:r w:rsidR="00A94389">
        <w:rPr>
          <w:rFonts w:hint="eastAsia"/>
          <w:b/>
          <w:szCs w:val="21"/>
        </w:rPr>
        <w:t>数据到</w:t>
      </w:r>
      <w:proofErr w:type="spellStart"/>
      <w:r w:rsidR="00A94389">
        <w:rPr>
          <w:rFonts w:hint="eastAsia"/>
          <w:b/>
          <w:szCs w:val="21"/>
        </w:rPr>
        <w:t>R</w:t>
      </w:r>
      <w:r w:rsidR="00A94389">
        <w:rPr>
          <w:b/>
          <w:szCs w:val="21"/>
        </w:rPr>
        <w:t>a</w:t>
      </w:r>
      <w:r w:rsidR="00A94389">
        <w:rPr>
          <w:rFonts w:hint="eastAsia"/>
          <w:b/>
          <w:szCs w:val="21"/>
        </w:rPr>
        <w:t>dar</w:t>
      </w:r>
      <w:r w:rsidR="00A94389">
        <w:rPr>
          <w:b/>
          <w:szCs w:val="21"/>
        </w:rPr>
        <w:t>_Cube</w:t>
      </w:r>
      <w:proofErr w:type="spellEnd"/>
      <w:r w:rsidR="00A94389">
        <w:rPr>
          <w:b/>
          <w:szCs w:val="21"/>
        </w:rPr>
        <w:t>.</w:t>
      </w:r>
    </w:p>
    <w:p w:rsidR="00972290" w:rsidRDefault="00972290" w:rsidP="00B9704B">
      <w:pPr>
        <w:rPr>
          <w:b/>
          <w:szCs w:val="21"/>
        </w:rPr>
      </w:pPr>
    </w:p>
    <w:p w:rsidR="00972290" w:rsidRDefault="00972290" w:rsidP="009722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bookmarkStart w:id="5" w:name="OLE_LINK5"/>
      <w:bookmarkStart w:id="6" w:name="OLE_LINK6"/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errorCode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DPEDMAHWA_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configT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wo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HotSignature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edma_handle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972290" w:rsidRDefault="00972290" w:rsidP="009722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                           &amp;Channelcfg_hwa_1dfft_trigger,</w:t>
      </w:r>
    </w:p>
    <w:p w:rsidR="00972290" w:rsidRDefault="00972290" w:rsidP="009722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         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gMrrDSSMCB.hwaHandle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972290" w:rsidRDefault="00972290" w:rsidP="009722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                           1,</w:t>
      </w:r>
    </w:p>
    <w:p w:rsidR="00972290" w:rsidRDefault="00972290" w:rsidP="009722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                           3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,</w:t>
      </w:r>
    </w:p>
    <w:p w:rsidR="00972290" w:rsidRDefault="00972290" w:rsidP="009722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                           false);</w:t>
      </w:r>
      <w:bookmarkEnd w:id="5"/>
      <w:bookmarkEnd w:id="6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每当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Channelcfg_hwa_1dfft_trigger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被触发一次时，每次会触发加速器当中的一个执行步骤；这里</w:t>
      </w:r>
      <w:r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轮流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触发加速器第一个步骤</w:t>
      </w:r>
      <w:r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和第三个步骤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*/</w:t>
      </w:r>
    </w:p>
    <w:p w:rsidR="00AC7D37" w:rsidRPr="00972290" w:rsidRDefault="00AC7D37" w:rsidP="00B9704B">
      <w:pPr>
        <w:rPr>
          <w:b/>
          <w:szCs w:val="21"/>
        </w:rPr>
      </w:pPr>
    </w:p>
    <w:p w:rsidR="00671A7D" w:rsidRDefault="00A94389" w:rsidP="00B9704B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1dft</w:t>
      </w:r>
      <w:r>
        <w:rPr>
          <w:rFonts w:hint="eastAsia"/>
          <w:b/>
          <w:szCs w:val="21"/>
        </w:rPr>
        <w:t>数据搬运逻辑设计：</w:t>
      </w:r>
    </w:p>
    <w:p w:rsidR="00175494" w:rsidRDefault="00A94389" w:rsidP="00671A7D">
      <w:pPr>
        <w:ind w:firstLineChars="200" w:firstLine="420"/>
        <w:rPr>
          <w:b/>
          <w:szCs w:val="21"/>
        </w:rPr>
      </w:pPr>
      <w:r>
        <w:rPr>
          <w:rFonts w:hint="eastAsia"/>
          <w:b/>
          <w:szCs w:val="21"/>
        </w:rPr>
        <w:t>一开始准备使用一次搬运一个通道数据分四次搬运一个</w:t>
      </w:r>
      <w:r>
        <w:rPr>
          <w:rFonts w:hint="eastAsia"/>
          <w:b/>
          <w:szCs w:val="21"/>
        </w:rPr>
        <w:t>chirp</w:t>
      </w:r>
      <w:r>
        <w:rPr>
          <w:rFonts w:hint="eastAsia"/>
          <w:b/>
          <w:szCs w:val="21"/>
        </w:rPr>
        <w:t>的搬运方法，这样的话需要在搬运过程中链接触发自己，</w:t>
      </w:r>
      <w:r w:rsidR="00D21614">
        <w:rPr>
          <w:rFonts w:hint="eastAsia"/>
          <w:b/>
          <w:szCs w:val="21"/>
        </w:rPr>
        <w:t>在等待一个</w:t>
      </w:r>
      <w:r w:rsidR="00D21614">
        <w:rPr>
          <w:rFonts w:hint="eastAsia"/>
          <w:b/>
          <w:szCs w:val="21"/>
        </w:rPr>
        <w:t>chirp</w:t>
      </w:r>
      <w:r w:rsidR="00D21614">
        <w:rPr>
          <w:rFonts w:hint="eastAsia"/>
          <w:b/>
          <w:szCs w:val="21"/>
        </w:rPr>
        <w:t>搬运完成之后，通知加速器进行</w:t>
      </w:r>
      <w:r w:rsidR="00D21614">
        <w:rPr>
          <w:rFonts w:hint="eastAsia"/>
          <w:b/>
          <w:szCs w:val="21"/>
        </w:rPr>
        <w:t>1dft</w:t>
      </w:r>
      <w:r w:rsidR="00D21614">
        <w:rPr>
          <w:rFonts w:hint="eastAsia"/>
          <w:b/>
          <w:szCs w:val="21"/>
        </w:rPr>
        <w:t>的搬运，这种方式实现起来比较麻烦，所以排除此法换一种方法搬运。</w:t>
      </w:r>
    </w:p>
    <w:p w:rsidR="00671A7D" w:rsidRDefault="00D21614" w:rsidP="00671A7D">
      <w:pPr>
        <w:ind w:firstLineChars="200" w:firstLine="420"/>
        <w:rPr>
          <w:b/>
          <w:szCs w:val="21"/>
        </w:rPr>
      </w:pPr>
      <w:r>
        <w:rPr>
          <w:rFonts w:hint="eastAsia"/>
          <w:b/>
          <w:szCs w:val="21"/>
        </w:rPr>
        <w:t>搬运方式还是延续之前的加速器通道触发的方式，我们将</w:t>
      </w:r>
      <w:proofErr w:type="spellStart"/>
      <w:r>
        <w:rPr>
          <w:rFonts w:hint="eastAsia"/>
          <w:b/>
          <w:szCs w:val="21"/>
        </w:rPr>
        <w:t>A</w:t>
      </w:r>
      <w:r>
        <w:rPr>
          <w:b/>
          <w:szCs w:val="21"/>
        </w:rPr>
        <w:t>DC_B</w:t>
      </w:r>
      <w:r>
        <w:rPr>
          <w:rFonts w:hint="eastAsia"/>
          <w:b/>
          <w:szCs w:val="21"/>
        </w:rPr>
        <w:t>uf</w:t>
      </w:r>
      <w:proofErr w:type="spellEnd"/>
      <w:r>
        <w:rPr>
          <w:b/>
          <w:szCs w:val="21"/>
        </w:rPr>
        <w:t xml:space="preserve">  --</w:t>
      </w:r>
      <w:r w:rsidR="00671A7D">
        <w:rPr>
          <w:b/>
          <w:szCs w:val="21"/>
        </w:rPr>
        <w:t xml:space="preserve"> </w:t>
      </w:r>
      <w:r>
        <w:rPr>
          <w:b/>
          <w:szCs w:val="21"/>
        </w:rPr>
        <w:t xml:space="preserve"> L3</w:t>
      </w:r>
      <w:r>
        <w:rPr>
          <w:rFonts w:hint="eastAsia"/>
          <w:b/>
          <w:szCs w:val="21"/>
        </w:rPr>
        <w:t>内存的数据搬运分配两个通道，分别为偶数</w:t>
      </w:r>
      <w:r>
        <w:rPr>
          <w:rFonts w:hint="eastAsia"/>
          <w:b/>
          <w:szCs w:val="21"/>
        </w:rPr>
        <w:t>chirp</w:t>
      </w:r>
      <w:r>
        <w:rPr>
          <w:rFonts w:hint="eastAsia"/>
          <w:b/>
          <w:szCs w:val="21"/>
        </w:rPr>
        <w:t>通道和奇数</w:t>
      </w:r>
      <w:r>
        <w:rPr>
          <w:rFonts w:hint="eastAsia"/>
          <w:b/>
          <w:szCs w:val="21"/>
        </w:rPr>
        <w:t>chirp</w:t>
      </w:r>
      <w:r>
        <w:rPr>
          <w:rFonts w:hint="eastAsia"/>
          <w:b/>
          <w:szCs w:val="21"/>
        </w:rPr>
        <w:t>通道，进行一次奇偶</w:t>
      </w:r>
      <w:r>
        <w:rPr>
          <w:rFonts w:hint="eastAsia"/>
          <w:b/>
          <w:szCs w:val="21"/>
        </w:rPr>
        <w:t>chirp</w:t>
      </w:r>
      <w:r>
        <w:rPr>
          <w:rFonts w:hint="eastAsia"/>
          <w:b/>
          <w:szCs w:val="21"/>
        </w:rPr>
        <w:t>的判断</w:t>
      </w:r>
      <w:r w:rsidR="00671A7D">
        <w:rPr>
          <w:rFonts w:hint="eastAsia"/>
          <w:b/>
          <w:szCs w:val="21"/>
        </w:rPr>
        <w:t>。</w:t>
      </w:r>
    </w:p>
    <w:p w:rsidR="00D21614" w:rsidRPr="00671A7D" w:rsidRDefault="00D21614" w:rsidP="00671A7D">
      <w:pPr>
        <w:ind w:firstLineChars="200" w:firstLine="420"/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</w:pPr>
      <w:r>
        <w:rPr>
          <w:rFonts w:hint="eastAsia"/>
          <w:b/>
          <w:szCs w:val="21"/>
        </w:rPr>
        <w:t>当偶数</w:t>
      </w:r>
      <w:r>
        <w:rPr>
          <w:rFonts w:hint="eastAsia"/>
          <w:b/>
          <w:szCs w:val="21"/>
        </w:rPr>
        <w:t>chirp</w:t>
      </w:r>
      <w:r>
        <w:rPr>
          <w:rFonts w:hint="eastAsia"/>
          <w:b/>
          <w:szCs w:val="21"/>
        </w:rPr>
        <w:t>过来时触发通道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DSS_EDMA_CHIRP_AVIAL_CH</w:t>
      </w:r>
      <w:r w:rsidRPr="00D21614">
        <w:rPr>
          <w:rFonts w:hint="eastAsia"/>
          <w:b/>
          <w:szCs w:val="21"/>
        </w:rPr>
        <w:t>将数据搬运至</w:t>
      </w:r>
      <w:r w:rsidRPr="00D21614">
        <w:rPr>
          <w:rFonts w:hint="eastAsia"/>
          <w:b/>
          <w:szCs w:val="21"/>
        </w:rPr>
        <w:t>bank0</w:t>
      </w:r>
      <w:r w:rsidRPr="00D21614">
        <w:rPr>
          <w:rFonts w:hint="eastAsia"/>
          <w:b/>
          <w:szCs w:val="21"/>
        </w:rPr>
        <w:t>搬运完成后触发加速器事件</w:t>
      </w:r>
      <w:r w:rsidRPr="00D21614">
        <w:rPr>
          <w:rFonts w:hint="eastAsia"/>
          <w:b/>
          <w:szCs w:val="21"/>
        </w:rPr>
        <w:t>1</w:t>
      </w:r>
      <w:r w:rsidRPr="00D21614">
        <w:rPr>
          <w:b/>
          <w:szCs w:val="21"/>
        </w:rPr>
        <w:t xml:space="preserve"> </w:t>
      </w:r>
      <w:r w:rsidRPr="00D21614">
        <w:rPr>
          <w:rFonts w:hint="eastAsia"/>
          <w:b/>
          <w:szCs w:val="21"/>
        </w:rPr>
        <w:t>完成</w:t>
      </w:r>
      <w:r w:rsidR="00671A7D">
        <w:rPr>
          <w:rFonts w:hint="eastAsia"/>
          <w:b/>
          <w:szCs w:val="21"/>
        </w:rPr>
        <w:t>1</w:t>
      </w:r>
      <w:r w:rsidRPr="00D21614">
        <w:rPr>
          <w:rFonts w:hint="eastAsia"/>
          <w:b/>
          <w:szCs w:val="21"/>
        </w:rPr>
        <w:t>dft</w:t>
      </w:r>
      <w:r w:rsidRPr="00D21614">
        <w:rPr>
          <w:rFonts w:hint="eastAsia"/>
          <w:b/>
          <w:szCs w:val="21"/>
        </w:rPr>
        <w:t>运算并将数据搬运到</w:t>
      </w:r>
      <w:r w:rsidRPr="00D21614">
        <w:rPr>
          <w:rFonts w:hint="eastAsia"/>
          <w:b/>
          <w:szCs w:val="21"/>
        </w:rPr>
        <w:t>bank</w:t>
      </w:r>
      <w:r w:rsidRPr="00D21614">
        <w:rPr>
          <w:b/>
          <w:szCs w:val="21"/>
        </w:rPr>
        <w:t>2</w:t>
      </w:r>
      <w:r w:rsidR="00671A7D">
        <w:rPr>
          <w:rFonts w:hint="eastAsia"/>
          <w:b/>
          <w:szCs w:val="21"/>
        </w:rPr>
        <w:t>，接着分配一个偶数</w:t>
      </w:r>
      <w:r w:rsidR="00671A7D">
        <w:rPr>
          <w:rFonts w:hint="eastAsia"/>
          <w:b/>
          <w:szCs w:val="21"/>
        </w:rPr>
        <w:t>chirp</w:t>
      </w:r>
      <w:r w:rsidR="00671A7D">
        <w:rPr>
          <w:rFonts w:hint="eastAsia"/>
          <w:b/>
          <w:szCs w:val="21"/>
        </w:rPr>
        <w:t>传输通道将数据搬运到</w:t>
      </w:r>
      <w:r w:rsidR="00671A7D">
        <w:rPr>
          <w:b/>
          <w:szCs w:val="21"/>
        </w:rPr>
        <w:t>*</w:t>
      </w:r>
      <w:proofErr w:type="spellStart"/>
      <w:r w:rsidR="00671A7D">
        <w:rPr>
          <w:b/>
          <w:szCs w:val="21"/>
        </w:rPr>
        <w:t>R</w:t>
      </w:r>
      <w:r w:rsidR="00671A7D">
        <w:rPr>
          <w:rFonts w:hint="eastAsia"/>
          <w:b/>
          <w:szCs w:val="21"/>
        </w:rPr>
        <w:t>adar_</w:t>
      </w:r>
      <w:r w:rsidR="00671A7D">
        <w:rPr>
          <w:b/>
          <w:szCs w:val="21"/>
        </w:rPr>
        <w:t>C</w:t>
      </w:r>
      <w:r w:rsidR="00671A7D">
        <w:rPr>
          <w:rFonts w:hint="eastAsia"/>
          <w:b/>
          <w:szCs w:val="21"/>
        </w:rPr>
        <w:t>ube</w:t>
      </w:r>
      <w:proofErr w:type="spellEnd"/>
      <w:r w:rsidR="00671A7D">
        <w:rPr>
          <w:rFonts w:hint="eastAsia"/>
          <w:b/>
          <w:szCs w:val="21"/>
        </w:rPr>
        <w:t>。</w:t>
      </w:r>
    </w:p>
    <w:p w:rsidR="00671A7D" w:rsidRPr="00671A7D" w:rsidRDefault="00671A7D" w:rsidP="00671A7D">
      <w:pPr>
        <w:ind w:firstLineChars="200" w:firstLine="420"/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当奇数</w:t>
      </w:r>
      <w:r>
        <w:rPr>
          <w:rFonts w:hint="eastAsia"/>
          <w:b/>
          <w:szCs w:val="21"/>
        </w:rPr>
        <w:t>chirp</w:t>
      </w:r>
      <w:r>
        <w:rPr>
          <w:rFonts w:hint="eastAsia"/>
          <w:b/>
          <w:szCs w:val="21"/>
        </w:rPr>
        <w:t>过来时触发通道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DSS_EDMA_CHIRP_AVIAL_CH1</w:t>
      </w:r>
      <w:r w:rsidRPr="00D21614">
        <w:rPr>
          <w:rFonts w:hint="eastAsia"/>
          <w:b/>
          <w:szCs w:val="21"/>
        </w:rPr>
        <w:t>将数据搬运至</w:t>
      </w:r>
      <w:r>
        <w:rPr>
          <w:rFonts w:hint="eastAsia"/>
          <w:b/>
          <w:szCs w:val="21"/>
        </w:rPr>
        <w:t>bank</w:t>
      </w:r>
      <w:r>
        <w:rPr>
          <w:b/>
          <w:szCs w:val="21"/>
        </w:rPr>
        <w:t>1</w:t>
      </w:r>
      <w:r w:rsidRPr="00D21614">
        <w:rPr>
          <w:rFonts w:hint="eastAsia"/>
          <w:b/>
          <w:szCs w:val="21"/>
        </w:rPr>
        <w:t>搬运完成后触发加速器事件</w:t>
      </w:r>
      <w:r w:rsidR="001E6FCF">
        <w:rPr>
          <w:b/>
          <w:szCs w:val="21"/>
        </w:rPr>
        <w:t>3</w:t>
      </w:r>
      <w:r w:rsidRPr="00D21614">
        <w:rPr>
          <w:b/>
          <w:szCs w:val="21"/>
        </w:rPr>
        <w:t xml:space="preserve"> </w:t>
      </w:r>
      <w:r w:rsidRPr="00D21614">
        <w:rPr>
          <w:rFonts w:hint="eastAsia"/>
          <w:b/>
          <w:szCs w:val="21"/>
        </w:rPr>
        <w:t>完成</w:t>
      </w:r>
      <w:r>
        <w:rPr>
          <w:rFonts w:hint="eastAsia"/>
          <w:b/>
          <w:szCs w:val="21"/>
        </w:rPr>
        <w:t>1</w:t>
      </w:r>
      <w:r w:rsidRPr="00D21614">
        <w:rPr>
          <w:rFonts w:hint="eastAsia"/>
          <w:b/>
          <w:szCs w:val="21"/>
        </w:rPr>
        <w:t>dft</w:t>
      </w:r>
      <w:r w:rsidRPr="00D21614">
        <w:rPr>
          <w:rFonts w:hint="eastAsia"/>
          <w:b/>
          <w:szCs w:val="21"/>
        </w:rPr>
        <w:t>运算并将数据搬运到</w:t>
      </w:r>
      <w:r w:rsidRPr="00D21614">
        <w:rPr>
          <w:rFonts w:hint="eastAsia"/>
          <w:b/>
          <w:szCs w:val="21"/>
        </w:rPr>
        <w:t>bank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，接着分配一个奇数</w:t>
      </w:r>
      <w:r>
        <w:rPr>
          <w:rFonts w:hint="eastAsia"/>
          <w:b/>
          <w:szCs w:val="21"/>
        </w:rPr>
        <w:t>chirp</w:t>
      </w:r>
      <w:r>
        <w:rPr>
          <w:rFonts w:hint="eastAsia"/>
          <w:b/>
          <w:szCs w:val="21"/>
        </w:rPr>
        <w:t>传输通道将数据搬运到</w:t>
      </w:r>
      <w:r>
        <w:rPr>
          <w:b/>
          <w:szCs w:val="21"/>
        </w:rPr>
        <w:t>*</w:t>
      </w:r>
      <w:proofErr w:type="spellStart"/>
      <w:r>
        <w:rPr>
          <w:b/>
          <w:szCs w:val="21"/>
        </w:rPr>
        <w:t>R</w:t>
      </w:r>
      <w:r>
        <w:rPr>
          <w:rFonts w:hint="eastAsia"/>
          <w:b/>
          <w:szCs w:val="21"/>
        </w:rPr>
        <w:t>adar_</w:t>
      </w:r>
      <w:r>
        <w:rPr>
          <w:b/>
          <w:szCs w:val="21"/>
        </w:rPr>
        <w:t>C</w:t>
      </w:r>
      <w:r>
        <w:rPr>
          <w:rFonts w:hint="eastAsia"/>
          <w:b/>
          <w:szCs w:val="21"/>
        </w:rPr>
        <w:t>ube</w:t>
      </w:r>
      <w:proofErr w:type="spellEnd"/>
      <w:r>
        <w:rPr>
          <w:rFonts w:hint="eastAsia"/>
          <w:b/>
          <w:szCs w:val="21"/>
        </w:rPr>
        <w:t>。</w:t>
      </w:r>
    </w:p>
    <w:p w:rsidR="00AC7D37" w:rsidRPr="00671A7D" w:rsidRDefault="00AC7D37" w:rsidP="00B9704B">
      <w:pPr>
        <w:rPr>
          <w:b/>
          <w:szCs w:val="21"/>
        </w:rPr>
      </w:pPr>
    </w:p>
    <w:p w:rsidR="00AC7D37" w:rsidRDefault="00671A7D" w:rsidP="00B9704B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3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代码实现</w:t>
      </w:r>
    </w:p>
    <w:p w:rsidR="00D56501" w:rsidRDefault="00D56501" w:rsidP="00B9704B">
      <w:pPr>
        <w:rPr>
          <w:b/>
          <w:szCs w:val="21"/>
        </w:rPr>
      </w:pPr>
      <w:r>
        <w:rPr>
          <w:rFonts w:hint="eastAsia"/>
          <w:b/>
          <w:szCs w:val="21"/>
        </w:rPr>
        <w:t>主函数奇偶</w:t>
      </w:r>
      <w:r>
        <w:rPr>
          <w:rFonts w:hint="eastAsia"/>
          <w:b/>
          <w:szCs w:val="21"/>
        </w:rPr>
        <w:t>chirp</w:t>
      </w:r>
      <w:r>
        <w:rPr>
          <w:rFonts w:hint="eastAsia"/>
          <w:b/>
          <w:szCs w:val="21"/>
        </w:rPr>
        <w:t>判断</w:t>
      </w:r>
    </w:p>
    <w:p w:rsidR="00D56501" w:rsidRDefault="00D56501" w:rsidP="00D5650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isodd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chirpCount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))                      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判断奇偶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chirp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进入不同通道</w:t>
      </w:r>
    </w:p>
    <w:p w:rsidR="00D56501" w:rsidRDefault="00D56501" w:rsidP="00D5650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{</w:t>
      </w:r>
    </w:p>
    <w:p w:rsidR="00D56501" w:rsidRDefault="00D56501" w:rsidP="00D5650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DSS_startDmaTransfer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-&gt;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edmaHandle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0], DSS_EDMA_CHIRP_AVIAL_CH);</w:t>
      </w:r>
    </w:p>
    <w:p w:rsidR="00D56501" w:rsidRDefault="00D56501" w:rsidP="00D5650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}</w:t>
      </w:r>
    </w:p>
    <w:p w:rsidR="00D56501" w:rsidRDefault="00D56501" w:rsidP="00D5650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D56501" w:rsidRDefault="00D56501" w:rsidP="00D5650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{</w:t>
      </w:r>
    </w:p>
    <w:p w:rsidR="00D56501" w:rsidRDefault="00D56501" w:rsidP="00D5650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DSS_startDmaTransfer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-&gt;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edmaHandle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0], DSS_EDMA_CHIRP_AVIAL_CH1);</w:t>
      </w:r>
    </w:p>
    <w:p w:rsidR="00D56501" w:rsidRDefault="00D56501" w:rsidP="00D56501">
      <w:pPr>
        <w:rPr>
          <w:b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}</w:t>
      </w:r>
    </w:p>
    <w:p w:rsidR="00C87A14" w:rsidRDefault="00C87A14" w:rsidP="00B9704B">
      <w:pPr>
        <w:rPr>
          <w:b/>
          <w:szCs w:val="21"/>
        </w:rPr>
      </w:pPr>
      <w:r>
        <w:rPr>
          <w:rFonts w:hint="eastAsia"/>
          <w:b/>
          <w:szCs w:val="21"/>
        </w:rPr>
        <w:t>偶数通道</w:t>
      </w:r>
      <w:proofErr w:type="spellStart"/>
      <w:r>
        <w:rPr>
          <w:rFonts w:hint="eastAsia"/>
          <w:b/>
          <w:szCs w:val="21"/>
        </w:rPr>
        <w:t>edma</w:t>
      </w:r>
      <w:proofErr w:type="spellEnd"/>
      <w:proofErr w:type="gramStart"/>
      <w:r>
        <w:rPr>
          <w:b/>
          <w:szCs w:val="21"/>
        </w:rPr>
        <w:t>’</w:t>
      </w:r>
      <w:proofErr w:type="gramEnd"/>
      <w:r>
        <w:rPr>
          <w:rFonts w:hint="eastAsia"/>
          <w:b/>
          <w:szCs w:val="21"/>
        </w:rPr>
        <w:t>配置：</w:t>
      </w:r>
    </w:p>
    <w:p w:rsidR="00671A7D" w:rsidRDefault="00671A7D" w:rsidP="00671A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  <w:b/>
          <w:szCs w:val="21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syncABCfg.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bytePerRxChan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每个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RX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通道的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ADC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数据量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*/</w:t>
      </w:r>
    </w:p>
    <w:p w:rsidR="00671A7D" w:rsidRDefault="00671A7D" w:rsidP="00671A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syncABCfg.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bCount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Antennas_Parameter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numRxAntennas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/*RX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通道数，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4*/</w:t>
      </w:r>
    </w:p>
    <w:p w:rsidR="00671A7D" w:rsidRDefault="00671A7D" w:rsidP="00671A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syncABCfg.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1U; </w:t>
      </w:r>
    </w:p>
    <w:p w:rsidR="00671A7D" w:rsidRDefault="00671A7D" w:rsidP="00671A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syncABCfg.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srcBIdx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ADCBufferoffset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通道数据之间源地址起始地址偏移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*/</w:t>
      </w:r>
    </w:p>
    <w:p w:rsidR="00671A7D" w:rsidRDefault="00671A7D" w:rsidP="00671A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syncABCfg.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dstBIdx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bytePerRxChan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通道数据之间目的地址起始地址偏移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*/</w:t>
      </w:r>
    </w:p>
    <w:p w:rsidR="00671A7D" w:rsidRDefault="00671A7D" w:rsidP="00671A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syncABCfg.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srcCIdx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:rsidR="00671A7D" w:rsidRDefault="00671A7D" w:rsidP="00671A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syncABCfg.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dstCIdx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:rsidR="00972290" w:rsidRDefault="00972290" w:rsidP="009722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0D8A8"/>
        </w:rPr>
        <w:t>chainingCfg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chainingChannel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Channelcfg_hwa_1dfft_trigger.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channel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当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ADC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数据搬运完成后链接触发的通道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*/</w:t>
      </w:r>
    </w:p>
    <w:p w:rsidR="00972290" w:rsidRDefault="00972290" w:rsidP="009722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0D8A8"/>
        </w:rPr>
        <w:t>chainingCfg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isFinalChainingEnabled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使能最后一次链接触发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*/</w:t>
      </w:r>
    </w:p>
    <w:p w:rsidR="00671A7D" w:rsidRDefault="00972290" w:rsidP="00972290">
      <w:pPr>
        <w:rPr>
          <w:b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F0D8A8"/>
        </w:rPr>
        <w:t>chainingCfg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isIntermediateChainingEnabled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不使能中间的链接触发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*/</w:t>
      </w:r>
    </w:p>
    <w:p w:rsidR="00AC7D37" w:rsidRDefault="00AC7D37" w:rsidP="00B9704B">
      <w:pPr>
        <w:rPr>
          <w:b/>
          <w:szCs w:val="21"/>
        </w:rPr>
      </w:pPr>
    </w:p>
    <w:p w:rsidR="00972290" w:rsidRDefault="00972290" w:rsidP="009722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errorCode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DPEDMAHWA_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configO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HotSignature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edma_handle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972290" w:rsidRDefault="00972290" w:rsidP="009722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                           &amp;Channelcfg_hwa_1dfft_trigger,</w:t>
      </w:r>
    </w:p>
    <w:p w:rsidR="00972290" w:rsidRDefault="00972290" w:rsidP="009722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         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gMrrDSSMCB.hwaHandle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972290" w:rsidRPr="00972290" w:rsidRDefault="00972290" w:rsidP="009722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                           1,                                               </w:t>
      </w:r>
    </w:p>
    <w:p w:rsidR="00AC7D37" w:rsidRDefault="00972290" w:rsidP="00972290">
      <w:pPr>
        <w:rPr>
          <w:b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                           false);</w:t>
      </w:r>
    </w:p>
    <w:p w:rsidR="00AC7D37" w:rsidRDefault="00AC7D37" w:rsidP="00B9704B">
      <w:pPr>
        <w:rPr>
          <w:b/>
          <w:szCs w:val="21"/>
        </w:rPr>
      </w:pPr>
    </w:p>
    <w:p w:rsidR="00AC7D37" w:rsidRDefault="00C87A14" w:rsidP="00B9704B">
      <w:pPr>
        <w:rPr>
          <w:b/>
          <w:szCs w:val="21"/>
        </w:rPr>
      </w:pPr>
      <w:r>
        <w:rPr>
          <w:rFonts w:hint="eastAsia"/>
          <w:b/>
          <w:szCs w:val="21"/>
        </w:rPr>
        <w:t>奇数通道配置与之类似，这里不做赘述。</w:t>
      </w:r>
    </w:p>
    <w:p w:rsidR="00AC7D37" w:rsidRDefault="00AC7D37" w:rsidP="00B9704B">
      <w:pPr>
        <w:rPr>
          <w:b/>
          <w:szCs w:val="21"/>
        </w:rPr>
      </w:pPr>
    </w:p>
    <w:p w:rsidR="00AC7D37" w:rsidRDefault="002B6F70" w:rsidP="00B9704B">
      <w:pPr>
        <w:rPr>
          <w:b/>
          <w:szCs w:val="21"/>
        </w:rPr>
      </w:pPr>
      <w:r>
        <w:rPr>
          <w:rFonts w:hint="eastAsia"/>
          <w:b/>
          <w:szCs w:val="21"/>
        </w:rPr>
        <w:t>内存配置</w:t>
      </w:r>
    </w:p>
    <w:p w:rsidR="002B6F70" w:rsidRDefault="002B6F70" w:rsidP="00B9704B">
      <w:pPr>
        <w:rPr>
          <w:rFonts w:hint="eastAsia"/>
          <w:b/>
          <w:szCs w:val="21"/>
        </w:rPr>
      </w:pPr>
    </w:p>
    <w:p w:rsidR="00AC7D37" w:rsidRDefault="002B6F70" w:rsidP="00B9704B">
      <w:pPr>
        <w:rPr>
          <w:b/>
          <w:szCs w:val="21"/>
        </w:rPr>
      </w:pPr>
      <w:r w:rsidRPr="002B6F70">
        <w:rPr>
          <w:b/>
          <w:noProof/>
          <w:szCs w:val="21"/>
        </w:rPr>
        <w:drawing>
          <wp:inline distT="0" distB="0" distL="0" distR="0">
            <wp:extent cx="5878830" cy="461267"/>
            <wp:effectExtent l="0" t="0" r="0" b="0"/>
            <wp:docPr id="4" name="图片 4" descr="C:\Users\nova\AppData\Local\Temp\WeChat Files\515d87e4922e4f8be204a7a196ef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va\AppData\Local\Temp\WeChat Files\515d87e4922e4f8be204a7a196ef44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46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D37" w:rsidRDefault="00AC7D37" w:rsidP="00B9704B">
      <w:pPr>
        <w:rPr>
          <w:b/>
          <w:szCs w:val="21"/>
        </w:rPr>
      </w:pPr>
    </w:p>
    <w:p w:rsidR="00AC7D37" w:rsidRDefault="002B6F70" w:rsidP="00B9704B">
      <w:pPr>
        <w:rPr>
          <w:b/>
          <w:szCs w:val="21"/>
        </w:rPr>
      </w:pPr>
      <w:r w:rsidRPr="002B6F70">
        <w:rPr>
          <w:b/>
          <w:noProof/>
          <w:szCs w:val="21"/>
        </w:rPr>
        <w:lastRenderedPageBreak/>
        <w:drawing>
          <wp:inline distT="0" distB="0" distL="0" distR="0">
            <wp:extent cx="5878830" cy="1315412"/>
            <wp:effectExtent l="0" t="0" r="7620" b="0"/>
            <wp:docPr id="3" name="图片 3" descr="C:\Users\nova\AppData\Local\Temp\WeChat Files\7c7fa5d16cd37367ca1f6dfc42019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va\AppData\Local\Temp\WeChat Files\7c7fa5d16cd37367ca1f6dfc42019f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31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F70" w:rsidRDefault="002B6F70" w:rsidP="005D5D1C">
      <w:pPr>
        <w:rPr>
          <w:b/>
          <w:szCs w:val="21"/>
        </w:rPr>
      </w:pPr>
      <w:r w:rsidRPr="002B6F70">
        <w:rPr>
          <w:rFonts w:hint="eastAsia"/>
          <w:b/>
          <w:szCs w:val="21"/>
        </w:rPr>
        <w:t>加速器配置</w:t>
      </w:r>
      <w:r>
        <w:rPr>
          <w:rFonts w:hint="eastAsia"/>
          <w:b/>
          <w:szCs w:val="21"/>
        </w:rPr>
        <w:t>：</w:t>
      </w:r>
    </w:p>
    <w:p w:rsidR="002B6F70" w:rsidRDefault="002B6F70" w:rsidP="005D5D1C">
      <w:pPr>
        <w:rPr>
          <w:b/>
          <w:szCs w:val="21"/>
        </w:rPr>
      </w:pPr>
      <w:r>
        <w:rPr>
          <w:rFonts w:hint="eastAsia"/>
          <w:b/>
          <w:szCs w:val="21"/>
        </w:rPr>
        <w:t>加速器配置不变，事件</w:t>
      </w:r>
      <w:r w:rsidR="00E3672F">
        <w:rPr>
          <w:rFonts w:hint="eastAsia"/>
          <w:b/>
          <w:szCs w:val="21"/>
        </w:rPr>
        <w:t>1</w:t>
      </w:r>
      <w:r w:rsidR="00E3672F">
        <w:rPr>
          <w:rFonts w:hint="eastAsia"/>
          <w:b/>
          <w:szCs w:val="21"/>
        </w:rPr>
        <w:t>为</w:t>
      </w:r>
      <w:r w:rsidR="00E3672F">
        <w:rPr>
          <w:rFonts w:hint="eastAsia"/>
          <w:b/>
          <w:szCs w:val="21"/>
        </w:rPr>
        <w:t>1</w:t>
      </w:r>
      <w:r w:rsidR="00E3672F">
        <w:rPr>
          <w:b/>
          <w:szCs w:val="21"/>
        </w:rPr>
        <w:t>DFT</w:t>
      </w:r>
      <w:r w:rsidR="00E3672F">
        <w:rPr>
          <w:rFonts w:hint="eastAsia"/>
          <w:b/>
          <w:szCs w:val="21"/>
        </w:rPr>
        <w:t>运算并搬运</w:t>
      </w:r>
      <w:r w:rsidR="00E3672F">
        <w:rPr>
          <w:rFonts w:hint="eastAsia"/>
          <w:b/>
          <w:szCs w:val="21"/>
        </w:rPr>
        <w:t>Bank</w:t>
      </w:r>
      <w:r w:rsidR="00E3672F">
        <w:rPr>
          <w:b/>
          <w:szCs w:val="21"/>
        </w:rPr>
        <w:t>0 – B</w:t>
      </w:r>
      <w:r w:rsidR="00E3672F">
        <w:rPr>
          <w:rFonts w:hint="eastAsia"/>
          <w:b/>
          <w:szCs w:val="21"/>
        </w:rPr>
        <w:t>ank</w:t>
      </w:r>
      <w:r w:rsidR="00E3672F">
        <w:rPr>
          <w:b/>
          <w:szCs w:val="21"/>
        </w:rPr>
        <w:t>2</w:t>
      </w:r>
    </w:p>
    <w:p w:rsidR="00E3672F" w:rsidRPr="002B6F70" w:rsidRDefault="00E3672F" w:rsidP="00E3672F">
      <w:pPr>
        <w:ind w:firstLineChars="800" w:firstLine="1680"/>
        <w:rPr>
          <w:rFonts w:hint="eastAsia"/>
          <w:b/>
          <w:szCs w:val="21"/>
        </w:rPr>
      </w:pPr>
      <w:bookmarkStart w:id="7" w:name="_GoBack"/>
      <w:bookmarkEnd w:id="7"/>
      <w:r>
        <w:rPr>
          <w:rFonts w:hint="eastAsia"/>
          <w:b/>
          <w:szCs w:val="21"/>
        </w:rPr>
        <w:t>事件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为</w:t>
      </w:r>
      <w:r>
        <w:rPr>
          <w:rFonts w:hint="eastAsia"/>
          <w:b/>
          <w:szCs w:val="21"/>
        </w:rPr>
        <w:t>1dft</w:t>
      </w:r>
      <w:r>
        <w:rPr>
          <w:rFonts w:hint="eastAsia"/>
          <w:b/>
          <w:szCs w:val="21"/>
        </w:rPr>
        <w:t>运算并搬运</w:t>
      </w:r>
      <w:r>
        <w:rPr>
          <w:rFonts w:hint="eastAsia"/>
          <w:b/>
          <w:szCs w:val="21"/>
        </w:rPr>
        <w:t>Bank</w:t>
      </w:r>
      <w:r>
        <w:rPr>
          <w:b/>
          <w:szCs w:val="21"/>
        </w:rPr>
        <w:t>1 – B</w:t>
      </w:r>
      <w:r>
        <w:rPr>
          <w:rFonts w:hint="eastAsia"/>
          <w:b/>
          <w:szCs w:val="21"/>
        </w:rPr>
        <w:t>ank</w:t>
      </w:r>
      <w:r>
        <w:rPr>
          <w:b/>
          <w:szCs w:val="21"/>
        </w:rPr>
        <w:t>3</w:t>
      </w:r>
    </w:p>
    <w:sectPr w:rsidR="00E3672F" w:rsidRPr="002B6F70">
      <w:footerReference w:type="default" r:id="rId17"/>
      <w:pgSz w:w="11906" w:h="16838"/>
      <w:pgMar w:top="1440" w:right="851" w:bottom="993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9D3" w:rsidRDefault="001D79D3">
      <w:r>
        <w:separator/>
      </w:r>
    </w:p>
  </w:endnote>
  <w:endnote w:type="continuationSeparator" w:id="0">
    <w:p w:rsidR="001D79D3" w:rsidRDefault="001D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Light">
    <w:altName w:val="Malgun Gothic Semilight"/>
    <w:charset w:val="86"/>
    <w:family w:val="swiss"/>
    <w:pitch w:val="default"/>
    <w:sig w:usb0="00000000" w:usb1="0000000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6023237"/>
    </w:sdtPr>
    <w:sdtEndPr/>
    <w:sdtContent>
      <w:p w:rsidR="00021176" w:rsidRDefault="001D79D3">
        <w:pPr>
          <w:pStyle w:val="a7"/>
          <w:jc w:val="center"/>
        </w:pPr>
      </w:p>
    </w:sdtContent>
  </w:sdt>
  <w:p w:rsidR="00021176" w:rsidRDefault="0002117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176" w:rsidRDefault="00021176" w:rsidP="005D5D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9D3" w:rsidRDefault="001D79D3">
      <w:r>
        <w:separator/>
      </w:r>
    </w:p>
  </w:footnote>
  <w:footnote w:type="continuationSeparator" w:id="0">
    <w:p w:rsidR="001D79D3" w:rsidRDefault="001D7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176" w:rsidRDefault="00667D7F">
    <w:pPr>
      <w:pStyle w:val="a9"/>
      <w:jc w:val="left"/>
      <w:textAlignment w:val="bottom"/>
    </w:pPr>
    <w:r>
      <w:rPr>
        <w:rFonts w:hint="eastAsia"/>
        <w:noProof/>
      </w:rPr>
      <w:drawing>
        <wp:inline distT="0" distB="0" distL="0" distR="0">
          <wp:extent cx="570230" cy="249555"/>
          <wp:effectExtent l="0" t="0" r="889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图片 3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867" cy="254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>
              <wp:extent cx="1400810" cy="222250"/>
              <wp:effectExtent l="0" t="0" r="1270" b="6350"/>
              <wp:docPr id="5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1169" cy="222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021176" w:rsidRDefault="00667D7F">
                          <w:pPr>
                            <w:rPr>
                              <w:color w:val="767171" w:themeColor="background2" w:themeShade="8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767171" w:themeColor="background2" w:themeShade="80"/>
                              <w:sz w:val="15"/>
                              <w:szCs w:val="15"/>
                            </w:rPr>
                            <w:t>纳瓦电子（上海）有限公司</w:t>
                          </w:r>
                          <w:r>
                            <w:rPr>
                              <w:rFonts w:hint="eastAsia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width:110.3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" stroked="f">
              <v:textbox>
                <w:txbxContent>
                  <w:p w:rsidR="00021176" w:rsidRDefault="00667D7F">
                    <w:pPr>
                      <w:rPr>
                        <w:color w:val="767171" w:themeColor="background2" w:themeShade="80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color w:val="767171" w:themeColor="background2" w:themeShade="80"/>
                        <w:sz w:val="15"/>
                        <w:szCs w:val="15"/>
                      </w:rPr>
                      <w:t>纳瓦电子（上海）有限公司</w:t>
                    </w:r>
                    <w:r>
                      <w:rPr>
                        <w:rFonts w:hint="eastAsia"/>
                        <w:color w:val="767171" w:themeColor="background2" w:themeShade="80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color w:val="767171" w:themeColor="background2" w:themeShade="80"/>
                        <w:sz w:val="15"/>
                        <w:szCs w:val="15"/>
                      </w:rPr>
                      <w:t xml:space="preserve">     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color w:val="767171" w:themeColor="background2" w:themeShade="80"/>
      </w:rPr>
      <w:t xml:space="preserve">                         </w:t>
    </w:r>
    <w:r>
      <w:rPr>
        <w:noProof/>
      </w:rPr>
      <mc:AlternateContent>
        <mc:Choice Requires="wps">
          <w:drawing>
            <wp:inline distT="0" distB="0" distL="0" distR="0">
              <wp:extent cx="1791970" cy="250825"/>
              <wp:effectExtent l="0" t="0" r="6350" b="8255"/>
              <wp:docPr id="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2587" cy="25140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021176" w:rsidRDefault="00667D7F">
                          <w:pPr>
                            <w:jc w:val="right"/>
                            <w:rPr>
                              <w:color w:val="767171" w:themeColor="background2" w:themeShade="8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767171" w:themeColor="background2" w:themeShade="80"/>
                              <w:sz w:val="15"/>
                              <w:szCs w:val="15"/>
                            </w:rPr>
                            <w:t>表单编号：</w:t>
                          </w:r>
                          <w:r>
                            <w:rPr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R-JS-AS-13  </w:t>
                          </w:r>
                          <w:r>
                            <w:rPr>
                              <w:rFonts w:hint="eastAsia"/>
                              <w:color w:val="767171" w:themeColor="background2" w:themeShade="80"/>
                              <w:sz w:val="15"/>
                              <w:szCs w:val="15"/>
                            </w:rPr>
                            <w:t>版本：</w:t>
                          </w:r>
                          <w:r>
                            <w:rPr>
                              <w:color w:val="767171" w:themeColor="background2" w:themeShade="80"/>
                              <w:sz w:val="15"/>
                              <w:szCs w:val="15"/>
                            </w:rPr>
                            <w:t>V1.0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_x0000_s1027" type="#_x0000_t202" style="width:141.1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" stroked="f">
              <v:textbox>
                <w:txbxContent>
                  <w:p w:rsidR="00021176" w:rsidRDefault="00667D7F">
                    <w:pPr>
                      <w:jc w:val="right"/>
                      <w:rPr>
                        <w:color w:val="767171" w:themeColor="background2" w:themeShade="80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color w:val="767171" w:themeColor="background2" w:themeShade="80"/>
                        <w:sz w:val="15"/>
                        <w:szCs w:val="15"/>
                      </w:rPr>
                      <w:t>表单编号：</w:t>
                    </w:r>
                    <w:r>
                      <w:rPr>
                        <w:color w:val="767171" w:themeColor="background2" w:themeShade="80"/>
                        <w:sz w:val="15"/>
                        <w:szCs w:val="15"/>
                      </w:rPr>
                      <w:t xml:space="preserve">R-JS-AS-13  </w:t>
                    </w:r>
                    <w:r>
                      <w:rPr>
                        <w:rFonts w:hint="eastAsia"/>
                        <w:color w:val="767171" w:themeColor="background2" w:themeShade="80"/>
                        <w:sz w:val="15"/>
                        <w:szCs w:val="15"/>
                      </w:rPr>
                      <w:t>版本：</w:t>
                    </w:r>
                    <w:r>
                      <w:rPr>
                        <w:color w:val="767171" w:themeColor="background2" w:themeShade="80"/>
                        <w:sz w:val="15"/>
                        <w:szCs w:val="15"/>
                      </w:rPr>
                      <w:t>V1.0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2B44"/>
    <w:multiLevelType w:val="hybridMultilevel"/>
    <w:tmpl w:val="3724B3F6"/>
    <w:lvl w:ilvl="0" w:tplc="5BC0332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35D60"/>
    <w:multiLevelType w:val="hybridMultilevel"/>
    <w:tmpl w:val="7B5841B8"/>
    <w:lvl w:ilvl="0" w:tplc="D3B4502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3D2BCE"/>
    <w:multiLevelType w:val="multilevel"/>
    <w:tmpl w:val="223D2BCE"/>
    <w:lvl w:ilvl="0">
      <w:start w:val="1"/>
      <w:numFmt w:val="decimalEnclosedCircle"/>
      <w:lvlText w:val="%1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7D753569"/>
    <w:multiLevelType w:val="multilevel"/>
    <w:tmpl w:val="7D75356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微软雅黑" w:eastAsia="微软雅黑" w:hAnsi="微软雅黑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56"/>
    <w:rsid w:val="0000345E"/>
    <w:rsid w:val="00007945"/>
    <w:rsid w:val="000158EA"/>
    <w:rsid w:val="00021176"/>
    <w:rsid w:val="000A4015"/>
    <w:rsid w:val="000C2696"/>
    <w:rsid w:val="000D1D0F"/>
    <w:rsid w:val="001323BC"/>
    <w:rsid w:val="001554B7"/>
    <w:rsid w:val="0016784F"/>
    <w:rsid w:val="00175494"/>
    <w:rsid w:val="00193103"/>
    <w:rsid w:val="001D79D3"/>
    <w:rsid w:val="001E6FCF"/>
    <w:rsid w:val="00201F9B"/>
    <w:rsid w:val="00213F41"/>
    <w:rsid w:val="00215FCF"/>
    <w:rsid w:val="0022654B"/>
    <w:rsid w:val="00246521"/>
    <w:rsid w:val="00256F18"/>
    <w:rsid w:val="00264542"/>
    <w:rsid w:val="00271D65"/>
    <w:rsid w:val="002A0545"/>
    <w:rsid w:val="002B6F70"/>
    <w:rsid w:val="002C5BE5"/>
    <w:rsid w:val="002D5A5F"/>
    <w:rsid w:val="002F1D8E"/>
    <w:rsid w:val="00315E9F"/>
    <w:rsid w:val="00330981"/>
    <w:rsid w:val="0036172F"/>
    <w:rsid w:val="003A345E"/>
    <w:rsid w:val="003A5426"/>
    <w:rsid w:val="003C221A"/>
    <w:rsid w:val="003C4AE9"/>
    <w:rsid w:val="0041407C"/>
    <w:rsid w:val="004845A7"/>
    <w:rsid w:val="004B7B0B"/>
    <w:rsid w:val="004C6D16"/>
    <w:rsid w:val="004D1E3A"/>
    <w:rsid w:val="004E395F"/>
    <w:rsid w:val="004F6013"/>
    <w:rsid w:val="005078D6"/>
    <w:rsid w:val="0055600D"/>
    <w:rsid w:val="005579D0"/>
    <w:rsid w:val="00574308"/>
    <w:rsid w:val="005D30AB"/>
    <w:rsid w:val="005D5D1C"/>
    <w:rsid w:val="00602307"/>
    <w:rsid w:val="006164C7"/>
    <w:rsid w:val="00633D4D"/>
    <w:rsid w:val="00651C23"/>
    <w:rsid w:val="006541FD"/>
    <w:rsid w:val="00667D7F"/>
    <w:rsid w:val="00671A7D"/>
    <w:rsid w:val="006C0F13"/>
    <w:rsid w:val="006C3673"/>
    <w:rsid w:val="007675A7"/>
    <w:rsid w:val="00767C02"/>
    <w:rsid w:val="007A2D15"/>
    <w:rsid w:val="007C233F"/>
    <w:rsid w:val="007C286C"/>
    <w:rsid w:val="007C720C"/>
    <w:rsid w:val="007E6187"/>
    <w:rsid w:val="007F7615"/>
    <w:rsid w:val="00825B12"/>
    <w:rsid w:val="00857E57"/>
    <w:rsid w:val="008733CD"/>
    <w:rsid w:val="008D5CB0"/>
    <w:rsid w:val="008D6A65"/>
    <w:rsid w:val="00902B88"/>
    <w:rsid w:val="00957544"/>
    <w:rsid w:val="00960A8C"/>
    <w:rsid w:val="00972290"/>
    <w:rsid w:val="0098266C"/>
    <w:rsid w:val="00994101"/>
    <w:rsid w:val="009A5077"/>
    <w:rsid w:val="009C53D0"/>
    <w:rsid w:val="009E471F"/>
    <w:rsid w:val="00A060E5"/>
    <w:rsid w:val="00A33B35"/>
    <w:rsid w:val="00A34AEC"/>
    <w:rsid w:val="00A463FF"/>
    <w:rsid w:val="00A47022"/>
    <w:rsid w:val="00A94389"/>
    <w:rsid w:val="00A97278"/>
    <w:rsid w:val="00AB549F"/>
    <w:rsid w:val="00AC7D37"/>
    <w:rsid w:val="00AD5235"/>
    <w:rsid w:val="00AD7FC0"/>
    <w:rsid w:val="00AE09FE"/>
    <w:rsid w:val="00B003AF"/>
    <w:rsid w:val="00B17555"/>
    <w:rsid w:val="00B17DC3"/>
    <w:rsid w:val="00B20E7F"/>
    <w:rsid w:val="00B46316"/>
    <w:rsid w:val="00B50CC9"/>
    <w:rsid w:val="00B52C97"/>
    <w:rsid w:val="00B82456"/>
    <w:rsid w:val="00B925C8"/>
    <w:rsid w:val="00B9704B"/>
    <w:rsid w:val="00BA58F8"/>
    <w:rsid w:val="00BA6C92"/>
    <w:rsid w:val="00BB1CD2"/>
    <w:rsid w:val="00BB3817"/>
    <w:rsid w:val="00BD58B3"/>
    <w:rsid w:val="00BD7E78"/>
    <w:rsid w:val="00BF5104"/>
    <w:rsid w:val="00BF78D0"/>
    <w:rsid w:val="00C40C9C"/>
    <w:rsid w:val="00C41061"/>
    <w:rsid w:val="00C87A14"/>
    <w:rsid w:val="00D21614"/>
    <w:rsid w:val="00D4087B"/>
    <w:rsid w:val="00D56501"/>
    <w:rsid w:val="00D8178A"/>
    <w:rsid w:val="00DA7A58"/>
    <w:rsid w:val="00DB51B0"/>
    <w:rsid w:val="00DC43DF"/>
    <w:rsid w:val="00DC54E0"/>
    <w:rsid w:val="00DE4F07"/>
    <w:rsid w:val="00E07BF8"/>
    <w:rsid w:val="00E11D3A"/>
    <w:rsid w:val="00E3672F"/>
    <w:rsid w:val="00E563E3"/>
    <w:rsid w:val="00E85F2E"/>
    <w:rsid w:val="00EE25B8"/>
    <w:rsid w:val="00EE74E1"/>
    <w:rsid w:val="00F4133F"/>
    <w:rsid w:val="00F464F9"/>
    <w:rsid w:val="00F5248F"/>
    <w:rsid w:val="00F63568"/>
    <w:rsid w:val="00F763A0"/>
    <w:rsid w:val="00F8648C"/>
    <w:rsid w:val="00FB29A5"/>
    <w:rsid w:val="00FC568B"/>
    <w:rsid w:val="070D7D82"/>
    <w:rsid w:val="0A76656F"/>
    <w:rsid w:val="11C929C5"/>
    <w:rsid w:val="12635634"/>
    <w:rsid w:val="2CE2189D"/>
    <w:rsid w:val="2CF00847"/>
    <w:rsid w:val="2D4B2161"/>
    <w:rsid w:val="38D73CD2"/>
    <w:rsid w:val="39027AFA"/>
    <w:rsid w:val="675C7DE9"/>
    <w:rsid w:val="6CCE0617"/>
    <w:rsid w:val="7AF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B684E7"/>
  <w15:docId w15:val="{A27FF335-19E4-4686-A391-61CE1E4D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after="120" w:line="578" w:lineRule="auto"/>
      <w:ind w:left="431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ind w:left="578" w:hanging="578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caption"/>
    <w:basedOn w:val="a"/>
    <w:next w:val="a"/>
    <w:qFormat/>
    <w:pPr>
      <w:jc w:val="center"/>
    </w:pPr>
    <w:rPr>
      <w:rFonts w:ascii="Cambria" w:eastAsia="黑体" w:hAnsi="Cambria" w:cs="Times New Roman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left" w:pos="420"/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tabs>
        <w:tab w:val="left" w:pos="0"/>
        <w:tab w:val="right" w:leader="dot" w:pos="8296"/>
      </w:tabs>
    </w:p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table" w:customStyle="1" w:styleId="12">
    <w:name w:val="网格型浅色1"/>
    <w:basedOn w:val="a1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Pr>
      <w:rFonts w:eastAsia="微软雅黑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微软雅黑"/>
      <w:b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eastAsia="思源黑体 Light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eastAsia="思源黑体 Light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styleId="ae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f">
    <w:name w:val="Placeholder Text"/>
    <w:basedOn w:val="a0"/>
    <w:uiPriority w:val="99"/>
    <w:semiHidden/>
    <w:rsid w:val="00B9704B"/>
    <w:rPr>
      <w:color w:val="808080"/>
    </w:rPr>
  </w:style>
  <w:style w:type="paragraph" w:styleId="af0">
    <w:name w:val="Normal (Web)"/>
    <w:basedOn w:val="a"/>
    <w:uiPriority w:val="99"/>
    <w:semiHidden/>
    <w:unhideWhenUsed/>
    <w:rsid w:val="00315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FollowedHyperlink"/>
    <w:basedOn w:val="a0"/>
    <w:uiPriority w:val="99"/>
    <w:semiHidden/>
    <w:unhideWhenUsed/>
    <w:rsid w:val="00315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package" Target="embeddings/Microsoft_Visio___.vsd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F1CD3-F9E7-4773-A5EB-4BAC8B78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dennis</dc:creator>
  <cp:keywords/>
  <dc:description/>
  <cp:lastModifiedBy>nova</cp:lastModifiedBy>
  <cp:revision>9</cp:revision>
  <cp:lastPrinted>2019-09-23T06:38:00Z</cp:lastPrinted>
  <dcterms:created xsi:type="dcterms:W3CDTF">2022-06-29T02:19:00Z</dcterms:created>
  <dcterms:modified xsi:type="dcterms:W3CDTF">2022-07-26T06:16:00Z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