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34100" cy="375920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  <w:rPr>
          <w:rFonts w:ascii="Times New Roman"/>
          <w:sz w:val="17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FF1CC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生命周期评价试验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1.1 在相邻车道上超车。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1.1.1 在相邻车道上超车，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50km/H，目标 120km/H，左侧超车。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8" w:after="1" w:line="240" w:lineRule="auto"/>
              <w:ind w:left="0"/>
              <w:rPr>
                <w:rFonts w:ascii="Times New Roman"/>
                <w:sz w:val="13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9800" cy="79438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32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LCA_50_L1_120_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 CRICA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车辆的距离超过 100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70 km/H 的相对速度行驶，并在上超越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从 68m（TTC 3.5S）的距离发出警告。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1.1.2 在相邻车道上超车，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120km/H，左侧超车。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2" w:after="1" w:line="240" w:lineRule="auto"/>
              <w:ind w:left="0"/>
              <w:rPr>
                <w:rFonts w:ascii="Times New Roman"/>
                <w:sz w:val="11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1705" cy="794385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34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LCA_100_L1_120_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 CRICA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20 km/H 的相对速度行驶，并在上超越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19m（TTC 3.5S）发出警告。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1.1.3 邻道超车，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50km/H，目标 120km/H，右侧超车。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7" w:after="1" w:line="240" w:lineRule="auto"/>
              <w:ind w:left="0"/>
              <w:rPr>
                <w:rFonts w:ascii="Times New Roman"/>
                <w:sz w:val="13"/>
              </w:rPr>
            </w:pPr>
          </w:p>
          <w:p>
            <w:pPr>
              <w:pStyle w:val="9"/>
              <w:spacing w:line="240" w:lineRule="auto"/>
              <w:ind w:left="12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5515" cy="799465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891" cy="79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LCA_50_R1_120_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 CRICA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目标车辆与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车辆的距离超过 100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70 km/H 的相对速度行驶，并在上超越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从 68m（TTC 3.5S）的距离发出警告。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1.1.4 相邻车道超车，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120km/H，右侧超车。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7" w:line="240" w:lineRule="auto"/>
              <w:ind w:left="0"/>
              <w:rPr>
                <w:rFonts w:ascii="Times New Roman"/>
                <w:sz w:val="1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10590" cy="768985"/>
                  <wp:effectExtent l="0" t="0" r="0" b="0"/>
                  <wp:docPr id="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51" cy="76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LCA_100_R1_120_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 CRICA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20 km/H 的相对速度行驶，并在上超越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邻巷。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19m（TTC 3.5S）发出警告。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1.2 在下一条车道上超车。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1.2.1 在下一条车道超车，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50km/H，目标 120km/H，向左超车。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6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8530" cy="791845"/>
                  <wp:effectExtent l="0" t="0" r="0" b="0"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03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LCA_50_L2_120_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70 km/H 的相对速度行驶，并超过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1.2.2 在下一条车道上超车，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120km/H，左侧超车。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2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8530" cy="792480"/>
                  <wp:effectExtent l="0" t="0" r="0" b="0"/>
                  <wp:docPr id="1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98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LCA_100_L2_120_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20 km/H 的相对速度行驶，并超过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1.2.3 在下一条车道上超车，速度为 50km/H，目标为 120km/H，向右超车。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8530" cy="792480"/>
                  <wp:effectExtent l="0" t="0" r="0" b="0"/>
                  <wp:docPr id="1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96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LCA_50_R2_120_ 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70 km/H 的相对速度行驶，并超过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1.2.4 在下一条车道超车，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100km/H，右侧超车。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pStyle w:val="9"/>
              <w:spacing w:before="10" w:line="240" w:lineRule="auto"/>
              <w:ind w:left="0"/>
              <w:rPr>
                <w:rFonts w:ascii="Times New Roman"/>
                <w:sz w:val="8"/>
              </w:rPr>
            </w:pPr>
          </w:p>
          <w:p>
            <w:pPr>
              <w:pStyle w:val="9"/>
              <w:spacing w:line="108" w:lineRule="exact"/>
              <w:ind w:left="120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  <w:lang w:eastAsia="zh-CN"/>
              </w:rPr>
              <w:drawing>
                <wp:inline distT="0" distB="0" distL="0" distR="0">
                  <wp:extent cx="915670" cy="68580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14" cy="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LCA_100_R2_120_ 超车</w:t>
            </w:r>
          </w:p>
        </w:tc>
      </w:tr>
    </w:tbl>
    <w:p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1910" w:h="16840"/>
          <w:pgMar w:top="1660" w:right="980" w:bottom="700" w:left="920" w:header="917" w:footer="503" w:gutter="0"/>
          <w:pgNumType w:start="1"/>
          <w:cols w:space="720" w:num="1"/>
        </w:sectPr>
      </w:pPr>
    </w:p>
    <w:p>
      <w:pPr>
        <w:pStyle w:val="2"/>
        <w:rPr>
          <w:rFonts w:ascii="Times New Roman"/>
          <w:sz w:val="17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23925" cy="697230"/>
                  <wp:effectExtent l="0" t="0" r="0" b="0"/>
                  <wp:docPr id="1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70" cy="69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80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目标车辆以大约 20 km/H 的相对速度行驶，并超过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下一条车道的直线，但只有一条。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1.3 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车道上来回（交替）行驶。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1.3.1 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车道上缓慢来回（交替）行驶，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100km/H，目标相对 10km/H.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7" w:line="240" w:lineRule="auto"/>
              <w:ind w:left="0"/>
              <w:rPr>
                <w:rFonts w:ascii="Times New Roman"/>
                <w:sz w:val="8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0275" cy="782955"/>
                  <wp:effectExtent l="0" t="0" r="0" b="0"/>
                  <wp:docPr id="2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617" cy="7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_10DIFF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100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 xml:space="preserve">目标车辆在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车辆后面来回（交替）行驶：缓慢接近并向后行驶（V diff=10 km/H）。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目标必须后退到&gt;70 米的距离，并接近尽可能低的距离。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1.4 从拖车交通超车。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1.4.1 从道路交通超车，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 100km/H，超车左侧距离 20m.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6" w:line="240" w:lineRule="auto"/>
              <w:ind w:left="0"/>
              <w:rPr>
                <w:rFonts w:ascii="Times New Roman"/>
                <w:sz w:val="9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1545" cy="786130"/>
                  <wp:effectExtent l="0" t="0" r="0" b="0"/>
                  <wp:docPr id="2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774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LCA_80_100_20 米 _ 超车 _L1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20 km/H 的相对速度行驶，接近 LCA 车辆大约 20 m.目标车辆改变到相邻的左车道。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1.4.2 从小道超车，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 120km/H，超车左侧距离 40m.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12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29640" cy="786130"/>
                  <wp:effectExtent l="0" t="0" r="0" b="0"/>
                  <wp:docPr id="2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09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LCA_80_120_40 米 _ 超车 _L1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 xml:space="preserve">目标车辆以大约 40 km/H 的相对速度行驶，接近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车辆大约 40 m.目标车辆改变到相邻的左车道。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38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1.4.3 从小道超车，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 100km/H，超车右侧距离 20m.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2" w:line="240" w:lineRule="auto"/>
              <w:ind w:left="0"/>
              <w:rPr>
                <w:rFonts w:ascii="Times New Roman"/>
                <w:sz w:val="14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0910" cy="932180"/>
                  <wp:effectExtent l="0" t="0" r="0" b="0"/>
                  <wp:docPr id="2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8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LCA_80_100_20 米 _ 超车 _R1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20 km/H 的相对速度行驶，接近 LCA 车辆大约 20 m.目标车辆改变到相邻的右车道。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1.4.4 从小道超车，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 120km/H，超车正确距离 40m.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9" w:line="240" w:lineRule="auto"/>
              <w:ind w:left="0"/>
              <w:rPr>
                <w:rFonts w:ascii="Times New Roman"/>
                <w:sz w:val="1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0910" cy="932180"/>
                  <wp:effectExtent l="0" t="0" r="0" b="0"/>
                  <wp:docPr id="2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8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LCA_80_120_40 米 _ 超车 _R1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ind w:right="85"/>
              <w:rPr>
                <w:sz w:val="20"/>
              </w:rPr>
            </w:pPr>
            <w:r>
              <w:rPr>
                <w:sz w:val="20"/>
              </w:rPr>
              <w:t>目标车辆以大约 40 km/H 的相对速度行驶，接近 LCA 车辆大约 40 m.目标车辆改变到相邻的右车道。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38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1.5 进入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车道。</w:t>
            </w:r>
          </w:p>
        </w:tc>
      </w:tr>
    </w:tbl>
    <w:p>
      <w:pPr>
        <w:rPr>
          <w:sz w:val="20"/>
        </w:rPr>
        <w:sectPr>
          <w:pgSz w:w="11910" w:h="16840"/>
          <w:pgMar w:top="1660" w:right="980" w:bottom="700" w:left="920" w:header="917" w:footer="503" w:gutter="0"/>
          <w:cols w:space="720" w:num="1"/>
        </w:sectPr>
      </w:pPr>
    </w:p>
    <w:p>
      <w:pPr>
        <w:pStyle w:val="2"/>
        <w:rPr>
          <w:rFonts w:ascii="Times New Roman"/>
          <w:sz w:val="17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1.5.1 从左侧相邻车道进入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车道，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50km/H，目标 90km/H，距离 40m.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11" w:line="240" w:lineRule="auto"/>
              <w:ind w:left="0"/>
              <w:rPr>
                <w:rFonts w:ascii="Times New Roman"/>
                <w:sz w:val="14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1545" cy="786130"/>
                  <wp:effectExtent l="0" t="0" r="0" b="0"/>
                  <wp:docPr id="3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79" cy="78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LCA_50_L1_90_40M_LVB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目标车辆在相邻车道上，与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车辆的距离大于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 40km/H 接近相邻车道上的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相对于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车道 40 米处的相对和变化。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39m（TTC 3.5S）发出警告。</w:t>
            </w:r>
          </w:p>
          <w:p>
            <w:pPr>
              <w:pStyle w:val="9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>必须发出警告，直到目标车辆的 4 个轮胎完全穿过车道。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1.5.2 从右侧相邻车道进入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车道，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50km/H，目标 90km/H 距离 40m.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7" w:after="1" w:line="240" w:lineRule="auto"/>
              <w:ind w:left="0"/>
              <w:rPr>
                <w:rFonts w:ascii="Times New Roman"/>
                <w:sz w:val="10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1545" cy="786130"/>
                  <wp:effectExtent l="0" t="0" r="0" b="0"/>
                  <wp:docPr id="3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74" cy="78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LCA_50_R1_90_40M_RVB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50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目标车辆在相邻车道上，与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车辆的距离大于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 40km/H 接近相邻车道上的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CA 的相对和变化。40 米到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车道。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距离 39m（TTC 3.5S）发出警告。</w:t>
            </w:r>
          </w:p>
          <w:p>
            <w:pPr>
              <w:pStyle w:val="9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>必须发出警告，直到目标车辆的 4 个轮胎完全穿过车道。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1.6 驶入相邻车道。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1.6.1 从下一条车道向右移动到相邻车道，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120km/H，移动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5" w:line="240" w:lineRule="auto"/>
              <w:ind w:left="0"/>
              <w:rPr>
                <w:rFonts w:ascii="Times New Roman"/>
                <w:sz w:val="13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0910" cy="932180"/>
                  <wp:effectExtent l="0" t="0" r="0" b="0"/>
                  <wp:docPr id="3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486" cy="93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LCA_100_R2_120_30 米 _R2VR1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 xml:space="preserve">目标车辆驾驶 CA.相对速度为 20km/H，接近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30m.目标车辆改变到相邻车道。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1.6.2 从下一条车道向左移动到相邻车道，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100km/H，目标 120km/H，移动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4" w:line="240" w:lineRule="auto"/>
              <w:ind w:left="0"/>
              <w:rPr>
                <w:rFonts w:ascii="Times New Roman"/>
                <w:sz w:val="11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1545" cy="786130"/>
                  <wp:effectExtent l="0" t="0" r="0" b="0"/>
                  <wp:docPr id="3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14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77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LCA_100_L2_120_30 米 _L2VL1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100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目标车辆与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车辆的距离超过 75 米。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目标车辆驾驶 CA.相对速度为 20km/H，接近 LCA 车辆约 30 米。目标车辆改变到相邻车道。</w:t>
            </w:r>
          </w:p>
          <w:p>
            <w:pPr>
              <w:pStyle w:val="9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目标车辆超越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sz w:val="20"/>
              </w:rPr>
              <w:t>如果目标车辆使用所有 4 个轮胎完全穿过车道，但不早于 19 米的距离（TTC 3.5 秒），则必须发出警告。</w:t>
            </w:r>
          </w:p>
          <w:p>
            <w:pPr>
              <w:pStyle w:val="9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1.7 邻近车道上的后撤目标。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1.7.1 左邻车道后退目标，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75km/H，目标 70km/H.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9" w:line="240" w:lineRule="auto"/>
              <w:ind w:left="0"/>
              <w:rPr>
                <w:rFonts w:ascii="Times New Roman"/>
                <w:sz w:val="3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1705" cy="794385"/>
                  <wp:effectExtent l="0" t="0" r="0" b="0"/>
                  <wp:docPr id="3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30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LCA_75_L1_70_ 回退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75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目标车辆速度约为 70 km/H，在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车辆前方行驶。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 xml:space="preserve">目标车辆被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车辆以大约 5 km/H 的相对速度超越。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1.7.2 右邻车道后退目标，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75km/H，目标 70km/H.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9" w:line="240" w:lineRule="auto"/>
              <w:ind w:left="0"/>
              <w:rPr>
                <w:rFonts w:ascii="Times New Roman"/>
                <w:sz w:val="2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6625" cy="787400"/>
                  <wp:effectExtent l="0" t="0" r="0" b="0"/>
                  <wp:docPr id="4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16.jpe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96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LCA_75_R1_70_ 回退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75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目标车辆速度约为 70 km/H，在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车辆前方行驶。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目标车辆被 LCA 以大约 5 km/H 的相对速度超越。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1.8 后退目标在下一条车道上，但有一条。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1.8.1 后退目标在下一条车道上，左转，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75km/H，目标 70km/H.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pStyle w:val="9"/>
              <w:spacing w:before="8" w:line="240" w:lineRule="auto"/>
              <w:ind w:left="0"/>
              <w:rPr>
                <w:rFonts w:ascii="Times New Roman"/>
                <w:sz w:val="4"/>
              </w:rPr>
            </w:pPr>
          </w:p>
          <w:p>
            <w:pPr>
              <w:pStyle w:val="9"/>
              <w:spacing w:line="151" w:lineRule="exact"/>
              <w:ind w:left="120"/>
              <w:rPr>
                <w:rFonts w:ascii="Times New Roman"/>
                <w:sz w:val="15"/>
              </w:rPr>
            </w:pPr>
            <w:r>
              <w:rPr>
                <w:rFonts w:ascii="Times New Roman"/>
                <w:position w:val="-2"/>
                <w:sz w:val="15"/>
                <w:lang w:eastAsia="zh-CN"/>
              </w:rPr>
              <w:drawing>
                <wp:inline distT="0" distB="0" distL="0" distR="0">
                  <wp:extent cx="890905" cy="95885"/>
                  <wp:effectExtent l="0" t="0" r="0" b="0"/>
                  <wp:docPr id="4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474" cy="9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LCA_75_L2_70_ 回退</w:t>
            </w:r>
          </w:p>
        </w:tc>
      </w:tr>
    </w:tbl>
    <w:p>
      <w:pPr>
        <w:rPr>
          <w:sz w:val="20"/>
        </w:rPr>
        <w:sectPr>
          <w:pgSz w:w="11910" w:h="16840"/>
          <w:pgMar w:top="1660" w:right="980" w:bottom="700" w:left="920" w:header="917" w:footer="503" w:gutter="0"/>
          <w:cols w:space="720" w:num="1"/>
        </w:sectPr>
      </w:pPr>
    </w:p>
    <w:p>
      <w:pPr>
        <w:pStyle w:val="2"/>
        <w:rPr>
          <w:rFonts w:ascii="Times New Roman"/>
          <w:sz w:val="17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25830" cy="666750"/>
                  <wp:effectExtent l="0" t="0" r="0" b="0"/>
                  <wp:docPr id="4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18.jpe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96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75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目标车辆速度约为 70 km/H，在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车辆前方行驶。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目标车辆被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车辆以大约 5 km/H 的相对速度超越。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1.8.2 后退目标在下一条车道上，右侧，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75km/H，目标 70km/H.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2" w:line="240" w:lineRule="auto"/>
              <w:ind w:left="0"/>
              <w:rPr>
                <w:rFonts w:ascii="Times New Roman"/>
                <w:sz w:val="5"/>
              </w:rPr>
            </w:pPr>
          </w:p>
          <w:p>
            <w:pPr>
              <w:pStyle w:val="9"/>
              <w:spacing w:line="240" w:lineRule="auto"/>
              <w:ind w:left="167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7895" cy="789940"/>
                  <wp:effectExtent l="0" t="0" r="0" b="0"/>
                  <wp:docPr id="4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79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LCA_75_R2_70_ 回退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75 km/H.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目标车辆速度约为 70 km/H，在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车辆前方行驶。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目标车辆被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车辆以大约 10 km/H 的相对速度超越。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没有给出警告。</w:t>
            </w:r>
          </w:p>
        </w:tc>
      </w:tr>
    </w:tbl>
    <w:p>
      <w:pPr>
        <w:pStyle w:val="9"/>
        <w:rPr>
          <w:sz w:val="20"/>
        </w:rPr>
      </w:pPr>
      <w:r>
        <w:rPr>
          <w:sz w:val="20"/>
        </w:rPr>
        <w:br w:type="page"/>
      </w: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FF1CC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BSD 测试。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2.1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驱动，目标向左。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2.1.1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80km/H，目标左侧，水平后保险杠。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5" w:line="240" w:lineRule="auto"/>
              <w:ind w:left="0"/>
              <w:rPr>
                <w:rFonts w:ascii="Times New Roman"/>
                <w:sz w:val="5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1070" cy="791845"/>
                  <wp:effectExtent l="0" t="0" r="0" b="0"/>
                  <wp:docPr id="4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20.jpe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82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BSD_80_L1_80_ 后 _ 保险杠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目标车辆与车辆在水平后保险杠处流动。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2.1.2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80km/H，目标左侧，在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车辆后面的水平面上。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5355" cy="787400"/>
                  <wp:effectExtent l="0" t="0" r="0" b="0"/>
                  <wp:docPr id="5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98" cy="78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BSD_80_L1_80_3M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目标车辆与车辆后面的交通一起流动。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驱动，目标正确。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2.2.1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80km/H，目标右侧，水平后保险杠。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3610" cy="794385"/>
                  <wp:effectExtent l="0" t="0" r="0" b="0"/>
                  <wp:docPr id="5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22.jpe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23" cy="79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BSD_80_R1_80_ 后 _ 保险杠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目标车辆与车辆在水平后保险杠处流动。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1.2.2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80km/H，目标左侧，在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车辆后面的水平面上。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3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16305" cy="771525"/>
                  <wp:effectExtent l="0" t="0" r="0" b="0"/>
                  <wp:docPr id="5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23.jpe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93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BSD_80_R1_80_3M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车辆约 80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目标车辆与车辆后面的交通一起流动。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时长：3 分钟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59" w:lineRule="exact"/>
              <w:rPr>
                <w:sz w:val="20"/>
              </w:rPr>
            </w:pPr>
            <w:r>
              <w:rPr>
                <w:sz w:val="20"/>
              </w:rPr>
              <w:t>当目标车辆出现在 BSD 区域时，必须发出警告。</w:t>
            </w:r>
          </w:p>
        </w:tc>
      </w:tr>
    </w:tbl>
    <w:p>
      <w:pPr>
        <w:pStyle w:val="9"/>
        <w:rPr>
          <w:sz w:val="20"/>
        </w:rPr>
      </w:pPr>
      <w:r>
        <w:rPr>
          <w:sz w:val="20"/>
        </w:rPr>
        <w:br w:type="page"/>
      </w: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FF1CC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 RCTA 试验。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 横向，角度 90°，自由环境条件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3.1.1 停车位由右向左通过，角度 90°，</w:t>
            </w:r>
            <w:r>
              <w:rPr>
                <w:rFonts w:hint="eastAsia"/>
                <w:sz w:val="20"/>
                <w:lang w:val="en-US" w:eastAsia="zh-CN"/>
              </w:rPr>
              <w:t>纵向</w:t>
            </w:r>
            <w:r>
              <w:rPr>
                <w:sz w:val="20"/>
              </w:rPr>
              <w:t>距离 2.0m，目标车辆 20km/H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11" w:line="240" w:lineRule="auto"/>
              <w:ind w:left="0"/>
              <w:rPr>
                <w:rFonts w:ascii="Times New Roman"/>
                <w:sz w:val="8"/>
              </w:rPr>
            </w:pPr>
          </w:p>
          <w:p>
            <w:pPr>
              <w:pStyle w:val="9"/>
              <w:spacing w:line="240" w:lineRule="auto"/>
              <w:ind w:left="12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4880" cy="797560"/>
                  <wp:effectExtent l="0" t="0" r="0" b="0"/>
                  <wp:docPr id="57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24.jpe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05" cy="79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RTCA_A90_D2M_20_R2L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  <w:r>
              <w:rPr>
                <w:rFonts w:hint="eastAsia"/>
                <w:sz w:val="20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方向盘处于零位自由行程范围内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自车R档，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，并居中静止在本车车位</w:t>
            </w:r>
            <w:r>
              <w:rPr>
                <w:sz w:val="20"/>
              </w:rPr>
              <w:t>）。否则，调整警告算法，这可能导致不同的警告行为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二级警告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可以设置2辆遮挡车辆。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等线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</w:t>
            </w:r>
            <w:r>
              <w:rPr>
                <w:rFonts w:hint="eastAsia"/>
                <w:sz w:val="20"/>
                <w:lang w:val="en-US" w:eastAsia="zh-CN"/>
              </w:rPr>
              <w:t>横穿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车辆的后保险杠目标右侧-纵向），来自右侧，速度为 20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警告距离横向</w:t>
            </w:r>
            <w:r>
              <w:rPr>
                <w:rFonts w:hint="eastAsia"/>
                <w:sz w:val="20"/>
                <w:lang w:val="en-US" w:eastAsia="zh-CN"/>
              </w:rPr>
              <w:t>应为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>9.44</w:t>
            </w:r>
            <w:r>
              <w:rPr>
                <w:sz w:val="20"/>
              </w:rPr>
              <w:t xml:space="preserve"> 米（</w:t>
            </w:r>
            <w:r>
              <w:rPr>
                <w:rFonts w:hint="eastAsia"/>
                <w:sz w:val="20"/>
                <w:lang w:val="en-US" w:eastAsia="zh-CN"/>
              </w:rPr>
              <w:t>1.7秒</w:t>
            </w:r>
            <w:r>
              <w:rPr>
                <w:sz w:val="20"/>
              </w:rPr>
              <w:t xml:space="preserve"> TTC）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3.1.2 停车位由右向左通过，角度 90°，距离 2.0m，目标车辆 35km/H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RTCA_A90_D2M_35_R2L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pStyle w:val="9"/>
              <w:spacing w:before="7" w:line="240" w:lineRule="auto"/>
              <w:ind w:left="0"/>
              <w:rPr>
                <w:rFonts w:ascii="Times New Roman"/>
                <w:sz w:val="13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8530" cy="797560"/>
                  <wp:effectExtent l="0" t="0" r="0" b="0"/>
                  <wp:docPr id="59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24.jpe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10" cy="79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  <w:r>
              <w:rPr>
                <w:rFonts w:hint="eastAsia"/>
                <w:sz w:val="20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方向盘处于零位自由行程范围内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自车R档，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，并居中静止在本车车位</w:t>
            </w:r>
            <w:r>
              <w:rPr>
                <w:sz w:val="20"/>
              </w:rPr>
              <w:t>）。否则，调整警告算法，这可能导致不同的警告行为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二级警告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可以设置2辆遮挡车辆。</w:t>
            </w:r>
          </w:p>
          <w:p>
            <w:pPr>
              <w:pStyle w:val="9"/>
              <w:spacing w:before="13" w:line="184" w:lineRule="auto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目标车辆以 2.0 米的距离</w:t>
            </w:r>
            <w:r>
              <w:rPr>
                <w:rFonts w:hint="eastAsia"/>
                <w:sz w:val="20"/>
                <w:lang w:val="en-US" w:eastAsia="zh-CN"/>
              </w:rPr>
              <w:t>横穿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车辆的后保险杠目标右侧-纵向），来自右侧，速度为 35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警告距离横向 </w:t>
            </w:r>
            <w:r>
              <w:rPr>
                <w:rFonts w:hint="eastAsia"/>
                <w:sz w:val="20"/>
                <w:lang w:val="en-US" w:eastAsia="zh-CN"/>
              </w:rPr>
              <w:t>16.5</w:t>
            </w:r>
            <w:r>
              <w:rPr>
                <w:sz w:val="20"/>
              </w:rPr>
              <w:t xml:space="preserve"> 米（</w:t>
            </w:r>
            <w:r>
              <w:rPr>
                <w:rFonts w:hint="eastAsia"/>
                <w:sz w:val="20"/>
                <w:lang w:val="en-US" w:eastAsia="zh-CN"/>
              </w:rPr>
              <w:t>1.7</w:t>
            </w:r>
            <w:r>
              <w:rPr>
                <w:sz w:val="20"/>
              </w:rPr>
              <w:t xml:space="preserve"> TTC）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3.1.3 车位由左向右通过，角度 90°，距离 2.0m，目标车辆 20km/H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11" w:line="240" w:lineRule="auto"/>
              <w:ind w:left="0"/>
              <w:rPr>
                <w:rFonts w:ascii="Times New Roman"/>
                <w:sz w:val="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1070" cy="795020"/>
                  <wp:effectExtent l="0" t="0" r="0" b="0"/>
                  <wp:docPr id="61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25.jpe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95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RTCA_A90_D2M_20_L2R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  <w:r>
              <w:rPr>
                <w:rFonts w:hint="eastAsia"/>
                <w:sz w:val="20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方向盘处于零位自由行程范围内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自车R档，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，并居中静止在本车车位</w:t>
            </w:r>
            <w:r>
              <w:rPr>
                <w:sz w:val="20"/>
              </w:rPr>
              <w:t>）。否则，调整警告算法，这可能导致不同的警告行为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二级警告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可以设置2辆遮挡车辆。</w:t>
            </w:r>
          </w:p>
          <w:p>
            <w:pPr>
              <w:pStyle w:val="9"/>
              <w:spacing w:before="13" w:line="184" w:lineRule="auto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目标车辆以 2.0 米的距离超过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车辆的后保险杠</w:t>
            </w:r>
            <w:r>
              <w:rPr>
                <w:rFonts w:hint="eastAsia"/>
                <w:sz w:val="20"/>
                <w:lang w:val="en-US" w:eastAsia="zh-CN"/>
              </w:rPr>
              <w:t>在</w:t>
            </w:r>
            <w:r>
              <w:rPr>
                <w:sz w:val="20"/>
              </w:rPr>
              <w:t>目标左侧-纵向），来自左侧，速度为 20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警告距离横向 </w:t>
            </w:r>
            <w:r>
              <w:rPr>
                <w:rFonts w:hint="eastAsia"/>
                <w:sz w:val="20"/>
                <w:lang w:val="en-US" w:eastAsia="zh-CN"/>
              </w:rPr>
              <w:t xml:space="preserve">9.44 </w:t>
            </w:r>
            <w:r>
              <w:rPr>
                <w:sz w:val="20"/>
              </w:rPr>
              <w:t>米（</w:t>
            </w:r>
            <w:r>
              <w:rPr>
                <w:rFonts w:hint="eastAsia"/>
                <w:sz w:val="20"/>
                <w:lang w:val="en-US" w:eastAsia="zh-CN"/>
              </w:rPr>
              <w:t>1.7</w:t>
            </w:r>
            <w:r>
              <w:rPr>
                <w:sz w:val="20"/>
              </w:rPr>
              <w:t>S TTC）。</w:t>
            </w:r>
          </w:p>
          <w:p>
            <w:pPr>
              <w:pStyle w:val="9"/>
              <w:spacing w:line="267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3.1.4 车位由左向右通过，角度 90°，距离 2.0m，目标车辆 35km/H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8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2340" cy="795020"/>
                  <wp:effectExtent l="0" t="0" r="0" b="0"/>
                  <wp:docPr id="63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25.jpe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95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RTCA_A90_D2M_35_L2R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</w:t>
            </w:r>
            <w:r>
              <w:rPr>
                <w:rFonts w:hint="eastAsia"/>
                <w:sz w:val="20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方向盘处于零位自由行程范围内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自车R档，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，并居中静止在本车车位</w:t>
            </w:r>
            <w:r>
              <w:rPr>
                <w:sz w:val="20"/>
              </w:rPr>
              <w:t>）。否则，调整警告算法，这可能导致不同的警告行为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二级警告</w:t>
            </w:r>
            <w:r>
              <w:rPr>
                <w:rFonts w:hint="eastAsia"/>
                <w:sz w:val="20"/>
                <w:lang w:eastAsia="zh-CN"/>
              </w:rPr>
              <w:t>）</w:t>
            </w:r>
            <w:r>
              <w:rPr>
                <w:sz w:val="20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 w:eastAsia="zh-CN"/>
              </w:rPr>
              <w:t>可以设置2辆遮挡车辆。</w:t>
            </w:r>
          </w:p>
          <w:p>
            <w:pPr>
              <w:pStyle w:val="9"/>
              <w:spacing w:before="13" w:line="184" w:lineRule="auto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目标车辆以 2.0 米的距离超过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>车辆的后保险杠</w:t>
            </w:r>
            <w:r>
              <w:rPr>
                <w:rFonts w:hint="eastAsia"/>
                <w:sz w:val="20"/>
                <w:lang w:val="en-US" w:eastAsia="zh-CN"/>
              </w:rPr>
              <w:t>在</w:t>
            </w:r>
            <w:r>
              <w:rPr>
                <w:sz w:val="20"/>
              </w:rPr>
              <w:t>目标左侧-纵向），来自左侧，速度为 35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警告距离横向 </w:t>
            </w:r>
            <w:r>
              <w:rPr>
                <w:rFonts w:hint="eastAsia"/>
                <w:sz w:val="20"/>
                <w:lang w:val="en-US" w:eastAsia="zh-CN"/>
              </w:rPr>
              <w:t>16.55</w:t>
            </w:r>
            <w:r>
              <w:rPr>
                <w:sz w:val="20"/>
              </w:rPr>
              <w:t xml:space="preserve"> 米（</w:t>
            </w:r>
            <w:r>
              <w:rPr>
                <w:rFonts w:hint="eastAsia"/>
                <w:sz w:val="20"/>
                <w:lang w:val="en-US" w:eastAsia="zh-CN"/>
              </w:rPr>
              <w:t>1.7</w:t>
            </w:r>
            <w:r>
              <w:rPr>
                <w:sz w:val="20"/>
              </w:rPr>
              <w:t>S TTC）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3.1.5 车位由右向左通过，角度 90°，距离 8.0m，目标车辆 20km/H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11" w:line="240" w:lineRule="auto"/>
              <w:ind w:left="0"/>
              <w:rPr>
                <w:rFonts w:ascii="Times New Roman"/>
                <w:sz w:val="2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38530" cy="795020"/>
                  <wp:effectExtent l="0" t="0" r="0" b="0"/>
                  <wp:docPr id="65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26.jpe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820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RTCA_A90_D8M_20_R2L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pStyle w:val="9"/>
              <w:spacing w:before="13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 8.0 米的距离超过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车辆后保险杠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20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3.1.6 停车位由右向左通过，角度 90°，距离 8.0m，目标车辆 35km/H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pStyle w:val="9"/>
              <w:spacing w:before="6" w:line="240" w:lineRule="auto"/>
              <w:ind w:left="0"/>
              <w:rPr>
                <w:rFonts w:ascii="Times New Roman"/>
                <w:sz w:val="6"/>
              </w:rPr>
            </w:pPr>
          </w:p>
          <w:p>
            <w:pPr>
              <w:pStyle w:val="9"/>
              <w:spacing w:line="240" w:lineRule="auto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CN"/>
              </w:rPr>
              <w:drawing>
                <wp:inline distT="0" distB="0" distL="0" distR="0">
                  <wp:extent cx="941070" cy="795020"/>
                  <wp:effectExtent l="0" t="0" r="0" b="0"/>
                  <wp:docPr id="67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26.jpe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96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RTCA_A90_D8M_35_R2L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before="6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pStyle w:val="9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pStyle w:val="9"/>
              <w:spacing w:before="13" w:line="184" w:lineRule="auto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目标车辆以 8.0 米的距离超过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车辆后保险杠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目标右侧-纵向），来自右侧，速度为 35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3.1.7 停车位从左向右通过，角度 90°，距离 8.0m，目标车辆 20km/H（13mph）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pStyle w:val="9"/>
              <w:spacing w:before="2" w:line="240" w:lineRule="auto"/>
              <w:ind w:left="0"/>
              <w:rPr>
                <w:rFonts w:ascii="Times New Roman"/>
                <w:sz w:val="7"/>
              </w:rPr>
            </w:pPr>
          </w:p>
          <w:p>
            <w:pPr>
              <w:pStyle w:val="9"/>
              <w:spacing w:line="126" w:lineRule="exact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2"/>
                <w:sz w:val="12"/>
                <w:lang w:eastAsia="zh-CN"/>
              </w:rPr>
              <w:drawing>
                <wp:inline distT="0" distB="0" distL="0" distR="0">
                  <wp:extent cx="898525" cy="79375"/>
                  <wp:effectExtent l="0" t="0" r="0" b="0"/>
                  <wp:docPr id="69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27.jpe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609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RTCA_A90_D8M_20_L2R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2020" cy="683260"/>
                  <wp:effectExtent l="0" t="0" r="0" b="0"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326" cy="68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20 公里/小时（13 英里/小时）的速度从左侧以 8.0 米的距离超过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车辆的后保险杠至目标左侧-纵向）。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3.1.8 车位由左向右通过，角度 90°，距离 8.0m，目标车辆 35km/H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3"/>
              <w:rPr>
                <w:rFonts w:ascii="Times New Roman"/>
                <w:sz w:val="5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7895" cy="793115"/>
                  <wp:effectExtent l="0" t="0" r="0" b="0"/>
                  <wp:docPr id="4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97" cy="79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RTCA_A90_D8M_35_L2R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km/H），车辆后端与车道成 90°。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8.0 米的距离超过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车辆（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车辆后保险杠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目标左侧-纵向），来自左侧，速度为 35 km/H.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spacing w:line="193" w:lineRule="exact"/>
              <w:ind w:left="35"/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sz w:val="20"/>
              </w:rPr>
              <w:t>3.2 横向，角度 60°，自由环境条件</w:t>
            </w:r>
            <w:r>
              <w:rPr>
                <w:rFonts w:hint="eastAsia"/>
                <w:sz w:val="20"/>
                <w:lang w:val="en-US" w:eastAsia="zh-CN"/>
              </w:rPr>
              <w:t>(剩下的未开发)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3.2.1 停车位从右向左经过，与行驶方向成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9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0275" cy="725170"/>
                  <wp:effectExtent l="0" t="0" r="0" b="0"/>
                  <wp:docPr id="6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53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RTCA_A60_D2M_20_R2L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20 km/H（13 mph）的速度从右侧以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警告距离横向 13 米（2.5S TTC）。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3.2.2 停车位从右向左经过，与行驶方向成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7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0275" cy="725170"/>
                  <wp:effectExtent l="0" t="0" r="0" b="0"/>
                  <wp:docPr id="8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45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RTCA_A60_D2M_35_R2L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35km/H 的速度从右侧以 60° 的角度直线通过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警告距离横向 24 米（2.5S TTC）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3.2.3 停车位从左向右经过，与行驶方向成 60°，距离 V2m，目标车辆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RTCA_A60_D2M_20_L2R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spacing w:before="11"/>
              <w:rPr>
                <w:rFonts w:ascii="Times New Roman"/>
                <w:sz w:val="4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6465" cy="725170"/>
                  <wp:effectExtent l="0" t="0" r="0" b="0"/>
                  <wp:docPr id="1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92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20 km/H 的速度从左侧以与行驶方向成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观察到警告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3.2.4 停车位从左向右经过，与行驶方向成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rPr>
                <w:rFonts w:ascii="Times New Roman"/>
                <w:sz w:val="20"/>
              </w:rPr>
            </w:pPr>
          </w:p>
          <w:p>
            <w:pPr>
              <w:spacing w:before="2" w:after="1"/>
              <w:rPr>
                <w:rFonts w:ascii="Times New Roman"/>
                <w:sz w:val="13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6465" cy="725170"/>
                  <wp:effectExtent l="0" t="0" r="0" b="0"/>
                  <wp:docPr id="12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92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RTCA_A60_D2M_35_L2R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35 km/H 的速度从左侧以与行驶方向成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观察到警告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3.2.5 停车位从右向左经过，与行驶方向成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rPr>
                <w:rFonts w:ascii="Times New Roman"/>
                <w:sz w:val="10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0275" cy="725170"/>
                  <wp:effectExtent l="0" t="0" r="0" b="0"/>
                  <wp:docPr id="1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51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RTCA_A60_D8M_20_R2L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20km/H 的速度从右侧以 60° 的角度直线通过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3.2.6 停车位从右向左通过，与行驶方向成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5"/>
              <w:rPr>
                <w:rFonts w:ascii="Times New Roman"/>
                <w:sz w:val="3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0275" cy="725170"/>
                  <wp:effectExtent l="0" t="0" r="0" b="0"/>
                  <wp:docPr id="16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45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RTCA_A60_D8M_35_R2L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35 km/H（19 mph）的速度从右侧以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3.2.7 停车位从左向右经过，与行驶方向成 60°，距离 V8m，目标车辆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RTCA_A60_D8M_20_L2R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spacing w:before="2" w:after="1"/>
              <w:rPr>
                <w:rFonts w:ascii="Times New Roman"/>
                <w:sz w:val="11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6465" cy="725170"/>
                  <wp:effectExtent l="0" t="0" r="0" b="0"/>
                  <wp:docPr id="18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88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20 km/H 的速度从左侧以与行驶方向成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3.2.8 停车位从左向右通过，与行驶方向成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rPr>
                <w:rFonts w:ascii="Times New Roman"/>
                <w:sz w:val="20"/>
              </w:rPr>
            </w:pPr>
          </w:p>
          <w:p>
            <w:pPr>
              <w:spacing w:before="6"/>
              <w:rPr>
                <w:rFonts w:ascii="Times New Roman"/>
                <w:sz w:val="10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6465" cy="725170"/>
                  <wp:effectExtent l="0" t="0" r="0" b="0"/>
                  <wp:docPr id="20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89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RTCA_A60_D8M_35_L2R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35 km/H 的速度从左侧以与行驶方向成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 横向，角度-60°，自由环境条件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3.3.1 停车位从右向左通过，与行驶方向成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2"/>
              <w:rPr>
                <w:rFonts w:ascii="Times New Roman"/>
                <w:sz w:val="10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5355" cy="728980"/>
                  <wp:effectExtent l="0" t="0" r="0" b="0"/>
                  <wp:docPr id="22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6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RTCA_NA60_D2M_20_R2L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2040"/>
              <w:rPr>
                <w:sz w:val="20"/>
              </w:rPr>
            </w:pPr>
            <w:r>
              <w:rPr>
                <w:sz w:val="20"/>
              </w:rPr>
              <w:t xml:space="preserve">目标车辆以 20 km/H（13 mph）的速度从右侧以与行驶方向成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2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2.0m.</w:t>
            </w:r>
          </w:p>
          <w:p>
            <w:pPr>
              <w:spacing w:line="184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观察到警告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3.3.2 停车位从右向左通过，与行驶方向成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10" w:after="1"/>
              <w:rPr>
                <w:rFonts w:ascii="Times New Roman"/>
                <w:sz w:val="10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5355" cy="728980"/>
                  <wp:effectExtent l="0" t="0" r="0" b="0"/>
                  <wp:docPr id="24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41" cy="72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RTCA_NA60_D2M_35_R2L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35 km/H 的速度从右侧以与行驶方向成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观察到警告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3.3.3 停车位从左向右经过，与行驶方向成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rPr>
                <w:rFonts w:ascii="Times New Roman"/>
                <w:sz w:val="5"/>
              </w:rPr>
            </w:pPr>
          </w:p>
          <w:p>
            <w:pPr>
              <w:spacing w:line="153" w:lineRule="exact"/>
              <w:ind w:left="120"/>
              <w:rPr>
                <w:rFonts w:ascii="Times New Roman"/>
                <w:sz w:val="15"/>
              </w:rPr>
            </w:pPr>
            <w:r>
              <w:drawing>
                <wp:inline distT="0" distB="0" distL="0" distR="0">
                  <wp:extent cx="922655" cy="97155"/>
                  <wp:effectExtent l="0" t="0" r="0" b="0"/>
                  <wp:docPr id="26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954" cy="9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RTCA_NA60_D2M_20_L2R</w:t>
            </w:r>
          </w:p>
        </w:tc>
      </w:tr>
    </w:tbl>
    <w:p>
      <w:pPr>
        <w:spacing w:line="193" w:lineRule="exact"/>
        <w:rPr>
          <w:sz w:val="20"/>
        </w:rPr>
        <w:sectPr>
          <w:headerReference r:id="rId5" w:type="default"/>
          <w:footerReference r:id="rId6" w:type="default"/>
          <w:pgSz w:w="11910" w:h="16840"/>
          <w:pgMar w:top="1660" w:right="980" w:bottom="700" w:left="920" w:header="917" w:footer="503" w:gutter="0"/>
          <w:cols w:space="720" w:num="1"/>
        </w:sectPr>
      </w:pPr>
    </w:p>
    <w:p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7735" cy="609600"/>
                  <wp:effectExtent l="0" t="0" r="0" b="0"/>
                  <wp:docPr id="28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99" cy="61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20km/H 的速度从左侧以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警告距离横向 13 米（2.5S TTC）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3.3.4 停车位从左向右经过，与行驶方向成 60°，距离 2m，目标车辆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10"/>
              <w:rPr>
                <w:rFonts w:ascii="Times New Roman"/>
                <w:sz w:val="9"/>
              </w:rPr>
            </w:pPr>
          </w:p>
          <w:p>
            <w:pPr>
              <w:ind w:left="120" w:right="-15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8690" cy="737235"/>
                  <wp:effectExtent l="0" t="0" r="0" b="0"/>
                  <wp:docPr id="30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79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RTCA_NA60_D2M_35_L2R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35km/H 的速度从左侧以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2.0m.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警告距离横向 24 米（2.5S TTC）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3.3.5 停车位从右向左通过，与行驶方向成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8" w:after="1"/>
              <w:rPr>
                <w:rFonts w:ascii="Times New Roman"/>
                <w:sz w:val="9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5355" cy="728980"/>
                  <wp:effectExtent l="0" t="0" r="0" b="0"/>
                  <wp:docPr id="32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4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RTCA_NA60_D8M_20_R2L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20 km/H（13 mph）的速度从右侧以与行驶方向成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3.3.6 停车位从右向左通过，与行驶方向成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11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35355" cy="728980"/>
                  <wp:effectExtent l="0" t="0" r="0" b="0"/>
                  <wp:docPr id="34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736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RTCA_NA60_D8M_35_R2L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35 km/H（19 mph）的速度从右侧以与行驶方向成 60° 角的直线通过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>当目标车辆的右前角到达时，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车辆的后保险杠中心与目标车辆的右前角之间的距离为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3.3.7 停车位从左向右经过，与行驶方向成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spacing w:before="2"/>
              <w:rPr>
                <w:rFonts w:ascii="Times New Roman"/>
                <w:sz w:val="12"/>
              </w:rPr>
            </w:pPr>
          </w:p>
          <w:p>
            <w:pPr>
              <w:spacing w:line="71" w:lineRule="exact"/>
              <w:ind w:left="120"/>
              <w:rPr>
                <w:rFonts w:ascii="Times New Roman"/>
                <w:sz w:val="7"/>
              </w:rPr>
            </w:pPr>
            <w:r>
              <w:drawing>
                <wp:inline distT="0" distB="0" distL="0" distR="0">
                  <wp:extent cx="915035" cy="45085"/>
                  <wp:effectExtent l="0" t="0" r="0" b="0"/>
                  <wp:docPr id="36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22" cy="4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RTCA_NA60_D8M_20_L2R</w:t>
            </w:r>
          </w:p>
        </w:tc>
      </w:tr>
    </w:tbl>
    <w:p>
      <w:pPr>
        <w:spacing w:line="193" w:lineRule="exact"/>
        <w:rPr>
          <w:sz w:val="20"/>
        </w:rPr>
        <w:sectPr>
          <w:pgSz w:w="11910" w:h="16840"/>
          <w:pgMar w:top="1660" w:right="980" w:bottom="700" w:left="920" w:header="917" w:footer="503" w:gutter="0"/>
          <w:cols w:space="720" w:num="1"/>
        </w:sectPr>
      </w:pPr>
    </w:p>
    <w:p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restart"/>
            <w:tcBorders>
              <w:top w:val="nil"/>
            </w:tcBorders>
          </w:tcPr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7100" cy="661670"/>
                  <wp:effectExtent l="0" t="0" r="0" b="0"/>
                  <wp:docPr id="38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448" cy="66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20km/H 的速度从左侧以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3.3.8 停车位从左向右经过，与行驶方向成 60°，距离 8m，目标车辆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1" w:after="1"/>
              <w:rPr>
                <w:rFonts w:ascii="Times New Roman"/>
                <w:sz w:val="12"/>
              </w:rPr>
            </w:pPr>
          </w:p>
          <w:p>
            <w:pPr>
              <w:ind w:left="120" w:right="-15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8690" cy="737235"/>
                  <wp:effectExtent l="0" t="0" r="0" b="0"/>
                  <wp:docPr id="40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79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RTCA_NA60_D8M_35_L2R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车辆停在停车位上（0 km/H），与行驶方向成 60°，车辆后端位于车道上。</w:t>
            </w:r>
          </w:p>
          <w:p>
            <w:pPr>
              <w:spacing w:line="221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  <w:p>
            <w:pPr>
              <w:spacing w:before="13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 w:right="107"/>
              <w:rPr>
                <w:sz w:val="20"/>
              </w:rPr>
            </w:pPr>
            <w:r>
              <w:rPr>
                <w:sz w:val="20"/>
              </w:rPr>
              <w:t xml:space="preserve">目标车辆以 35km/H 的速度从左侧以 60° 的角度直线超过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当目标车辆的左前角到达时，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车辆的后保险杠中心与目标车辆的左前角之间的距离为 8.0m.</w:t>
            </w:r>
          </w:p>
          <w:p>
            <w:pPr>
              <w:spacing w:line="186" w:lineRule="exact"/>
              <w:ind w:left="35"/>
              <w:rPr>
                <w:sz w:val="20"/>
              </w:rPr>
            </w:pPr>
            <w:r>
              <w:rPr>
                <w:sz w:val="20"/>
              </w:rPr>
              <w:t>纵轴。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spacing w:line="193" w:lineRule="exact"/>
              <w:ind w:left="35"/>
              <w:rPr>
                <w:rFonts w:hint="eastAsia" w:eastAsia="等线"/>
                <w:sz w:val="20"/>
                <w:lang w:eastAsia="zh-CN"/>
              </w:rPr>
            </w:pPr>
            <w:r>
              <w:rPr>
                <w:sz w:val="20"/>
              </w:rPr>
              <w:t>3.4 长，角度 90°，自由环境条件。</w:t>
            </w:r>
            <w:r>
              <w:rPr>
                <w:rFonts w:hint="eastAsia"/>
                <w:sz w:val="20"/>
                <w:lang w:eastAsia="zh-CN"/>
              </w:rPr>
              <w:t>（</w:t>
            </w:r>
            <w:r>
              <w:rPr>
                <w:rFonts w:hint="eastAsia"/>
                <w:sz w:val="20"/>
                <w:lang w:val="en-US" w:eastAsia="zh-CN"/>
              </w:rPr>
              <w:t>下面的已开发</w:t>
            </w:r>
            <w:r>
              <w:rPr>
                <w:rFonts w:hint="eastAsia"/>
                <w:sz w:val="2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rFonts w:hint="default" w:eastAsia="等线"/>
                <w:sz w:val="20"/>
                <w:lang w:val="en-US" w:eastAsia="zh-CN"/>
              </w:rPr>
            </w:pPr>
            <w:r>
              <w:rPr>
                <w:sz w:val="20"/>
              </w:rPr>
              <w:t>3.4.1 左侧由后向前经过的停车位，角度 0° 平行于行驶方向，距离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8"/>
              <w:rPr>
                <w:rFonts w:ascii="Times New Roman"/>
                <w:sz w:val="7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0115" cy="1109980"/>
                  <wp:effectExtent l="0" t="0" r="0" b="0"/>
                  <wp:docPr id="42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46" cy="111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RTCA_A0_D1.5M_20_L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1.5 米的横向距离内经过本车，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20 km/H 的速度从左侧后方驶向前方。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3.4.2 左侧由后向前经过的停车位，角度 0° 平行于行驶方向，距离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8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20115" cy="1109980"/>
                  <wp:effectExtent l="0" t="0" r="0" b="0"/>
                  <wp:docPr id="44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46" cy="111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RTCA_A0_D1.5M_35_L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1.5 米的横向距离内经过本车，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35 公里/小时的速度从左侧的后方驶向前方。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3.4.3 右侧由后向前经过的车位，角度 0° 平行于行驶方向，距离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  <w:tcBorders>
              <w:bottom w:val="nil"/>
            </w:tcBorders>
          </w:tcPr>
          <w:p>
            <w:pPr>
              <w:spacing w:before="5"/>
              <w:rPr>
                <w:rFonts w:ascii="Times New Roman"/>
                <w:sz w:val="8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15670" cy="1104265"/>
                  <wp:effectExtent l="0" t="0" r="0" b="0"/>
                  <wp:docPr id="46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43" cy="110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RTCA_A0_D1.5m_20_R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1.5 米的横向距离内经过本车，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20 公里/小时的速度在右侧从后向前行驶。</w:t>
            </w:r>
          </w:p>
        </w:tc>
      </w:tr>
    </w:tbl>
    <w:p/>
    <w:p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tcBorders>
              <w:top w:val="nil"/>
            </w:tcBorders>
          </w:tcPr>
          <w:p>
            <w:pPr>
              <w:rPr>
                <w:rFonts w:ascii="Times New Roman"/>
                <w:sz w:val="14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3.4.4 右侧由后向前经过的停车位，角度 0° 平行于行驶方向，距离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5"/>
              <w:rPr>
                <w:rFonts w:ascii="Times New Roman"/>
                <w:sz w:val="8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15670" cy="1104265"/>
                  <wp:effectExtent l="0" t="0" r="0" b="0"/>
                  <wp:docPr id="6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743" cy="110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RTCA_A0_D1.5m_35_R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1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  <w:p>
            <w:pPr>
              <w:spacing w:before="1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车辆的方向盘未向左或向右转动（空档/零位）。否则，调整警告算法，这可能导致不同的警告行为。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1.5 米的横向距离内经过本车，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35 公里/小时的速度在右侧从后向前行驶。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>没有警告</w:t>
            </w:r>
          </w:p>
        </w:tc>
      </w:tr>
    </w:tbl>
    <w:p>
      <w:pPr>
        <w:spacing w:line="193" w:lineRule="exact"/>
        <w:ind w:left="35"/>
        <w:rPr>
          <w:sz w:val="20"/>
        </w:rPr>
      </w:pPr>
      <w:r>
        <w:rPr>
          <w:sz w:val="20"/>
        </w:rPr>
        <w:br w:type="page"/>
      </w: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FF1CC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rFonts w:hint="eastAsia"/>
                <w:sz w:val="20"/>
                <w:lang w:val="en-US" w:eastAsia="zh-CN"/>
              </w:rPr>
              <w:t>DOW</w:t>
            </w:r>
            <w:r>
              <w:rPr>
                <w:sz w:val="20"/>
              </w:rPr>
              <w:t>测试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，角度 0°，经过。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4.1.1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10km/H，距离 1m，向左超车。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13765" cy="1097280"/>
                  <wp:effectExtent l="0" t="0" r="0" b="0"/>
                  <wp:docPr id="66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33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_0_10_1 米 _ 超车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目标车辆以车辆之间 1 米的横向距离超过本方车辆，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10 km/H 的速度从左侧从后向前行驶。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59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距离 </w:t>
            </w:r>
            <w:r>
              <w:rPr>
                <w:rFonts w:hint="eastAsia"/>
                <w:sz w:val="20"/>
                <w:lang w:val="en-US" w:eastAsia="zh-CN"/>
              </w:rPr>
              <w:t>9.72</w:t>
            </w:r>
            <w:r>
              <w:rPr>
                <w:sz w:val="20"/>
              </w:rPr>
              <w:t xml:space="preserve"> 米（TTC 3.5 秒）发出警告。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4.1.2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25km/H，距离 1m，向左超车。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ind w:left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drawing>
                <wp:inline distT="0" distB="0" distL="0" distR="0">
                  <wp:extent cx="913765" cy="1097280"/>
                  <wp:effectExtent l="0" t="0" r="0" b="0"/>
                  <wp:docPr id="68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31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_0_25_1 米 _ 超车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目标车辆以车辆之间 1 米的横向距离过本方车辆，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25 km/H 的速度从左侧从后向前行驶。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59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从 </w:t>
            </w:r>
            <w:r>
              <w:rPr>
                <w:rFonts w:hint="eastAsia"/>
                <w:sz w:val="20"/>
                <w:lang w:val="en-US" w:eastAsia="zh-CN"/>
              </w:rPr>
              <w:t>31.25</w:t>
            </w:r>
            <w:r>
              <w:rPr>
                <w:sz w:val="20"/>
              </w:rPr>
              <w:t xml:space="preserve"> 米（TTC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  <w:r>
              <w:rPr>
                <w:sz w:val="20"/>
              </w:rPr>
              <w:t>.5 秒）的距离发出警告。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4.1.3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10km/H，距离 3m，向左超车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4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15035" cy="1097280"/>
                  <wp:effectExtent l="0" t="0" r="0" b="0"/>
                  <wp:docPr id="70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91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_0_10_3 米 _ 超越 _ 离开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3m 的横向距离内经过本方车辆，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10 km/H 的速度从左侧从后向前行驶。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距离 </w:t>
            </w:r>
            <w:r>
              <w:rPr>
                <w:rFonts w:hint="eastAsia"/>
                <w:sz w:val="20"/>
                <w:lang w:val="en-US" w:eastAsia="zh-CN"/>
              </w:rPr>
              <w:t>9.72</w:t>
            </w:r>
            <w:r>
              <w:rPr>
                <w:sz w:val="20"/>
              </w:rPr>
              <w:t xml:space="preserve"> 米（TTC 3.5 秒）发出警告。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4.1.4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25km/H，距离 3m，向左超车。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2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15035" cy="1097280"/>
                  <wp:effectExtent l="0" t="0" r="0" b="0"/>
                  <wp:docPr id="7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400" cy="109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_0_25_3 米 _ 超越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3m 的横向距离内经过本方车辆，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25km/H 的速度从左侧从后向前行驶。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从 </w:t>
            </w:r>
            <w:r>
              <w:rPr>
                <w:rFonts w:hint="eastAsia"/>
                <w:sz w:val="20"/>
                <w:lang w:val="en-US" w:eastAsia="zh-CN"/>
              </w:rPr>
              <w:t>31.25</w:t>
            </w:r>
            <w:r>
              <w:rPr>
                <w:sz w:val="20"/>
              </w:rPr>
              <w:t xml:space="preserve">m（TTC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  <w:r>
              <w:rPr>
                <w:sz w:val="20"/>
              </w:rPr>
              <w:t>.5S）距离发出警告。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4.1.5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10km/H，距离 1m，向右超车。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4245" cy="1133475"/>
                  <wp:effectExtent l="0" t="0" r="0" b="0"/>
                  <wp:docPr id="72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13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_0_10_1 米 _ 超车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目标车辆以车辆之间 1 米的横向距离超过本方车辆，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10 km/H 的速度从右侧从后向前行驶。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距离 </w:t>
            </w:r>
            <w:r>
              <w:rPr>
                <w:rFonts w:hint="eastAsia"/>
                <w:sz w:val="20"/>
                <w:lang w:val="en-US" w:eastAsia="zh-CN"/>
              </w:rPr>
              <w:t>9.72</w:t>
            </w:r>
            <w:r>
              <w:rPr>
                <w:sz w:val="20"/>
              </w:rPr>
              <w:t xml:space="preserve"> 米（TTC 3.5 秒）发出警告。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</w:tbl>
    <w:p>
      <w:pPr>
        <w:spacing w:line="198" w:lineRule="exact"/>
        <w:rPr>
          <w:sz w:val="20"/>
        </w:rPr>
        <w:sectPr>
          <w:headerReference r:id="rId7" w:type="default"/>
          <w:footerReference r:id="rId8" w:type="default"/>
          <w:pgSz w:w="11910" w:h="16840"/>
          <w:pgMar w:top="1660" w:right="980" w:bottom="700" w:left="920" w:header="917" w:footer="503" w:gutter="0"/>
          <w:pgNumType w:start="11"/>
          <w:cols w:space="720" w:num="1"/>
        </w:sectPr>
      </w:pPr>
    </w:p>
    <w:p>
      <w:pPr>
        <w:spacing w:before="2" w:after="1"/>
        <w:rPr>
          <w:rFonts w:ascii="Times New Roman"/>
          <w:sz w:val="17"/>
          <w:szCs w:val="26"/>
        </w:rPr>
      </w:pPr>
    </w:p>
    <w:tbl>
      <w:tblPr>
        <w:tblStyle w:val="7"/>
        <w:tblW w:w="0" w:type="auto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4.1.6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25km/H，距离 1m，向右超车。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4245" cy="1133475"/>
                  <wp:effectExtent l="0" t="0" r="0" b="0"/>
                  <wp:docPr id="7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04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_0_25_1 米 _ 超车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目标车辆以车辆之间 1 米的横向距离超过本方车辆，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25 km/H 的速度从右侧从后向前行驶。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从 </w:t>
            </w:r>
            <w:r>
              <w:rPr>
                <w:rFonts w:hint="eastAsia"/>
                <w:sz w:val="20"/>
                <w:lang w:val="en-US" w:eastAsia="zh-CN"/>
              </w:rPr>
              <w:t>31.25</w:t>
            </w:r>
            <w:r>
              <w:rPr>
                <w:sz w:val="20"/>
              </w:rPr>
              <w:t xml:space="preserve"> 米（TTC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  <w:r>
              <w:rPr>
                <w:sz w:val="20"/>
              </w:rPr>
              <w:t>.5 秒）的距离发出警告。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4.1.7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10km/H，距离 3m，向右超车。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1"/>
              <w:rPr>
                <w:rFonts w:ascii="Times New Roman"/>
                <w:sz w:val="3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4245" cy="1133475"/>
                  <wp:effectExtent l="0" t="0" r="0" b="0"/>
                  <wp:docPr id="74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11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_0_10_3 米 _ 超越 _ 离开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3m 的横向距离内经过本方车辆，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10 km/H 的速度从右侧从后向前行驶。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距离 </w:t>
            </w:r>
            <w:r>
              <w:rPr>
                <w:rFonts w:hint="eastAsia"/>
                <w:sz w:val="20"/>
                <w:lang w:val="en-US" w:eastAsia="zh-CN"/>
              </w:rPr>
              <w:t>9.72</w:t>
            </w:r>
            <w:r>
              <w:rPr>
                <w:sz w:val="20"/>
              </w:rPr>
              <w:t xml:space="preserve"> 米（TTC 3.5 秒）发出警告。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4.1.8 </w:t>
            </w:r>
            <w:r>
              <w:rPr>
                <w:rFonts w:hint="eastAsia"/>
                <w:sz w:val="20"/>
                <w:lang w:eastAsia="zh-CN"/>
              </w:rPr>
              <w:t>自车静止</w:t>
            </w:r>
            <w:r>
              <w:rPr>
                <w:sz w:val="20"/>
              </w:rPr>
              <w:t>，目标 25km/H，距离 3m，向右超车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2"/>
              <w:rPr>
                <w:rFonts w:ascii="Times New Roman"/>
                <w:sz w:val="3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  <w:r>
              <w:drawing>
                <wp:inline distT="0" distB="0" distL="0" distR="0">
                  <wp:extent cx="944245" cy="1133475"/>
                  <wp:effectExtent l="0" t="0" r="0" b="0"/>
                  <wp:docPr id="7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300" cy="11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DOW</w:t>
            </w:r>
            <w:r>
              <w:rPr>
                <w:sz w:val="20"/>
              </w:rPr>
              <w:t xml:space="preserve"> _0_25_3 米 _ 超越 _ 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车辆停在与行驶方向平行的停车位上（0 km/H）。目标车辆在探测范围之外。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>目标车辆在车辆之间 3m 的横向距离内经过本方车辆，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>以 25 km/H 的速度从右侧从后向前行驶。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从 </w:t>
            </w:r>
            <w:r>
              <w:rPr>
                <w:rFonts w:hint="eastAsia"/>
                <w:sz w:val="20"/>
                <w:lang w:val="en-US" w:eastAsia="zh-CN"/>
              </w:rPr>
              <w:t xml:space="preserve">31.25 </w:t>
            </w:r>
            <w:r>
              <w:rPr>
                <w:sz w:val="20"/>
              </w:rPr>
              <w:t xml:space="preserve"> 米（TTC 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  <w:r>
              <w:rPr>
                <w:sz w:val="20"/>
              </w:rPr>
              <w:t>.5 秒）的距离发出警告。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如果目标车辆已超过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sz w:val="20"/>
              </w:rPr>
              <w:t xml:space="preserve"> 车辆，则必须解除警告。</w:t>
            </w:r>
          </w:p>
        </w:tc>
      </w:tr>
    </w:tbl>
    <w:p/>
    <w:p>
      <w:r>
        <w:br w:type="page"/>
      </w:r>
    </w:p>
    <w:tbl>
      <w:tblPr>
        <w:tblStyle w:val="7"/>
        <w:tblW w:w="21600" w:type="dxa"/>
        <w:tblInd w:w="1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10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9775" w:type="dxa"/>
            <w:gridSpan w:val="2"/>
            <w:shd w:val="clear" w:color="auto" w:fill="FFF1CC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  <w:lang w:val="en-US" w:eastAsia="zh-CN"/>
              </w:rPr>
              <w:t>RCW</w:t>
            </w:r>
            <w:r>
              <w:rPr>
                <w:sz w:val="20"/>
              </w:rPr>
              <w:t>测试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9775" w:type="dxa"/>
            <w:gridSpan w:val="2"/>
            <w:shd w:val="clear" w:color="auto" w:fill="DDEBF7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  <w:r>
              <w:rPr>
                <w:sz w:val="20"/>
              </w:rPr>
              <w:t xml:space="preserve">.1 </w:t>
            </w:r>
            <w:r>
              <w:rPr>
                <w:rFonts w:hint="eastAsia"/>
                <w:sz w:val="20"/>
                <w:lang w:eastAsia="zh-CN"/>
              </w:rPr>
              <w:t>自车</w:t>
            </w:r>
            <w:r>
              <w:rPr>
                <w:rFonts w:hint="eastAsia"/>
                <w:sz w:val="20"/>
                <w:lang w:val="en-US" w:eastAsia="zh-CN"/>
              </w:rPr>
              <w:t>以70</w:t>
            </w:r>
            <w:r>
              <w:rPr>
                <w:sz w:val="20"/>
              </w:rPr>
              <w:t>km/H</w:t>
            </w:r>
            <w:r>
              <w:rPr>
                <w:rFonts w:hint="eastAsia"/>
                <w:sz w:val="20"/>
                <w:lang w:val="en-US" w:eastAsia="zh-CN"/>
              </w:rPr>
              <w:t>直线行驶</w:t>
            </w:r>
            <w:r>
              <w:rPr>
                <w:sz w:val="20"/>
              </w:rPr>
              <w:t>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  <w:r>
              <w:rPr>
                <w:sz w:val="20"/>
              </w:rPr>
              <w:t xml:space="preserve">.1.1 目标车辆以 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  <w:r>
              <w:rPr>
                <w:sz w:val="20"/>
              </w:rPr>
              <w:t>0 km/H 的速度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  <w:r>
              <w:rPr>
                <w:sz w:val="20"/>
              </w:rPr>
              <w:t>0 km/H 的速度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以</w:t>
            </w:r>
            <w:r>
              <w:rPr>
                <w:rFonts w:hint="eastAsia"/>
                <w:sz w:val="20"/>
                <w:lang w:val="en-US" w:eastAsia="zh-CN"/>
              </w:rPr>
              <w:t>30米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  <w:lang w:val="en-US" w:eastAsia="zh-CN"/>
              </w:rPr>
              <w:t>纵</w:t>
            </w:r>
            <w:r>
              <w:rPr>
                <w:sz w:val="20"/>
              </w:rPr>
              <w:t>向距离</w:t>
            </w:r>
            <w:r>
              <w:rPr>
                <w:rFonts w:hint="eastAsia"/>
                <w:sz w:val="20"/>
                <w:lang w:val="en-US" w:eastAsia="zh-CN"/>
              </w:rPr>
              <w:t>从自车正后方向前行驶</w:t>
            </w:r>
            <w:r>
              <w:rPr>
                <w:sz w:val="20"/>
              </w:rPr>
              <w:t>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59" w:lineRule="exact"/>
              <w:ind w:left="35"/>
              <w:rPr>
                <w:sz w:val="20"/>
              </w:rPr>
            </w:pPr>
            <w:r>
              <w:rPr>
                <w:sz w:val="20"/>
              </w:rPr>
              <w:t>距离</w:t>
            </w:r>
            <w:r>
              <w:rPr>
                <w:rFonts w:hint="eastAsia"/>
                <w:sz w:val="20"/>
                <w:lang w:val="en-US" w:eastAsia="zh-CN"/>
              </w:rPr>
              <w:t>4.155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>= (80-70)/3.6  *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  <w:r>
              <w:rPr>
                <w:sz w:val="20"/>
              </w:rPr>
              <w:t>.5</w:t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sz w:val="20"/>
              </w:rPr>
              <w:t xml:space="preserve"> 米（TTC 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  <w:r>
              <w:rPr>
                <w:sz w:val="20"/>
              </w:rPr>
              <w:t>.5 秒）</w:t>
            </w:r>
            <w:r>
              <w:rPr>
                <w:rFonts w:hint="eastAsia"/>
                <w:sz w:val="20"/>
                <w:lang w:val="en-US" w:eastAsia="zh-CN"/>
              </w:rPr>
              <w:t>处</w:t>
            </w:r>
            <w:r>
              <w:rPr>
                <w:sz w:val="20"/>
              </w:rPr>
              <w:t>发出警告。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9775" w:type="dxa"/>
            <w:gridSpan w:val="2"/>
            <w:shd w:val="clear" w:color="auto" w:fill="F1F1F1"/>
          </w:tcPr>
          <w:p>
            <w:pPr>
              <w:spacing w:line="193" w:lineRule="exact"/>
              <w:ind w:left="35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  <w:r>
              <w:rPr>
                <w:sz w:val="20"/>
              </w:rPr>
              <w:t>.1.</w:t>
            </w:r>
            <w:r>
              <w:rPr>
                <w:rFonts w:hint="eastAsia"/>
                <w:sz w:val="20"/>
                <w:lang w:val="en-US" w:eastAsia="zh-CN"/>
              </w:rPr>
              <w:t>2</w:t>
            </w:r>
            <w:r>
              <w:rPr>
                <w:sz w:val="20"/>
              </w:rPr>
              <w:t xml:space="preserve"> 目标车辆以 </w:t>
            </w:r>
            <w:r>
              <w:rPr>
                <w:rFonts w:hint="eastAsia"/>
                <w:sz w:val="20"/>
                <w:lang w:val="en-US" w:eastAsia="zh-CN"/>
              </w:rPr>
              <w:t>9</w:t>
            </w:r>
            <w:r>
              <w:rPr>
                <w:sz w:val="20"/>
              </w:rPr>
              <w:t>0 km/H 的速度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212" w:hRule="atLeast"/>
        </w:trPr>
        <w:tc>
          <w:tcPr>
            <w:tcW w:w="1668" w:type="dxa"/>
            <w:vMerge w:val="restart"/>
          </w:tcPr>
          <w:p>
            <w:pPr>
              <w:spacing w:before="6"/>
              <w:rPr>
                <w:rFonts w:ascii="Times New Roman"/>
                <w:sz w:val="6"/>
              </w:rPr>
            </w:pPr>
          </w:p>
          <w:p>
            <w:pPr>
              <w:ind w:left="120"/>
              <w:rPr>
                <w:rFonts w:ascii="Times New Roman"/>
                <w:sz w:val="20"/>
              </w:rPr>
            </w:pPr>
          </w:p>
        </w:tc>
        <w:tc>
          <w:tcPr>
            <w:tcW w:w="8107" w:type="dxa"/>
          </w:tcPr>
          <w:p>
            <w:pPr>
              <w:spacing w:line="193" w:lineRule="exact"/>
              <w:ind w:left="35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675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before="6" w:line="184" w:lineRule="auto"/>
              <w:ind w:left="35"/>
              <w:rPr>
                <w:sz w:val="20"/>
              </w:rPr>
            </w:pPr>
            <w:r>
              <w:rPr>
                <w:sz w:val="20"/>
              </w:rPr>
              <w:t>目标车辆在探测范围之外。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25" w:lineRule="exact"/>
              <w:ind w:left="35"/>
              <w:rPr>
                <w:sz w:val="20"/>
              </w:rPr>
            </w:pPr>
            <w:r>
              <w:rPr>
                <w:sz w:val="20"/>
              </w:rPr>
              <w:t xml:space="preserve">目标车辆以 </w:t>
            </w:r>
            <w:r>
              <w:rPr>
                <w:rFonts w:hint="eastAsia"/>
                <w:sz w:val="20"/>
                <w:lang w:val="en-US" w:eastAsia="zh-CN"/>
              </w:rPr>
              <w:t>9</w:t>
            </w:r>
            <w:r>
              <w:rPr>
                <w:sz w:val="20"/>
              </w:rPr>
              <w:t>0 km/H 的速度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以</w:t>
            </w:r>
            <w:r>
              <w:rPr>
                <w:rFonts w:hint="eastAsia"/>
                <w:sz w:val="20"/>
                <w:lang w:val="en-US" w:eastAsia="zh-CN"/>
              </w:rPr>
              <w:t>30米</w:t>
            </w:r>
            <w:r>
              <w:rPr>
                <w:sz w:val="20"/>
              </w:rPr>
              <w:t>的</w:t>
            </w:r>
            <w:r>
              <w:rPr>
                <w:rFonts w:hint="eastAsia"/>
                <w:sz w:val="20"/>
                <w:lang w:val="en-US" w:eastAsia="zh-CN"/>
              </w:rPr>
              <w:t>纵</w:t>
            </w:r>
            <w:r>
              <w:rPr>
                <w:sz w:val="20"/>
              </w:rPr>
              <w:t>向距离</w:t>
            </w:r>
            <w:r>
              <w:rPr>
                <w:rFonts w:hint="eastAsia"/>
                <w:sz w:val="20"/>
                <w:lang w:val="en-US" w:eastAsia="zh-CN"/>
              </w:rPr>
              <w:t>从自车正后方向前行驶</w:t>
            </w:r>
            <w:r>
              <w:rPr>
                <w:sz w:val="20"/>
              </w:rPr>
              <w:t>，</w:t>
            </w:r>
          </w:p>
          <w:p>
            <w:pPr>
              <w:spacing w:line="198" w:lineRule="exact"/>
              <w:ind w:left="35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32" w:type="dxa"/>
          <w:wAfter w:w="21600" w:type="dxa"/>
          <w:trHeight w:val="443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>
            <w:pPr>
              <w:spacing w:line="259" w:lineRule="exact"/>
              <w:ind w:left="35"/>
              <w:rPr>
                <w:sz w:val="20"/>
              </w:rPr>
            </w:pPr>
            <w:r>
              <w:rPr>
                <w:sz w:val="20"/>
              </w:rPr>
              <w:t>距离</w:t>
            </w:r>
            <w:r>
              <w:rPr>
                <w:rFonts w:hint="eastAsia"/>
                <w:sz w:val="20"/>
                <w:lang w:val="en-US" w:eastAsia="zh-CN"/>
              </w:rPr>
              <w:t xml:space="preserve"> 8.325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>= (90-70)/3.6  *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  <w:r>
              <w:rPr>
                <w:sz w:val="20"/>
              </w:rPr>
              <w:t>.5</w:t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sz w:val="20"/>
              </w:rPr>
              <w:t xml:space="preserve"> 米（TTC 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  <w:r>
              <w:rPr>
                <w:sz w:val="20"/>
              </w:rPr>
              <w:t>.5 秒）</w:t>
            </w:r>
            <w:r>
              <w:rPr>
                <w:rFonts w:hint="eastAsia"/>
                <w:sz w:val="20"/>
                <w:lang w:val="en-US" w:eastAsia="zh-CN"/>
              </w:rPr>
              <w:t>处</w:t>
            </w:r>
            <w:r>
              <w:rPr>
                <w:sz w:val="20"/>
              </w:rPr>
              <w:t>发出警告。</w:t>
            </w:r>
          </w:p>
        </w:tc>
      </w:tr>
    </w:tbl>
    <w:tbl>
      <w:tblPr>
        <w:tblW w:w="216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1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测试结果：通过,不好达到速度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/>
    <w:sectPr>
      <w:headerReference r:id="rId9" w:type="default"/>
      <w:footerReference r:id="rId10" w:type="default"/>
      <w:pgSz w:w="11910" w:h="16840"/>
      <w:pgMar w:top="1660" w:right="980" w:bottom="700" w:left="920" w:header="917" w:footer="50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after="0" w:line="14" w:lineRule="auto"/>
      <w:rPr>
        <w:sz w:val="20"/>
      </w:rPr>
    </w:pPr>
    <w:r>
      <w:pict>
        <v:shape id="docshape3" o:spid="_x0000_s1025" o:spt="202" type="#_x0000_t202" style="position:absolute;left:0pt;margin-left:257pt;margin-top:805.55pt;height:12.65pt;width:80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3" w:lineRule="exact"/>
                  <w:ind w:left="20"/>
                  <w:rPr>
                    <w:rFonts w:ascii="等线 Light" w:eastAsia="等线 Light"/>
                    <w:sz w:val="20"/>
                  </w:rPr>
                </w:pPr>
                <w:r>
                  <w:rPr>
                    <w:rFonts w:hint="eastAsia" w:ascii="等线 Light" w:eastAsia="等线 Light"/>
                    <w:spacing w:val="-5"/>
                    <w:w w:val="105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hint="eastAsia" w:ascii="等线 Light" w:eastAsia="等线 Light"/>
                    <w:w w:val="105"/>
                    <w:sz w:val="20"/>
                  </w:rPr>
                  <w:instrText xml:space="preserve">PAGE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t>页，共 12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3263900</wp:posOffset>
              </wp:positionH>
              <wp:positionV relativeFrom="page">
                <wp:posOffset>10230485</wp:posOffset>
              </wp:positionV>
              <wp:extent cx="1019810" cy="160655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3" w:lineRule="exact"/>
                            <w:ind w:left="20"/>
                            <w:rPr>
                              <w:rFonts w:ascii="等线 Light" w:eastAsia="等线 Light"/>
                              <w:sz w:val="20"/>
                            </w:rPr>
                          </w:pPr>
                          <w:r>
                            <w:rPr>
                              <w:rFonts w:hint="eastAsia" w:ascii="等线 Light" w:eastAsia="等线 Light"/>
                              <w:spacing w:val="-5"/>
                              <w:w w:val="105"/>
                              <w:sz w:val="20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 w:ascii="等线 Light" w:eastAsia="等线 Light"/>
                              <w:w w:val="105"/>
                              <w:sz w:val="20"/>
                            </w:rP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t>页，共 12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7pt;margin-top:805.55pt;height:12.65pt;width:80.3pt;mso-position-horizontal-relative:page;mso-position-vertical-relative:page;z-index:-251651072;mso-width-relative:page;mso-height-relative:page;" filled="f" stroked="f" coordsize="21600,21600" o:gfxdata="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S9wmL2gAAAA0BAAAPAAAAAAAAAAEA&#10;IAAAACIAAABkcnMvZG93bnJldi54bWxQSwECFAAUAAAACACHTuJAmD0AWQ0CAAAHBAAADgAAAAAA&#10;AAABACAAAAApAQAAZHJzL2Uyb0RvYy54bWxQSwUGAAAAAAYABgBZAQAAq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3" w:lineRule="exact"/>
                      <w:ind w:left="20"/>
                      <w:rPr>
                        <w:rFonts w:ascii="等线 Light" w:eastAsia="等线 Light"/>
                        <w:sz w:val="20"/>
                      </w:rPr>
                    </w:pPr>
                    <w:r>
                      <w:rPr>
                        <w:rFonts w:hint="eastAsia" w:ascii="等线 Light" w:eastAsia="等线 Light"/>
                        <w:spacing w:val="-5"/>
                        <w:w w:val="105"/>
                        <w:sz w:val="20"/>
                      </w:rPr>
                      <w:t>第</w:t>
                    </w:r>
                    <w:r>
                      <w:fldChar w:fldCharType="begin"/>
                    </w:r>
                    <w:r>
                      <w:rPr>
                        <w:rFonts w:hint="eastAsia" w:ascii="等线 Light" w:eastAsia="等线 Light"/>
                        <w:w w:val="105"/>
                        <w:sz w:val="20"/>
                      </w:rPr>
                      <w:instrText xml:space="preserve">PAGE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t>页，共 12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1038" o:spid="_x0000_s1038" o:spt="202" type="#_x0000_t202" style="position:absolute;left:0pt;margin-left:254.4pt;margin-top:805.55pt;height:12.65pt;width:85.7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3" w:lineRule="exact"/>
                  <w:ind w:left="20"/>
                  <w:rPr>
                    <w:rFonts w:ascii="等线 Light" w:eastAsia="等线 Light"/>
                    <w:sz w:val="20"/>
                  </w:rPr>
                </w:pPr>
                <w:r>
                  <w:rPr>
                    <w:rFonts w:hint="eastAsia" w:ascii="等线 Light" w:eastAsia="等线 Light"/>
                    <w:spacing w:val="-6"/>
                    <w:w w:val="105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hint="eastAsia" w:ascii="等线 Light" w:eastAsia="等线 Light"/>
                    <w:w w:val="105"/>
                    <w:sz w:val="20"/>
                  </w:rPr>
                  <w:instrText xml:space="preserve">PAGE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t>页，共 12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3230880</wp:posOffset>
              </wp:positionH>
              <wp:positionV relativeFrom="page">
                <wp:posOffset>10230485</wp:posOffset>
              </wp:positionV>
              <wp:extent cx="1088390" cy="160655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839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3" w:lineRule="exact"/>
                            <w:ind w:left="20"/>
                            <w:rPr>
                              <w:rFonts w:ascii="等线 Light" w:eastAsia="等线 Light"/>
                              <w:sz w:val="20"/>
                            </w:rPr>
                          </w:pPr>
                          <w:r>
                            <w:rPr>
                              <w:rFonts w:hint="eastAsia" w:ascii="等线 Light" w:eastAsia="等线 Light"/>
                              <w:spacing w:val="-6"/>
                              <w:w w:val="105"/>
                              <w:sz w:val="20"/>
                            </w:rPr>
                            <w:t>第 10 页，共 12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4.4pt;margin-top:805.55pt;height:12.65pt;width:85.7pt;mso-position-horizontal-relative:page;mso-position-vertical-relative:page;z-index:-251651072;mso-width-relative:page;mso-height-relative:page;" filled="f" stroked="f" coordsize="21600,21600" o:gfxdata="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We3MdoAAAANAQAADwAAAAAAAAAB&#10;ACAAAAAiAAAAZHJzL2Rvd25yZXYueG1sUEsBAhQAFAAAAAgAh07iQBFD2IMOAgAABwQAAA4AAAAA&#10;AAAAAQAgAAAAKQEAAGRycy9lMm9Eb2MueG1sUEsFBgAAAAAGAAYAWQEAAK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3" w:lineRule="exact"/>
                      <w:ind w:left="20"/>
                      <w:rPr>
                        <w:rFonts w:ascii="等线 Light" w:eastAsia="等线 Light"/>
                        <w:sz w:val="20"/>
                      </w:rPr>
                    </w:pPr>
                    <w:r>
                      <w:rPr>
                        <w:rFonts w:hint="eastAsia" w:ascii="等线 Light" w:eastAsia="等线 Light"/>
                        <w:spacing w:val="-6"/>
                        <w:w w:val="105"/>
                        <w:sz w:val="20"/>
                      </w:rPr>
                      <w:t>第 10 页，共 12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after="0" w:line="14" w:lineRule="auto"/>
      <w:rPr>
        <w:sz w:val="20"/>
      </w:rPr>
    </w:pPr>
    <w:r>
      <w:rPr>
        <w:lang w:eastAsia="zh-CN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581660</wp:posOffset>
          </wp:positionV>
          <wp:extent cx="1238885" cy="4616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1" o:spid="_x0000_s1027" o:spt="202" type="#_x0000_t202" style="position:absolute;left:0pt;margin-left:203.4pt;margin-top:56.55pt;height:15.55pt;width:188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before="0" w:after="0" w:line="310" w:lineRule="exact"/>
                  <w:ind w:left="20"/>
                </w:pPr>
                <w:r>
                  <w:t>Nova77GB-B 功能测试用例</w:t>
                </w:r>
              </w:p>
            </w:txbxContent>
          </v:textbox>
        </v:shape>
      </w:pict>
    </w:r>
    <w:r>
      <w:pict>
        <v:shape id="docshape2" o:spid="_x0000_s1026" o:spt="202" type="#_x0000_t202" style="position:absolute;left:0pt;margin-left:464.4pt;margin-top:56.6pt;height:12.65pt;width:55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版本：1.0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rPr>
        <w:lang w:eastAsia="zh-CN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581660</wp:posOffset>
          </wp:positionV>
          <wp:extent cx="1238885" cy="461645"/>
          <wp:effectExtent l="0" t="0" r="0" b="0"/>
          <wp:wrapNone/>
          <wp:docPr id="4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2583180</wp:posOffset>
              </wp:positionH>
              <wp:positionV relativeFrom="page">
                <wp:posOffset>718185</wp:posOffset>
              </wp:positionV>
              <wp:extent cx="2393315" cy="197485"/>
              <wp:effectExtent l="0" t="0" r="0" b="0"/>
              <wp:wrapNone/>
              <wp:docPr id="62" name="文本框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line="310" w:lineRule="exact"/>
                            <w:ind w:left="20"/>
                          </w:pPr>
                          <w:r>
                            <w:t>Nova77GB-B 功能测试用例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3.4pt;margin-top:56.55pt;height:15.55pt;width:188.45pt;mso-position-horizontal-relative:page;mso-position-vertical-relative:page;z-index:-251653120;mso-width-relative:page;mso-height-relative:page;" filled="f" stroked="f" coordsize="21600,21600" o:gfxdata="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53kQPZAAAACwEAAA8AAAAAAAAA&#10;AQAgAAAAIgAAAGRycy9kb3ducmV2LnhtbFBLAQIUABQAAAAIAIdO4kDjA44fEAIAAAcEAAAOAAAA&#10;AAAAAAEAIAAAACgBAABkcnMvZTJvRG9jLnhtbFBLBQYAAAAABgAGAFkBAAC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line="310" w:lineRule="exact"/>
                      <w:ind w:left="20"/>
                    </w:pPr>
                    <w:r>
                      <w:t>Nova77GB-B 功能测试用例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5897880</wp:posOffset>
              </wp:positionH>
              <wp:positionV relativeFrom="page">
                <wp:posOffset>718820</wp:posOffset>
              </wp:positionV>
              <wp:extent cx="709295" cy="160655"/>
              <wp:effectExtent l="0" t="0" r="0" b="0"/>
              <wp:wrapNone/>
              <wp:docPr id="60" name="文本框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版本：1.0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4.4pt;margin-top:56.6pt;height:12.65pt;width:55.85pt;mso-position-horizontal-relative:page;mso-position-vertical-relative:page;z-index:-251652096;mso-width-relative:page;mso-height-relative:page;" filled="f" stroked="f" coordsize="21600,21600" o:gfxdata="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JrMP02gAAAAwBAAAPAAAAAAAAAAEA&#10;IAAAACIAAABkcnMvZG93bnJldi54bWxQSwECFAAUAAAACACHTuJAvO1qyg0CAAAGBAAADgAAAAAA&#10;AAABACAAAAApAQAAZHJzL2Uyb0RvYy54bWxQSwUGAAAAAAYABgBZAQAAq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版本：1.0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rPr>
        <w:lang w:eastAsia="zh-CN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581660</wp:posOffset>
          </wp:positionV>
          <wp:extent cx="1238885" cy="461645"/>
          <wp:effectExtent l="0" t="0" r="0" b="0"/>
          <wp:wrapNone/>
          <wp:docPr id="7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36" o:spid="_x0000_s1036" o:spt="202" type="#_x0000_t202" style="position:absolute;left:0pt;margin-left:203.4pt;margin-top:56.55pt;height:15.55pt;width:188.4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310" w:lineRule="exact"/>
                  <w:ind w:left="20"/>
                </w:pPr>
                <w:r>
                  <w:t>Nova77GB-B 功能测试用例</w:t>
                </w:r>
              </w:p>
            </w:txbxContent>
          </v:textbox>
        </v:shape>
      </w:pict>
    </w:r>
    <w:r>
      <w:pict>
        <v:shape id="_x0000_s1037" o:spid="_x0000_s1037" o:spt="202" type="#_x0000_t202" style="position:absolute;left:0pt;margin-left:464.4pt;margin-top:56.6pt;height:12.65pt;width:55.8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版本：1.0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rPr>
        <w:lang w:eastAsia="zh-CN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581660</wp:posOffset>
          </wp:positionV>
          <wp:extent cx="1238885" cy="461645"/>
          <wp:effectExtent l="0" t="0" r="0" b="0"/>
          <wp:wrapNone/>
          <wp:docPr id="5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011" cy="4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2583180</wp:posOffset>
              </wp:positionH>
              <wp:positionV relativeFrom="page">
                <wp:posOffset>718185</wp:posOffset>
              </wp:positionV>
              <wp:extent cx="2393315" cy="19748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31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line="310" w:lineRule="exact"/>
                            <w:ind w:left="20"/>
                          </w:pPr>
                          <w:r>
                            <w:t>Nova77GB-B 功能测试用例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3.4pt;margin-top:56.55pt;height:15.55pt;width:188.45pt;mso-position-horizontal-relative:page;mso-position-vertical-relative:page;z-index:-251653120;mso-width-relative:page;mso-height-relative:page;" filled="f" stroked="f" coordsize="21600,21600" o:gfxdata="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53kQPZAAAACwEAAA8AAAAAAAAA&#10;AQAgAAAAIgAAAGRycy9kb3ducmV2LnhtbFBLAQIUABQAAAAIAIdO4kDYPB1cEAIAAAcEAAAOAAAA&#10;AAAAAAEAIAAAACgBAABkcnMvZTJvRG9jLnhtbFBLBQYAAAAABgAGAFkBAAC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line="310" w:lineRule="exact"/>
                      <w:ind w:left="20"/>
                    </w:pPr>
                    <w:r>
                      <w:t>Nova77GB-B 功能测试用例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5897880</wp:posOffset>
              </wp:positionH>
              <wp:positionV relativeFrom="page">
                <wp:posOffset>718820</wp:posOffset>
              </wp:positionV>
              <wp:extent cx="709295" cy="160655"/>
              <wp:effectExtent l="0" t="0" r="0" b="0"/>
              <wp:wrapNone/>
              <wp:docPr id="54" name="文本框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版本：1.0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4.4pt;margin-top:56.6pt;height:12.65pt;width:55.85pt;mso-position-horizontal-relative:page;mso-position-vertical-relative:page;z-index:-251652096;mso-width-relative:page;mso-height-relative:page;" filled="f" stroked="f" coordsize="21600,21600" o:gfxdata="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msw/TaAAAADAEAAA8AAAAAAAAA&#10;AQAgAAAAIgAAAGRycy9kb3ducmV2LnhtbFBLAQIUABQAAAAIAIdO4kDUvLwwDwIAAAYEAAAOAAAA&#10;AAAAAAEAIAAAACkBAABkcnMvZTJvRG9jLnhtbFBLBQYAAAAABgAGAFkBAAC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版本：1.0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DViODg3YjFlYTJhMGMwYzlhZDY2ZWJhOTc1Mjc5NjIifQ=="/>
    <w:docVar w:name="KSO_WPS_MARK_KEY" w:val="42cfb5c1-d905-411d-a003-d736a09e12a6"/>
  </w:docVars>
  <w:rsids>
    <w:rsidRoot w:val="00BE2734"/>
    <w:rsid w:val="006F2D10"/>
    <w:rsid w:val="00BE2734"/>
    <w:rsid w:val="09866978"/>
    <w:rsid w:val="0EFA4090"/>
    <w:rsid w:val="13363671"/>
    <w:rsid w:val="148B12E6"/>
    <w:rsid w:val="1BAA6C0C"/>
    <w:rsid w:val="1BD72F5A"/>
    <w:rsid w:val="1F7C60F8"/>
    <w:rsid w:val="25115838"/>
    <w:rsid w:val="326C67A3"/>
    <w:rsid w:val="41910985"/>
    <w:rsid w:val="42042555"/>
    <w:rsid w:val="430F17E0"/>
    <w:rsid w:val="459C6CDB"/>
    <w:rsid w:val="46EB783F"/>
    <w:rsid w:val="52770B21"/>
    <w:rsid w:val="54D264E2"/>
    <w:rsid w:val="5B2555BE"/>
    <w:rsid w:val="5E3C7992"/>
    <w:rsid w:val="5EBB7011"/>
    <w:rsid w:val="63FD075A"/>
    <w:rsid w:val="65532D27"/>
    <w:rsid w:val="65A17F37"/>
    <w:rsid w:val="67A2077E"/>
    <w:rsid w:val="69B813AB"/>
    <w:rsid w:val="6CD072BC"/>
    <w:rsid w:val="72255A4C"/>
    <w:rsid w:val="79A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等线" w:hAnsi="等线" w:eastAsia="等线" w:cs="等线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" w:after="1"/>
    </w:pPr>
    <w:rPr>
      <w:sz w:val="26"/>
      <w:szCs w:val="26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line="193" w:lineRule="exact"/>
      <w:ind w:left="35"/>
    </w:pPr>
  </w:style>
  <w:style w:type="character" w:customStyle="1" w:styleId="10">
    <w:name w:val="页眉 Char"/>
    <w:basedOn w:val="6"/>
    <w:link w:val="4"/>
    <w:uiPriority w:val="99"/>
    <w:rPr>
      <w:rFonts w:ascii="等线" w:hAnsi="等线" w:eastAsia="等线" w:cs="等线"/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rFonts w:ascii="等线" w:hAnsi="等线" w:eastAsia="等线" w:cs="等线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2.jpeg"/><Relationship Id="rId51" Type="http://schemas.openxmlformats.org/officeDocument/2006/relationships/image" Target="media/image41.jpeg"/><Relationship Id="rId50" Type="http://schemas.openxmlformats.org/officeDocument/2006/relationships/image" Target="media/image40.jpeg"/><Relationship Id="rId5" Type="http://schemas.openxmlformats.org/officeDocument/2006/relationships/header" Target="header2.xml"/><Relationship Id="rId49" Type="http://schemas.openxmlformats.org/officeDocument/2006/relationships/image" Target="media/image39.jpeg"/><Relationship Id="rId48" Type="http://schemas.openxmlformats.org/officeDocument/2006/relationships/image" Target="media/image38.jpeg"/><Relationship Id="rId47" Type="http://schemas.openxmlformats.org/officeDocument/2006/relationships/image" Target="media/image37.jpeg"/><Relationship Id="rId46" Type="http://schemas.openxmlformats.org/officeDocument/2006/relationships/image" Target="media/image36.jpeg"/><Relationship Id="rId45" Type="http://schemas.openxmlformats.org/officeDocument/2006/relationships/image" Target="media/image35.jpeg"/><Relationship Id="rId44" Type="http://schemas.openxmlformats.org/officeDocument/2006/relationships/image" Target="media/image34.jpeg"/><Relationship Id="rId43" Type="http://schemas.openxmlformats.org/officeDocument/2006/relationships/image" Target="media/image33.jpeg"/><Relationship Id="rId42" Type="http://schemas.openxmlformats.org/officeDocument/2006/relationships/image" Target="media/image32.jpeg"/><Relationship Id="rId41" Type="http://schemas.openxmlformats.org/officeDocument/2006/relationships/image" Target="media/image31.jpeg"/><Relationship Id="rId40" Type="http://schemas.openxmlformats.org/officeDocument/2006/relationships/image" Target="media/image30.jpeg"/><Relationship Id="rId4" Type="http://schemas.openxmlformats.org/officeDocument/2006/relationships/footer" Target="footer1.xml"/><Relationship Id="rId39" Type="http://schemas.openxmlformats.org/officeDocument/2006/relationships/image" Target="media/image29.jpeg"/><Relationship Id="rId38" Type="http://schemas.openxmlformats.org/officeDocument/2006/relationships/image" Target="media/image28.jpeg"/><Relationship Id="rId37" Type="http://schemas.openxmlformats.org/officeDocument/2006/relationships/image" Target="media/image27.jpeg"/><Relationship Id="rId36" Type="http://schemas.openxmlformats.org/officeDocument/2006/relationships/image" Target="media/image26.jpeg"/><Relationship Id="rId35" Type="http://schemas.openxmlformats.org/officeDocument/2006/relationships/image" Target="media/image25.jpeg"/><Relationship Id="rId34" Type="http://schemas.openxmlformats.org/officeDocument/2006/relationships/image" Target="media/image24.jpeg"/><Relationship Id="rId33" Type="http://schemas.openxmlformats.org/officeDocument/2006/relationships/image" Target="media/image23.jpeg"/><Relationship Id="rId32" Type="http://schemas.openxmlformats.org/officeDocument/2006/relationships/image" Target="media/image22.jpeg"/><Relationship Id="rId31" Type="http://schemas.openxmlformats.org/officeDocument/2006/relationships/image" Target="media/image21.jpeg"/><Relationship Id="rId30" Type="http://schemas.openxmlformats.org/officeDocument/2006/relationships/image" Target="media/image20.jpeg"/><Relationship Id="rId3" Type="http://schemas.openxmlformats.org/officeDocument/2006/relationships/header" Target="header1.xml"/><Relationship Id="rId29" Type="http://schemas.openxmlformats.org/officeDocument/2006/relationships/image" Target="media/image19.jpeg"/><Relationship Id="rId28" Type="http://schemas.openxmlformats.org/officeDocument/2006/relationships/image" Target="media/image18.png"/><Relationship Id="rId27" Type="http://schemas.openxmlformats.org/officeDocument/2006/relationships/image" Target="media/image17.jpeg"/><Relationship Id="rId26" Type="http://schemas.openxmlformats.org/officeDocument/2006/relationships/image" Target="media/image16.jpeg"/><Relationship Id="rId25" Type="http://schemas.openxmlformats.org/officeDocument/2006/relationships/image" Target="media/image15.jpeg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Aliyun</Company>
  <Pages>16</Pages>
  <Words>9762</Words>
  <Characters>12393</Characters>
  <Lines>269</Lines>
  <Paragraphs>75</Paragraphs>
  <TotalTime>1478</TotalTime>
  <ScaleCrop>false</ScaleCrop>
  <LinksUpToDate>false</LinksUpToDate>
  <CharactersWithSpaces>13546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2023-01-06T06:51:00Z</dcterms:created>
  <dc:creator>TS1.5</dc:creator>
  <cp:lastModifiedBy>崔兴海</cp:lastModifiedBy>
  <dcterms:modified xsi:type="dcterms:W3CDTF">2023-02-08T07:14:35Z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TS1.5</vt:lpwstr>
  </property>
  <property fmtid="{D5CDD505-2E9C-101B-9397-08002B2CF9AE}" pid="4" name="LastSaved">
    <vt:filetime>2023-01-06T00:00:00Z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20916970E1EA48A1A39329D7E3E13F5A</vt:lpwstr>
  </property>
</Properties>
</file>