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5ADB" w14:textId="56CFEFE4" w:rsidR="00D802D8" w:rsidRPr="00D802D8" w:rsidRDefault="00D802D8" w:rsidP="00D802D8">
      <w:pPr>
        <w:jc w:val="center"/>
        <w:rPr>
          <w:sz w:val="160"/>
          <w:szCs w:val="160"/>
          <w:lang w:val="en-US"/>
        </w:rPr>
      </w:pPr>
      <w:r w:rsidRPr="00D802D8">
        <w:rPr>
          <w:sz w:val="160"/>
          <w:szCs w:val="160"/>
          <w:lang w:val="en-US"/>
        </w:rPr>
        <w:t>COMPANY’S</w:t>
      </w:r>
    </w:p>
    <w:p w14:paraId="3FC6E516" w14:textId="1B7E534C" w:rsidR="00D802D8" w:rsidRDefault="00D802D8" w:rsidP="00D802D8">
      <w:pPr>
        <w:jc w:val="center"/>
        <w:rPr>
          <w:sz w:val="160"/>
          <w:szCs w:val="160"/>
          <w:lang w:val="en-US"/>
        </w:rPr>
      </w:pPr>
      <w:r w:rsidRPr="00D802D8">
        <w:rPr>
          <w:sz w:val="160"/>
          <w:szCs w:val="160"/>
          <w:lang w:val="en-US"/>
        </w:rPr>
        <w:t>POLICY</w:t>
      </w:r>
    </w:p>
    <w:p w14:paraId="660788AF" w14:textId="7F687169" w:rsidR="00D802D8" w:rsidRPr="00D802D8" w:rsidRDefault="00D802D8" w:rsidP="00D802D8">
      <w:pPr>
        <w:jc w:val="center"/>
        <w:rPr>
          <w:sz w:val="80"/>
          <w:szCs w:val="80"/>
          <w:lang w:val="en-US"/>
        </w:rPr>
      </w:pPr>
      <w:r>
        <w:rPr>
          <w:sz w:val="80"/>
          <w:szCs w:val="80"/>
          <w:lang w:val="en-US"/>
        </w:rPr>
        <w:t>(Internal Circulation only)</w:t>
      </w:r>
    </w:p>
    <w:sectPr w:rsidR="00D802D8" w:rsidRPr="00D80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D8"/>
    <w:rsid w:val="004F4CAC"/>
    <w:rsid w:val="00D8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897E"/>
  <w15:chartTrackingRefBased/>
  <w15:docId w15:val="{C14B27C1-E143-488D-8901-F28294C9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Goh</dc:creator>
  <cp:keywords/>
  <dc:description/>
  <cp:lastModifiedBy>Cui-Xian Ang</cp:lastModifiedBy>
  <cp:revision>1</cp:revision>
  <dcterms:created xsi:type="dcterms:W3CDTF">2025-04-04T11:01:00Z</dcterms:created>
  <dcterms:modified xsi:type="dcterms:W3CDTF">2025-04-04T11:02:00Z</dcterms:modified>
</cp:coreProperties>
</file>