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2C7" w:rsidRPr="0065444E" w:rsidRDefault="007E12C7" w:rsidP="0065444E">
      <w:pPr>
        <w:pStyle w:val="a3"/>
        <w:shd w:val="clear" w:color="auto" w:fill="FFFFFF"/>
        <w:ind w:firstLine="420"/>
        <w:rPr>
          <w:rFonts w:ascii="微软雅黑" w:eastAsia="微软雅黑" w:hAnsi="微软雅黑"/>
          <w:color w:val="121212"/>
        </w:rPr>
      </w:pPr>
      <w:r w:rsidRPr="0065444E">
        <w:rPr>
          <w:rFonts w:ascii="微软雅黑" w:eastAsia="微软雅黑" w:hAnsi="微软雅黑" w:hint="eastAsia"/>
          <w:color w:val="121212"/>
        </w:rPr>
        <w:t>学术道德和学术规范，构成了科学研究工作者不可或缺的伦理准则，为确保学术社区的健康互动、提升学术水平，以及促进学术知识的积累和创新，扮演着至关重要的角色。在科研领域，科研从业者必须积极</w:t>
      </w:r>
      <w:proofErr w:type="gramStart"/>
      <w:r w:rsidRPr="0065444E">
        <w:rPr>
          <w:rFonts w:ascii="微软雅黑" w:eastAsia="微软雅黑" w:hAnsi="微软雅黑" w:hint="eastAsia"/>
          <w:color w:val="121212"/>
        </w:rPr>
        <w:t>践行</w:t>
      </w:r>
      <w:proofErr w:type="gramEnd"/>
      <w:r w:rsidRPr="0065444E">
        <w:rPr>
          <w:rFonts w:ascii="微软雅黑" w:eastAsia="微软雅黑" w:hAnsi="微软雅黑" w:hint="eastAsia"/>
          <w:color w:val="121212"/>
        </w:rPr>
        <w:t>科学的核心价值观，包括追求真理、依据客观事实、鼓励创新思维，同时要合法合</w:t>
      </w:r>
      <w:proofErr w:type="gramStart"/>
      <w:r w:rsidRPr="0065444E">
        <w:rPr>
          <w:rFonts w:ascii="微软雅黑" w:eastAsia="微软雅黑" w:hAnsi="微软雅黑" w:hint="eastAsia"/>
          <w:color w:val="121212"/>
        </w:rPr>
        <w:t>规</w:t>
      </w:r>
      <w:proofErr w:type="gramEnd"/>
      <w:r w:rsidRPr="0065444E">
        <w:rPr>
          <w:rFonts w:ascii="微软雅黑" w:eastAsia="微软雅黑" w:hAnsi="微软雅黑" w:hint="eastAsia"/>
          <w:color w:val="121212"/>
        </w:rPr>
        <w:t>，严守科研道德的原则，严格遵守学术共同体公认的行为规范。对于新时代的研究生而言，</w:t>
      </w:r>
      <w:r w:rsidRPr="0065444E">
        <w:rPr>
          <w:rFonts w:ascii="微软雅黑" w:eastAsia="微软雅黑" w:hAnsi="微软雅黑" w:hint="eastAsia"/>
          <w:color w:val="121212"/>
        </w:rPr>
        <w:t>我们</w:t>
      </w:r>
      <w:r w:rsidRPr="0065444E">
        <w:rPr>
          <w:rFonts w:ascii="微软雅黑" w:eastAsia="微软雅黑" w:hAnsi="微软雅黑" w:hint="eastAsia"/>
          <w:color w:val="121212"/>
        </w:rPr>
        <w:t>应当培养追求真理的科学精神和严密的逻辑思考能力，具备独立深入、系统化且具有创新价值的研究能力。在科研活动中，</w:t>
      </w:r>
      <w:r w:rsidRPr="0065444E">
        <w:rPr>
          <w:rFonts w:ascii="微软雅黑" w:eastAsia="微软雅黑" w:hAnsi="微软雅黑" w:hint="eastAsia"/>
          <w:color w:val="121212"/>
        </w:rPr>
        <w:t>我们</w:t>
      </w:r>
      <w:r w:rsidRPr="0065444E">
        <w:rPr>
          <w:rFonts w:ascii="微软雅黑" w:eastAsia="微软雅黑" w:hAnsi="微软雅黑" w:hint="eastAsia"/>
          <w:color w:val="121212"/>
        </w:rPr>
        <w:t>应该坚守“严肃、认真、诚实、守信”的原则，以此为指导，恪守学术伦理和学术规范。这</w:t>
      </w:r>
      <w:bookmarkStart w:id="0" w:name="_GoBack"/>
      <w:bookmarkEnd w:id="0"/>
      <w:r w:rsidRPr="0065444E">
        <w:rPr>
          <w:rFonts w:ascii="微软雅黑" w:eastAsia="微软雅黑" w:hAnsi="微软雅黑" w:hint="eastAsia"/>
          <w:color w:val="121212"/>
        </w:rPr>
        <w:t>种精神激励着他们积极参与学术社区，确保知识的传播和进步，为科学的发展贡献自己的力量。</w:t>
      </w:r>
    </w:p>
    <w:p w:rsidR="006F7D6B" w:rsidRPr="0065444E" w:rsidRDefault="007E12C7" w:rsidP="0065444E">
      <w:pPr>
        <w:pStyle w:val="a3"/>
        <w:shd w:val="clear" w:color="auto" w:fill="FFFFFF"/>
        <w:ind w:firstLine="420"/>
        <w:rPr>
          <w:rFonts w:ascii="微软雅黑" w:eastAsia="微软雅黑" w:hAnsi="微软雅黑" w:hint="eastAsia"/>
          <w:color w:val="121212"/>
        </w:rPr>
      </w:pPr>
      <w:r w:rsidRPr="0065444E">
        <w:rPr>
          <w:rFonts w:ascii="微软雅黑" w:eastAsia="微软雅黑" w:hAnsi="微软雅黑" w:hint="eastAsia"/>
          <w:color w:val="121212"/>
        </w:rPr>
        <w:t>研究生群体作为高校的重要组成部分，承担着科研工作的重要使命，</w:t>
      </w:r>
      <w:r w:rsidRPr="0065444E">
        <w:rPr>
          <w:rFonts w:ascii="微软雅黑" w:eastAsia="微软雅黑" w:hAnsi="微软雅黑" w:hint="eastAsia"/>
          <w:color w:val="121212"/>
        </w:rPr>
        <w:t>我们</w:t>
      </w:r>
      <w:r w:rsidRPr="0065444E">
        <w:rPr>
          <w:rFonts w:ascii="微软雅黑" w:eastAsia="微软雅黑" w:hAnsi="微软雅黑" w:hint="eastAsia"/>
          <w:color w:val="121212"/>
        </w:rPr>
        <w:t>应当秉持以下原则：坚守真理，尊崇科学，勤奋学习，诚实专</w:t>
      </w:r>
      <w:proofErr w:type="gramStart"/>
      <w:r w:rsidRPr="0065444E">
        <w:rPr>
          <w:rFonts w:ascii="微软雅黑" w:eastAsia="微软雅黑" w:hAnsi="微软雅黑" w:hint="eastAsia"/>
          <w:color w:val="121212"/>
        </w:rPr>
        <w:t>研</w:t>
      </w:r>
      <w:proofErr w:type="gramEnd"/>
      <w:r w:rsidRPr="0065444E">
        <w:rPr>
          <w:rFonts w:ascii="微软雅黑" w:eastAsia="微软雅黑" w:hAnsi="微软雅黑" w:hint="eastAsia"/>
          <w:color w:val="121212"/>
        </w:rPr>
        <w:t>，坚决抵制任何可能损害个人声誉、学校声誉和学术道德的行为。同时，我们还应当传承并弘扬勇于探索和开拓创新的科学精神。以创新为己任，追求真实、务实精益，主动抵制不健康的社会风气的侵蚀。作为学术界的一员，我们应当积极担当遵守学术道德和学术规范的先锋。积极倡导学术监督，积极推动不同学术观点之间的自由讨论，以营造多元而充满活力的学术氛围。我们应当培养严谨的治学态度，反对学术浮躁，注重提高论文质量，绝不容忍抄袭和剽窃行为，同时培养卓越的创新精神和能力。品行正直是我们立身之本，我们要勇敢地与不良风气进行斗争。我们应当坚守学术规范，坚决反对任何污染科学风气的行为，</w:t>
      </w:r>
      <w:r w:rsidR="00290726" w:rsidRPr="0065444E">
        <w:rPr>
          <w:rFonts w:ascii="微软雅黑" w:eastAsia="微软雅黑" w:hAnsi="微软雅黑" w:hint="eastAsia"/>
          <w:color w:val="121212"/>
        </w:rPr>
        <w:t>坚决杜绝丧失学术道德的行为。</w:t>
      </w:r>
    </w:p>
    <w:sectPr w:rsidR="006F7D6B" w:rsidRPr="0065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58"/>
    <w:rsid w:val="00290726"/>
    <w:rsid w:val="00357990"/>
    <w:rsid w:val="0045171F"/>
    <w:rsid w:val="0065444E"/>
    <w:rsid w:val="006F7D6B"/>
    <w:rsid w:val="007E12C7"/>
    <w:rsid w:val="00800E69"/>
    <w:rsid w:val="00D17F06"/>
    <w:rsid w:val="00D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EEE3"/>
  <w15:chartTrackingRefBased/>
  <w15:docId w15:val="{B3D9CBCC-9ED7-4F83-A143-BF589B5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3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66158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585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31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0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0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08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</cp:revision>
  <dcterms:created xsi:type="dcterms:W3CDTF">2023-09-07T08:14:00Z</dcterms:created>
  <dcterms:modified xsi:type="dcterms:W3CDTF">2023-09-08T02:42:00Z</dcterms:modified>
</cp:coreProperties>
</file>