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8FEA" w14:textId="77777777" w:rsidR="006C1E35" w:rsidRDefault="006C1E35" w:rsidP="006C1E35">
      <w:pPr>
        <w:rPr>
          <w:rFonts w:hint="eastAsia"/>
        </w:rPr>
      </w:pPr>
      <w:r>
        <w:rPr>
          <w:rFonts w:hint="eastAsia"/>
        </w:rPr>
        <w:t>学术伦理一直是学术界和科研领域中备受关注的话题。在博士生阶段，我参加了</w:t>
      </w:r>
      <w:r>
        <w:rPr>
          <w:rFonts w:hint="eastAsia"/>
        </w:rPr>
        <w:t>5</w:t>
      </w:r>
      <w:r>
        <w:rPr>
          <w:rFonts w:hint="eastAsia"/>
        </w:rPr>
        <w:t>次学术伦理科研讲座，深刻地感受到了伦理在科研中的重要性。</w:t>
      </w:r>
    </w:p>
    <w:p w14:paraId="62DD0E79" w14:textId="77777777" w:rsidR="006C1E35" w:rsidRDefault="006C1E35" w:rsidP="006C1E35">
      <w:pPr>
        <w:rPr>
          <w:rFonts w:hint="eastAsia"/>
        </w:rPr>
      </w:pPr>
      <w:r>
        <w:rPr>
          <w:rFonts w:hint="eastAsia"/>
        </w:rPr>
        <w:t>首先，学术伦理的核心价值，即诚实和诚信。在科研领域，诚实是至关重要的。通过数据操纵、抄袭和造假等不道德行为，不仅会损害个人的声誉，还会损害整个科研社区的信誉。作为研究者，应该始终坚守真实和诚实的原则，不论研究结果是否符合我们的期望。</w:t>
      </w:r>
    </w:p>
    <w:p w14:paraId="55812B92" w14:textId="77777777" w:rsidR="006C1E35" w:rsidRDefault="006C1E35" w:rsidP="006C1E35">
      <w:pPr>
        <w:rPr>
          <w:rFonts w:hint="eastAsia"/>
        </w:rPr>
      </w:pPr>
      <w:r>
        <w:rPr>
          <w:rFonts w:hint="eastAsia"/>
        </w:rPr>
        <w:t>其次，讲座还探讨了学术伦理与社会伦理之间的联系。我们的研究和行为应该符合社会的伦理标准。例如，在进行人体试验时，研究者必须遵循伦理委员会的指导，确保研究不会对受试者造成伤害。此外，我们还应该考虑到研究可能对社会和环境产生的影响，努力减少负面影响，最大程度地促进社会的福祉。</w:t>
      </w:r>
    </w:p>
    <w:p w14:paraId="5771644B" w14:textId="77777777" w:rsidR="006C1E35" w:rsidRDefault="006C1E35" w:rsidP="006C1E35">
      <w:pPr>
        <w:rPr>
          <w:rFonts w:hint="eastAsia"/>
        </w:rPr>
      </w:pPr>
      <w:r>
        <w:rPr>
          <w:rFonts w:hint="eastAsia"/>
        </w:rPr>
        <w:t>此外，讲座还指导我们如何在研究生阶段做好科研。我们要明确研究兴趣，选择一个真正感兴趣的研究方向，确保研究方向与个人职业目标相一致。研究过程中注意制定计划，包括研究问题的明确定义、实验或调查的设计、时间表和里程碑，将有助于我们更好地组织和管理研究工作。还要培养文献综述的能力，了解研究领域的最新发展和已有的研究成果。这有助于确定研究的空白和机会，同时提供理论支持。</w:t>
      </w:r>
    </w:p>
    <w:p w14:paraId="3959A64A" w14:textId="34216C6F" w:rsidR="00D65024" w:rsidRDefault="006C1E35" w:rsidP="006C1E35">
      <w:r>
        <w:rPr>
          <w:rFonts w:hint="eastAsia"/>
        </w:rPr>
        <w:t>总的来说，这次学术伦理讲座让我深刻地认识到伦理在学术研究中的关键作用。学术伦理不仅是一种规范，更是一种价值观念，它引导着我们在科研中坚持诚实、尊重、公平和可持续性。作为研究者，应该时刻牢记伦理原则，坚守诚实和道德的底线。只有如此，我们才能够建立可信赖的研究声誉，为学术界和社会做出有益的贡献。</w:t>
      </w:r>
    </w:p>
    <w:sectPr w:rsidR="00D6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38"/>
    <w:rsid w:val="004C0E38"/>
    <w:rsid w:val="006C1E35"/>
    <w:rsid w:val="00D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22793-02BF-452F-A55B-F90BB44D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2</cp:revision>
  <dcterms:created xsi:type="dcterms:W3CDTF">2023-10-08T07:56:00Z</dcterms:created>
  <dcterms:modified xsi:type="dcterms:W3CDTF">2023-10-08T07:57:00Z</dcterms:modified>
</cp:coreProperties>
</file>