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BA14" w14:textId="068A6DEA" w:rsidR="00281B83" w:rsidRPr="00646DCC" w:rsidRDefault="00646DCC" w:rsidP="00646DCC">
      <w:pPr>
        <w:jc w:val="center"/>
        <w:rPr>
          <w:rFonts w:ascii="黑体" w:eastAsia="黑体" w:hAnsi="黑体"/>
          <w:b/>
          <w:bCs w:val="0"/>
          <w:sz w:val="32"/>
          <w:szCs w:val="28"/>
        </w:rPr>
      </w:pPr>
      <w:r w:rsidRPr="00646DCC">
        <w:rPr>
          <w:rFonts w:ascii="黑体" w:eastAsia="黑体" w:hAnsi="黑体" w:hint="eastAsia"/>
          <w:b/>
          <w:bCs w:val="0"/>
          <w:sz w:val="32"/>
          <w:szCs w:val="28"/>
        </w:rPr>
        <w:t>英文科技写作要点</w:t>
      </w:r>
    </w:p>
    <w:p w14:paraId="07A752C6" w14:textId="149C8C67" w:rsidR="00646DCC" w:rsidRDefault="00646DCC" w:rsidP="00646DCC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7A7058DD" w14:textId="5A2DCFB4" w:rsidR="00646DCC" w:rsidRDefault="00646DCC"/>
    <w:p w14:paraId="1AF3CEEA" w14:textId="10A146EC" w:rsidR="00646DCC" w:rsidRDefault="00646DCC">
      <w:r w:rsidRPr="002B64FB">
        <w:rPr>
          <w:rFonts w:hint="eastAsia"/>
        </w:rPr>
        <w:t>1</w:t>
      </w:r>
      <w:r w:rsidRPr="002B64FB">
        <w:t xml:space="preserve">. </w:t>
      </w:r>
      <w:r w:rsidRPr="002B64FB">
        <w:rPr>
          <w:rFonts w:hint="eastAsia"/>
        </w:rPr>
        <w:t>写作之前先问自己几个问题：自己是面向谁进行写作的？他们看我文章的目的是什么？我想向他们传达什么？我为什么要给他们写这篇文章？</w:t>
      </w:r>
      <w:r w:rsidR="005B5159">
        <w:rPr>
          <w:rFonts w:hint="eastAsia"/>
        </w:rPr>
        <w:t>通常来说，我们撰写论文是为了讲清楚自己的观点，同时为了让论文能够被审稿人通过，审稿人代表了绝大多数这个领域的科研工作者，所以我们不是为了讨好审稿人，而是通过审稿人，找到读者对我们的期望。因此，我们要时刻注意，要用读者的心态来揣摩自己的文章。</w:t>
      </w:r>
    </w:p>
    <w:p w14:paraId="1C939E62" w14:textId="77777777" w:rsidR="006E6A32" w:rsidRPr="002B64FB" w:rsidRDefault="006E6A32">
      <w:pPr>
        <w:rPr>
          <w:rFonts w:hint="eastAsia"/>
        </w:rPr>
      </w:pPr>
    </w:p>
    <w:p w14:paraId="51CF1254" w14:textId="662FD9C9" w:rsidR="00646DCC" w:rsidRDefault="00646DCC">
      <w:r w:rsidRPr="002B64FB">
        <w:rPr>
          <w:rFonts w:hint="eastAsia"/>
        </w:rPr>
        <w:t>2</w:t>
      </w:r>
      <w:r w:rsidRPr="002B64FB">
        <w:t>.</w:t>
      </w:r>
      <w:r w:rsidR="002B64FB" w:rsidRPr="002B64FB">
        <w:t xml:space="preserve"> </w:t>
      </w:r>
      <w:r w:rsidR="002B64FB" w:rsidRPr="002B64FB">
        <w:rPr>
          <w:rFonts w:hint="eastAsia"/>
        </w:rPr>
        <w:t>在做科研时，在选题完成后就应该构思论文的框架了。不是为了发表论文，而是为了借助论文来帮助自己完善思路。</w:t>
      </w:r>
      <w:r w:rsidR="002B64FB">
        <w:rPr>
          <w:rFonts w:hint="eastAsia"/>
        </w:rPr>
        <w:t>如果完成实验之后才开始撰写论文，那应当</w:t>
      </w:r>
      <w:r w:rsidR="002B64FB">
        <w:rPr>
          <w:rFonts w:hint="eastAsia"/>
        </w:rPr>
        <w:t>push</w:t>
      </w:r>
      <w:r w:rsidR="002B64FB">
        <w:rPr>
          <w:rFonts w:hint="eastAsia"/>
        </w:rPr>
        <w:t>一下自己，在两天以内集中攻关完成论文框架。之后再慢慢修正。</w:t>
      </w:r>
    </w:p>
    <w:p w14:paraId="54C2D919" w14:textId="77777777" w:rsidR="006E6A32" w:rsidRPr="002B64FB" w:rsidRDefault="006E6A32">
      <w:pPr>
        <w:rPr>
          <w:rFonts w:hint="eastAsia"/>
        </w:rPr>
      </w:pPr>
    </w:p>
    <w:p w14:paraId="2C3CF362" w14:textId="520F6F32" w:rsidR="002B64FB" w:rsidRDefault="002B64FB">
      <w:r w:rsidRPr="002B64FB">
        <w:rPr>
          <w:rFonts w:hint="eastAsia"/>
        </w:rPr>
        <w:t>3</w:t>
      </w:r>
      <w:r w:rsidRPr="002B64FB">
        <w:t xml:space="preserve">. </w:t>
      </w:r>
      <w:r>
        <w:rPr>
          <w:rFonts w:hint="eastAsia"/>
        </w:rPr>
        <w:t>论文中最容易写的模块是</w:t>
      </w:r>
      <w:r>
        <w:rPr>
          <w:rFonts w:hint="eastAsia"/>
        </w:rPr>
        <w:t>M</w:t>
      </w:r>
      <w:r>
        <w:t>ethods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xperiments</w:t>
      </w:r>
      <w:r>
        <w:rPr>
          <w:rFonts w:hint="eastAsia"/>
        </w:rPr>
        <w:t>，最难写的模块是</w:t>
      </w:r>
      <w:r>
        <w:rPr>
          <w:rFonts w:hint="eastAsia"/>
        </w:rPr>
        <w:t>I</w:t>
      </w:r>
      <w:r>
        <w:t>ntroduction</w:t>
      </w:r>
      <w:r>
        <w:rPr>
          <w:rFonts w:hint="eastAsia"/>
        </w:rPr>
        <w:t>，在撰写论文时应当注意按照先易后难的顺序来写。</w:t>
      </w:r>
    </w:p>
    <w:p w14:paraId="3529A635" w14:textId="77777777" w:rsidR="006E6A32" w:rsidRDefault="006E6A32">
      <w:pPr>
        <w:rPr>
          <w:rFonts w:hint="eastAsia"/>
        </w:rPr>
      </w:pPr>
    </w:p>
    <w:p w14:paraId="31A3E598" w14:textId="19DA1F51" w:rsidR="002B64FB" w:rsidRDefault="002B64FB">
      <w:r>
        <w:rPr>
          <w:rFonts w:hint="eastAsia"/>
        </w:rPr>
        <w:t>4</w:t>
      </w:r>
      <w:r>
        <w:t xml:space="preserve">. </w:t>
      </w:r>
      <w:r w:rsidR="005B5159">
        <w:rPr>
          <w:rFonts w:hint="eastAsia"/>
        </w:rPr>
        <w:t>在</w:t>
      </w:r>
      <w:r w:rsidR="005B5159">
        <w:rPr>
          <w:rFonts w:hint="eastAsia"/>
        </w:rPr>
        <w:t>R</w:t>
      </w:r>
      <w:r w:rsidR="005B5159">
        <w:t>evise/Rebuttal</w:t>
      </w:r>
      <w:r w:rsidR="005B5159">
        <w:rPr>
          <w:rFonts w:hint="eastAsia"/>
        </w:rPr>
        <w:t>阶段，对于审稿人提出的问题，要积极回应。如果是我们写作的疏忽，我们应该及时修改；如果是审稿人没看懂我们的文章，我们应该想办法让自己的文章变得更好懂一点，并且大方地再次在回信中说明。</w:t>
      </w:r>
      <w:r w:rsidR="006E6A32">
        <w:rPr>
          <w:rFonts w:hint="eastAsia"/>
        </w:rPr>
        <w:t>但是，我们和审稿人的地位是平等的，我们不应当谦卑或自傲。</w:t>
      </w:r>
    </w:p>
    <w:p w14:paraId="5FF014A8" w14:textId="77777777" w:rsidR="006E6A32" w:rsidRDefault="006E6A32">
      <w:pPr>
        <w:rPr>
          <w:rFonts w:hint="eastAsia"/>
        </w:rPr>
      </w:pPr>
    </w:p>
    <w:p w14:paraId="1AA55492" w14:textId="258B128F" w:rsidR="006E6A32" w:rsidRPr="002B64FB" w:rsidRDefault="006E6A32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在收到审稿人的意见之后，我们要仔细地阅读他们的意见，并且重新仔细地回看我们的文章，直到我们确保把所有的关键点都弄明白为止。在重新讨论</w:t>
      </w:r>
      <w:r>
        <w:rPr>
          <w:rFonts w:hint="eastAsia"/>
        </w:rPr>
        <w:t>revision</w:t>
      </w:r>
      <w:r>
        <w:rPr>
          <w:rFonts w:hint="eastAsia"/>
        </w:rPr>
        <w:t>策略之后，我们要开始写回信。在协会新的过程中，一定要确保对于审稿人的问题，我们要点对点地回答，并且要对自己的文章、实验做补充，并反复审视文章。</w:t>
      </w:r>
    </w:p>
    <w:sectPr w:rsidR="006E6A32" w:rsidRPr="002B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39"/>
    <w:rsid w:val="00281B83"/>
    <w:rsid w:val="002B64FB"/>
    <w:rsid w:val="005B1F39"/>
    <w:rsid w:val="005B5159"/>
    <w:rsid w:val="00646DCC"/>
    <w:rsid w:val="006E6A32"/>
    <w:rsid w:val="00A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CE9D"/>
  <w15:chartTrackingRefBased/>
  <w15:docId w15:val="{DA31E6DE-79E4-4C36-A2EB-D1E595EB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2022-03-12T05:39:00Z</dcterms:created>
  <dcterms:modified xsi:type="dcterms:W3CDTF">2022-03-12T06:15:00Z</dcterms:modified>
</cp:coreProperties>
</file>