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7A3" w:rsidRPr="000C17A3" w:rsidRDefault="000C17A3" w:rsidP="000C17A3">
      <w:pPr>
        <w:jc w:val="center"/>
        <w:rPr>
          <w:sz w:val="44"/>
          <w:szCs w:val="44"/>
        </w:rPr>
      </w:pPr>
      <w:r w:rsidRPr="000C17A3">
        <w:rPr>
          <w:rFonts w:hint="eastAsia"/>
          <w:sz w:val="44"/>
          <w:szCs w:val="44"/>
        </w:rPr>
        <w:t>研究生结业流程</w:t>
      </w:r>
    </w:p>
    <w:p w:rsidR="000C17A3" w:rsidRDefault="000C17A3"/>
    <w:p w:rsidR="000C17A3" w:rsidRPr="005B4E18" w:rsidRDefault="004D295E" w:rsidP="005B4E18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8"/>
          <w:szCs w:val="28"/>
        </w:rPr>
      </w:pPr>
      <w:r w:rsidRPr="005B4E18">
        <w:rPr>
          <w:rFonts w:ascii="宋体" w:eastAsia="宋体" w:hAnsi="宋体" w:hint="eastAsia"/>
          <w:sz w:val="28"/>
          <w:szCs w:val="28"/>
        </w:rPr>
        <w:t>按照</w:t>
      </w:r>
      <w:r w:rsidRPr="00A6764F">
        <w:rPr>
          <w:rFonts w:ascii="宋体" w:eastAsia="宋体" w:hAnsi="宋体" w:hint="eastAsia"/>
          <w:b/>
          <w:sz w:val="28"/>
          <w:szCs w:val="28"/>
        </w:rPr>
        <w:t>《</w:t>
      </w:r>
      <w:r w:rsidRPr="00A6764F">
        <w:rPr>
          <w:rFonts w:ascii="宋体" w:eastAsia="宋体" w:hAnsi="宋体"/>
          <w:b/>
          <w:sz w:val="28"/>
          <w:szCs w:val="28"/>
        </w:rPr>
        <w:t>清华大学研究生学籍管理规定实施细则</w:t>
      </w:r>
      <w:r w:rsidRPr="00A6764F">
        <w:rPr>
          <w:rFonts w:ascii="宋体" w:eastAsia="宋体" w:hAnsi="宋体" w:hint="eastAsia"/>
          <w:b/>
          <w:sz w:val="28"/>
          <w:szCs w:val="28"/>
        </w:rPr>
        <w:t>》第七条</w:t>
      </w:r>
      <w:r w:rsidRPr="005B4E18">
        <w:rPr>
          <w:rFonts w:ascii="宋体" w:eastAsia="宋体" w:hAnsi="宋体" w:hint="eastAsia"/>
          <w:sz w:val="28"/>
          <w:szCs w:val="28"/>
        </w:rPr>
        <w:t>规定准备相关结业材料；</w:t>
      </w:r>
    </w:p>
    <w:p w:rsidR="000C17A3" w:rsidRPr="005B4E18" w:rsidRDefault="000C17A3" w:rsidP="005B4E18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8"/>
          <w:szCs w:val="28"/>
        </w:rPr>
      </w:pPr>
      <w:r w:rsidRPr="005B4E18">
        <w:rPr>
          <w:rFonts w:ascii="宋体" w:eastAsia="宋体" w:hAnsi="宋体" w:hint="eastAsia"/>
          <w:sz w:val="28"/>
          <w:szCs w:val="28"/>
        </w:rPr>
        <w:t>按照毕业流程，在</w:t>
      </w:r>
      <w:proofErr w:type="gramStart"/>
      <w:r w:rsidRPr="005B4E18">
        <w:rPr>
          <w:rFonts w:ascii="宋体" w:eastAsia="宋体" w:hAnsi="宋体" w:hint="eastAsia"/>
          <w:sz w:val="28"/>
          <w:szCs w:val="28"/>
        </w:rPr>
        <w:t>预毕业</w:t>
      </w:r>
      <w:proofErr w:type="gramEnd"/>
      <w:r w:rsidRPr="005B4E18">
        <w:rPr>
          <w:rFonts w:ascii="宋体" w:eastAsia="宋体" w:hAnsi="宋体" w:hint="eastAsia"/>
          <w:sz w:val="28"/>
          <w:szCs w:val="28"/>
        </w:rPr>
        <w:t>系统开放的时间内，i</w:t>
      </w:r>
      <w:r w:rsidRPr="005B4E18">
        <w:rPr>
          <w:rFonts w:ascii="宋体" w:eastAsia="宋体" w:hAnsi="宋体"/>
          <w:sz w:val="28"/>
          <w:szCs w:val="28"/>
        </w:rPr>
        <w:t>nfo</w:t>
      </w:r>
      <w:r w:rsidRPr="005B4E18">
        <w:rPr>
          <w:rFonts w:ascii="宋体" w:eastAsia="宋体" w:hAnsi="宋体" w:hint="eastAsia"/>
          <w:b/>
          <w:sz w:val="28"/>
          <w:szCs w:val="28"/>
        </w:rPr>
        <w:t>提交毕业申请并核对个人信息</w:t>
      </w:r>
      <w:r w:rsidR="004D295E" w:rsidRPr="005B4E18">
        <w:rPr>
          <w:rFonts w:ascii="宋体" w:eastAsia="宋体" w:hAnsi="宋体" w:hint="eastAsia"/>
          <w:sz w:val="28"/>
          <w:szCs w:val="28"/>
        </w:rPr>
        <w:t>；</w:t>
      </w:r>
    </w:p>
    <w:p w:rsidR="000C17A3" w:rsidRPr="005B4E18" w:rsidRDefault="000C17A3" w:rsidP="005B4E18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8"/>
          <w:szCs w:val="28"/>
        </w:rPr>
      </w:pPr>
      <w:r w:rsidRPr="005B4E18">
        <w:rPr>
          <w:rFonts w:ascii="宋体" w:eastAsia="宋体" w:hAnsi="宋体"/>
          <w:sz w:val="28"/>
          <w:szCs w:val="28"/>
        </w:rPr>
        <w:t>研究生本人提出申请，填写《研究生结业申请审批表》，导师签署意见；</w:t>
      </w:r>
    </w:p>
    <w:p w:rsidR="000C17A3" w:rsidRPr="005B4E18" w:rsidRDefault="000C17A3" w:rsidP="005B4E18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8"/>
          <w:szCs w:val="28"/>
        </w:rPr>
      </w:pPr>
      <w:r w:rsidRPr="005B4E18">
        <w:rPr>
          <w:rFonts w:ascii="宋体" w:eastAsia="宋体" w:hAnsi="宋体"/>
          <w:sz w:val="28"/>
          <w:szCs w:val="28"/>
        </w:rPr>
        <w:t>按照研究生学位论文的格式要求，撰写并提交《论文研究工作报告》；</w:t>
      </w:r>
    </w:p>
    <w:p w:rsidR="000C17A3" w:rsidRPr="005B4E18" w:rsidRDefault="000C17A3" w:rsidP="005B4E18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8"/>
          <w:szCs w:val="28"/>
        </w:rPr>
      </w:pPr>
      <w:r w:rsidRPr="005B4E18">
        <w:rPr>
          <w:rFonts w:ascii="宋体" w:eastAsia="宋体" w:hAnsi="宋体" w:hint="eastAsia"/>
          <w:sz w:val="28"/>
          <w:szCs w:val="28"/>
        </w:rPr>
        <w:t>按照毕业流程，进行</w:t>
      </w:r>
      <w:r w:rsidRPr="005B4E18">
        <w:rPr>
          <w:rFonts w:ascii="宋体" w:eastAsia="宋体" w:hAnsi="宋体"/>
          <w:sz w:val="28"/>
          <w:szCs w:val="28"/>
        </w:rPr>
        <w:t>研究生</w:t>
      </w:r>
      <w:r w:rsidRPr="005B4E18">
        <w:rPr>
          <w:rFonts w:ascii="宋体" w:eastAsia="宋体" w:hAnsi="宋体"/>
          <w:b/>
          <w:sz w:val="28"/>
          <w:szCs w:val="28"/>
        </w:rPr>
        <w:t>数码照相</w:t>
      </w:r>
      <w:r w:rsidR="004D295E" w:rsidRPr="005B4E18">
        <w:rPr>
          <w:rFonts w:ascii="宋体" w:eastAsia="宋体" w:hAnsi="宋体" w:hint="eastAsia"/>
          <w:b/>
          <w:sz w:val="28"/>
          <w:szCs w:val="28"/>
        </w:rPr>
        <w:t>；</w:t>
      </w:r>
    </w:p>
    <w:p w:rsidR="004D295E" w:rsidRPr="005B4E18" w:rsidRDefault="00A6764F" w:rsidP="005B4E18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按毕业流程的答辩结束后，</w:t>
      </w:r>
      <w:r w:rsidR="004D295E" w:rsidRPr="005B4E18">
        <w:rPr>
          <w:rFonts w:ascii="宋体" w:eastAsia="宋体" w:hAnsi="宋体" w:hint="eastAsia"/>
          <w:sz w:val="28"/>
          <w:szCs w:val="28"/>
        </w:rPr>
        <w:t>将</w:t>
      </w:r>
      <w:r w:rsidR="00765A86" w:rsidRPr="005B4E18">
        <w:rPr>
          <w:rFonts w:ascii="宋体" w:eastAsia="宋体" w:hAnsi="宋体" w:hint="eastAsia"/>
          <w:sz w:val="28"/>
          <w:szCs w:val="28"/>
        </w:rPr>
        <w:t>按要求填写并签字的</w:t>
      </w:r>
      <w:r w:rsidR="004D295E" w:rsidRPr="005B4E18">
        <w:rPr>
          <w:rFonts w:ascii="宋体" w:eastAsia="宋体" w:hAnsi="宋体"/>
          <w:sz w:val="28"/>
          <w:szCs w:val="28"/>
        </w:rPr>
        <w:t>《研究生结业申请审批表》</w:t>
      </w:r>
      <w:r w:rsidR="004D295E" w:rsidRPr="005B4E18">
        <w:rPr>
          <w:rFonts w:ascii="宋体" w:eastAsia="宋体" w:hAnsi="宋体" w:hint="eastAsia"/>
          <w:sz w:val="28"/>
          <w:szCs w:val="28"/>
        </w:rPr>
        <w:t>、</w:t>
      </w:r>
      <w:r w:rsidR="00765A86" w:rsidRPr="005B4E18">
        <w:rPr>
          <w:rFonts w:ascii="宋体" w:eastAsia="宋体" w:hAnsi="宋体" w:hint="eastAsia"/>
          <w:sz w:val="28"/>
          <w:szCs w:val="28"/>
        </w:rPr>
        <w:t>《博士研究生结业审批表》/《硕士研究生结业审批表》、</w:t>
      </w:r>
      <w:r w:rsidR="004D295E" w:rsidRPr="005B4E18">
        <w:rPr>
          <w:rFonts w:ascii="宋体" w:eastAsia="宋体" w:hAnsi="宋体"/>
          <w:sz w:val="28"/>
          <w:szCs w:val="28"/>
        </w:rPr>
        <w:t>《论文研究工作报告》</w:t>
      </w:r>
      <w:r w:rsidR="004D295E" w:rsidRPr="005B4E18">
        <w:rPr>
          <w:rFonts w:ascii="宋体" w:eastAsia="宋体" w:hAnsi="宋体" w:hint="eastAsia"/>
          <w:sz w:val="28"/>
          <w:szCs w:val="28"/>
        </w:rPr>
        <w:t>提交到系研究生科；</w:t>
      </w:r>
      <w:bookmarkStart w:id="0" w:name="_GoBack"/>
      <w:bookmarkEnd w:id="0"/>
    </w:p>
    <w:p w:rsidR="004D295E" w:rsidRPr="005B4E18" w:rsidRDefault="004D295E" w:rsidP="005B4E18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8"/>
          <w:szCs w:val="28"/>
        </w:rPr>
      </w:pPr>
      <w:r w:rsidRPr="005B4E18">
        <w:rPr>
          <w:rFonts w:ascii="宋体" w:eastAsia="宋体" w:hAnsi="宋体" w:hint="eastAsia"/>
          <w:sz w:val="28"/>
          <w:szCs w:val="28"/>
        </w:rPr>
        <w:t>等待系</w:t>
      </w:r>
      <w:proofErr w:type="gramStart"/>
      <w:r w:rsidRPr="005B4E18">
        <w:rPr>
          <w:rFonts w:ascii="宋体" w:eastAsia="宋体" w:hAnsi="宋体" w:hint="eastAsia"/>
          <w:sz w:val="28"/>
          <w:szCs w:val="28"/>
        </w:rPr>
        <w:t>务</w:t>
      </w:r>
      <w:proofErr w:type="gramEnd"/>
      <w:r w:rsidRPr="005B4E18">
        <w:rPr>
          <w:rFonts w:ascii="宋体" w:eastAsia="宋体" w:hAnsi="宋体" w:hint="eastAsia"/>
          <w:sz w:val="28"/>
          <w:szCs w:val="28"/>
        </w:rPr>
        <w:t>会及学校审批完毕，办理离校手续。</w:t>
      </w:r>
    </w:p>
    <w:p w:rsidR="000C17A3" w:rsidRPr="005B4E18" w:rsidRDefault="000C17A3" w:rsidP="005B4E18">
      <w:pPr>
        <w:spacing w:line="400" w:lineRule="exact"/>
        <w:rPr>
          <w:rFonts w:ascii="宋体" w:eastAsia="宋体" w:hAnsi="宋体"/>
          <w:sz w:val="28"/>
          <w:szCs w:val="28"/>
        </w:rPr>
      </w:pPr>
    </w:p>
    <w:p w:rsidR="000C17A3" w:rsidRPr="005B4E18" w:rsidRDefault="004D295E" w:rsidP="005B4E18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 w:rsidRPr="005B4E18">
        <w:rPr>
          <w:rFonts w:ascii="宋体" w:eastAsia="宋体" w:hAnsi="宋体" w:hint="eastAsia"/>
          <w:b/>
          <w:sz w:val="28"/>
          <w:szCs w:val="28"/>
        </w:rPr>
        <w:t>附：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黑体"/>
          <w:kern w:val="0"/>
          <w:sz w:val="28"/>
          <w:szCs w:val="28"/>
        </w:rPr>
      </w:pPr>
      <w:r w:rsidRPr="005B4E18">
        <w:rPr>
          <w:rFonts w:ascii="宋体" w:eastAsia="宋体" w:hAnsi="宋体" w:cs="黑体" w:hint="eastAsia"/>
          <w:b/>
          <w:kern w:val="0"/>
          <w:sz w:val="28"/>
          <w:szCs w:val="28"/>
        </w:rPr>
        <w:t>《</w:t>
      </w:r>
      <w:bookmarkStart w:id="1" w:name="_Hlk101451866"/>
      <w:r w:rsidRPr="005B4E18">
        <w:rPr>
          <w:rFonts w:ascii="宋体" w:eastAsia="宋体" w:hAnsi="宋体" w:cs="黑体"/>
          <w:b/>
          <w:kern w:val="0"/>
          <w:sz w:val="28"/>
          <w:szCs w:val="28"/>
        </w:rPr>
        <w:t>清华大学研究生学籍管理规定实施细则</w:t>
      </w:r>
      <w:bookmarkEnd w:id="1"/>
      <w:r w:rsidRPr="005B4E18">
        <w:rPr>
          <w:rFonts w:ascii="宋体" w:eastAsia="宋体" w:hAnsi="宋体" w:cs="黑体" w:hint="eastAsia"/>
          <w:b/>
          <w:kern w:val="0"/>
          <w:sz w:val="28"/>
          <w:szCs w:val="28"/>
        </w:rPr>
        <w:t>》关于结业的相关规定：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黑体"/>
          <w:b/>
          <w:kern w:val="0"/>
          <w:sz w:val="28"/>
          <w:szCs w:val="28"/>
        </w:rPr>
      </w:pPr>
      <w:r w:rsidRPr="005B4E18">
        <w:rPr>
          <w:rFonts w:ascii="宋体" w:eastAsia="宋体" w:hAnsi="宋体" w:cs="黑体" w:hint="eastAsia"/>
          <w:b/>
          <w:kern w:val="0"/>
          <w:sz w:val="28"/>
          <w:szCs w:val="28"/>
        </w:rPr>
        <w:t>七、毕业与结业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ind w:firstLineChars="200" w:firstLine="562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B4E18">
        <w:rPr>
          <w:rFonts w:ascii="宋体" w:eastAsia="宋体" w:hAnsi="宋体" w:cs="TimesNewRomanPSMT"/>
          <w:b/>
          <w:kern w:val="0"/>
          <w:sz w:val="28"/>
          <w:szCs w:val="28"/>
        </w:rPr>
        <w:t>1</w:t>
      </w: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．</w:t>
      </w:r>
      <w:r w:rsidRPr="005B4E18">
        <w:rPr>
          <w:rFonts w:ascii="宋体" w:eastAsia="宋体" w:hAnsi="宋体" w:cs="宋体" w:hint="eastAsia"/>
          <w:kern w:val="0"/>
          <w:sz w:val="28"/>
          <w:szCs w:val="28"/>
        </w:rPr>
        <w:t>研究生在学期间只能参加一次学位论文答辩。无论学位论文答辩是否通过，都应在当次毕业流程内结束学业（毕业或结业），并办理离校手续。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ind w:firstLineChars="200" w:firstLine="562"/>
        <w:jc w:val="left"/>
        <w:rPr>
          <w:rFonts w:ascii="宋体" w:eastAsia="宋体" w:hAnsi="宋体" w:cs="TimesNewRomanPSMT"/>
          <w:kern w:val="0"/>
          <w:sz w:val="28"/>
          <w:szCs w:val="28"/>
        </w:rPr>
      </w:pPr>
      <w:r w:rsidRPr="005B4E18">
        <w:rPr>
          <w:rFonts w:ascii="宋体" w:eastAsia="宋体" w:hAnsi="宋体" w:cs="TimesNewRomanPSMT"/>
          <w:b/>
          <w:kern w:val="0"/>
          <w:sz w:val="28"/>
          <w:szCs w:val="28"/>
        </w:rPr>
        <w:t>2</w:t>
      </w: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．</w:t>
      </w:r>
      <w:r w:rsidRPr="005B4E18">
        <w:rPr>
          <w:rFonts w:ascii="宋体" w:eastAsia="宋体" w:hAnsi="宋体" w:cs="宋体" w:hint="eastAsia"/>
          <w:kern w:val="0"/>
          <w:sz w:val="28"/>
          <w:szCs w:val="28"/>
        </w:rPr>
        <w:t>研究生在规定修业年限内，完成培养方案规定内容，考核合格，且学位论文答辩通过，经院系</w:t>
      </w:r>
      <w:proofErr w:type="gramStart"/>
      <w:r w:rsidRPr="005B4E18">
        <w:rPr>
          <w:rFonts w:ascii="宋体" w:eastAsia="宋体" w:hAnsi="宋体" w:cs="宋体" w:hint="eastAsia"/>
          <w:kern w:val="0"/>
          <w:sz w:val="28"/>
          <w:szCs w:val="28"/>
        </w:rPr>
        <w:t>务</w:t>
      </w:r>
      <w:proofErr w:type="gramEnd"/>
      <w:r w:rsidRPr="005B4E18">
        <w:rPr>
          <w:rFonts w:ascii="宋体" w:eastAsia="宋体" w:hAnsi="宋体" w:cs="宋体" w:hint="eastAsia"/>
          <w:kern w:val="0"/>
          <w:sz w:val="28"/>
          <w:szCs w:val="28"/>
        </w:rPr>
        <w:t>会审核，学校批准，准予毕业，由学校在研究生办理完离校手续后发给毕业证书；准予毕业的研究生，经学位审查合格者，授予学位并发给学位证书。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ind w:firstLineChars="200" w:firstLine="562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B4E18">
        <w:rPr>
          <w:rFonts w:ascii="宋体" w:eastAsia="宋体" w:hAnsi="宋体" w:cs="TimesNewRomanPSMT"/>
          <w:b/>
          <w:kern w:val="0"/>
          <w:sz w:val="28"/>
          <w:szCs w:val="28"/>
        </w:rPr>
        <w:t>3</w:t>
      </w: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．</w:t>
      </w:r>
      <w:r w:rsidRPr="005B4E18">
        <w:rPr>
          <w:rFonts w:ascii="宋体" w:eastAsia="宋体" w:hAnsi="宋体" w:cs="宋体" w:hint="eastAsia"/>
          <w:kern w:val="0"/>
          <w:sz w:val="28"/>
          <w:szCs w:val="28"/>
        </w:rPr>
        <w:t>学位论文答辩未通过者，经院系</w:t>
      </w:r>
      <w:proofErr w:type="gramStart"/>
      <w:r w:rsidRPr="005B4E18">
        <w:rPr>
          <w:rFonts w:ascii="宋体" w:eastAsia="宋体" w:hAnsi="宋体" w:cs="宋体" w:hint="eastAsia"/>
          <w:kern w:val="0"/>
          <w:sz w:val="28"/>
          <w:szCs w:val="28"/>
        </w:rPr>
        <w:t>务</w:t>
      </w:r>
      <w:proofErr w:type="gramEnd"/>
      <w:r w:rsidRPr="005B4E18">
        <w:rPr>
          <w:rFonts w:ascii="宋体" w:eastAsia="宋体" w:hAnsi="宋体" w:cs="宋体" w:hint="eastAsia"/>
          <w:kern w:val="0"/>
          <w:sz w:val="28"/>
          <w:szCs w:val="28"/>
        </w:rPr>
        <w:t>会审核，学校批准，准予结业，发给结业证书。此种情况下，如果学位论文答辩委员会同意研究生在一定期限内（博士生结业后两年内、硕士生结业后一年内）修改论文重新答辩一次，重新答辩通过者已获结业证书可换发毕业证书，符合学位授予条件的，授予学位并发给学位证书；如果学位论文答辩委员会不同意给予研究生重新答辩机会，研究生结业后已获结业证书不能换发毕业证书，学校不再受理其学位申请事宜。重新答辩通过后颁发的毕业证书、学位证书，毕业时间、获得</w:t>
      </w:r>
      <w:r w:rsidRPr="005B4E18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学位时间均按发证日期填写。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ind w:firstLineChars="200" w:firstLine="562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B4E18">
        <w:rPr>
          <w:rFonts w:ascii="宋体" w:eastAsia="宋体" w:hAnsi="宋体" w:cs="TimesNewRomanPSMT"/>
          <w:b/>
          <w:kern w:val="0"/>
          <w:sz w:val="28"/>
          <w:szCs w:val="28"/>
        </w:rPr>
        <w:t>4</w:t>
      </w: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．</w:t>
      </w:r>
      <w:r w:rsidRPr="005B4E18">
        <w:rPr>
          <w:rFonts w:ascii="宋体" w:eastAsia="宋体" w:hAnsi="宋体" w:cs="宋体" w:hint="eastAsia"/>
          <w:kern w:val="0"/>
          <w:sz w:val="28"/>
          <w:szCs w:val="28"/>
        </w:rPr>
        <w:t>研究生在校学习已满基本修业年限下限但未达到最长修业年限，课程或学位论文达不到研究生毕业要求但符合申请结业要求的，可以申请结业。申请结业的要求为：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（</w:t>
      </w:r>
      <w:r w:rsidRPr="005B4E18">
        <w:rPr>
          <w:rFonts w:ascii="宋体" w:eastAsia="宋体" w:hAnsi="宋体" w:cs="TimesNewRomanPSMT"/>
          <w:b/>
          <w:kern w:val="0"/>
          <w:sz w:val="28"/>
          <w:szCs w:val="28"/>
        </w:rPr>
        <w:t>1</w:t>
      </w: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）已获课程学分不低于培养方案最低学分要求；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（</w:t>
      </w:r>
      <w:r w:rsidRPr="005B4E18">
        <w:rPr>
          <w:rFonts w:ascii="宋体" w:eastAsia="宋体" w:hAnsi="宋体" w:cs="TimesNewRomanPSMT"/>
          <w:b/>
          <w:kern w:val="0"/>
          <w:sz w:val="28"/>
          <w:szCs w:val="28"/>
        </w:rPr>
        <w:t>2</w:t>
      </w: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）学位课不及格（</w:t>
      </w:r>
      <w:r w:rsidRPr="005B4E18">
        <w:rPr>
          <w:rFonts w:ascii="宋体" w:eastAsia="宋体" w:hAnsi="宋体" w:cs="TimesNewRomanPSMT"/>
          <w:b/>
          <w:kern w:val="0"/>
          <w:sz w:val="28"/>
          <w:szCs w:val="28"/>
        </w:rPr>
        <w:t>F</w:t>
      </w: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）不超过两门次；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（</w:t>
      </w:r>
      <w:r w:rsidRPr="005B4E18">
        <w:rPr>
          <w:rFonts w:ascii="宋体" w:eastAsia="宋体" w:hAnsi="宋体" w:cs="TimesNewRomanPSMT"/>
          <w:b/>
          <w:kern w:val="0"/>
          <w:sz w:val="28"/>
          <w:szCs w:val="28"/>
        </w:rPr>
        <w:t>3</w:t>
      </w: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）硕士研究生完成并考核通过选题报告和学术活动环节；博士研究生完成并考核通过选题报告、学术活动、资格考试及社会实践环节；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（</w:t>
      </w:r>
      <w:r w:rsidRPr="005B4E18">
        <w:rPr>
          <w:rFonts w:ascii="宋体" w:eastAsia="宋体" w:hAnsi="宋体" w:cs="TimesNewRomanPSMT"/>
          <w:b/>
          <w:kern w:val="0"/>
          <w:sz w:val="28"/>
          <w:szCs w:val="28"/>
        </w:rPr>
        <w:t>4</w:t>
      </w: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）提交论文研究工作报告。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B4E18">
        <w:rPr>
          <w:rFonts w:ascii="宋体" w:eastAsia="宋体" w:hAnsi="宋体" w:cs="宋体" w:hint="eastAsia"/>
          <w:kern w:val="0"/>
          <w:sz w:val="28"/>
          <w:szCs w:val="28"/>
        </w:rPr>
        <w:t>满足上述四项要求的研究生，经本人申请，导师签署意见，由院系</w:t>
      </w:r>
      <w:proofErr w:type="gramStart"/>
      <w:r w:rsidRPr="005B4E18">
        <w:rPr>
          <w:rFonts w:ascii="宋体" w:eastAsia="宋体" w:hAnsi="宋体" w:cs="宋体" w:hint="eastAsia"/>
          <w:kern w:val="0"/>
          <w:sz w:val="28"/>
          <w:szCs w:val="28"/>
        </w:rPr>
        <w:t>务</w:t>
      </w:r>
      <w:proofErr w:type="gramEnd"/>
      <w:r w:rsidRPr="005B4E18">
        <w:rPr>
          <w:rFonts w:ascii="宋体" w:eastAsia="宋体" w:hAnsi="宋体" w:cs="宋体" w:hint="eastAsia"/>
          <w:kern w:val="0"/>
          <w:sz w:val="28"/>
          <w:szCs w:val="28"/>
        </w:rPr>
        <w:t>会审核做出是否同意该生结业的决议。经学校批准，准予结业的发给结业证书。此种情况下，结业研究生考核通过列入培养计划的所有课程和环节，完成学位论文并达到要求，在一定期限内（博士生结业后两年内、硕士生结业后一年内）可申请学位论文答辩一次。答辩通过者已获结业证书可换发毕业证书，但博士结业证书不能换发硕士毕业证书。符合学位授予条件的，授予学位并发给学位证书。答辩未通过者，已获结业证书不能换发毕业证书，学校不再受理其学位申请事宜。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ind w:firstLineChars="200" w:firstLine="562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5B4E18">
        <w:rPr>
          <w:rFonts w:ascii="宋体" w:eastAsia="宋体" w:hAnsi="宋体" w:cs="TimesNewRomanPSMT"/>
          <w:b/>
          <w:kern w:val="0"/>
          <w:sz w:val="28"/>
          <w:szCs w:val="28"/>
        </w:rPr>
        <w:t>5</w:t>
      </w: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．研究生申请结业的具体申请审批程序为：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B4E18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5B4E18">
        <w:rPr>
          <w:rFonts w:ascii="宋体" w:eastAsia="宋体" w:hAnsi="宋体" w:cs="TimesNewRomanPSMT"/>
          <w:kern w:val="0"/>
          <w:sz w:val="28"/>
          <w:szCs w:val="28"/>
        </w:rPr>
        <w:t>1</w:t>
      </w:r>
      <w:r w:rsidRPr="005B4E18">
        <w:rPr>
          <w:rFonts w:ascii="宋体" w:eastAsia="宋体" w:hAnsi="宋体" w:cs="宋体" w:hint="eastAsia"/>
          <w:kern w:val="0"/>
          <w:sz w:val="28"/>
          <w:szCs w:val="28"/>
        </w:rPr>
        <w:t>）研究生本人提出申请，填写《研究生结业申请审批表》，导师签署意见；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B4E18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5B4E18">
        <w:rPr>
          <w:rFonts w:ascii="宋体" w:eastAsia="宋体" w:hAnsi="宋体" w:cs="TimesNewRomanPSMT"/>
          <w:kern w:val="0"/>
          <w:sz w:val="28"/>
          <w:szCs w:val="28"/>
        </w:rPr>
        <w:t>2</w:t>
      </w:r>
      <w:r w:rsidRPr="005B4E18">
        <w:rPr>
          <w:rFonts w:ascii="宋体" w:eastAsia="宋体" w:hAnsi="宋体" w:cs="宋体" w:hint="eastAsia"/>
          <w:kern w:val="0"/>
          <w:sz w:val="28"/>
          <w:szCs w:val="28"/>
        </w:rPr>
        <w:t>）申请结业研究生需按照研究生学位论文的格式要求，撰写并提交《论文研究工作报告》；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B4E18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5B4E18">
        <w:rPr>
          <w:rFonts w:ascii="宋体" w:eastAsia="宋体" w:hAnsi="宋体" w:cs="TimesNewRomanPSMT"/>
          <w:kern w:val="0"/>
          <w:sz w:val="28"/>
          <w:szCs w:val="28"/>
        </w:rPr>
        <w:t>3</w:t>
      </w:r>
      <w:r w:rsidRPr="005B4E18">
        <w:rPr>
          <w:rFonts w:ascii="宋体" w:eastAsia="宋体" w:hAnsi="宋体" w:cs="宋体" w:hint="eastAsia"/>
          <w:kern w:val="0"/>
          <w:sz w:val="28"/>
          <w:szCs w:val="28"/>
        </w:rPr>
        <w:t>）院系研究生管理部门组织审核申请人的已修课程学分、各培养方案必修环节以及论文研究工作报告完成情况；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B4E18"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Pr="005B4E18">
        <w:rPr>
          <w:rFonts w:ascii="宋体" w:eastAsia="宋体" w:hAnsi="宋体" w:cs="TimesNewRomanPSMT"/>
          <w:kern w:val="0"/>
          <w:sz w:val="28"/>
          <w:szCs w:val="28"/>
        </w:rPr>
        <w:t>4</w:t>
      </w:r>
      <w:r w:rsidRPr="005B4E18">
        <w:rPr>
          <w:rFonts w:ascii="宋体" w:eastAsia="宋体" w:hAnsi="宋体" w:cs="宋体" w:hint="eastAsia"/>
          <w:kern w:val="0"/>
          <w:sz w:val="28"/>
          <w:szCs w:val="28"/>
        </w:rPr>
        <w:t>）院系</w:t>
      </w:r>
      <w:proofErr w:type="gramStart"/>
      <w:r w:rsidRPr="005B4E18">
        <w:rPr>
          <w:rFonts w:ascii="宋体" w:eastAsia="宋体" w:hAnsi="宋体" w:cs="宋体" w:hint="eastAsia"/>
          <w:kern w:val="0"/>
          <w:sz w:val="28"/>
          <w:szCs w:val="28"/>
        </w:rPr>
        <w:t>务</w:t>
      </w:r>
      <w:proofErr w:type="gramEnd"/>
      <w:r w:rsidRPr="005B4E18">
        <w:rPr>
          <w:rFonts w:ascii="宋体" w:eastAsia="宋体" w:hAnsi="宋体" w:cs="宋体" w:hint="eastAsia"/>
          <w:kern w:val="0"/>
          <w:sz w:val="28"/>
          <w:szCs w:val="28"/>
        </w:rPr>
        <w:t>会对研究生是否符合结业要求进行全面审查，做出是否同意该生结业的决议，并将结业研究生名单提交到研究生院。</w:t>
      </w:r>
    </w:p>
    <w:p w:rsidR="004D295E" w:rsidRPr="005B4E18" w:rsidRDefault="004D295E" w:rsidP="005B4E18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因学位论文答辩未通过准予结业的研究生，不需要按照上述程序申请结业。</w:t>
      </w:r>
    </w:p>
    <w:p w:rsidR="000C17A3" w:rsidRDefault="004D295E" w:rsidP="005B4E18">
      <w:pPr>
        <w:spacing w:line="400" w:lineRule="exact"/>
        <w:ind w:firstLineChars="200" w:firstLine="562"/>
      </w:pPr>
      <w:r w:rsidRPr="005B4E18">
        <w:rPr>
          <w:rFonts w:ascii="宋体" w:eastAsia="宋体" w:hAnsi="宋体" w:cs="宋体"/>
          <w:b/>
          <w:kern w:val="0"/>
          <w:sz w:val="28"/>
          <w:szCs w:val="28"/>
        </w:rPr>
        <w:t>6</w:t>
      </w:r>
      <w:r w:rsidRPr="005B4E18">
        <w:rPr>
          <w:rFonts w:ascii="宋体" w:eastAsia="宋体" w:hAnsi="宋体" w:cs="宋体" w:hint="eastAsia"/>
          <w:b/>
          <w:kern w:val="0"/>
          <w:sz w:val="28"/>
          <w:szCs w:val="28"/>
        </w:rPr>
        <w:t>．</w:t>
      </w:r>
      <w:r w:rsidRPr="005B4E18">
        <w:rPr>
          <w:rFonts w:ascii="宋体" w:eastAsia="宋体" w:hAnsi="宋体" w:cs="宋体" w:hint="eastAsia"/>
          <w:kern w:val="0"/>
          <w:sz w:val="28"/>
          <w:szCs w:val="28"/>
        </w:rPr>
        <w:t>对于博士结业并符合硕士学位申请条件，且尚未获得过该学科硕士学位的研究生，可在结业时按照学位申请的相关要求申请硕士学位。此种情况下，结业后已获结业证书不能换发毕业证书，学校不再受理其博士学位申请事宜。</w:t>
      </w:r>
    </w:p>
    <w:sectPr w:rsidR="000C1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411" w:rsidRDefault="00F72411" w:rsidP="00765A86">
      <w:r>
        <w:separator/>
      </w:r>
    </w:p>
  </w:endnote>
  <w:endnote w:type="continuationSeparator" w:id="0">
    <w:p w:rsidR="00F72411" w:rsidRDefault="00F72411" w:rsidP="0076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411" w:rsidRDefault="00F72411" w:rsidP="00765A86">
      <w:r>
        <w:separator/>
      </w:r>
    </w:p>
  </w:footnote>
  <w:footnote w:type="continuationSeparator" w:id="0">
    <w:p w:rsidR="00F72411" w:rsidRDefault="00F72411" w:rsidP="00765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87310"/>
    <w:multiLevelType w:val="hybridMultilevel"/>
    <w:tmpl w:val="1CDEFC06"/>
    <w:lvl w:ilvl="0" w:tplc="C15ED23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A3"/>
    <w:rsid w:val="000C17A3"/>
    <w:rsid w:val="004D295E"/>
    <w:rsid w:val="005B4E18"/>
    <w:rsid w:val="00765A86"/>
    <w:rsid w:val="00A6764F"/>
    <w:rsid w:val="00F7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6B4BD"/>
  <w15:chartTrackingRefBased/>
  <w15:docId w15:val="{4D5E5944-7C5E-4CCE-9B99-20DE7542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7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5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5A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5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5A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2022-04-21T08:32:00Z</dcterms:created>
  <dcterms:modified xsi:type="dcterms:W3CDTF">2022-04-21T09:02:00Z</dcterms:modified>
</cp:coreProperties>
</file>