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A2584" w14:textId="2AFD3F95" w:rsidR="0086530F" w:rsidRPr="008766D8" w:rsidRDefault="00FD5D66" w:rsidP="008766D8">
      <w:pPr>
        <w:jc w:val="center"/>
        <w:rPr>
          <w:b/>
          <w:bCs/>
          <w:sz w:val="36"/>
          <w:szCs w:val="32"/>
        </w:rPr>
      </w:pPr>
      <w:r w:rsidRPr="008766D8">
        <w:rPr>
          <w:rFonts w:hint="eastAsia"/>
          <w:b/>
          <w:bCs/>
          <w:sz w:val="36"/>
          <w:szCs w:val="32"/>
        </w:rPr>
        <w:t>实习生周报</w:t>
      </w:r>
    </w:p>
    <w:p w14:paraId="507D0594" w14:textId="3F2FECE0" w:rsidR="008766D8" w:rsidRDefault="008766D8" w:rsidP="002A3735">
      <w:pPr>
        <w:jc w:val="center"/>
      </w:pPr>
      <w:r>
        <w:rPr>
          <w:rFonts w:hint="eastAsia"/>
        </w:rPr>
        <w:t>2</w:t>
      </w:r>
      <w:r>
        <w:t>021.01.10</w:t>
      </w:r>
      <w:r w:rsidR="002A3735">
        <w:rPr>
          <w:rFonts w:hint="eastAsia"/>
        </w:rPr>
        <w:t xml:space="preserve"> </w:t>
      </w:r>
      <w:r>
        <w:rPr>
          <w:rFonts w:hint="eastAsia"/>
        </w:rPr>
        <w:t>实习生：崔晏菲</w:t>
      </w:r>
    </w:p>
    <w:p w14:paraId="5EFC9A95" w14:textId="24FDD0CA" w:rsidR="008766D8" w:rsidRPr="00513B75" w:rsidRDefault="008766D8" w:rsidP="008766D8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4"/>
        </w:rPr>
      </w:pPr>
      <w:r w:rsidRPr="00513B75">
        <w:rPr>
          <w:rFonts w:hint="eastAsia"/>
          <w:b/>
          <w:bCs/>
          <w:sz w:val="28"/>
          <w:szCs w:val="24"/>
        </w:rPr>
        <w:t>近期小结</w:t>
      </w:r>
    </w:p>
    <w:p w14:paraId="383F9453" w14:textId="7531601B" w:rsidR="008766D8" w:rsidRDefault="008766D8" w:rsidP="008766D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任务目标是从写因子变成了</w:t>
      </w:r>
      <w:proofErr w:type="gramStart"/>
      <w:r>
        <w:rPr>
          <w:rFonts w:hint="eastAsia"/>
        </w:rPr>
        <w:t>写趋势</w:t>
      </w:r>
      <w:proofErr w:type="gramEnd"/>
      <w:r>
        <w:rPr>
          <w:rFonts w:hint="eastAsia"/>
        </w:rPr>
        <w:t>因子，只写趋势</w:t>
      </w:r>
    </w:p>
    <w:p w14:paraId="0240DDA1" w14:textId="5AE31549" w:rsidR="008766D8" w:rsidRDefault="008766D8" w:rsidP="008766D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实现方法上从之前的堆砌数学公式，变成了先建立假设，再根据假设</w:t>
      </w:r>
      <w:proofErr w:type="gramStart"/>
      <w:r>
        <w:rPr>
          <w:rFonts w:hint="eastAsia"/>
        </w:rPr>
        <w:t>写相应</w:t>
      </w:r>
      <w:proofErr w:type="gramEnd"/>
      <w:r>
        <w:rPr>
          <w:rFonts w:hint="eastAsia"/>
        </w:rPr>
        <w:t>的规则从而实现因子</w:t>
      </w:r>
    </w:p>
    <w:p w14:paraId="54B47CE4" w14:textId="76E9CEE6" w:rsidR="008766D8" w:rsidRDefault="008766D8" w:rsidP="008766D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尝试将开仓、平仓、止盈、止</w:t>
      </w:r>
      <w:proofErr w:type="gramStart"/>
      <w:r>
        <w:rPr>
          <w:rFonts w:hint="eastAsia"/>
        </w:rPr>
        <w:t>损加入</w:t>
      </w:r>
      <w:proofErr w:type="gramEnd"/>
      <w:r>
        <w:rPr>
          <w:rFonts w:hint="eastAsia"/>
        </w:rPr>
        <w:t>因子逻辑中，逐渐尝试摆脱截面满仓中性化的框架，尝试从其中找到一些</w:t>
      </w:r>
      <w:r>
        <w:rPr>
          <w:rFonts w:hint="eastAsia"/>
        </w:rPr>
        <w:t>margin</w:t>
      </w:r>
    </w:p>
    <w:p w14:paraId="02B33EED" w14:textId="01272A57" w:rsidR="008766D8" w:rsidRDefault="008766D8" w:rsidP="008766D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目前刚刚在量价数据上熟悉了上述的写法，开始引入量价之外的数据（例如分析师、基本面、宏观经济指标等）与量价数据结合来构建因子</w:t>
      </w:r>
    </w:p>
    <w:p w14:paraId="569004C6" w14:textId="5D70716D" w:rsidR="008766D8" w:rsidRDefault="008766D8" w:rsidP="008766D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共写出</w:t>
      </w:r>
      <w:r w:rsidR="00E60E96">
        <w:rPr>
          <w:rFonts w:hint="eastAsia"/>
        </w:rPr>
        <w:t>6</w:t>
      </w:r>
      <w:r w:rsidR="00C867EE">
        <w:rPr>
          <w:rFonts w:hint="eastAsia"/>
        </w:rPr>
        <w:t>个趋势因子</w:t>
      </w:r>
      <w:r w:rsidR="00E60E96">
        <w:rPr>
          <w:rFonts w:hint="eastAsia"/>
        </w:rPr>
        <w:t>（</w:t>
      </w:r>
      <w:r w:rsidR="00E60E96">
        <w:rPr>
          <w:rFonts w:hint="eastAsia"/>
        </w:rPr>
        <w:t>5</w:t>
      </w:r>
      <w:r w:rsidR="00E60E96">
        <w:rPr>
          <w:rFonts w:hint="eastAsia"/>
        </w:rPr>
        <w:t>个量价趋势，</w:t>
      </w:r>
      <w:r w:rsidR="00E60E96">
        <w:rPr>
          <w:rFonts w:hint="eastAsia"/>
        </w:rPr>
        <w:t>1</w:t>
      </w:r>
      <w:r w:rsidR="00E60E96">
        <w:rPr>
          <w:rFonts w:hint="eastAsia"/>
        </w:rPr>
        <w:t>个量价</w:t>
      </w:r>
      <w:r w:rsidR="00E60E96">
        <w:rPr>
          <w:rFonts w:hint="eastAsia"/>
        </w:rPr>
        <w:t>+</w:t>
      </w:r>
      <w:r w:rsidR="00E60E96">
        <w:rPr>
          <w:rFonts w:hint="eastAsia"/>
        </w:rPr>
        <w:t>基本面趋势），并</w:t>
      </w:r>
      <w:proofErr w:type="gramStart"/>
      <w:r w:rsidR="00E60E96">
        <w:rPr>
          <w:rFonts w:hint="eastAsia"/>
        </w:rPr>
        <w:t>顺便写</w:t>
      </w:r>
      <w:proofErr w:type="gramEnd"/>
      <w:r w:rsidR="00E60E96">
        <w:rPr>
          <w:rFonts w:hint="eastAsia"/>
        </w:rPr>
        <w:t>了</w:t>
      </w:r>
      <w:r w:rsidR="00270996">
        <w:rPr>
          <w:rFonts w:hint="eastAsia"/>
        </w:rPr>
        <w:t>2</w:t>
      </w:r>
      <w:r w:rsidR="00E60E96">
        <w:rPr>
          <w:rFonts w:hint="eastAsia"/>
        </w:rPr>
        <w:t>个</w:t>
      </w:r>
      <w:proofErr w:type="gramStart"/>
      <w:r w:rsidR="00E60E96">
        <w:rPr>
          <w:rFonts w:hint="eastAsia"/>
        </w:rPr>
        <w:t>非趋势</w:t>
      </w:r>
      <w:proofErr w:type="gramEnd"/>
      <w:r w:rsidR="00E60E96">
        <w:rPr>
          <w:rFonts w:hint="eastAsia"/>
        </w:rPr>
        <w:t>因子</w:t>
      </w:r>
    </w:p>
    <w:p w14:paraId="15DA9C7E" w14:textId="19CD4040" w:rsidR="00E60E96" w:rsidRPr="00513B75" w:rsidRDefault="00865B7C" w:rsidP="00E60E96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4"/>
        </w:rPr>
      </w:pPr>
      <w:r w:rsidRPr="00513B75">
        <w:rPr>
          <w:rFonts w:hint="eastAsia"/>
          <w:b/>
          <w:bCs/>
          <w:sz w:val="28"/>
          <w:szCs w:val="24"/>
        </w:rPr>
        <w:t>因子展示</w:t>
      </w:r>
    </w:p>
    <w:p w14:paraId="7226888D" w14:textId="074734CF" w:rsidR="00865B7C" w:rsidRPr="0040272F" w:rsidRDefault="00865B7C" w:rsidP="00865B7C">
      <w:pPr>
        <w:pStyle w:val="a3"/>
        <w:numPr>
          <w:ilvl w:val="1"/>
          <w:numId w:val="1"/>
        </w:numPr>
        <w:ind w:firstLineChars="0"/>
        <w:rPr>
          <w:b/>
          <w:bCs/>
        </w:rPr>
      </w:pPr>
      <w:proofErr w:type="spellStart"/>
      <w:r w:rsidRPr="0040272F">
        <w:rPr>
          <w:rFonts w:hint="eastAsia"/>
          <w:b/>
          <w:bCs/>
        </w:rPr>
        <w:t>A</w:t>
      </w:r>
      <w:r w:rsidRPr="0040272F">
        <w:rPr>
          <w:b/>
          <w:bCs/>
        </w:rPr>
        <w:t>lphaLowVolatility</w:t>
      </w:r>
      <w:proofErr w:type="spellEnd"/>
    </w:p>
    <w:p w14:paraId="51C1A8E3" w14:textId="3ED4D5AB" w:rsidR="00865B7C" w:rsidRDefault="00865B7C" w:rsidP="00865B7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因子思路</w:t>
      </w:r>
    </w:p>
    <w:p w14:paraId="6F8C1F9D" w14:textId="37E8FF5F" w:rsidR="00685392" w:rsidRDefault="00685392" w:rsidP="002A3735">
      <w:pPr>
        <w:ind w:left="1260"/>
        <w:rPr>
          <w:rFonts w:hint="eastAsia"/>
        </w:rPr>
      </w:pPr>
      <w:r>
        <w:rPr>
          <w:rFonts w:hint="eastAsia"/>
        </w:rPr>
        <w:t>对于股价来说，在价格的波动中，趋势和反转信号一定是同时存在的，只不过有时反转强盖过了趋势信号而已。因此试图</w:t>
      </w:r>
      <w:proofErr w:type="gramStart"/>
      <w:r>
        <w:rPr>
          <w:rFonts w:hint="eastAsia"/>
        </w:rPr>
        <w:t>将趋势</w:t>
      </w:r>
      <w:proofErr w:type="gramEnd"/>
      <w:r>
        <w:rPr>
          <w:rFonts w:hint="eastAsia"/>
        </w:rPr>
        <w:t>信号分解出来。假设股价每天的波动率有高有低，在过去的一段时间内，低波动率的交易日的收益率理论上趋势信息会更多；而高波动率的交易日的收益率理论上会更凸显反转趋势。</w:t>
      </w:r>
    </w:p>
    <w:p w14:paraId="0615E12F" w14:textId="467D5BE3" w:rsidR="00685392" w:rsidRDefault="00685392" w:rsidP="00685392">
      <w:pPr>
        <w:ind w:left="1260"/>
        <w:rPr>
          <w:rFonts w:hint="eastAsia"/>
        </w:rPr>
      </w:pPr>
      <w:r>
        <w:rPr>
          <w:rFonts w:hint="eastAsia"/>
        </w:rPr>
        <w:t>因此我取每只股票过去</w:t>
      </w:r>
      <w:r>
        <w:rPr>
          <w:rFonts w:hint="eastAsia"/>
        </w:rPr>
        <w:t>1</w:t>
      </w:r>
      <w:r>
        <w:t>60</w:t>
      </w:r>
      <w:r>
        <w:rPr>
          <w:rFonts w:hint="eastAsia"/>
        </w:rPr>
        <w:t>个交易日的数据，以同一天全市场的波动率的平均值外加一个标准差作为阈值，将日内价格振幅低于阈值的交易</w:t>
      </w:r>
      <w:proofErr w:type="gramStart"/>
      <w:r>
        <w:rPr>
          <w:rFonts w:hint="eastAsia"/>
        </w:rPr>
        <w:t>日数据</w:t>
      </w:r>
      <w:proofErr w:type="gramEnd"/>
      <w:r>
        <w:rPr>
          <w:rFonts w:hint="eastAsia"/>
        </w:rPr>
        <w:t>挑选出来，计算这些天相对指数的超额收益率的平均值，再加上我自己特制的开仓平仓和止盈止损规则，就得到了动量信号。</w:t>
      </w:r>
    </w:p>
    <w:p w14:paraId="3A17BBE9" w14:textId="523AFC24" w:rsidR="00865B7C" w:rsidRDefault="00865B7C" w:rsidP="00865B7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因子表现</w:t>
      </w:r>
    </w:p>
    <w:p w14:paraId="3BE7C167" w14:textId="18A4A9F8" w:rsidR="00685392" w:rsidRDefault="00685392" w:rsidP="00685392">
      <w:pPr>
        <w:rPr>
          <w:rFonts w:hint="eastAsia"/>
        </w:rPr>
      </w:pPr>
      <w:r w:rsidRPr="00685392">
        <w:drawing>
          <wp:inline distT="0" distB="0" distL="0" distR="0" wp14:anchorId="001960EB" wp14:editId="287C46CD">
            <wp:extent cx="5274310" cy="29273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0976" w14:textId="0AC9519B" w:rsidR="00865B7C" w:rsidRDefault="00865B7C" w:rsidP="00865B7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因子相关性</w:t>
      </w:r>
    </w:p>
    <w:p w14:paraId="684C680B" w14:textId="13762B28" w:rsidR="00685392" w:rsidRDefault="00513B75" w:rsidP="00525A9B">
      <w:pPr>
        <w:jc w:val="center"/>
      </w:pPr>
      <w:r>
        <w:rPr>
          <w:noProof/>
        </w:rPr>
        <w:drawing>
          <wp:inline distT="0" distB="0" distL="0" distR="0" wp14:anchorId="65C99C04" wp14:editId="1D4F6090">
            <wp:extent cx="2476800" cy="162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14F" w:rsidRPr="00BB314F">
        <w:rPr>
          <w:noProof/>
        </w:rPr>
        <w:t xml:space="preserve"> </w:t>
      </w:r>
      <w:r w:rsidR="00BB314F">
        <w:rPr>
          <w:noProof/>
        </w:rPr>
        <w:drawing>
          <wp:inline distT="0" distB="0" distL="0" distR="0" wp14:anchorId="1549FEAE" wp14:editId="37624EFC">
            <wp:extent cx="2307600" cy="1440000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7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A066" w14:textId="2F6796AE" w:rsidR="00525A9B" w:rsidRDefault="00525A9B" w:rsidP="00525A9B">
      <w:pPr>
        <w:jc w:val="center"/>
      </w:pPr>
      <w:r>
        <w:rPr>
          <w:rFonts w:hint="eastAsia"/>
        </w:rPr>
        <w:t>和风格因子的相关性</w:t>
      </w: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和因子库的相关性</w:t>
      </w:r>
    </w:p>
    <w:p w14:paraId="340C5552" w14:textId="77777777" w:rsidR="00525A9B" w:rsidRDefault="00525A9B" w:rsidP="00525A9B">
      <w:pPr>
        <w:jc w:val="center"/>
        <w:rPr>
          <w:rFonts w:hint="eastAsia"/>
        </w:rPr>
      </w:pPr>
    </w:p>
    <w:p w14:paraId="401B1A17" w14:textId="3776D12C" w:rsidR="00865B7C" w:rsidRDefault="00865B7C" w:rsidP="00865B7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因子讨论</w:t>
      </w:r>
    </w:p>
    <w:p w14:paraId="64435FB8" w14:textId="2F1B02A5" w:rsidR="00513B75" w:rsidRDefault="00513B75" w:rsidP="00513B75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该因子几乎没有空头收益，空头头寸唯一的作用就是对冲</w:t>
      </w:r>
      <w:r>
        <w:rPr>
          <w:rFonts w:hint="eastAsia"/>
        </w:rPr>
        <w:t>beta</w:t>
      </w:r>
      <w:r>
        <w:rPr>
          <w:rFonts w:hint="eastAsia"/>
        </w:rPr>
        <w:t>。并且多头收益</w:t>
      </w:r>
      <w:proofErr w:type="gramStart"/>
      <w:r>
        <w:rPr>
          <w:rFonts w:hint="eastAsia"/>
        </w:rPr>
        <w:t>稳定跑</w:t>
      </w:r>
      <w:proofErr w:type="gramEnd"/>
      <w:r>
        <w:rPr>
          <w:rFonts w:hint="eastAsia"/>
        </w:rPr>
        <w:t>赢中证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。我之后写的因子都有这样的特征，故不再赘述。</w:t>
      </w:r>
    </w:p>
    <w:p w14:paraId="582AD328" w14:textId="5A115B04" w:rsidR="00865B7C" w:rsidRPr="00BB314F" w:rsidRDefault="00865B7C" w:rsidP="00865B7C">
      <w:pPr>
        <w:pStyle w:val="a3"/>
        <w:numPr>
          <w:ilvl w:val="1"/>
          <w:numId w:val="1"/>
        </w:numPr>
        <w:ind w:firstLineChars="0"/>
        <w:rPr>
          <w:b/>
          <w:bCs/>
        </w:rPr>
      </w:pPr>
      <w:r w:rsidRPr="00BB314F">
        <w:rPr>
          <w:rFonts w:hint="eastAsia"/>
          <w:b/>
          <w:bCs/>
        </w:rPr>
        <w:t>A</w:t>
      </w:r>
      <w:r w:rsidRPr="00BB314F">
        <w:rPr>
          <w:b/>
          <w:bCs/>
        </w:rPr>
        <w:t>lphaIntradayMomentumD0</w:t>
      </w:r>
    </w:p>
    <w:p w14:paraId="5C29B9EA" w14:textId="0D3B14D7" w:rsidR="00270996" w:rsidRDefault="00270996" w:rsidP="0027099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因子思路</w:t>
      </w:r>
    </w:p>
    <w:p w14:paraId="2E9B44CA" w14:textId="3D305386" w:rsidR="001C0E84" w:rsidRDefault="001C0E84" w:rsidP="001C0E84">
      <w:pPr>
        <w:pStyle w:val="a3"/>
        <w:ind w:left="1260" w:firstLineChars="0" w:firstLine="0"/>
      </w:pPr>
      <w:r>
        <w:rPr>
          <w:rFonts w:hint="eastAsia"/>
        </w:rPr>
        <w:t>股票每天早上刚开盘是存在动量的。开盘的走势很大程度上决定了</w:t>
      </w:r>
      <w:r w:rsidR="0062464B">
        <w:rPr>
          <w:rFonts w:hint="eastAsia"/>
        </w:rPr>
        <w:t>收盘的走势。因此我写了一个</w:t>
      </w:r>
      <w:r w:rsidR="0062464B">
        <w:rPr>
          <w:rFonts w:hint="eastAsia"/>
        </w:rPr>
        <w:t>d</w:t>
      </w:r>
      <w:r w:rsidR="0062464B">
        <w:t>elay 0</w:t>
      </w:r>
      <w:r w:rsidR="0062464B">
        <w:rPr>
          <w:rFonts w:hint="eastAsia"/>
        </w:rPr>
        <w:t>的因子，计算每天刚开盘半小时的个股收益率，并计算这半小时内的</w:t>
      </w:r>
      <w:proofErr w:type="gramStart"/>
      <w:r w:rsidR="0062464B">
        <w:rPr>
          <w:rFonts w:hint="eastAsia"/>
        </w:rPr>
        <w:t>个</w:t>
      </w:r>
      <w:proofErr w:type="gramEnd"/>
      <w:r w:rsidR="0062464B">
        <w:rPr>
          <w:rFonts w:hint="eastAsia"/>
        </w:rPr>
        <w:t>股价格振幅，并计算这个振幅相对于全市场平均的振幅的比率，作为调整系数。调整系数和个股收益率相乘，再计算这个指标相对于过去一季度的</w:t>
      </w:r>
      <w:proofErr w:type="spellStart"/>
      <w:r w:rsidR="0062464B">
        <w:rPr>
          <w:rFonts w:hint="eastAsia"/>
        </w:rPr>
        <w:t>zscore</w:t>
      </w:r>
      <w:proofErr w:type="spellEnd"/>
      <w:r w:rsidR="0062464B">
        <w:rPr>
          <w:rFonts w:hint="eastAsia"/>
        </w:rPr>
        <w:t>，就得到了因子值。</w:t>
      </w:r>
    </w:p>
    <w:p w14:paraId="18D2CE41" w14:textId="493DD7D3" w:rsidR="0062464B" w:rsidRDefault="0062464B" w:rsidP="00411606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也就是我认为开盘的超额价格波动是能体现当天的日内趋势的，因为这可能代表了大量散户入场。</w:t>
      </w:r>
    </w:p>
    <w:p w14:paraId="47CE3414" w14:textId="09CD31BC" w:rsidR="00270996" w:rsidRDefault="00270996" w:rsidP="0027099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因子表现</w:t>
      </w:r>
    </w:p>
    <w:p w14:paraId="1FF9B158" w14:textId="3CDAE808" w:rsidR="00BC0F31" w:rsidRDefault="00BC0F31" w:rsidP="00BC0F31">
      <w:pPr>
        <w:jc w:val="center"/>
        <w:rPr>
          <w:rFonts w:hint="eastAsia"/>
        </w:rPr>
      </w:pPr>
      <w:r w:rsidRPr="00BC0F31">
        <w:drawing>
          <wp:inline distT="0" distB="0" distL="0" distR="0" wp14:anchorId="350452B9" wp14:editId="535FB7AC">
            <wp:extent cx="5274310" cy="2941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B696" w14:textId="1A1617A8" w:rsidR="00270996" w:rsidRDefault="00270996" w:rsidP="0027099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因子相关性</w:t>
      </w:r>
    </w:p>
    <w:p w14:paraId="5C963729" w14:textId="0FEC467C" w:rsidR="00BC0F31" w:rsidRDefault="00BC0F31" w:rsidP="00BC0F31">
      <w:pPr>
        <w:jc w:val="center"/>
      </w:pPr>
      <w:r>
        <w:rPr>
          <w:noProof/>
        </w:rPr>
        <w:lastRenderedPageBreak/>
        <w:drawing>
          <wp:inline distT="0" distB="0" distL="0" distR="0" wp14:anchorId="0D0662EF" wp14:editId="54C394E4">
            <wp:extent cx="2397600" cy="162000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B940F" wp14:editId="32C7E5F2">
            <wp:extent cx="2340000" cy="1440000"/>
            <wp:effectExtent l="0" t="0" r="317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BA44" w14:textId="76DA5D5C" w:rsidR="00BC0F31" w:rsidRDefault="00BC0F31" w:rsidP="00BC0F31">
      <w:pPr>
        <w:jc w:val="center"/>
      </w:pPr>
      <w:r>
        <w:rPr>
          <w:rFonts w:hint="eastAsia"/>
        </w:rPr>
        <w:t>和风格因子的相关性</w:t>
      </w: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和因子库的相关性</w:t>
      </w:r>
    </w:p>
    <w:p w14:paraId="323C8F41" w14:textId="77777777" w:rsidR="00BC0F31" w:rsidRPr="00BC0F31" w:rsidRDefault="00BC0F31" w:rsidP="00BC0F31">
      <w:pPr>
        <w:jc w:val="center"/>
        <w:rPr>
          <w:rFonts w:hint="eastAsia"/>
        </w:rPr>
      </w:pPr>
    </w:p>
    <w:p w14:paraId="66DD8AFB" w14:textId="77251F13" w:rsidR="00270996" w:rsidRDefault="00270996" w:rsidP="0027099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因子讨论</w:t>
      </w:r>
    </w:p>
    <w:p w14:paraId="662618BC" w14:textId="0AB119F6" w:rsidR="00EB0319" w:rsidRDefault="00EB0319" w:rsidP="00EB0319">
      <w:pPr>
        <w:pStyle w:val="a3"/>
        <w:ind w:left="1260" w:firstLineChars="0" w:firstLine="0"/>
      </w:pPr>
      <w:r>
        <w:rPr>
          <w:rFonts w:hint="eastAsia"/>
        </w:rPr>
        <w:t>这个因子多头的收益</w:t>
      </w:r>
      <w:proofErr w:type="gramStart"/>
      <w:r>
        <w:rPr>
          <w:rFonts w:hint="eastAsia"/>
        </w:rPr>
        <w:t>没有跑输过</w:t>
      </w:r>
      <w:proofErr w:type="gramEnd"/>
      <w:r>
        <w:rPr>
          <w:rFonts w:hint="eastAsia"/>
        </w:rPr>
        <w:t>中证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，并且近期开始重新跑赢。</w:t>
      </w:r>
    </w:p>
    <w:p w14:paraId="473DA46B" w14:textId="6C51344B" w:rsidR="00EB0319" w:rsidRDefault="00EB0319" w:rsidP="00EB0319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并且这个因子的回撤很小，尤其是</w:t>
      </w:r>
      <w:r>
        <w:rPr>
          <w:rFonts w:hint="eastAsia"/>
        </w:rPr>
        <w:t>2</w:t>
      </w:r>
      <w:r>
        <w:t>015</w:t>
      </w:r>
      <w:r>
        <w:rPr>
          <w:rFonts w:hint="eastAsia"/>
        </w:rPr>
        <w:t>年股灾期间很好地选出了不会狂跌的股票用于做多，导致股灾期间大赚了一把。</w:t>
      </w:r>
    </w:p>
    <w:p w14:paraId="470D6237" w14:textId="7154E0DB" w:rsidR="00865B7C" w:rsidRPr="00BB314F" w:rsidRDefault="00865B7C" w:rsidP="00865B7C">
      <w:pPr>
        <w:pStyle w:val="a3"/>
        <w:numPr>
          <w:ilvl w:val="1"/>
          <w:numId w:val="1"/>
        </w:numPr>
        <w:ind w:firstLineChars="0"/>
        <w:rPr>
          <w:b/>
          <w:bCs/>
        </w:rPr>
      </w:pPr>
      <w:proofErr w:type="spellStart"/>
      <w:r w:rsidRPr="00BB314F">
        <w:rPr>
          <w:rFonts w:hint="eastAsia"/>
          <w:b/>
          <w:bCs/>
        </w:rPr>
        <w:t>A</w:t>
      </w:r>
      <w:r w:rsidRPr="00BB314F">
        <w:rPr>
          <w:b/>
          <w:bCs/>
        </w:rPr>
        <w:t>lphaDragonComove</w:t>
      </w:r>
      <w:proofErr w:type="spellEnd"/>
    </w:p>
    <w:p w14:paraId="0ABF4FB3" w14:textId="159579BD" w:rsidR="00270996" w:rsidRDefault="00270996" w:rsidP="0027099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因子思路</w:t>
      </w:r>
    </w:p>
    <w:p w14:paraId="226C0062" w14:textId="23115637" w:rsidR="00FD7137" w:rsidRDefault="00FD7137" w:rsidP="00FD7137">
      <w:pPr>
        <w:pStyle w:val="a3"/>
        <w:ind w:left="1260" w:firstLineChars="0" w:firstLine="0"/>
      </w:pPr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股中，经常会一个行业一起涨，或者一个概念一起涨。这往往是一些行业龙头带动整个板块一起涨，例如最近的“华为概念股”。因此这个因子试图找出行业龙头对整个行业的引领作用。</w:t>
      </w:r>
    </w:p>
    <w:p w14:paraId="6B25335A" w14:textId="14AA5B4E" w:rsidR="00FD7137" w:rsidRDefault="00FD7137" w:rsidP="00FD7137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我将股票按照</w:t>
      </w:r>
      <w:r>
        <w:t>industry</w:t>
      </w:r>
      <w:r>
        <w:rPr>
          <w:rFonts w:hint="eastAsia"/>
        </w:rPr>
        <w:t>分组，计算最近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天每只股票的累积成交量，并计算组内</w:t>
      </w:r>
      <w:proofErr w:type="spellStart"/>
      <w:r>
        <w:rPr>
          <w:rFonts w:hint="eastAsia"/>
        </w:rPr>
        <w:t>zscore</w:t>
      </w:r>
      <w:proofErr w:type="spellEnd"/>
      <w:r>
        <w:rPr>
          <w:rFonts w:hint="eastAsia"/>
        </w:rPr>
        <w:t>，组内</w:t>
      </w:r>
      <w:proofErr w:type="spellStart"/>
      <w:r>
        <w:rPr>
          <w:rFonts w:hint="eastAsia"/>
        </w:rPr>
        <w:t>zscore</w:t>
      </w:r>
      <w:proofErr w:type="spellEnd"/>
      <w:r>
        <w:rPr>
          <w:rFonts w:hint="eastAsia"/>
        </w:rPr>
        <w:t>大于</w:t>
      </w:r>
      <w:r>
        <w:rPr>
          <w:rFonts w:hint="eastAsia"/>
        </w:rPr>
        <w:t>1</w:t>
      </w:r>
      <w:r>
        <w:t>.9</w:t>
      </w:r>
      <w:r>
        <w:rPr>
          <w:rFonts w:hint="eastAsia"/>
        </w:rPr>
        <w:t>的我就认为是龙头股票，并且我把最近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天有过涨跌停的股票也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龙头股。计算每组的龙头股的最近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天的收益率的均值，</w:t>
      </w:r>
      <w:r w:rsidR="001722D2">
        <w:rPr>
          <w:rFonts w:hint="eastAsia"/>
        </w:rPr>
        <w:t>将其应用到组内每只股票上，作为龙头股对个股的引领作用。接着对于每只股票，再用此指标除以个股近期的波动率，等于是惩罚波动率较大的，因为波动率大可能意味着趋势不明显。这样就得到了因子值。</w:t>
      </w:r>
    </w:p>
    <w:p w14:paraId="68613C6C" w14:textId="667D7A27" w:rsidR="00270996" w:rsidRDefault="00270996" w:rsidP="0027099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因子表现</w:t>
      </w:r>
    </w:p>
    <w:p w14:paraId="76C41A8F" w14:textId="0367FE91" w:rsidR="001722D2" w:rsidRDefault="004179D4" w:rsidP="001722D2">
      <w:pPr>
        <w:rPr>
          <w:rFonts w:hint="eastAsia"/>
        </w:rPr>
      </w:pPr>
      <w:r w:rsidRPr="004179D4">
        <w:drawing>
          <wp:inline distT="0" distB="0" distL="0" distR="0" wp14:anchorId="479DA3F8" wp14:editId="343A5BD6">
            <wp:extent cx="5274310" cy="29419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F67D" w14:textId="793ADF5C" w:rsidR="00270996" w:rsidRDefault="00270996" w:rsidP="0027099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因子相关性</w:t>
      </w:r>
    </w:p>
    <w:p w14:paraId="6297B5B2" w14:textId="7270CB36" w:rsidR="001722D2" w:rsidRDefault="000357B2" w:rsidP="001722D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C30BC25" wp14:editId="14C92A4D">
            <wp:extent cx="2505600" cy="16200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6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2D2" w:rsidRPr="001722D2">
        <w:rPr>
          <w:noProof/>
        </w:rPr>
        <w:t xml:space="preserve"> </w:t>
      </w:r>
      <w:r w:rsidR="001722D2">
        <w:rPr>
          <w:noProof/>
        </w:rPr>
        <w:drawing>
          <wp:inline distT="0" distB="0" distL="0" distR="0" wp14:anchorId="2B4CA990" wp14:editId="5DC16505">
            <wp:extent cx="2394000" cy="1440000"/>
            <wp:effectExtent l="0" t="0" r="635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4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C120" w14:textId="15D8A9B9" w:rsidR="001722D2" w:rsidRPr="001722D2" w:rsidRDefault="001722D2" w:rsidP="001722D2">
      <w:pPr>
        <w:jc w:val="center"/>
        <w:rPr>
          <w:rFonts w:hint="eastAsia"/>
        </w:rPr>
      </w:pPr>
      <w:r>
        <w:rPr>
          <w:rFonts w:hint="eastAsia"/>
        </w:rPr>
        <w:t>和风格因子的相关性</w:t>
      </w: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和因子库的相关性</w:t>
      </w:r>
    </w:p>
    <w:p w14:paraId="02BF31F0" w14:textId="77777777" w:rsidR="001722D2" w:rsidRDefault="001722D2" w:rsidP="001722D2">
      <w:pPr>
        <w:jc w:val="center"/>
        <w:rPr>
          <w:rFonts w:hint="eastAsia"/>
        </w:rPr>
      </w:pPr>
    </w:p>
    <w:p w14:paraId="604323BF" w14:textId="6FDF97C9" w:rsidR="00270996" w:rsidRDefault="00270996" w:rsidP="0027099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因子讨论</w:t>
      </w:r>
    </w:p>
    <w:p w14:paraId="6FCEE876" w14:textId="3062D199" w:rsidR="00284244" w:rsidRDefault="00284244" w:rsidP="00284244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根据同</w:t>
      </w:r>
      <w:proofErr w:type="gramStart"/>
      <w:r>
        <w:rPr>
          <w:rFonts w:hint="eastAsia"/>
        </w:rPr>
        <w:t>花顺上的</w:t>
      </w:r>
      <w:proofErr w:type="gramEnd"/>
      <w:r>
        <w:rPr>
          <w:rFonts w:hint="eastAsia"/>
        </w:rPr>
        <w:t>新闻以及很多散户的投资逻辑，龙头股对行业、板块的引领作用确实是存在的。但往往不止局限于行业，例如产业链上下游、创始人人物关系等都可以作为龙头股引领的途径。因此这个因子还有巨大的改进空间。</w:t>
      </w:r>
    </w:p>
    <w:p w14:paraId="304F9B2D" w14:textId="49F1D9FD" w:rsidR="00865B7C" w:rsidRPr="00FB0479" w:rsidRDefault="00865B7C" w:rsidP="00865B7C">
      <w:pPr>
        <w:pStyle w:val="a3"/>
        <w:numPr>
          <w:ilvl w:val="1"/>
          <w:numId w:val="1"/>
        </w:numPr>
        <w:ind w:firstLineChars="0"/>
        <w:rPr>
          <w:b/>
          <w:bCs/>
        </w:rPr>
      </w:pPr>
      <w:proofErr w:type="spellStart"/>
      <w:r w:rsidRPr="00FB0479">
        <w:rPr>
          <w:rFonts w:hint="eastAsia"/>
          <w:b/>
          <w:bCs/>
        </w:rPr>
        <w:t>A</w:t>
      </w:r>
      <w:r w:rsidRPr="00FB0479">
        <w:rPr>
          <w:b/>
          <w:bCs/>
        </w:rPr>
        <w:t>lphaPcaDragonComove</w:t>
      </w:r>
      <w:proofErr w:type="spellEnd"/>
    </w:p>
    <w:p w14:paraId="070F81A9" w14:textId="23174BF1" w:rsidR="00270996" w:rsidRDefault="00270996" w:rsidP="0027099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因子思路</w:t>
      </w:r>
    </w:p>
    <w:p w14:paraId="4FC9242E" w14:textId="72EBB2DA" w:rsidR="00300565" w:rsidRDefault="00300565" w:rsidP="00300565">
      <w:pPr>
        <w:pStyle w:val="a3"/>
        <w:ind w:left="1260" w:firstLineChars="0" w:firstLine="0"/>
      </w:pPr>
      <w:r>
        <w:rPr>
          <w:rFonts w:hint="eastAsia"/>
        </w:rPr>
        <w:t>这个因子就是想对上一个龙头引领做出改进。试图只使用量价数据，能否挖到比行业更深乘次的股票之间的关联性？</w:t>
      </w:r>
    </w:p>
    <w:p w14:paraId="5739528D" w14:textId="77340923" w:rsidR="00300565" w:rsidRDefault="00300565" w:rsidP="00300565">
      <w:pPr>
        <w:pStyle w:val="a3"/>
        <w:ind w:left="1260" w:firstLineChars="0" w:firstLine="0"/>
      </w:pPr>
      <w:r>
        <w:rPr>
          <w:rFonts w:hint="eastAsia"/>
        </w:rPr>
        <w:t>首先定义一个股票需要哪些特征，我认为行业、中期收益率、波动率和换手率是一只股票的基本特征，其中波动率可分为日内振幅、白天夜间的波动差异以及收益率的中期标准差，分别反映来了不同维度的波动信息。再辅以收益率的偏度和峰度这两个统计量作为辅助特征。就构成了我从量价指标对一只股票的刻画。那么如何根据这些指标来抓住股票之间的关联从而分组呢？</w:t>
      </w:r>
    </w:p>
    <w:p w14:paraId="224F8BDD" w14:textId="4B1652D3" w:rsidR="00300565" w:rsidRDefault="00300565" w:rsidP="00300565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我想到了一种基于机器学习的方法——</w:t>
      </w:r>
      <w:r>
        <w:rPr>
          <w:rFonts w:hint="eastAsia"/>
        </w:rPr>
        <w:t>PCA</w:t>
      </w:r>
      <w:r>
        <w:rPr>
          <w:rFonts w:hint="eastAsia"/>
        </w:rPr>
        <w:t>。</w:t>
      </w:r>
      <w:r>
        <w:rPr>
          <w:rFonts w:hint="eastAsia"/>
        </w:rPr>
        <w:t>PCA</w:t>
      </w:r>
      <w:r>
        <w:rPr>
          <w:rFonts w:hint="eastAsia"/>
        </w:rPr>
        <w:t>会将这些特征融合分解，并且将数据投影到方差最大的那个维度从而进行降维。注意到，方差最大就意味着数据的可分性是最强的，因此我可以只保留方差最大的这一个维度，这样数据不仅有了可分性，还很</w:t>
      </w:r>
      <w:proofErr w:type="gramStart"/>
      <w:r>
        <w:rPr>
          <w:rFonts w:hint="eastAsia"/>
        </w:rPr>
        <w:t>方便通过</w:t>
      </w:r>
      <w:proofErr w:type="gramEnd"/>
      <w:r>
        <w:rPr>
          <w:rFonts w:hint="eastAsia"/>
        </w:rPr>
        <w:t>数据的数值大小来对股票进行分组。这样得到的分组是原有特征的线性组合，可解释性非常强。我根据这样的</w:t>
      </w:r>
      <w:proofErr w:type="gramStart"/>
      <w:r>
        <w:rPr>
          <w:rFonts w:hint="eastAsia"/>
        </w:rPr>
        <w:t>分组再</w:t>
      </w:r>
      <w:proofErr w:type="gramEnd"/>
      <w:r>
        <w:rPr>
          <w:rFonts w:hint="eastAsia"/>
        </w:rPr>
        <w:t>计算龙头股的引领作用，预期就能得到好的结果。</w:t>
      </w:r>
    </w:p>
    <w:p w14:paraId="78EDE90A" w14:textId="3274493C" w:rsidR="00270996" w:rsidRDefault="00270996" w:rsidP="0027099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因子表现</w:t>
      </w:r>
    </w:p>
    <w:p w14:paraId="322A61CF" w14:textId="27D169FA" w:rsidR="00300565" w:rsidRDefault="007567BF" w:rsidP="00300565">
      <w:pPr>
        <w:rPr>
          <w:rFonts w:hint="eastAsia"/>
        </w:rPr>
      </w:pPr>
      <w:r w:rsidRPr="007567BF">
        <w:lastRenderedPageBreak/>
        <w:drawing>
          <wp:inline distT="0" distB="0" distL="0" distR="0" wp14:anchorId="27DB5DE9" wp14:editId="234BACB3">
            <wp:extent cx="5274310" cy="2941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0AC2" w14:textId="0F1A7470" w:rsidR="00270996" w:rsidRDefault="00270996" w:rsidP="0027099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因子相关性</w:t>
      </w:r>
    </w:p>
    <w:p w14:paraId="04F19C6C" w14:textId="20EE9A04" w:rsidR="00DC11BC" w:rsidRDefault="007567BF" w:rsidP="00DC11B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3B2E575" wp14:editId="151BDB2D">
            <wp:extent cx="2595600" cy="162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56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E0E" w:rsidRPr="00565E0E">
        <w:rPr>
          <w:noProof/>
        </w:rPr>
        <w:t xml:space="preserve"> </w:t>
      </w:r>
      <w:r w:rsidR="00565E0E">
        <w:rPr>
          <w:noProof/>
        </w:rPr>
        <w:drawing>
          <wp:inline distT="0" distB="0" distL="0" distR="0" wp14:anchorId="4BCDDCE2" wp14:editId="655E4261">
            <wp:extent cx="2336400" cy="1440000"/>
            <wp:effectExtent l="0" t="0" r="698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C917" w14:textId="77777777" w:rsidR="00565E0E" w:rsidRPr="001722D2" w:rsidRDefault="00565E0E" w:rsidP="00565E0E">
      <w:pPr>
        <w:jc w:val="center"/>
        <w:rPr>
          <w:rFonts w:hint="eastAsia"/>
        </w:rPr>
      </w:pPr>
      <w:r>
        <w:rPr>
          <w:rFonts w:hint="eastAsia"/>
        </w:rPr>
        <w:t>和风格因子的相关性</w:t>
      </w: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和因子库的相关性</w:t>
      </w:r>
    </w:p>
    <w:p w14:paraId="7C973FF9" w14:textId="77777777" w:rsidR="00565E0E" w:rsidRPr="00565E0E" w:rsidRDefault="00565E0E" w:rsidP="00DC11BC">
      <w:pPr>
        <w:jc w:val="center"/>
        <w:rPr>
          <w:rFonts w:hint="eastAsia"/>
        </w:rPr>
      </w:pPr>
    </w:p>
    <w:p w14:paraId="5E448E2F" w14:textId="33AC3852" w:rsidR="00270996" w:rsidRDefault="00270996" w:rsidP="0027099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因子讨论</w:t>
      </w:r>
    </w:p>
    <w:p w14:paraId="70F967C5" w14:textId="054A3DD8" w:rsidR="00565E0E" w:rsidRDefault="00565E0E" w:rsidP="00565E0E">
      <w:pPr>
        <w:pStyle w:val="a3"/>
        <w:ind w:left="1260" w:firstLineChars="0" w:firstLine="0"/>
      </w:pPr>
      <w:r>
        <w:rPr>
          <w:rFonts w:hint="eastAsia"/>
        </w:rPr>
        <w:t>可以看到仅仅是用了</w:t>
      </w:r>
      <w:r>
        <w:rPr>
          <w:rFonts w:hint="eastAsia"/>
        </w:rPr>
        <w:t>PC</w:t>
      </w:r>
      <w:r>
        <w:t>A</w:t>
      </w:r>
      <w:proofErr w:type="gramStart"/>
      <w:r>
        <w:rPr>
          <w:rFonts w:hint="eastAsia"/>
        </w:rPr>
        <w:t>降维</w:t>
      </w:r>
      <w:r w:rsidR="00A3275F">
        <w:rPr>
          <w:rFonts w:hint="eastAsia"/>
        </w:rPr>
        <w:t>再做</w:t>
      </w:r>
      <w:proofErr w:type="gramEnd"/>
      <w:r w:rsidR="00A3275F">
        <w:rPr>
          <w:rFonts w:hint="eastAsia"/>
        </w:rPr>
        <w:t>聚类，因子的表现就好了很多，</w:t>
      </w:r>
      <w:proofErr w:type="spellStart"/>
      <w:r w:rsidR="00A3275F">
        <w:rPr>
          <w:rFonts w:hint="eastAsia"/>
        </w:rPr>
        <w:t>pnl</w:t>
      </w:r>
      <w:proofErr w:type="spellEnd"/>
      <w:r w:rsidR="00A3275F">
        <w:rPr>
          <w:rFonts w:hint="eastAsia"/>
        </w:rPr>
        <w:t>几乎成了一条直线，每年都很稳定。这说明</w:t>
      </w:r>
      <w:r w:rsidR="00A3275F">
        <w:rPr>
          <w:rFonts w:hint="eastAsia"/>
        </w:rPr>
        <w:t>PCA</w:t>
      </w:r>
      <w:r w:rsidR="00A3275F">
        <w:rPr>
          <w:rFonts w:hint="eastAsia"/>
        </w:rPr>
        <w:t>确实成功地把一些信息加入到了行业信息中做补充。</w:t>
      </w:r>
    </w:p>
    <w:p w14:paraId="0C333062" w14:textId="7665E8D2" w:rsidR="00A3275F" w:rsidRDefault="00A3275F" w:rsidP="00565E0E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那为什么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多加几个维度呢？因为量价数据噪声太多，我们只有第一个维度能确保信噪比最强，之后的维度噪声都会盖过信号值。我试过</w:t>
      </w:r>
      <w:proofErr w:type="gramStart"/>
      <w:r>
        <w:rPr>
          <w:rFonts w:hint="eastAsia"/>
        </w:rPr>
        <w:t>单独只</w:t>
      </w:r>
      <w:proofErr w:type="gramEnd"/>
      <w:r>
        <w:rPr>
          <w:rFonts w:hint="eastAsia"/>
        </w:rPr>
        <w:t>保留第二个维度进行聚类，发现这样的</w:t>
      </w:r>
      <w:proofErr w:type="spellStart"/>
      <w:r>
        <w:rPr>
          <w:rFonts w:hint="eastAsia"/>
        </w:rPr>
        <w:t>pnl</w:t>
      </w:r>
      <w:proofErr w:type="spellEnd"/>
      <w:r>
        <w:rPr>
          <w:rFonts w:hint="eastAsia"/>
        </w:rPr>
        <w:t>在</w:t>
      </w:r>
      <w:r>
        <w:rPr>
          <w:rFonts w:hint="eastAsia"/>
        </w:rPr>
        <w:t>2</w:t>
      </w:r>
      <w:r>
        <w:t>017</w:t>
      </w:r>
      <w:r>
        <w:rPr>
          <w:rFonts w:hint="eastAsia"/>
        </w:rPr>
        <w:t>年之后就变成平的了。而从第三个维度开始，</w:t>
      </w:r>
      <w:proofErr w:type="spellStart"/>
      <w:r>
        <w:rPr>
          <w:rFonts w:hint="eastAsia"/>
        </w:rPr>
        <w:t>pnl</w:t>
      </w:r>
      <w:proofErr w:type="spellEnd"/>
      <w:r>
        <w:rPr>
          <w:rFonts w:hint="eastAsia"/>
        </w:rPr>
        <w:t>曲线就像噪声曲线一样了。因此这也解释了为什么我之前不做</w:t>
      </w:r>
      <w:proofErr w:type="gramStart"/>
      <w:r>
        <w:rPr>
          <w:rFonts w:hint="eastAsia"/>
        </w:rPr>
        <w:t>降维使用</w:t>
      </w:r>
      <w:proofErr w:type="gramEnd"/>
      <w:r>
        <w:rPr>
          <w:rFonts w:hint="eastAsia"/>
        </w:rPr>
        <w:t>GMM</w:t>
      </w:r>
      <w:r>
        <w:rPr>
          <w:rFonts w:hint="eastAsia"/>
        </w:rPr>
        <w:t>等聚类方法</w:t>
      </w:r>
      <w:proofErr w:type="gramStart"/>
      <w:r>
        <w:rPr>
          <w:rFonts w:hint="eastAsia"/>
        </w:rPr>
        <w:t>聚出的类效果</w:t>
      </w:r>
      <w:proofErr w:type="gramEnd"/>
      <w:r>
        <w:rPr>
          <w:rFonts w:hint="eastAsia"/>
        </w:rPr>
        <w:t>都不尽如人意——因为数据噪声太多了。</w:t>
      </w:r>
    </w:p>
    <w:p w14:paraId="055FFFF0" w14:textId="1ED5502B" w:rsidR="00865B7C" w:rsidRPr="00580D1F" w:rsidRDefault="00865B7C" w:rsidP="00865B7C">
      <w:pPr>
        <w:pStyle w:val="a3"/>
        <w:numPr>
          <w:ilvl w:val="1"/>
          <w:numId w:val="1"/>
        </w:numPr>
        <w:ind w:firstLineChars="0"/>
        <w:rPr>
          <w:b/>
          <w:bCs/>
        </w:rPr>
      </w:pPr>
      <w:proofErr w:type="spellStart"/>
      <w:r w:rsidRPr="00580D1F">
        <w:rPr>
          <w:rFonts w:hint="eastAsia"/>
          <w:b/>
          <w:bCs/>
        </w:rPr>
        <w:t>A</w:t>
      </w:r>
      <w:r w:rsidRPr="00580D1F">
        <w:rPr>
          <w:b/>
          <w:bCs/>
        </w:rPr>
        <w:t>lphaFallRebund</w:t>
      </w:r>
      <w:proofErr w:type="spellEnd"/>
    </w:p>
    <w:p w14:paraId="2A428F6D" w14:textId="2D602C08" w:rsidR="00270996" w:rsidRDefault="00270996" w:rsidP="0027099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因子思路</w:t>
      </w:r>
    </w:p>
    <w:p w14:paraId="5D860B97" w14:textId="1F448B10" w:rsidR="00DA3CD4" w:rsidRDefault="00DA3CD4" w:rsidP="00DA3CD4">
      <w:pPr>
        <w:pStyle w:val="a3"/>
        <w:ind w:left="1260" w:firstLineChars="0" w:firstLine="0"/>
      </w:pPr>
      <w:r>
        <w:rPr>
          <w:rFonts w:hint="eastAsia"/>
        </w:rPr>
        <w:t>这个因子想尝试一下时点动量。在一些特殊时刻，整个市场会发生较大的变化，从而导致这些时刻的信号值是有长期深远的动量效应的。例如</w:t>
      </w:r>
      <w:r>
        <w:rPr>
          <w:rFonts w:hint="eastAsia"/>
        </w:rPr>
        <w:t>A</w:t>
      </w:r>
      <w:proofErr w:type="gramStart"/>
      <w:r>
        <w:rPr>
          <w:rFonts w:hint="eastAsia"/>
        </w:rPr>
        <w:t>股全市场</w:t>
      </w:r>
      <w:proofErr w:type="gramEnd"/>
      <w:r>
        <w:rPr>
          <w:rFonts w:hint="eastAsia"/>
        </w:rPr>
        <w:t>大跌反弹的动量。</w:t>
      </w:r>
    </w:p>
    <w:p w14:paraId="2397AADF" w14:textId="7EFC3131" w:rsidR="00DA3CD4" w:rsidRDefault="0008376D" w:rsidP="00DA3CD4">
      <w:pPr>
        <w:pStyle w:val="a3"/>
        <w:ind w:left="1260" w:firstLineChars="0" w:firstLine="0"/>
      </w:pPr>
      <w:r>
        <w:rPr>
          <w:rFonts w:hint="eastAsia"/>
        </w:rPr>
        <w:t>观察中证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的历史曲线，发现其日间波动率大约在</w:t>
      </w:r>
      <w:r>
        <w:rPr>
          <w:rFonts w:hint="eastAsia"/>
        </w:rPr>
        <w:t>1</w:t>
      </w:r>
      <w:r>
        <w:t>%</w:t>
      </w:r>
      <w:r>
        <w:rPr>
          <w:rFonts w:hint="eastAsia"/>
        </w:rPr>
        <w:t>~</w:t>
      </w:r>
      <w:r>
        <w:t>2%</w:t>
      </w:r>
      <w:r>
        <w:rPr>
          <w:rFonts w:hint="eastAsia"/>
        </w:rPr>
        <w:t>左右。</w:t>
      </w:r>
      <w:r w:rsidR="00343495">
        <w:rPr>
          <w:rFonts w:hint="eastAsia"/>
        </w:rPr>
        <w:t>因此我定义中证</w:t>
      </w:r>
      <w:r w:rsidR="00343495">
        <w:rPr>
          <w:rFonts w:hint="eastAsia"/>
        </w:rPr>
        <w:t>5</w:t>
      </w:r>
      <w:r w:rsidR="00343495">
        <w:t>00</w:t>
      </w:r>
      <w:r w:rsidR="00343495">
        <w:rPr>
          <w:rFonts w:hint="eastAsia"/>
        </w:rPr>
        <w:t>单日涨幅超过</w:t>
      </w:r>
      <w:r w:rsidR="00343495">
        <w:t>1%</w:t>
      </w:r>
      <w:r w:rsidR="00343495">
        <w:rPr>
          <w:rFonts w:hint="eastAsia"/>
        </w:rPr>
        <w:t>就称其为大涨。若当日发生了</w:t>
      </w:r>
      <w:r w:rsidR="00343495">
        <w:rPr>
          <w:rFonts w:hint="eastAsia"/>
        </w:rPr>
        <w:lastRenderedPageBreak/>
        <w:t>大涨，那么回看过去一段时间的指数，如果在大涨日之前的过去一段时间指数的累积跌幅超过了</w:t>
      </w:r>
      <w:r w:rsidR="00343495">
        <w:rPr>
          <w:rFonts w:hint="eastAsia"/>
        </w:rPr>
        <w:t>5</w:t>
      </w:r>
      <w:r w:rsidR="00343495">
        <w:t>%</w:t>
      </w:r>
      <w:r w:rsidR="00343495">
        <w:rPr>
          <w:rFonts w:hint="eastAsia"/>
        </w:rPr>
        <w:t>，并且在这段下跌期内，单日涨幅均未超过大涨的阈值，则认为这是一段大跌行情。如果大涨和大跌同时存在，则认为</w:t>
      </w:r>
      <w:r w:rsidR="00C02CD1">
        <w:rPr>
          <w:rFonts w:hint="eastAsia"/>
        </w:rPr>
        <w:t>该</w:t>
      </w:r>
      <w:r w:rsidR="00343495">
        <w:rPr>
          <w:rFonts w:hint="eastAsia"/>
        </w:rPr>
        <w:t>日是一个“大跌反弹日”，行情会在这一刻发生重要变化。</w:t>
      </w:r>
      <w:r w:rsidR="00C02CD1">
        <w:rPr>
          <w:rFonts w:hint="eastAsia"/>
        </w:rPr>
        <w:t>当然了，这个判断大涨的阈值会随着市场整体波动率的大小进行微调。</w:t>
      </w:r>
    </w:p>
    <w:p w14:paraId="1E068868" w14:textId="098A30C3" w:rsidR="00C02CD1" w:rsidRDefault="00C02CD1" w:rsidP="00DA3CD4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在大跌反弹日当天，我计算每只股票的当日收益率相对于过去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天的</w:t>
      </w:r>
      <w:proofErr w:type="spellStart"/>
      <w:r>
        <w:rPr>
          <w:rFonts w:hint="eastAsia"/>
        </w:rPr>
        <w:t>zscore</w:t>
      </w:r>
      <w:proofErr w:type="spellEnd"/>
      <w:r>
        <w:rPr>
          <w:rFonts w:hint="eastAsia"/>
        </w:rPr>
        <w:t>，作为信号值，并将该信号值从大到小分成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组，每组内所有股票的因子值是组内信号值的均值。这样就得到了我这个因子。因子值会一直保持不变，直到下一个大跌反弹日来临。</w:t>
      </w:r>
    </w:p>
    <w:p w14:paraId="56852489" w14:textId="157D5E6B" w:rsidR="00270996" w:rsidRDefault="00270996" w:rsidP="0027099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因子表现</w:t>
      </w:r>
    </w:p>
    <w:p w14:paraId="059BDD7B" w14:textId="16CBF162" w:rsidR="00C02CD1" w:rsidRDefault="00C02CD1" w:rsidP="00C02CD1">
      <w:pPr>
        <w:rPr>
          <w:rFonts w:hint="eastAsia"/>
        </w:rPr>
      </w:pPr>
      <w:r w:rsidRPr="00C02CD1">
        <w:drawing>
          <wp:inline distT="0" distB="0" distL="0" distR="0" wp14:anchorId="28F7F6E6" wp14:editId="1C03E99B">
            <wp:extent cx="5274310" cy="29419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70BD" w14:textId="5D25B001" w:rsidR="00270996" w:rsidRDefault="00270996" w:rsidP="0027099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因子相关性</w:t>
      </w:r>
    </w:p>
    <w:p w14:paraId="09DE0842" w14:textId="18B88EAD" w:rsidR="00C02CD1" w:rsidRDefault="00C02CD1" w:rsidP="00C02CD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D55F9DA" wp14:editId="4B4FEE91">
            <wp:extent cx="2480400" cy="162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04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C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5C9144" wp14:editId="23214DD0">
            <wp:extent cx="2246400" cy="1440000"/>
            <wp:effectExtent l="0" t="0" r="190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64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0134" w14:textId="77777777" w:rsidR="00C02CD1" w:rsidRPr="001722D2" w:rsidRDefault="00C02CD1" w:rsidP="00C02CD1">
      <w:pPr>
        <w:jc w:val="center"/>
        <w:rPr>
          <w:rFonts w:hint="eastAsia"/>
        </w:rPr>
      </w:pPr>
      <w:r>
        <w:rPr>
          <w:rFonts w:hint="eastAsia"/>
        </w:rPr>
        <w:t>和风格因子的相关性</w:t>
      </w: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和因子库的相关性</w:t>
      </w:r>
    </w:p>
    <w:p w14:paraId="7B463067" w14:textId="77777777" w:rsidR="00C02CD1" w:rsidRPr="00C02CD1" w:rsidRDefault="00C02CD1" w:rsidP="00C02CD1">
      <w:pPr>
        <w:jc w:val="center"/>
        <w:rPr>
          <w:rFonts w:hint="eastAsia"/>
        </w:rPr>
      </w:pPr>
    </w:p>
    <w:p w14:paraId="78713671" w14:textId="58B4B691" w:rsidR="00270996" w:rsidRDefault="00270996" w:rsidP="0027099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因子讨论</w:t>
      </w:r>
    </w:p>
    <w:p w14:paraId="27CCCA32" w14:textId="7FC64B0B" w:rsidR="0085194D" w:rsidRDefault="0085194D" w:rsidP="0085194D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可以看到，这个因子的多头收益非常高，跑赢了中证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良多。并且该因子是一个罕见的正波动率、正流动性的因子。</w:t>
      </w:r>
    </w:p>
    <w:p w14:paraId="67A3546A" w14:textId="1DC18429" w:rsidR="00270996" w:rsidRPr="00A82651" w:rsidRDefault="00270996" w:rsidP="00865B7C">
      <w:pPr>
        <w:pStyle w:val="a3"/>
        <w:numPr>
          <w:ilvl w:val="1"/>
          <w:numId w:val="1"/>
        </w:numPr>
        <w:ind w:firstLineChars="0"/>
        <w:rPr>
          <w:b/>
          <w:bCs/>
        </w:rPr>
      </w:pPr>
      <w:proofErr w:type="spellStart"/>
      <w:r w:rsidRPr="00A82651">
        <w:rPr>
          <w:rFonts w:hint="eastAsia"/>
          <w:b/>
          <w:bCs/>
        </w:rPr>
        <w:t>A</w:t>
      </w:r>
      <w:r w:rsidRPr="00A82651">
        <w:rPr>
          <w:b/>
          <w:bCs/>
        </w:rPr>
        <w:t>lphaFundamentalPcaDragon</w:t>
      </w:r>
      <w:proofErr w:type="spellEnd"/>
    </w:p>
    <w:p w14:paraId="75EF1898" w14:textId="6A5E1E6A" w:rsidR="00270996" w:rsidRDefault="00270996" w:rsidP="0027099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因子思路</w:t>
      </w:r>
    </w:p>
    <w:p w14:paraId="37C1ACEA" w14:textId="3AD88A72" w:rsidR="00505621" w:rsidRDefault="00505621" w:rsidP="00505621">
      <w:pPr>
        <w:pStyle w:val="a3"/>
        <w:ind w:left="1260" w:firstLineChars="0" w:firstLine="0"/>
      </w:pPr>
      <w:r>
        <w:rPr>
          <w:rFonts w:hint="eastAsia"/>
        </w:rPr>
        <w:t>在量价趋势上历练了足够多之后，开始做基本面和量价数据的结合。</w:t>
      </w:r>
      <w:r>
        <w:rPr>
          <w:rFonts w:hint="eastAsia"/>
        </w:rPr>
        <w:lastRenderedPageBreak/>
        <w:t>这个因子仍然是对龙头引领因子的扩展延伸。只不过我这次使用的是行业、市盈率、资产周转率、毛利率、应收</w:t>
      </w:r>
      <w:proofErr w:type="gramStart"/>
      <w:r>
        <w:rPr>
          <w:rFonts w:hint="eastAsia"/>
        </w:rPr>
        <w:t>账款占</w:t>
      </w:r>
      <w:proofErr w:type="gramEnd"/>
      <w:r>
        <w:rPr>
          <w:rFonts w:hint="eastAsia"/>
        </w:rPr>
        <w:t>总收入的比率作为描述公司的特征。之所以选取这五个，是因为市盈率代表公司当前股价的“便宜”程度；资产周转率反映出公司的营运能力；</w:t>
      </w:r>
      <w:r w:rsidR="00D3248C">
        <w:rPr>
          <w:rFonts w:hint="eastAsia"/>
        </w:rPr>
        <w:t>毛利率和应收账款代表了公司在上下游的议价能力。</w:t>
      </w:r>
    </w:p>
    <w:p w14:paraId="2043FE86" w14:textId="3C6041A5" w:rsidR="00D3248C" w:rsidRDefault="00D3248C" w:rsidP="00505621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对这些特征使用</w:t>
      </w:r>
      <w:r>
        <w:rPr>
          <w:rFonts w:hint="eastAsia"/>
        </w:rPr>
        <w:t>PCA</w:t>
      </w:r>
      <w:r>
        <w:rPr>
          <w:rFonts w:hint="eastAsia"/>
        </w:rPr>
        <w:t>降至一维后再分组计算龙头股的引领效果，就得到了我这个因子。</w:t>
      </w:r>
    </w:p>
    <w:p w14:paraId="708F6797" w14:textId="37407963" w:rsidR="00270996" w:rsidRDefault="00270996" w:rsidP="0027099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因子表现</w:t>
      </w:r>
    </w:p>
    <w:p w14:paraId="3F7DA10F" w14:textId="53FB30B6" w:rsidR="002D46D9" w:rsidRDefault="002D46D9" w:rsidP="002D46D9">
      <w:pPr>
        <w:rPr>
          <w:rFonts w:hint="eastAsia"/>
        </w:rPr>
      </w:pPr>
      <w:r w:rsidRPr="002D46D9">
        <w:drawing>
          <wp:inline distT="0" distB="0" distL="0" distR="0" wp14:anchorId="66889EA4" wp14:editId="4C024D0A">
            <wp:extent cx="5274310" cy="29476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0D1B" w14:textId="0F52607D" w:rsidR="00270996" w:rsidRDefault="00270996" w:rsidP="0027099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因子相关性</w:t>
      </w:r>
    </w:p>
    <w:p w14:paraId="664C4571" w14:textId="68B1C438" w:rsidR="002D46D9" w:rsidRDefault="002D46D9" w:rsidP="002D46D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7293755" wp14:editId="3C747067">
            <wp:extent cx="2545200" cy="162000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6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874AFE" wp14:editId="6CCADDDD">
            <wp:extent cx="2422800" cy="1440000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28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47AF" w14:textId="77777777" w:rsidR="002D46D9" w:rsidRPr="001722D2" w:rsidRDefault="002D46D9" w:rsidP="002D46D9">
      <w:pPr>
        <w:jc w:val="center"/>
        <w:rPr>
          <w:rFonts w:hint="eastAsia"/>
        </w:rPr>
      </w:pPr>
      <w:r>
        <w:rPr>
          <w:rFonts w:hint="eastAsia"/>
        </w:rPr>
        <w:t>和风格因子的相关性</w:t>
      </w: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和因子库的相关性</w:t>
      </w:r>
    </w:p>
    <w:p w14:paraId="06C176FB" w14:textId="77777777" w:rsidR="002D46D9" w:rsidRPr="002D46D9" w:rsidRDefault="002D46D9" w:rsidP="002D46D9">
      <w:pPr>
        <w:jc w:val="center"/>
        <w:rPr>
          <w:rFonts w:hint="eastAsia"/>
        </w:rPr>
      </w:pPr>
    </w:p>
    <w:p w14:paraId="59B1AB62" w14:textId="4F971C20" w:rsidR="00270996" w:rsidRDefault="00270996" w:rsidP="0027099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因子讨论</w:t>
      </w:r>
    </w:p>
    <w:p w14:paraId="731EDD60" w14:textId="4C41CF5E" w:rsidR="0075609A" w:rsidRDefault="0075609A" w:rsidP="0075609A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该因子和前几个龙头股因子相关性很低，最高只有</w:t>
      </w:r>
      <w:r>
        <w:rPr>
          <w:rFonts w:hint="eastAsia"/>
        </w:rPr>
        <w:t>0</w:t>
      </w:r>
      <w:r>
        <w:t>.005</w:t>
      </w:r>
      <w:r>
        <w:rPr>
          <w:rFonts w:hint="eastAsia"/>
        </w:rPr>
        <w:t>，这意味着这样分组确实挖掘到了新的龙头股引领网络。并且该因子多头每年都跑赢了中证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，十分难能可贵。</w:t>
      </w:r>
    </w:p>
    <w:p w14:paraId="23F7D690" w14:textId="77777777" w:rsidR="00270996" w:rsidRDefault="00270996" w:rsidP="00001F7E">
      <w:pPr>
        <w:pStyle w:val="a3"/>
        <w:ind w:left="840" w:firstLineChars="0" w:firstLine="0"/>
        <w:rPr>
          <w:rFonts w:hint="eastAsia"/>
        </w:rPr>
      </w:pPr>
    </w:p>
    <w:sectPr w:rsidR="002709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F835D7"/>
    <w:multiLevelType w:val="hybridMultilevel"/>
    <w:tmpl w:val="7CD2E4F6"/>
    <w:lvl w:ilvl="0" w:tplc="15D86B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DA0"/>
    <w:rsid w:val="00001F7E"/>
    <w:rsid w:val="000357B2"/>
    <w:rsid w:val="0008376D"/>
    <w:rsid w:val="001722D2"/>
    <w:rsid w:val="001C0E84"/>
    <w:rsid w:val="00270996"/>
    <w:rsid w:val="00284244"/>
    <w:rsid w:val="002A3735"/>
    <w:rsid w:val="002D46D9"/>
    <w:rsid w:val="00300565"/>
    <w:rsid w:val="00343495"/>
    <w:rsid w:val="0040272F"/>
    <w:rsid w:val="00411606"/>
    <w:rsid w:val="004179D4"/>
    <w:rsid w:val="00505621"/>
    <w:rsid w:val="00513B75"/>
    <w:rsid w:val="00525A9B"/>
    <w:rsid w:val="00565E0E"/>
    <w:rsid w:val="00580D1F"/>
    <w:rsid w:val="0062464B"/>
    <w:rsid w:val="00685392"/>
    <w:rsid w:val="0075609A"/>
    <w:rsid w:val="007567BF"/>
    <w:rsid w:val="0085194D"/>
    <w:rsid w:val="0086530F"/>
    <w:rsid w:val="00865B7C"/>
    <w:rsid w:val="008766D8"/>
    <w:rsid w:val="00A3275F"/>
    <w:rsid w:val="00A82651"/>
    <w:rsid w:val="00BB314F"/>
    <w:rsid w:val="00BC0F31"/>
    <w:rsid w:val="00C02CD1"/>
    <w:rsid w:val="00C867EE"/>
    <w:rsid w:val="00D3248C"/>
    <w:rsid w:val="00DA3CD4"/>
    <w:rsid w:val="00DC11BC"/>
    <w:rsid w:val="00E60E96"/>
    <w:rsid w:val="00EB0319"/>
    <w:rsid w:val="00ED2DA0"/>
    <w:rsid w:val="00FB0479"/>
    <w:rsid w:val="00FB1861"/>
    <w:rsid w:val="00FD5D66"/>
    <w:rsid w:val="00FD7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D0EDA"/>
  <w15:chartTrackingRefBased/>
  <w15:docId w15:val="{0CD0E44F-D5E1-40F0-A5A6-62D1E7BB3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66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6C65D-7783-4ED1-9275-3B0763757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7</Pages>
  <Words>472</Words>
  <Characters>2691</Characters>
  <Application>Microsoft Office Word</Application>
  <DocSecurity>0</DocSecurity>
  <Lines>22</Lines>
  <Paragraphs>6</Paragraphs>
  <ScaleCrop>false</ScaleCrop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晏菲 崔</dc:creator>
  <cp:keywords/>
  <dc:description/>
  <cp:lastModifiedBy>晏菲 崔</cp:lastModifiedBy>
  <cp:revision>34</cp:revision>
  <dcterms:created xsi:type="dcterms:W3CDTF">2024-01-10T12:02:00Z</dcterms:created>
  <dcterms:modified xsi:type="dcterms:W3CDTF">2024-01-10T15:06:00Z</dcterms:modified>
</cp:coreProperties>
</file>