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DCEF" w14:textId="170BE64A" w:rsidR="0086530F" w:rsidRPr="00956337" w:rsidRDefault="00956337" w:rsidP="00956337">
      <w:pPr>
        <w:jc w:val="center"/>
        <w:rPr>
          <w:b/>
          <w:bCs/>
          <w:sz w:val="36"/>
          <w:szCs w:val="32"/>
        </w:rPr>
      </w:pPr>
      <w:r w:rsidRPr="00956337">
        <w:rPr>
          <w:rFonts w:hint="eastAsia"/>
          <w:b/>
          <w:bCs/>
          <w:sz w:val="36"/>
          <w:szCs w:val="32"/>
        </w:rPr>
        <w:t>岭回归表现总结</w:t>
      </w:r>
    </w:p>
    <w:p w14:paraId="3E8E5B6E" w14:textId="28F626EF" w:rsidR="00956337" w:rsidRDefault="00F2513F" w:rsidP="00F251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tm</w:t>
      </w:r>
      <w:r>
        <w:t>40</w:t>
      </w:r>
      <w:r>
        <w:rPr>
          <w:rFonts w:hint="eastAsia"/>
        </w:rPr>
        <w:t>c</w:t>
      </w:r>
      <w:r>
        <w:rPr>
          <w:rFonts w:hint="eastAsia"/>
        </w:rPr>
        <w:t>上做出了</w:t>
      </w:r>
      <w:r>
        <w:rPr>
          <w:rFonts w:hint="eastAsia"/>
        </w:rPr>
        <w:t>3</w:t>
      </w:r>
      <w:r>
        <w:rPr>
          <w:rFonts w:hint="eastAsia"/>
        </w:rPr>
        <w:t>种特征，共跑了三个不同的岭回归</w:t>
      </w:r>
      <w:r>
        <w:rPr>
          <w:rFonts w:hint="eastAsia"/>
        </w:rPr>
        <w:t>OPT</w:t>
      </w:r>
      <w:r>
        <w:rPr>
          <w:rFonts w:hint="eastAsia"/>
        </w:rPr>
        <w:t>，结果分别如下：</w:t>
      </w:r>
    </w:p>
    <w:p w14:paraId="58ADE0EA" w14:textId="6BF19550" w:rsidR="00F2513F" w:rsidRDefault="00F2513F" w:rsidP="00F2513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特征</w:t>
      </w:r>
    </w:p>
    <w:p w14:paraId="2DF9FE0C" w14:textId="1B1139F6" w:rsidR="00F2513F" w:rsidRDefault="00F2513F" w:rsidP="00F2513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79B3D74" wp14:editId="7282B2C6">
            <wp:extent cx="3103200" cy="151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58B9" w14:textId="430AB361" w:rsidR="00F2513F" w:rsidRDefault="00F2513F" w:rsidP="00F2513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C90668F" wp14:editId="2FB25D04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1CAF" w14:textId="68A72D9B" w:rsidR="00F2513F" w:rsidRDefault="00F2513F" w:rsidP="00F2513F">
      <w:pPr>
        <w:pStyle w:val="a7"/>
        <w:numPr>
          <w:ilvl w:val="1"/>
          <w:numId w:val="1"/>
        </w:numPr>
        <w:ind w:firstLineChars="0"/>
      </w:pPr>
      <w:r>
        <w:t>300</w:t>
      </w:r>
      <w:r>
        <w:rPr>
          <w:rFonts w:hint="eastAsia"/>
        </w:rPr>
        <w:t>特征的</w:t>
      </w:r>
      <w:r>
        <w:rPr>
          <w:rFonts w:hint="eastAsia"/>
        </w:rPr>
        <w:t>PCA</w:t>
      </w:r>
      <w:r>
        <w:rPr>
          <w:rFonts w:hint="eastAsia"/>
        </w:rPr>
        <w:t>降维</w:t>
      </w:r>
    </w:p>
    <w:p w14:paraId="708D7443" w14:textId="114F9AE8" w:rsidR="00F2513F" w:rsidRDefault="00602C12" w:rsidP="00F2513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BB37D74" wp14:editId="4F6C85A3">
            <wp:extent cx="3074400" cy="147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DD8" w14:textId="111FE2E9" w:rsidR="00602C12" w:rsidRDefault="00602C12" w:rsidP="00F2513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F50B101" wp14:editId="73285CE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D56" w14:textId="3BF5F528" w:rsidR="00F2513F" w:rsidRDefault="00F2513F" w:rsidP="00F2513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人工筛选</w:t>
      </w:r>
      <w:r>
        <w:rPr>
          <w:rFonts w:hint="eastAsia"/>
        </w:rPr>
        <w:t>1</w:t>
      </w:r>
      <w:r>
        <w:t>07</w:t>
      </w:r>
      <w:r>
        <w:rPr>
          <w:rFonts w:hint="eastAsia"/>
        </w:rPr>
        <w:t>个特征</w:t>
      </w:r>
    </w:p>
    <w:p w14:paraId="65CAC391" w14:textId="2A118849" w:rsidR="00B2375D" w:rsidRDefault="00B2375D" w:rsidP="00B2375D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B8C1CE8" wp14:editId="193D9FA3">
            <wp:extent cx="3099600" cy="1476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0D2" w14:textId="6FD6C7F2" w:rsidR="00982A89" w:rsidRDefault="00982A89" w:rsidP="00B2375D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DC19377" wp14:editId="126C53DF">
            <wp:extent cx="5274310" cy="1260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45F2" w14:textId="43A1B497" w:rsidR="00B2375D" w:rsidRDefault="00B2375D" w:rsidP="00480E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小结</w:t>
      </w:r>
    </w:p>
    <w:p w14:paraId="2D99E404" w14:textId="7EAADA78" w:rsidR="00480E0F" w:rsidRDefault="00480E0F" w:rsidP="00480E0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岭回归表现严重依赖于特征的筛选</w:t>
      </w:r>
    </w:p>
    <w:p w14:paraId="7B8C209B" w14:textId="77777777" w:rsidR="008B746E" w:rsidRDefault="008B746E" w:rsidP="00480E0F">
      <w:pPr>
        <w:pStyle w:val="a7"/>
        <w:numPr>
          <w:ilvl w:val="2"/>
          <w:numId w:val="1"/>
        </w:numPr>
        <w:ind w:firstLineChars="0"/>
      </w:pPr>
    </w:p>
    <w:p w14:paraId="75EF76BB" w14:textId="4013CBFE" w:rsidR="008B746E" w:rsidRDefault="008B746E" w:rsidP="008B74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测试岭回归参数稳定性</w:t>
      </w:r>
    </w:p>
    <w:p w14:paraId="5285B819" w14:textId="7FA25D30" w:rsidR="008B746E" w:rsidRDefault="008B746E" w:rsidP="008B74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分别设置</w:t>
      </w:r>
      <m:oMath>
        <m:r>
          <w:rPr>
            <w:rFonts w:ascii="Cambria Math" w:hAnsi="Cambria Math"/>
          </w:rPr>
          <m:t>λ=1,10,100,10000</m:t>
        </m:r>
      </m:oMath>
      <w:r>
        <w:rPr>
          <w:rFonts w:hint="eastAsia"/>
        </w:rPr>
        <w:t>，查看岭回归的分年</w:t>
      </w:r>
    </w:p>
    <w:p w14:paraId="12DDF686" w14:textId="720C999F" w:rsidR="008B746E" w:rsidRDefault="00C01630" w:rsidP="008B746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IC</w:t>
      </w:r>
      <w:r>
        <w:rPr>
          <w:rFonts w:hint="eastAsia"/>
        </w:rPr>
        <w:t>的参数稳定性</w:t>
      </w:r>
    </w:p>
    <w:p w14:paraId="686E6717" w14:textId="771D5E74" w:rsidR="00C01630" w:rsidRDefault="00C01630" w:rsidP="00C01630">
      <w:pPr>
        <w:pStyle w:val="a7"/>
        <w:ind w:left="1260" w:firstLineChars="0" w:firstLine="0"/>
      </w:pPr>
      <w:r w:rsidRPr="00C01630">
        <w:rPr>
          <w:noProof/>
        </w:rPr>
        <w:drawing>
          <wp:inline distT="0" distB="0" distL="0" distR="0" wp14:anchorId="3CBD7011" wp14:editId="0FA7C331">
            <wp:extent cx="5274310" cy="2659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6E2" w14:textId="174F9494" w:rsidR="008B746E" w:rsidRDefault="00C01630" w:rsidP="008B746E">
      <w:pPr>
        <w:pStyle w:val="a7"/>
        <w:numPr>
          <w:ilvl w:val="2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in</w:t>
      </w:r>
      <w:r>
        <w:t>_acc</w:t>
      </w:r>
      <w:proofErr w:type="spellEnd"/>
      <w:r>
        <w:rPr>
          <w:rFonts w:hint="eastAsia"/>
        </w:rPr>
        <w:t>的参数稳定性</w:t>
      </w:r>
    </w:p>
    <w:p w14:paraId="6303B2BA" w14:textId="3DB89999" w:rsidR="00C01630" w:rsidRDefault="00C01630" w:rsidP="00C01630">
      <w:pPr>
        <w:pStyle w:val="a7"/>
        <w:ind w:left="1260" w:firstLineChars="0" w:firstLine="0"/>
      </w:pPr>
      <w:r w:rsidRPr="00C01630">
        <w:rPr>
          <w:noProof/>
        </w:rPr>
        <w:drawing>
          <wp:inline distT="0" distB="0" distL="0" distR="0" wp14:anchorId="6DE9603D" wp14:editId="63D98894">
            <wp:extent cx="5274310" cy="2628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F4A" w14:textId="5691C7E7" w:rsidR="00015347" w:rsidRDefault="00C01630" w:rsidP="0001534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R^</w:t>
      </w:r>
      <w:r>
        <w:t>2</w:t>
      </w:r>
      <w:r>
        <w:rPr>
          <w:rFonts w:hint="eastAsia"/>
        </w:rPr>
        <w:t>的参数稳定性</w:t>
      </w:r>
    </w:p>
    <w:p w14:paraId="54CCBD46" w14:textId="18E4DEE4" w:rsidR="00015347" w:rsidRDefault="00015347" w:rsidP="00015347">
      <w:pPr>
        <w:pStyle w:val="a7"/>
        <w:ind w:left="1260" w:firstLineChars="0" w:firstLine="0"/>
      </w:pPr>
      <w:r w:rsidRPr="00015347">
        <w:rPr>
          <w:noProof/>
        </w:rPr>
        <w:lastRenderedPageBreak/>
        <w:drawing>
          <wp:inline distT="0" distB="0" distL="0" distR="0" wp14:anchorId="3971D98F" wp14:editId="4E11176F">
            <wp:extent cx="5274310" cy="262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069" w14:textId="61AB13F3" w:rsidR="00015347" w:rsidRDefault="00015347" w:rsidP="000153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将特征标准化的结果</w:t>
      </w:r>
    </w:p>
    <w:p w14:paraId="7B294650" w14:textId="5BA4ABE5" w:rsidR="00015347" w:rsidRDefault="00015347" w:rsidP="000153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不做标准化</w:t>
      </w:r>
    </w:p>
    <w:p w14:paraId="57635CB0" w14:textId="2A2BDFAD" w:rsidR="00015347" w:rsidRDefault="00616E85" w:rsidP="00015347">
      <w:pPr>
        <w:pStyle w:val="a7"/>
        <w:ind w:left="840" w:firstLineChars="0" w:firstLine="0"/>
      </w:pPr>
      <w:r w:rsidRPr="00616E85">
        <w:rPr>
          <w:noProof/>
        </w:rPr>
        <w:drawing>
          <wp:inline distT="0" distB="0" distL="0" distR="0" wp14:anchorId="42A7C4DD" wp14:editId="736B8916">
            <wp:extent cx="3628800" cy="147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AA97" w14:textId="5004007A" w:rsidR="00583851" w:rsidRDefault="00583851" w:rsidP="0001534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4931AF7" wp14:editId="2D7A7F4B">
            <wp:extent cx="5274310" cy="1272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40E5" w14:textId="04D03DD2" w:rsidR="00015347" w:rsidRDefault="00015347" w:rsidP="000153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做标准化</w:t>
      </w:r>
    </w:p>
    <w:p w14:paraId="43E0463B" w14:textId="4F72330B" w:rsidR="00015347" w:rsidRDefault="00015347" w:rsidP="00015347">
      <w:pPr>
        <w:pStyle w:val="a7"/>
        <w:ind w:left="840" w:firstLineChars="0" w:firstLine="0"/>
      </w:pPr>
      <w:r w:rsidRPr="00015347">
        <w:rPr>
          <w:noProof/>
        </w:rPr>
        <w:drawing>
          <wp:inline distT="0" distB="0" distL="0" distR="0" wp14:anchorId="27FEAAAF" wp14:editId="36970B99">
            <wp:extent cx="3686400" cy="147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BD1" w14:textId="48AA01ED" w:rsidR="00583851" w:rsidRDefault="00583851" w:rsidP="0001534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7FBE45F" wp14:editId="4E939DEF">
            <wp:extent cx="5274310" cy="1286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BC23" w14:textId="42C49503" w:rsidR="007A38E1" w:rsidRDefault="007A38E1" w:rsidP="00015347">
      <w:pPr>
        <w:pStyle w:val="a7"/>
        <w:ind w:left="840" w:firstLineChars="0" w:firstLine="0"/>
      </w:pPr>
      <w:r>
        <w:rPr>
          <w:rFonts w:hint="eastAsia"/>
        </w:rPr>
        <w:t>可见，特征标准化对岭回归的表现有巨大提升。夏普</w:t>
      </w:r>
      <w:proofErr w:type="gramStart"/>
      <w:r>
        <w:rPr>
          <w:rFonts w:hint="eastAsia"/>
        </w:rPr>
        <w:t>和年化大幅</w:t>
      </w:r>
      <w:proofErr w:type="gramEnd"/>
      <w:r>
        <w:rPr>
          <w:rFonts w:hint="eastAsia"/>
        </w:rPr>
        <w:t>增加。</w:t>
      </w:r>
      <w:r w:rsidR="00A409BE">
        <w:rPr>
          <w:rFonts w:hint="eastAsia"/>
        </w:rPr>
        <w:t>接下来是探讨参数稳定性。</w:t>
      </w:r>
    </w:p>
    <w:p w14:paraId="0A9564F1" w14:textId="77777777" w:rsidR="001E6248" w:rsidRDefault="001E6248" w:rsidP="00015347">
      <w:pPr>
        <w:pStyle w:val="a7"/>
        <w:ind w:left="840" w:firstLineChars="0" w:firstLine="0"/>
        <w:rPr>
          <w:rFonts w:hint="eastAsia"/>
        </w:rPr>
      </w:pPr>
    </w:p>
    <w:p w14:paraId="2E68EA3B" w14:textId="221E0749" w:rsidR="00A409BE" w:rsidRDefault="00E11224" w:rsidP="00A409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特征标准化的岭回归参数稳定性</w:t>
      </w:r>
    </w:p>
    <w:p w14:paraId="750A3A4E" w14:textId="7394C5BF" w:rsidR="006C2D47" w:rsidRDefault="006C2D47" w:rsidP="006C2D47">
      <w:pPr>
        <w:pStyle w:val="a7"/>
        <w:ind w:left="840" w:firstLineChars="0" w:firstLine="0"/>
      </w:pPr>
      <w:r>
        <w:rPr>
          <w:rFonts w:hint="eastAsia"/>
        </w:rPr>
        <w:t>可以发现，各项指标都随着</w:t>
      </w:r>
      <w:r>
        <w:rPr>
          <w:rFonts w:hint="eastAsia"/>
        </w:rPr>
        <w:t>lambda</w:t>
      </w:r>
      <w:r>
        <w:rPr>
          <w:rFonts w:hint="eastAsia"/>
        </w:rPr>
        <w:t>的变化而变化不大，稳定性</w:t>
      </w:r>
      <w:r w:rsidR="006451F7">
        <w:rPr>
          <w:rFonts w:hint="eastAsia"/>
        </w:rPr>
        <w:t>非常强</w:t>
      </w:r>
      <w:r>
        <w:rPr>
          <w:rFonts w:hint="eastAsia"/>
        </w:rPr>
        <w:t>。</w:t>
      </w:r>
    </w:p>
    <w:p w14:paraId="0C6237DB" w14:textId="16805D28" w:rsidR="006C2D47" w:rsidRDefault="006C2D47" w:rsidP="006C2D47">
      <w:pPr>
        <w:pStyle w:val="a7"/>
        <w:ind w:left="840" w:firstLineChars="0" w:firstLine="0"/>
        <w:rPr>
          <w:rFonts w:hint="eastAsia"/>
        </w:rPr>
      </w:pPr>
      <w:r w:rsidRPr="006C2D47">
        <w:drawing>
          <wp:inline distT="0" distB="0" distL="0" distR="0" wp14:anchorId="55827D67" wp14:editId="54B37523">
            <wp:extent cx="5274310" cy="3969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BCDB" w14:textId="3CD7BACE" w:rsidR="006C2D47" w:rsidRDefault="00413827" w:rsidP="00A409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特征标准化的岭回归</w:t>
      </w:r>
      <w:r>
        <w:rPr>
          <w:rFonts w:hint="eastAsia"/>
        </w:rPr>
        <w:t>的预测值分布随参数的稳定性</w:t>
      </w:r>
    </w:p>
    <w:p w14:paraId="3B2637A5" w14:textId="71F6E2D9" w:rsidR="00835EB3" w:rsidRDefault="00835EB3" w:rsidP="00835EB3">
      <w:pPr>
        <w:pStyle w:val="a7"/>
        <w:ind w:left="840" w:firstLineChars="0" w:firstLine="0"/>
      </w:pPr>
      <w:r w:rsidRPr="00835EB3">
        <w:lastRenderedPageBreak/>
        <w:drawing>
          <wp:inline distT="0" distB="0" distL="0" distR="0" wp14:anchorId="7441A264" wp14:editId="2E074D3A">
            <wp:extent cx="5274310" cy="5090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60B" w14:textId="7A37CC6E" w:rsidR="00C5766C" w:rsidRDefault="00C5766C" w:rsidP="00835EB3">
      <w:pPr>
        <w:pStyle w:val="a7"/>
        <w:ind w:left="840" w:firstLineChars="0" w:firstLine="0"/>
      </w:pPr>
      <w:r>
        <w:rPr>
          <w:rFonts w:hint="eastAsia"/>
        </w:rPr>
        <w:t>几乎完全一样，预测值分布对模型参数的稳定性非常强。</w:t>
      </w:r>
    </w:p>
    <w:p w14:paraId="49AA85A8" w14:textId="415FA256" w:rsidR="003F3283" w:rsidRDefault="003F3283" w:rsidP="00835EB3">
      <w:pPr>
        <w:pStyle w:val="a7"/>
        <w:ind w:left="840" w:firstLineChars="0" w:firstLine="0"/>
        <w:rPr>
          <w:rFonts w:hint="eastAsia"/>
        </w:rPr>
      </w:pPr>
    </w:p>
    <w:sectPr w:rsidR="003F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C769" w14:textId="77777777" w:rsidR="00AF5AFE" w:rsidRDefault="00AF5AFE" w:rsidP="00956337">
      <w:r>
        <w:separator/>
      </w:r>
    </w:p>
  </w:endnote>
  <w:endnote w:type="continuationSeparator" w:id="0">
    <w:p w14:paraId="6D9DF356" w14:textId="77777777" w:rsidR="00AF5AFE" w:rsidRDefault="00AF5AFE" w:rsidP="0095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B18D" w14:textId="77777777" w:rsidR="00AF5AFE" w:rsidRDefault="00AF5AFE" w:rsidP="00956337">
      <w:r>
        <w:separator/>
      </w:r>
    </w:p>
  </w:footnote>
  <w:footnote w:type="continuationSeparator" w:id="0">
    <w:p w14:paraId="12EC6EE5" w14:textId="77777777" w:rsidR="00AF5AFE" w:rsidRDefault="00AF5AFE" w:rsidP="0095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D32"/>
    <w:multiLevelType w:val="hybridMultilevel"/>
    <w:tmpl w:val="A9A4ADDE"/>
    <w:lvl w:ilvl="0" w:tplc="F3C2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3"/>
    <w:rsid w:val="00015347"/>
    <w:rsid w:val="001E6248"/>
    <w:rsid w:val="003C77BC"/>
    <w:rsid w:val="003F3283"/>
    <w:rsid w:val="00413827"/>
    <w:rsid w:val="00480E0F"/>
    <w:rsid w:val="004B75BA"/>
    <w:rsid w:val="00583851"/>
    <w:rsid w:val="00602C12"/>
    <w:rsid w:val="00616E85"/>
    <w:rsid w:val="006451F7"/>
    <w:rsid w:val="006C2D47"/>
    <w:rsid w:val="007A38E1"/>
    <w:rsid w:val="00835EB3"/>
    <w:rsid w:val="0086530F"/>
    <w:rsid w:val="008B746E"/>
    <w:rsid w:val="008F0FB3"/>
    <w:rsid w:val="00956337"/>
    <w:rsid w:val="00982A89"/>
    <w:rsid w:val="00A409BE"/>
    <w:rsid w:val="00AF5AFE"/>
    <w:rsid w:val="00B2375D"/>
    <w:rsid w:val="00C01630"/>
    <w:rsid w:val="00C5766C"/>
    <w:rsid w:val="00E11224"/>
    <w:rsid w:val="00E121C0"/>
    <w:rsid w:val="00E45A50"/>
    <w:rsid w:val="00F131B7"/>
    <w:rsid w:val="00F2513F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008D0"/>
  <w15:chartTrackingRefBased/>
  <w15:docId w15:val="{9272FC30-28F5-4A5B-91EE-A8D2C58B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337"/>
    <w:rPr>
      <w:sz w:val="18"/>
      <w:szCs w:val="18"/>
    </w:rPr>
  </w:style>
  <w:style w:type="paragraph" w:styleId="a7">
    <w:name w:val="List Paragraph"/>
    <w:basedOn w:val="a"/>
    <w:uiPriority w:val="34"/>
    <w:qFormat/>
    <w:rsid w:val="00F2513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B7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29</cp:revision>
  <dcterms:created xsi:type="dcterms:W3CDTF">2023-12-11T05:57:00Z</dcterms:created>
  <dcterms:modified xsi:type="dcterms:W3CDTF">2023-12-11T11:05:00Z</dcterms:modified>
</cp:coreProperties>
</file>