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tabs>
          <w:tab w:val="right" w:pos="8306"/>
        </w:tabs>
      </w:pPr>
      <w:r>
        <w:rPr>
          <w:rFonts w:ascii="微软雅黑" w:hAnsi="微软雅黑" w:eastAsia="微软雅黑" w:cs="微软雅黑"/>
          <w:b/>
          <w:sz w:val="48"/>
        </w:rPr>
        <w:fldChar w:fldCharType="begin"/>
      </w:r>
      <w:r>
        <w:rPr>
          <w:rFonts w:ascii="微软雅黑" w:hAnsi="微软雅黑" w:eastAsia="微软雅黑" w:cs="微软雅黑"/>
          <w:b/>
          <w:sz w:val="48"/>
        </w:rPr>
        <w:instrText xml:space="preserve">TOC \o "1-3" \h \z \u </w:instrText>
      </w:r>
      <w:r>
        <w:rPr>
          <w:rFonts w:ascii="微软雅黑" w:hAnsi="微软雅黑" w:eastAsia="微软雅黑" w:cs="微软雅黑"/>
          <w:b/>
          <w:sz w:val="48"/>
        </w:rPr>
        <w:fldChar w:fldCharType="separate"/>
      </w:r>
      <w:r>
        <w:rPr>
          <w:rFonts w:ascii="微软雅黑" w:hAnsi="微软雅黑" w:eastAsia="微软雅黑" w:cs="微软雅黑"/>
        </w:rPr>
        <w:fldChar w:fldCharType="begin"/>
      </w:r>
      <w:r>
        <w:rPr>
          <w:rFonts w:ascii="微软雅黑" w:hAnsi="微软雅黑" w:eastAsia="微软雅黑" w:cs="微软雅黑"/>
        </w:rPr>
        <w:instrText xml:space="preserve"> HYPERLINK \l _Toc17409 </w:instrText>
      </w:r>
      <w:r>
        <w:rPr>
          <w:rFonts w:ascii="微软雅黑" w:hAnsi="微软雅黑" w:eastAsia="微软雅黑" w:cs="微软雅黑"/>
        </w:rPr>
        <w:fldChar w:fldCharType="separate"/>
      </w:r>
      <w:r>
        <w:rPr>
          <w:rFonts w:hint="default"/>
        </w:rPr>
        <w:t xml:space="preserve">1. </w:t>
      </w:r>
      <w:r>
        <w:t>java内存管理</w:t>
      </w:r>
      <w:r>
        <w:tab/>
      </w:r>
      <w:r>
        <w:fldChar w:fldCharType="begin"/>
      </w:r>
      <w:r>
        <w:instrText xml:space="preserve"> PAGEREF _Toc17409 </w:instrText>
      </w:r>
      <w:r>
        <w:fldChar w:fldCharType="separate"/>
      </w:r>
      <w:r>
        <w:t>3</w:t>
      </w:r>
      <w:r>
        <w:fldChar w:fldCharType="end"/>
      </w:r>
      <w:r>
        <w:rPr>
          <w:rFonts w:ascii="微软雅黑" w:hAnsi="微软雅黑" w:eastAsia="微软雅黑" w:cs="微软雅黑"/>
        </w:rPr>
        <w:fldChar w:fldCharType="end"/>
      </w:r>
    </w:p>
    <w:p>
      <w:pPr>
        <w:pStyle w:val="18"/>
        <w:tabs>
          <w:tab w:val="right" w:pos="8306"/>
        </w:tabs>
      </w:pPr>
      <w:r>
        <w:fldChar w:fldCharType="begin"/>
      </w:r>
      <w:r>
        <w:instrText xml:space="preserve"> HYPERLINK \l _Toc13822 </w:instrText>
      </w:r>
      <w:r>
        <w:fldChar w:fldCharType="separate"/>
      </w:r>
      <w:r>
        <w:rPr>
          <w:rFonts w:hint="default"/>
        </w:rPr>
        <w:t xml:space="preserve">1.1. </w:t>
      </w:r>
      <w:r>
        <w:t>运行时内存区域</w:t>
      </w:r>
      <w:r>
        <w:tab/>
      </w:r>
      <w:r>
        <w:fldChar w:fldCharType="begin"/>
      </w:r>
      <w:r>
        <w:instrText xml:space="preserve"> PAGEREF _Toc13822 </w:instrText>
      </w:r>
      <w:r>
        <w:fldChar w:fldCharType="separate"/>
      </w:r>
      <w:r>
        <w:t>3</w:t>
      </w:r>
      <w:r>
        <w:fldChar w:fldCharType="end"/>
      </w:r>
      <w:r>
        <w:fldChar w:fldCharType="end"/>
      </w:r>
    </w:p>
    <w:p>
      <w:pPr>
        <w:pStyle w:val="13"/>
        <w:tabs>
          <w:tab w:val="right" w:pos="8306"/>
        </w:tabs>
      </w:pPr>
      <w:r>
        <w:fldChar w:fldCharType="begin"/>
      </w:r>
      <w:r>
        <w:instrText xml:space="preserve"> HYPERLINK \l _Toc20364 </w:instrText>
      </w:r>
      <w:r>
        <w:fldChar w:fldCharType="separate"/>
      </w:r>
      <w:r>
        <w:rPr>
          <w:rFonts w:hint="default"/>
        </w:rPr>
        <w:t xml:space="preserve">1.1.1. </w:t>
      </w:r>
      <w:r>
        <w:t>程序计数器：</w:t>
      </w:r>
      <w:r>
        <w:tab/>
      </w:r>
      <w:r>
        <w:fldChar w:fldCharType="begin"/>
      </w:r>
      <w:r>
        <w:instrText xml:space="preserve"> PAGEREF _Toc20364 </w:instrText>
      </w:r>
      <w:r>
        <w:fldChar w:fldCharType="separate"/>
      </w:r>
      <w:r>
        <w:t>3</w:t>
      </w:r>
      <w:r>
        <w:fldChar w:fldCharType="end"/>
      </w:r>
      <w:r>
        <w:fldChar w:fldCharType="end"/>
      </w:r>
    </w:p>
    <w:p>
      <w:pPr>
        <w:pStyle w:val="13"/>
        <w:tabs>
          <w:tab w:val="right" w:pos="8306"/>
        </w:tabs>
      </w:pPr>
      <w:r>
        <w:fldChar w:fldCharType="begin"/>
      </w:r>
      <w:r>
        <w:instrText xml:space="preserve"> HYPERLINK \l _Toc15492 </w:instrText>
      </w:r>
      <w:r>
        <w:fldChar w:fldCharType="separate"/>
      </w:r>
      <w:r>
        <w:rPr>
          <w:rFonts w:hint="default"/>
        </w:rPr>
        <w:t xml:space="preserve">1.1.2. </w:t>
      </w:r>
      <w:r>
        <w:t>java虚拟机栈：</w:t>
      </w:r>
      <w:r>
        <w:tab/>
      </w:r>
      <w:r>
        <w:fldChar w:fldCharType="begin"/>
      </w:r>
      <w:r>
        <w:instrText xml:space="preserve"> PAGEREF _Toc15492 </w:instrText>
      </w:r>
      <w:r>
        <w:fldChar w:fldCharType="separate"/>
      </w:r>
      <w:r>
        <w:t>3</w:t>
      </w:r>
      <w:r>
        <w:fldChar w:fldCharType="end"/>
      </w:r>
      <w:r>
        <w:fldChar w:fldCharType="end"/>
      </w:r>
    </w:p>
    <w:p>
      <w:pPr>
        <w:pStyle w:val="13"/>
        <w:tabs>
          <w:tab w:val="right" w:pos="8306"/>
        </w:tabs>
      </w:pPr>
      <w:r>
        <w:fldChar w:fldCharType="begin"/>
      </w:r>
      <w:r>
        <w:instrText xml:space="preserve"> HYPERLINK \l _Toc28707 </w:instrText>
      </w:r>
      <w:r>
        <w:fldChar w:fldCharType="separate"/>
      </w:r>
      <w:r>
        <w:rPr>
          <w:rFonts w:hint="default"/>
        </w:rPr>
        <w:t xml:space="preserve">1.1.3. </w:t>
      </w:r>
      <w:r>
        <w:t>本地方法栈</w:t>
      </w:r>
      <w:r>
        <w:tab/>
      </w:r>
      <w:r>
        <w:fldChar w:fldCharType="begin"/>
      </w:r>
      <w:r>
        <w:instrText xml:space="preserve"> PAGEREF _Toc28707 </w:instrText>
      </w:r>
      <w:r>
        <w:fldChar w:fldCharType="separate"/>
      </w:r>
      <w:r>
        <w:t>3</w:t>
      </w:r>
      <w:r>
        <w:fldChar w:fldCharType="end"/>
      </w:r>
      <w:r>
        <w:fldChar w:fldCharType="end"/>
      </w:r>
    </w:p>
    <w:p>
      <w:pPr>
        <w:pStyle w:val="13"/>
        <w:tabs>
          <w:tab w:val="right" w:pos="8306"/>
        </w:tabs>
      </w:pPr>
      <w:r>
        <w:fldChar w:fldCharType="begin"/>
      </w:r>
      <w:r>
        <w:instrText xml:space="preserve"> HYPERLINK \l _Toc12129 </w:instrText>
      </w:r>
      <w:r>
        <w:fldChar w:fldCharType="separate"/>
      </w:r>
      <w:r>
        <w:rPr>
          <w:rFonts w:hint="default"/>
        </w:rPr>
        <w:t xml:space="preserve">1.1.4. </w:t>
      </w:r>
      <w:r>
        <w:t>java堆</w:t>
      </w:r>
      <w:r>
        <w:tab/>
      </w:r>
      <w:r>
        <w:fldChar w:fldCharType="begin"/>
      </w:r>
      <w:r>
        <w:instrText xml:space="preserve"> PAGEREF _Toc12129 </w:instrText>
      </w:r>
      <w:r>
        <w:fldChar w:fldCharType="separate"/>
      </w:r>
      <w:r>
        <w:t>3</w:t>
      </w:r>
      <w:r>
        <w:fldChar w:fldCharType="end"/>
      </w:r>
      <w:r>
        <w:fldChar w:fldCharType="end"/>
      </w:r>
    </w:p>
    <w:p>
      <w:pPr>
        <w:pStyle w:val="13"/>
        <w:tabs>
          <w:tab w:val="right" w:pos="8306"/>
        </w:tabs>
      </w:pPr>
      <w:r>
        <w:fldChar w:fldCharType="begin"/>
      </w:r>
      <w:r>
        <w:instrText xml:space="preserve"> HYPERLINK \l _Toc17988 </w:instrText>
      </w:r>
      <w:r>
        <w:fldChar w:fldCharType="separate"/>
      </w:r>
      <w:r>
        <w:rPr>
          <w:rFonts w:hint="default"/>
        </w:rPr>
        <w:t xml:space="preserve">1.1.5. </w:t>
      </w:r>
      <w:r>
        <w:t>方法区</w:t>
      </w:r>
      <w:r>
        <w:tab/>
      </w:r>
      <w:r>
        <w:fldChar w:fldCharType="begin"/>
      </w:r>
      <w:r>
        <w:instrText xml:space="preserve"> PAGEREF _Toc17988 </w:instrText>
      </w:r>
      <w:r>
        <w:fldChar w:fldCharType="separate"/>
      </w:r>
      <w:r>
        <w:t>4</w:t>
      </w:r>
      <w:r>
        <w:fldChar w:fldCharType="end"/>
      </w:r>
      <w:r>
        <w:fldChar w:fldCharType="end"/>
      </w:r>
    </w:p>
    <w:p>
      <w:pPr>
        <w:pStyle w:val="13"/>
        <w:tabs>
          <w:tab w:val="right" w:pos="8306"/>
        </w:tabs>
      </w:pPr>
      <w:r>
        <w:fldChar w:fldCharType="begin"/>
      </w:r>
      <w:r>
        <w:instrText xml:space="preserve"> HYPERLINK \l _Toc6902 </w:instrText>
      </w:r>
      <w:r>
        <w:fldChar w:fldCharType="separate"/>
      </w:r>
      <w:r>
        <w:rPr>
          <w:rFonts w:hint="default"/>
        </w:rPr>
        <w:t xml:space="preserve">1.1.6. </w:t>
      </w:r>
      <w:r>
        <w:t>运行时常量池</w:t>
      </w:r>
      <w:r>
        <w:tab/>
      </w:r>
      <w:r>
        <w:fldChar w:fldCharType="begin"/>
      </w:r>
      <w:r>
        <w:instrText xml:space="preserve"> PAGEREF _Toc6902 </w:instrText>
      </w:r>
      <w:r>
        <w:fldChar w:fldCharType="separate"/>
      </w:r>
      <w:r>
        <w:t>4</w:t>
      </w:r>
      <w:r>
        <w:fldChar w:fldCharType="end"/>
      </w:r>
      <w:r>
        <w:fldChar w:fldCharType="end"/>
      </w:r>
    </w:p>
    <w:p>
      <w:pPr>
        <w:pStyle w:val="13"/>
        <w:tabs>
          <w:tab w:val="right" w:pos="8306"/>
        </w:tabs>
      </w:pPr>
      <w:r>
        <w:fldChar w:fldCharType="begin"/>
      </w:r>
      <w:r>
        <w:instrText xml:space="preserve"> HYPERLINK \l _Toc19262 </w:instrText>
      </w:r>
      <w:r>
        <w:fldChar w:fldCharType="separate"/>
      </w:r>
      <w:r>
        <w:rPr>
          <w:rFonts w:hint="default"/>
        </w:rPr>
        <w:t xml:space="preserve">1.1.7. </w:t>
      </w:r>
      <w:r>
        <w:t>直接内存</w:t>
      </w:r>
      <w:r>
        <w:tab/>
      </w:r>
      <w:r>
        <w:fldChar w:fldCharType="begin"/>
      </w:r>
      <w:r>
        <w:instrText xml:space="preserve"> PAGEREF _Toc19262 </w:instrText>
      </w:r>
      <w:r>
        <w:fldChar w:fldCharType="separate"/>
      </w:r>
      <w:r>
        <w:t>4</w:t>
      </w:r>
      <w:r>
        <w:fldChar w:fldCharType="end"/>
      </w:r>
      <w:r>
        <w:fldChar w:fldCharType="end"/>
      </w:r>
    </w:p>
    <w:p>
      <w:pPr>
        <w:pStyle w:val="18"/>
        <w:tabs>
          <w:tab w:val="right" w:pos="8306"/>
        </w:tabs>
      </w:pPr>
      <w:r>
        <w:fldChar w:fldCharType="begin"/>
      </w:r>
      <w:r>
        <w:instrText xml:space="preserve"> HYPERLINK \l _Toc32767 </w:instrText>
      </w:r>
      <w:r>
        <w:fldChar w:fldCharType="separate"/>
      </w:r>
      <w:r>
        <w:rPr>
          <w:rFonts w:hint="default"/>
        </w:rPr>
        <w:t xml:space="preserve">1.2. </w:t>
      </w:r>
      <w:r>
        <w:t>java对象</w:t>
      </w:r>
      <w:r>
        <w:tab/>
      </w:r>
      <w:r>
        <w:fldChar w:fldCharType="begin"/>
      </w:r>
      <w:r>
        <w:instrText xml:space="preserve"> PAGEREF _Toc32767 </w:instrText>
      </w:r>
      <w:r>
        <w:fldChar w:fldCharType="separate"/>
      </w:r>
      <w:r>
        <w:t>4</w:t>
      </w:r>
      <w:r>
        <w:fldChar w:fldCharType="end"/>
      </w:r>
      <w:r>
        <w:fldChar w:fldCharType="end"/>
      </w:r>
    </w:p>
    <w:p>
      <w:pPr>
        <w:pStyle w:val="13"/>
        <w:tabs>
          <w:tab w:val="right" w:pos="8306"/>
        </w:tabs>
      </w:pPr>
      <w:r>
        <w:fldChar w:fldCharType="begin"/>
      </w:r>
      <w:r>
        <w:instrText xml:space="preserve"> HYPERLINK \l _Toc24286 </w:instrText>
      </w:r>
      <w:r>
        <w:fldChar w:fldCharType="separate"/>
      </w:r>
      <w:r>
        <w:rPr>
          <w:rFonts w:hint="default"/>
        </w:rPr>
        <w:t xml:space="preserve">1.2.1. </w:t>
      </w:r>
      <w:r>
        <w:t>对象创建</w:t>
      </w:r>
      <w:r>
        <w:tab/>
      </w:r>
      <w:r>
        <w:fldChar w:fldCharType="begin"/>
      </w:r>
      <w:r>
        <w:instrText xml:space="preserve"> PAGEREF _Toc24286 </w:instrText>
      </w:r>
      <w:r>
        <w:fldChar w:fldCharType="separate"/>
      </w:r>
      <w:r>
        <w:t>4</w:t>
      </w:r>
      <w:r>
        <w:fldChar w:fldCharType="end"/>
      </w:r>
      <w:r>
        <w:fldChar w:fldCharType="end"/>
      </w:r>
    </w:p>
    <w:p>
      <w:pPr>
        <w:pStyle w:val="13"/>
        <w:tabs>
          <w:tab w:val="right" w:pos="8306"/>
        </w:tabs>
      </w:pPr>
      <w:r>
        <w:fldChar w:fldCharType="begin"/>
      </w:r>
      <w:r>
        <w:instrText xml:space="preserve"> HYPERLINK \l _Toc8466 </w:instrText>
      </w:r>
      <w:r>
        <w:fldChar w:fldCharType="separate"/>
      </w:r>
      <w:r>
        <w:rPr>
          <w:rFonts w:hint="default"/>
        </w:rPr>
        <w:t xml:space="preserve">1.2.2. </w:t>
      </w:r>
      <w:r>
        <w:t>对象布局</w:t>
      </w:r>
      <w:r>
        <w:tab/>
      </w:r>
      <w:r>
        <w:fldChar w:fldCharType="begin"/>
      </w:r>
      <w:r>
        <w:instrText xml:space="preserve"> PAGEREF _Toc8466 </w:instrText>
      </w:r>
      <w:r>
        <w:fldChar w:fldCharType="separate"/>
      </w:r>
      <w:r>
        <w:t>4</w:t>
      </w:r>
      <w:r>
        <w:fldChar w:fldCharType="end"/>
      </w:r>
      <w:r>
        <w:fldChar w:fldCharType="end"/>
      </w:r>
    </w:p>
    <w:p>
      <w:pPr>
        <w:pStyle w:val="13"/>
        <w:tabs>
          <w:tab w:val="right" w:pos="8306"/>
        </w:tabs>
      </w:pPr>
      <w:r>
        <w:fldChar w:fldCharType="begin"/>
      </w:r>
      <w:r>
        <w:instrText xml:space="preserve"> HYPERLINK \l _Toc31604 </w:instrText>
      </w:r>
      <w:r>
        <w:fldChar w:fldCharType="separate"/>
      </w:r>
      <w:r>
        <w:rPr>
          <w:rFonts w:hint="default"/>
        </w:rPr>
        <w:t xml:space="preserve">1.2.3. </w:t>
      </w:r>
      <w:r>
        <w:t>对象访问</w:t>
      </w:r>
      <w:r>
        <w:tab/>
      </w:r>
      <w:r>
        <w:fldChar w:fldCharType="begin"/>
      </w:r>
      <w:r>
        <w:instrText xml:space="preserve"> PAGEREF _Toc31604 </w:instrText>
      </w:r>
      <w:r>
        <w:fldChar w:fldCharType="separate"/>
      </w:r>
      <w:r>
        <w:t>4</w:t>
      </w:r>
      <w:r>
        <w:fldChar w:fldCharType="end"/>
      </w:r>
      <w:r>
        <w:fldChar w:fldCharType="end"/>
      </w:r>
    </w:p>
    <w:p>
      <w:pPr>
        <w:pStyle w:val="15"/>
        <w:tabs>
          <w:tab w:val="right" w:pos="8306"/>
        </w:tabs>
      </w:pPr>
      <w:r>
        <w:fldChar w:fldCharType="begin"/>
      </w:r>
      <w:r>
        <w:instrText xml:space="preserve"> HYPERLINK \l _Toc4354 </w:instrText>
      </w:r>
      <w:r>
        <w:fldChar w:fldCharType="separate"/>
      </w:r>
      <w:r>
        <w:rPr>
          <w:rFonts w:hint="default"/>
        </w:rPr>
        <w:t xml:space="preserve">2. </w:t>
      </w:r>
      <w:r>
        <w:t>垃圾收集与内存分配</w:t>
      </w:r>
      <w:r>
        <w:tab/>
      </w:r>
      <w:r>
        <w:fldChar w:fldCharType="begin"/>
      </w:r>
      <w:r>
        <w:instrText xml:space="preserve"> PAGEREF _Toc4354 </w:instrText>
      </w:r>
      <w:r>
        <w:fldChar w:fldCharType="separate"/>
      </w:r>
      <w:r>
        <w:t>4</w:t>
      </w:r>
      <w:r>
        <w:fldChar w:fldCharType="end"/>
      </w:r>
      <w:r>
        <w:fldChar w:fldCharType="end"/>
      </w:r>
    </w:p>
    <w:p>
      <w:pPr>
        <w:pStyle w:val="18"/>
        <w:tabs>
          <w:tab w:val="right" w:pos="8306"/>
        </w:tabs>
      </w:pPr>
      <w:r>
        <w:fldChar w:fldCharType="begin"/>
      </w:r>
      <w:r>
        <w:instrText xml:space="preserve"> HYPERLINK \l _Toc2854 </w:instrText>
      </w:r>
      <w:r>
        <w:fldChar w:fldCharType="separate"/>
      </w:r>
      <w:r>
        <w:rPr>
          <w:rFonts w:hint="default"/>
        </w:rPr>
        <w:t xml:space="preserve">2.1. </w:t>
      </w:r>
      <w:r>
        <w:t>判断对象是否存活</w:t>
      </w:r>
      <w:r>
        <w:tab/>
      </w:r>
      <w:r>
        <w:fldChar w:fldCharType="begin"/>
      </w:r>
      <w:r>
        <w:instrText xml:space="preserve"> PAGEREF _Toc2854 </w:instrText>
      </w:r>
      <w:r>
        <w:fldChar w:fldCharType="separate"/>
      </w:r>
      <w:r>
        <w:t>4</w:t>
      </w:r>
      <w:r>
        <w:fldChar w:fldCharType="end"/>
      </w:r>
      <w:r>
        <w:fldChar w:fldCharType="end"/>
      </w:r>
    </w:p>
    <w:p>
      <w:pPr>
        <w:pStyle w:val="13"/>
        <w:tabs>
          <w:tab w:val="right" w:pos="8306"/>
        </w:tabs>
      </w:pPr>
      <w:r>
        <w:fldChar w:fldCharType="begin"/>
      </w:r>
      <w:r>
        <w:instrText xml:space="preserve"> HYPERLINK \l _Toc12667 </w:instrText>
      </w:r>
      <w:r>
        <w:fldChar w:fldCharType="separate"/>
      </w:r>
      <w:r>
        <w:rPr>
          <w:rFonts w:hint="default"/>
        </w:rPr>
        <w:t xml:space="preserve">2.1.1. </w:t>
      </w:r>
      <w:r>
        <w:t>引用计数算法：</w:t>
      </w:r>
      <w:r>
        <w:tab/>
      </w:r>
      <w:r>
        <w:fldChar w:fldCharType="begin"/>
      </w:r>
      <w:r>
        <w:instrText xml:space="preserve"> PAGEREF _Toc12667 </w:instrText>
      </w:r>
      <w:r>
        <w:fldChar w:fldCharType="separate"/>
      </w:r>
      <w:r>
        <w:t>4</w:t>
      </w:r>
      <w:r>
        <w:fldChar w:fldCharType="end"/>
      </w:r>
      <w:r>
        <w:fldChar w:fldCharType="end"/>
      </w:r>
    </w:p>
    <w:p>
      <w:pPr>
        <w:pStyle w:val="13"/>
        <w:tabs>
          <w:tab w:val="right" w:pos="8306"/>
        </w:tabs>
      </w:pPr>
      <w:r>
        <w:fldChar w:fldCharType="begin"/>
      </w:r>
      <w:r>
        <w:instrText xml:space="preserve"> HYPERLINK \l _Toc28841 </w:instrText>
      </w:r>
      <w:r>
        <w:fldChar w:fldCharType="separate"/>
      </w:r>
      <w:r>
        <w:rPr>
          <w:rFonts w:hint="default"/>
        </w:rPr>
        <w:t xml:space="preserve">2.1.2. </w:t>
      </w:r>
      <w:r>
        <w:t>可达性分析算法：</w:t>
      </w:r>
      <w:r>
        <w:tab/>
      </w:r>
      <w:r>
        <w:fldChar w:fldCharType="begin"/>
      </w:r>
      <w:r>
        <w:instrText xml:space="preserve"> PAGEREF _Toc28841 </w:instrText>
      </w:r>
      <w:r>
        <w:fldChar w:fldCharType="separate"/>
      </w:r>
      <w:r>
        <w:t>5</w:t>
      </w:r>
      <w:r>
        <w:fldChar w:fldCharType="end"/>
      </w:r>
      <w:r>
        <w:fldChar w:fldCharType="end"/>
      </w:r>
    </w:p>
    <w:p>
      <w:pPr>
        <w:pStyle w:val="18"/>
        <w:tabs>
          <w:tab w:val="right" w:pos="8306"/>
        </w:tabs>
      </w:pPr>
      <w:r>
        <w:fldChar w:fldCharType="begin"/>
      </w:r>
      <w:r>
        <w:instrText xml:space="preserve"> HYPERLINK \l _Toc2893 </w:instrText>
      </w:r>
      <w:r>
        <w:fldChar w:fldCharType="separate"/>
      </w:r>
      <w:r>
        <w:rPr>
          <w:rFonts w:hint="default"/>
        </w:rPr>
        <w:t xml:space="preserve">2.2. </w:t>
      </w:r>
      <w:r>
        <w:t>引用的性质</w:t>
      </w:r>
      <w:r>
        <w:tab/>
      </w:r>
      <w:r>
        <w:fldChar w:fldCharType="begin"/>
      </w:r>
      <w:r>
        <w:instrText xml:space="preserve"> PAGEREF _Toc2893 </w:instrText>
      </w:r>
      <w:r>
        <w:fldChar w:fldCharType="separate"/>
      </w:r>
      <w:r>
        <w:t>5</w:t>
      </w:r>
      <w:r>
        <w:fldChar w:fldCharType="end"/>
      </w:r>
      <w:r>
        <w:fldChar w:fldCharType="end"/>
      </w:r>
    </w:p>
    <w:p>
      <w:pPr>
        <w:pStyle w:val="18"/>
        <w:tabs>
          <w:tab w:val="right" w:pos="8306"/>
        </w:tabs>
      </w:pPr>
      <w:r>
        <w:fldChar w:fldCharType="begin"/>
      </w:r>
      <w:r>
        <w:instrText xml:space="preserve"> HYPERLINK \l _Toc9931 </w:instrText>
      </w:r>
      <w:r>
        <w:fldChar w:fldCharType="separate"/>
      </w:r>
      <w:r>
        <w:rPr>
          <w:rFonts w:hint="default"/>
        </w:rPr>
        <w:t xml:space="preserve">2.3. </w:t>
      </w:r>
      <w:r>
        <w:t>垃圾收集算法</w:t>
      </w:r>
      <w:r>
        <w:tab/>
      </w:r>
      <w:r>
        <w:fldChar w:fldCharType="begin"/>
      </w:r>
      <w:r>
        <w:instrText xml:space="preserve"> PAGEREF _Toc9931 </w:instrText>
      </w:r>
      <w:r>
        <w:fldChar w:fldCharType="separate"/>
      </w:r>
      <w:r>
        <w:t>5</w:t>
      </w:r>
      <w:r>
        <w:fldChar w:fldCharType="end"/>
      </w:r>
      <w:r>
        <w:fldChar w:fldCharType="end"/>
      </w:r>
    </w:p>
    <w:p>
      <w:pPr>
        <w:pStyle w:val="13"/>
        <w:tabs>
          <w:tab w:val="right" w:pos="8306"/>
        </w:tabs>
      </w:pPr>
      <w:r>
        <w:fldChar w:fldCharType="begin"/>
      </w:r>
      <w:r>
        <w:instrText xml:space="preserve"> HYPERLINK \l _Toc30271 </w:instrText>
      </w:r>
      <w:r>
        <w:fldChar w:fldCharType="separate"/>
      </w:r>
      <w:r>
        <w:rPr>
          <w:rFonts w:hint="default"/>
        </w:rPr>
        <w:t xml:space="preserve">2.3.1. </w:t>
      </w:r>
      <w:r>
        <w:t>标记-清除算法</w:t>
      </w:r>
      <w:r>
        <w:tab/>
      </w:r>
      <w:r>
        <w:fldChar w:fldCharType="begin"/>
      </w:r>
      <w:r>
        <w:instrText xml:space="preserve"> PAGEREF _Toc30271 </w:instrText>
      </w:r>
      <w:r>
        <w:fldChar w:fldCharType="separate"/>
      </w:r>
      <w:r>
        <w:t>5</w:t>
      </w:r>
      <w:r>
        <w:fldChar w:fldCharType="end"/>
      </w:r>
      <w:r>
        <w:fldChar w:fldCharType="end"/>
      </w:r>
    </w:p>
    <w:p>
      <w:pPr>
        <w:pStyle w:val="13"/>
        <w:tabs>
          <w:tab w:val="right" w:pos="8306"/>
        </w:tabs>
      </w:pPr>
      <w:r>
        <w:fldChar w:fldCharType="begin"/>
      </w:r>
      <w:r>
        <w:instrText xml:space="preserve"> HYPERLINK \l _Toc13705 </w:instrText>
      </w:r>
      <w:r>
        <w:fldChar w:fldCharType="separate"/>
      </w:r>
      <w:r>
        <w:rPr>
          <w:rFonts w:hint="default"/>
        </w:rPr>
        <w:t xml:space="preserve">2.3.2. </w:t>
      </w:r>
      <w:r>
        <w:t>复制算法</w:t>
      </w:r>
      <w:r>
        <w:tab/>
      </w:r>
      <w:r>
        <w:fldChar w:fldCharType="begin"/>
      </w:r>
      <w:r>
        <w:instrText xml:space="preserve"> PAGEREF _Toc13705 </w:instrText>
      </w:r>
      <w:r>
        <w:fldChar w:fldCharType="separate"/>
      </w:r>
      <w:r>
        <w:t>6</w:t>
      </w:r>
      <w:r>
        <w:fldChar w:fldCharType="end"/>
      </w:r>
      <w:r>
        <w:fldChar w:fldCharType="end"/>
      </w:r>
    </w:p>
    <w:p>
      <w:pPr>
        <w:pStyle w:val="13"/>
        <w:tabs>
          <w:tab w:val="right" w:pos="8306"/>
        </w:tabs>
      </w:pPr>
      <w:r>
        <w:fldChar w:fldCharType="begin"/>
      </w:r>
      <w:r>
        <w:instrText xml:space="preserve"> HYPERLINK \l _Toc29802 </w:instrText>
      </w:r>
      <w:r>
        <w:fldChar w:fldCharType="separate"/>
      </w:r>
      <w:r>
        <w:rPr>
          <w:rFonts w:hint="default"/>
        </w:rPr>
        <w:t xml:space="preserve">2.3.3. </w:t>
      </w:r>
      <w:r>
        <w:t>标记整理算法</w:t>
      </w:r>
      <w:r>
        <w:tab/>
      </w:r>
      <w:r>
        <w:fldChar w:fldCharType="begin"/>
      </w:r>
      <w:r>
        <w:instrText xml:space="preserve"> PAGEREF _Toc29802 </w:instrText>
      </w:r>
      <w:r>
        <w:fldChar w:fldCharType="separate"/>
      </w:r>
      <w:r>
        <w:t>6</w:t>
      </w:r>
      <w:r>
        <w:fldChar w:fldCharType="end"/>
      </w:r>
      <w:r>
        <w:fldChar w:fldCharType="end"/>
      </w:r>
    </w:p>
    <w:p>
      <w:pPr>
        <w:pStyle w:val="13"/>
        <w:tabs>
          <w:tab w:val="right" w:pos="8306"/>
        </w:tabs>
      </w:pPr>
      <w:r>
        <w:fldChar w:fldCharType="begin"/>
      </w:r>
      <w:r>
        <w:instrText xml:space="preserve"> HYPERLINK \l _Toc28793 </w:instrText>
      </w:r>
      <w:r>
        <w:fldChar w:fldCharType="separate"/>
      </w:r>
      <w:r>
        <w:rPr>
          <w:rFonts w:hint="default"/>
        </w:rPr>
        <w:t xml:space="preserve">2.3.4. </w:t>
      </w:r>
      <w:r>
        <w:t>分代收集算法</w:t>
      </w:r>
      <w:r>
        <w:tab/>
      </w:r>
      <w:r>
        <w:fldChar w:fldCharType="begin"/>
      </w:r>
      <w:r>
        <w:instrText xml:space="preserve"> PAGEREF _Toc28793 </w:instrText>
      </w:r>
      <w:r>
        <w:fldChar w:fldCharType="separate"/>
      </w:r>
      <w:r>
        <w:t>6</w:t>
      </w:r>
      <w:r>
        <w:fldChar w:fldCharType="end"/>
      </w:r>
      <w:r>
        <w:fldChar w:fldCharType="end"/>
      </w:r>
    </w:p>
    <w:p>
      <w:pPr>
        <w:pStyle w:val="18"/>
        <w:tabs>
          <w:tab w:val="right" w:pos="8306"/>
        </w:tabs>
      </w:pPr>
      <w:r>
        <w:fldChar w:fldCharType="begin"/>
      </w:r>
      <w:r>
        <w:instrText xml:space="preserve"> HYPERLINK \l _Toc1381 </w:instrText>
      </w:r>
      <w:r>
        <w:fldChar w:fldCharType="separate"/>
      </w:r>
      <w:r>
        <w:rPr>
          <w:rFonts w:hint="default"/>
        </w:rPr>
        <w:t xml:space="preserve">2.4. </w:t>
      </w:r>
      <w:r>
        <w:t>HotSpot的垃圾收集算法实现</w:t>
      </w:r>
      <w:r>
        <w:tab/>
      </w:r>
      <w:r>
        <w:fldChar w:fldCharType="begin"/>
      </w:r>
      <w:r>
        <w:instrText xml:space="preserve"> PAGEREF _Toc1381 </w:instrText>
      </w:r>
      <w:r>
        <w:fldChar w:fldCharType="separate"/>
      </w:r>
      <w:r>
        <w:t>6</w:t>
      </w:r>
      <w:r>
        <w:fldChar w:fldCharType="end"/>
      </w:r>
      <w:r>
        <w:fldChar w:fldCharType="end"/>
      </w:r>
    </w:p>
    <w:p>
      <w:pPr>
        <w:pStyle w:val="18"/>
        <w:tabs>
          <w:tab w:val="right" w:pos="8306"/>
        </w:tabs>
      </w:pPr>
      <w:r>
        <w:fldChar w:fldCharType="begin"/>
      </w:r>
      <w:r>
        <w:instrText xml:space="preserve"> HYPERLINK \l _Toc20940 </w:instrText>
      </w:r>
      <w:r>
        <w:fldChar w:fldCharType="separate"/>
      </w:r>
      <w:r>
        <w:rPr>
          <w:rFonts w:hint="default"/>
        </w:rPr>
        <w:t xml:space="preserve">2.5. </w:t>
      </w:r>
      <w:r>
        <w:t>垃圾收集器—（收集算法的实现）</w:t>
      </w:r>
      <w:r>
        <w:tab/>
      </w:r>
      <w:r>
        <w:fldChar w:fldCharType="begin"/>
      </w:r>
      <w:r>
        <w:instrText xml:space="preserve"> PAGEREF _Toc20940 </w:instrText>
      </w:r>
      <w:r>
        <w:fldChar w:fldCharType="separate"/>
      </w:r>
      <w:r>
        <w:t>7</w:t>
      </w:r>
      <w:r>
        <w:fldChar w:fldCharType="end"/>
      </w:r>
      <w:r>
        <w:fldChar w:fldCharType="end"/>
      </w:r>
    </w:p>
    <w:p>
      <w:pPr>
        <w:pStyle w:val="13"/>
        <w:tabs>
          <w:tab w:val="right" w:pos="8306"/>
        </w:tabs>
      </w:pPr>
      <w:r>
        <w:fldChar w:fldCharType="begin"/>
      </w:r>
      <w:r>
        <w:instrText xml:space="preserve"> HYPERLINK \l _Toc6084 </w:instrText>
      </w:r>
      <w:r>
        <w:fldChar w:fldCharType="separate"/>
      </w:r>
      <w:r>
        <w:rPr>
          <w:rFonts w:hint="default"/>
        </w:rPr>
        <w:t xml:space="preserve">2.5.1. </w:t>
      </w:r>
      <w:r>
        <w:t>Serial收集器</w:t>
      </w:r>
      <w:r>
        <w:tab/>
      </w:r>
      <w:r>
        <w:fldChar w:fldCharType="begin"/>
      </w:r>
      <w:r>
        <w:instrText xml:space="preserve"> PAGEREF _Toc6084 </w:instrText>
      </w:r>
      <w:r>
        <w:fldChar w:fldCharType="separate"/>
      </w:r>
      <w:r>
        <w:t>7</w:t>
      </w:r>
      <w:r>
        <w:fldChar w:fldCharType="end"/>
      </w:r>
      <w:r>
        <w:fldChar w:fldCharType="end"/>
      </w:r>
    </w:p>
    <w:p>
      <w:pPr>
        <w:pStyle w:val="13"/>
        <w:tabs>
          <w:tab w:val="right" w:pos="8306"/>
        </w:tabs>
      </w:pPr>
      <w:r>
        <w:fldChar w:fldCharType="begin"/>
      </w:r>
      <w:r>
        <w:instrText xml:space="preserve"> HYPERLINK \l _Toc7746 </w:instrText>
      </w:r>
      <w:r>
        <w:fldChar w:fldCharType="separate"/>
      </w:r>
      <w:r>
        <w:rPr>
          <w:rFonts w:hint="default"/>
        </w:rPr>
        <w:t xml:space="preserve">2.5.2. </w:t>
      </w:r>
      <w:r>
        <w:t>ParNew收集器</w:t>
      </w:r>
      <w:r>
        <w:tab/>
      </w:r>
      <w:r>
        <w:fldChar w:fldCharType="begin"/>
      </w:r>
      <w:r>
        <w:instrText xml:space="preserve"> PAGEREF _Toc7746 </w:instrText>
      </w:r>
      <w:r>
        <w:fldChar w:fldCharType="separate"/>
      </w:r>
      <w:r>
        <w:t>7</w:t>
      </w:r>
      <w:r>
        <w:fldChar w:fldCharType="end"/>
      </w:r>
      <w:r>
        <w:fldChar w:fldCharType="end"/>
      </w:r>
    </w:p>
    <w:p>
      <w:pPr>
        <w:pStyle w:val="13"/>
        <w:tabs>
          <w:tab w:val="right" w:pos="8306"/>
        </w:tabs>
      </w:pPr>
      <w:r>
        <w:fldChar w:fldCharType="begin"/>
      </w:r>
      <w:r>
        <w:instrText xml:space="preserve"> HYPERLINK \l _Toc13253 </w:instrText>
      </w:r>
      <w:r>
        <w:fldChar w:fldCharType="separate"/>
      </w:r>
      <w:r>
        <w:rPr>
          <w:rFonts w:hint="default"/>
        </w:rPr>
        <w:t xml:space="preserve">2.5.3. </w:t>
      </w:r>
      <w:r>
        <w:t>Parallel Scavenge收集器</w:t>
      </w:r>
      <w:r>
        <w:tab/>
      </w:r>
      <w:r>
        <w:fldChar w:fldCharType="begin"/>
      </w:r>
      <w:r>
        <w:instrText xml:space="preserve"> PAGEREF _Toc13253 </w:instrText>
      </w:r>
      <w:r>
        <w:fldChar w:fldCharType="separate"/>
      </w:r>
      <w:r>
        <w:t>7</w:t>
      </w:r>
      <w:r>
        <w:fldChar w:fldCharType="end"/>
      </w:r>
      <w:r>
        <w:fldChar w:fldCharType="end"/>
      </w:r>
    </w:p>
    <w:p>
      <w:pPr>
        <w:pStyle w:val="13"/>
        <w:tabs>
          <w:tab w:val="right" w:pos="8306"/>
        </w:tabs>
      </w:pPr>
      <w:r>
        <w:fldChar w:fldCharType="begin"/>
      </w:r>
      <w:r>
        <w:instrText xml:space="preserve"> HYPERLINK \l _Toc8632 </w:instrText>
      </w:r>
      <w:r>
        <w:fldChar w:fldCharType="separate"/>
      </w:r>
      <w:r>
        <w:rPr>
          <w:rFonts w:hint="default"/>
        </w:rPr>
        <w:t xml:space="preserve">2.5.4. </w:t>
      </w:r>
      <w:r>
        <w:t>Serial Old收集器</w:t>
      </w:r>
      <w:r>
        <w:tab/>
      </w:r>
      <w:r>
        <w:fldChar w:fldCharType="begin"/>
      </w:r>
      <w:r>
        <w:instrText xml:space="preserve"> PAGEREF _Toc8632 </w:instrText>
      </w:r>
      <w:r>
        <w:fldChar w:fldCharType="separate"/>
      </w:r>
      <w:r>
        <w:t>7</w:t>
      </w:r>
      <w:r>
        <w:fldChar w:fldCharType="end"/>
      </w:r>
      <w:r>
        <w:fldChar w:fldCharType="end"/>
      </w:r>
    </w:p>
    <w:p>
      <w:pPr>
        <w:pStyle w:val="13"/>
        <w:tabs>
          <w:tab w:val="right" w:pos="8306"/>
        </w:tabs>
      </w:pPr>
      <w:r>
        <w:fldChar w:fldCharType="begin"/>
      </w:r>
      <w:r>
        <w:instrText xml:space="preserve"> HYPERLINK \l _Toc4119 </w:instrText>
      </w:r>
      <w:r>
        <w:fldChar w:fldCharType="separate"/>
      </w:r>
      <w:r>
        <w:rPr>
          <w:rFonts w:hint="default"/>
        </w:rPr>
        <w:t xml:space="preserve">2.5.5. </w:t>
      </w:r>
      <w:r>
        <w:t>Parallel Old收集器</w:t>
      </w:r>
      <w:r>
        <w:tab/>
      </w:r>
      <w:r>
        <w:fldChar w:fldCharType="begin"/>
      </w:r>
      <w:r>
        <w:instrText xml:space="preserve"> PAGEREF _Toc4119 </w:instrText>
      </w:r>
      <w:r>
        <w:fldChar w:fldCharType="separate"/>
      </w:r>
      <w:r>
        <w:t>8</w:t>
      </w:r>
      <w:r>
        <w:fldChar w:fldCharType="end"/>
      </w:r>
      <w:r>
        <w:fldChar w:fldCharType="end"/>
      </w:r>
    </w:p>
    <w:p>
      <w:pPr>
        <w:pStyle w:val="13"/>
        <w:tabs>
          <w:tab w:val="right" w:pos="8306"/>
        </w:tabs>
      </w:pPr>
      <w:r>
        <w:fldChar w:fldCharType="begin"/>
      </w:r>
      <w:r>
        <w:instrText xml:space="preserve"> HYPERLINK \l _Toc4418 </w:instrText>
      </w:r>
      <w:r>
        <w:fldChar w:fldCharType="separate"/>
      </w:r>
      <w:r>
        <w:rPr>
          <w:rFonts w:hint="default"/>
        </w:rPr>
        <w:t xml:space="preserve">2.5.6. </w:t>
      </w:r>
      <w:r>
        <w:t>CMS（Concurrent Mark Sweep）收集器</w:t>
      </w:r>
      <w:r>
        <w:tab/>
      </w:r>
      <w:r>
        <w:fldChar w:fldCharType="begin"/>
      </w:r>
      <w:r>
        <w:instrText xml:space="preserve"> PAGEREF _Toc4418 </w:instrText>
      </w:r>
      <w:r>
        <w:fldChar w:fldCharType="separate"/>
      </w:r>
      <w:r>
        <w:t>8</w:t>
      </w:r>
      <w:r>
        <w:fldChar w:fldCharType="end"/>
      </w:r>
      <w:r>
        <w:fldChar w:fldCharType="end"/>
      </w:r>
    </w:p>
    <w:p>
      <w:pPr>
        <w:pStyle w:val="13"/>
        <w:tabs>
          <w:tab w:val="right" w:pos="8306"/>
        </w:tabs>
      </w:pPr>
      <w:r>
        <w:fldChar w:fldCharType="begin"/>
      </w:r>
      <w:r>
        <w:instrText xml:space="preserve"> HYPERLINK \l _Toc2589 </w:instrText>
      </w:r>
      <w:r>
        <w:fldChar w:fldCharType="separate"/>
      </w:r>
      <w:r>
        <w:rPr>
          <w:rFonts w:hint="default"/>
        </w:rPr>
        <w:t xml:space="preserve">2.5.7. </w:t>
      </w:r>
      <w:r>
        <w:t>G1收集器</w:t>
      </w:r>
      <w:r>
        <w:tab/>
      </w:r>
      <w:r>
        <w:fldChar w:fldCharType="begin"/>
      </w:r>
      <w:r>
        <w:instrText xml:space="preserve"> PAGEREF _Toc2589 </w:instrText>
      </w:r>
      <w:r>
        <w:fldChar w:fldCharType="separate"/>
      </w:r>
      <w:r>
        <w:t>9</w:t>
      </w:r>
      <w:r>
        <w:fldChar w:fldCharType="end"/>
      </w:r>
      <w:r>
        <w:fldChar w:fldCharType="end"/>
      </w:r>
    </w:p>
    <w:p>
      <w:pPr>
        <w:pStyle w:val="18"/>
        <w:tabs>
          <w:tab w:val="right" w:pos="8306"/>
        </w:tabs>
      </w:pPr>
      <w:r>
        <w:fldChar w:fldCharType="begin"/>
      </w:r>
      <w:r>
        <w:instrText xml:space="preserve"> HYPERLINK \l _Toc18152 </w:instrText>
      </w:r>
      <w:r>
        <w:fldChar w:fldCharType="separate"/>
      </w:r>
      <w:r>
        <w:rPr>
          <w:rFonts w:hint="default"/>
        </w:rPr>
        <w:t xml:space="preserve">2.6. </w:t>
      </w:r>
      <w:r>
        <w:t>内存分配和回收策略</w:t>
      </w:r>
      <w:r>
        <w:tab/>
      </w:r>
      <w:r>
        <w:fldChar w:fldCharType="begin"/>
      </w:r>
      <w:r>
        <w:instrText xml:space="preserve"> PAGEREF _Toc18152 </w:instrText>
      </w:r>
      <w:r>
        <w:fldChar w:fldCharType="separate"/>
      </w:r>
      <w:r>
        <w:t>9</w:t>
      </w:r>
      <w:r>
        <w:fldChar w:fldCharType="end"/>
      </w:r>
      <w:r>
        <w:fldChar w:fldCharType="end"/>
      </w:r>
    </w:p>
    <w:p>
      <w:pPr>
        <w:pStyle w:val="13"/>
        <w:tabs>
          <w:tab w:val="right" w:pos="8306"/>
        </w:tabs>
      </w:pPr>
      <w:r>
        <w:fldChar w:fldCharType="begin"/>
      </w:r>
      <w:r>
        <w:instrText xml:space="preserve"> HYPERLINK \l _Toc1316 </w:instrText>
      </w:r>
      <w:r>
        <w:fldChar w:fldCharType="separate"/>
      </w:r>
      <w:r>
        <w:rPr>
          <w:rFonts w:hint="default"/>
        </w:rPr>
        <w:t xml:space="preserve">2.6.1. </w:t>
      </w:r>
      <w:r>
        <w:t>对象优先在Eden分配</w:t>
      </w:r>
      <w:r>
        <w:tab/>
      </w:r>
      <w:r>
        <w:fldChar w:fldCharType="begin"/>
      </w:r>
      <w:r>
        <w:instrText xml:space="preserve"> PAGEREF _Toc1316 </w:instrText>
      </w:r>
      <w:r>
        <w:fldChar w:fldCharType="separate"/>
      </w:r>
      <w:r>
        <w:t>9</w:t>
      </w:r>
      <w:r>
        <w:fldChar w:fldCharType="end"/>
      </w:r>
      <w:r>
        <w:fldChar w:fldCharType="end"/>
      </w:r>
    </w:p>
    <w:p>
      <w:pPr>
        <w:pStyle w:val="13"/>
        <w:tabs>
          <w:tab w:val="right" w:pos="8306"/>
        </w:tabs>
      </w:pPr>
      <w:r>
        <w:fldChar w:fldCharType="begin"/>
      </w:r>
      <w:r>
        <w:instrText xml:space="preserve"> HYPERLINK \l _Toc27779 </w:instrText>
      </w:r>
      <w:r>
        <w:fldChar w:fldCharType="separate"/>
      </w:r>
      <w:r>
        <w:rPr>
          <w:rFonts w:hint="default"/>
        </w:rPr>
        <w:t xml:space="preserve">2.6.2. </w:t>
      </w:r>
      <w:r>
        <w:t>大对象直接进入老年代</w:t>
      </w:r>
      <w:r>
        <w:tab/>
      </w:r>
      <w:r>
        <w:fldChar w:fldCharType="begin"/>
      </w:r>
      <w:r>
        <w:instrText xml:space="preserve"> PAGEREF _Toc27779 </w:instrText>
      </w:r>
      <w:r>
        <w:fldChar w:fldCharType="separate"/>
      </w:r>
      <w:r>
        <w:t>9</w:t>
      </w:r>
      <w:r>
        <w:fldChar w:fldCharType="end"/>
      </w:r>
      <w:r>
        <w:fldChar w:fldCharType="end"/>
      </w:r>
    </w:p>
    <w:p>
      <w:pPr>
        <w:pStyle w:val="13"/>
        <w:tabs>
          <w:tab w:val="right" w:pos="8306"/>
        </w:tabs>
      </w:pPr>
      <w:r>
        <w:fldChar w:fldCharType="begin"/>
      </w:r>
      <w:r>
        <w:instrText xml:space="preserve"> HYPERLINK \l _Toc4192 </w:instrText>
      </w:r>
      <w:r>
        <w:fldChar w:fldCharType="separate"/>
      </w:r>
      <w:r>
        <w:rPr>
          <w:rFonts w:hint="default"/>
        </w:rPr>
        <w:t xml:space="preserve">2.6.3. </w:t>
      </w:r>
      <w:r>
        <w:t>长期存活的对象进入老年代</w:t>
      </w:r>
      <w:r>
        <w:tab/>
      </w:r>
      <w:r>
        <w:fldChar w:fldCharType="begin"/>
      </w:r>
      <w:r>
        <w:instrText xml:space="preserve"> PAGEREF _Toc4192 </w:instrText>
      </w:r>
      <w:r>
        <w:fldChar w:fldCharType="separate"/>
      </w:r>
      <w:r>
        <w:t>9</w:t>
      </w:r>
      <w:r>
        <w:fldChar w:fldCharType="end"/>
      </w:r>
      <w:r>
        <w:fldChar w:fldCharType="end"/>
      </w:r>
    </w:p>
    <w:p>
      <w:pPr>
        <w:pStyle w:val="13"/>
        <w:tabs>
          <w:tab w:val="right" w:pos="8306"/>
        </w:tabs>
      </w:pPr>
      <w:r>
        <w:fldChar w:fldCharType="begin"/>
      </w:r>
      <w:r>
        <w:instrText xml:space="preserve"> HYPERLINK \l _Toc5709 </w:instrText>
      </w:r>
      <w:r>
        <w:fldChar w:fldCharType="separate"/>
      </w:r>
      <w:r>
        <w:rPr>
          <w:rFonts w:hint="default"/>
        </w:rPr>
        <w:t xml:space="preserve">2.6.4. </w:t>
      </w:r>
      <w:r>
        <w:t>动态对象年龄判定</w:t>
      </w:r>
      <w:r>
        <w:tab/>
      </w:r>
      <w:r>
        <w:fldChar w:fldCharType="begin"/>
      </w:r>
      <w:r>
        <w:instrText xml:space="preserve"> PAGEREF _Toc5709 </w:instrText>
      </w:r>
      <w:r>
        <w:fldChar w:fldCharType="separate"/>
      </w:r>
      <w:r>
        <w:t>10</w:t>
      </w:r>
      <w:r>
        <w:fldChar w:fldCharType="end"/>
      </w:r>
      <w:r>
        <w:fldChar w:fldCharType="end"/>
      </w:r>
    </w:p>
    <w:p>
      <w:pPr>
        <w:pStyle w:val="13"/>
        <w:tabs>
          <w:tab w:val="right" w:pos="8306"/>
        </w:tabs>
      </w:pPr>
      <w:r>
        <w:fldChar w:fldCharType="begin"/>
      </w:r>
      <w:r>
        <w:instrText xml:space="preserve"> HYPERLINK \l _Toc29097 </w:instrText>
      </w:r>
      <w:r>
        <w:fldChar w:fldCharType="separate"/>
      </w:r>
      <w:r>
        <w:rPr>
          <w:rFonts w:hint="default"/>
        </w:rPr>
        <w:t xml:space="preserve">2.6.5. </w:t>
      </w:r>
      <w:r>
        <w:t>空间分配担保</w:t>
      </w:r>
      <w:r>
        <w:tab/>
      </w:r>
      <w:r>
        <w:fldChar w:fldCharType="begin"/>
      </w:r>
      <w:r>
        <w:instrText xml:space="preserve"> PAGEREF _Toc29097 </w:instrText>
      </w:r>
      <w:r>
        <w:fldChar w:fldCharType="separate"/>
      </w:r>
      <w:r>
        <w:t>10</w:t>
      </w:r>
      <w:r>
        <w:fldChar w:fldCharType="end"/>
      </w:r>
      <w:r>
        <w:fldChar w:fldCharType="end"/>
      </w:r>
    </w:p>
    <w:p>
      <w:pPr>
        <w:pStyle w:val="15"/>
        <w:tabs>
          <w:tab w:val="right" w:pos="8306"/>
        </w:tabs>
      </w:pPr>
      <w:r>
        <w:fldChar w:fldCharType="begin"/>
      </w:r>
      <w:r>
        <w:instrText xml:space="preserve"> HYPERLINK \l _Toc4894 </w:instrText>
      </w:r>
      <w:r>
        <w:fldChar w:fldCharType="separate"/>
      </w:r>
      <w:r>
        <w:rPr>
          <w:rFonts w:hint="default"/>
        </w:rPr>
        <w:t xml:space="preserve">3. </w:t>
      </w:r>
      <w:r>
        <w:t>Class类文件结构与字节码指令</w:t>
      </w:r>
      <w:r>
        <w:tab/>
      </w:r>
      <w:r>
        <w:fldChar w:fldCharType="begin"/>
      </w:r>
      <w:r>
        <w:instrText xml:space="preserve"> PAGEREF _Toc4894 </w:instrText>
      </w:r>
      <w:r>
        <w:fldChar w:fldCharType="separate"/>
      </w:r>
      <w:r>
        <w:t>10</w:t>
      </w:r>
      <w:r>
        <w:fldChar w:fldCharType="end"/>
      </w:r>
      <w:r>
        <w:fldChar w:fldCharType="end"/>
      </w:r>
    </w:p>
    <w:p>
      <w:pPr>
        <w:pStyle w:val="18"/>
        <w:tabs>
          <w:tab w:val="right" w:pos="8306"/>
        </w:tabs>
      </w:pPr>
      <w:r>
        <w:fldChar w:fldCharType="begin"/>
      </w:r>
      <w:r>
        <w:instrText xml:space="preserve"> HYPERLINK \l _Toc25425 </w:instrText>
      </w:r>
      <w:r>
        <w:fldChar w:fldCharType="separate"/>
      </w:r>
      <w:r>
        <w:rPr>
          <w:rFonts w:hint="default"/>
        </w:rPr>
        <w:t xml:space="preserve">3.1. </w:t>
      </w:r>
      <w:r>
        <w:t>Class类文件结构</w:t>
      </w:r>
      <w:r>
        <w:tab/>
      </w:r>
      <w:r>
        <w:fldChar w:fldCharType="begin"/>
      </w:r>
      <w:r>
        <w:instrText xml:space="preserve"> PAGEREF _Toc25425 </w:instrText>
      </w:r>
      <w:r>
        <w:fldChar w:fldCharType="separate"/>
      </w:r>
      <w:r>
        <w:t>10</w:t>
      </w:r>
      <w:r>
        <w:fldChar w:fldCharType="end"/>
      </w:r>
      <w:r>
        <w:fldChar w:fldCharType="end"/>
      </w:r>
    </w:p>
    <w:p>
      <w:pPr>
        <w:pStyle w:val="18"/>
        <w:tabs>
          <w:tab w:val="right" w:pos="8306"/>
        </w:tabs>
      </w:pPr>
      <w:r>
        <w:fldChar w:fldCharType="begin"/>
      </w:r>
      <w:r>
        <w:instrText xml:space="preserve"> HYPERLINK \l _Toc10098 </w:instrText>
      </w:r>
      <w:r>
        <w:fldChar w:fldCharType="separate"/>
      </w:r>
      <w:r>
        <w:rPr>
          <w:rFonts w:hint="default"/>
        </w:rPr>
        <w:t xml:space="preserve">3.2. </w:t>
      </w:r>
      <w:r>
        <w:t>字节码指令</w:t>
      </w:r>
      <w:r>
        <w:tab/>
      </w:r>
      <w:r>
        <w:fldChar w:fldCharType="begin"/>
      </w:r>
      <w:r>
        <w:instrText xml:space="preserve"> PAGEREF _Toc10098 </w:instrText>
      </w:r>
      <w:r>
        <w:fldChar w:fldCharType="separate"/>
      </w:r>
      <w:r>
        <w:t>11</w:t>
      </w:r>
      <w:r>
        <w:fldChar w:fldCharType="end"/>
      </w:r>
      <w:r>
        <w:fldChar w:fldCharType="end"/>
      </w:r>
    </w:p>
    <w:p>
      <w:pPr>
        <w:pStyle w:val="15"/>
        <w:tabs>
          <w:tab w:val="right" w:pos="8306"/>
        </w:tabs>
      </w:pPr>
      <w:r>
        <w:fldChar w:fldCharType="begin"/>
      </w:r>
      <w:r>
        <w:instrText xml:space="preserve"> HYPERLINK \l _Toc1424 </w:instrText>
      </w:r>
      <w:r>
        <w:fldChar w:fldCharType="separate"/>
      </w:r>
      <w:r>
        <w:rPr>
          <w:rFonts w:hint="default"/>
        </w:rPr>
        <w:t xml:space="preserve">4. </w:t>
      </w:r>
      <w:r>
        <w:t>类加载机制</w:t>
      </w:r>
      <w:r>
        <w:tab/>
      </w:r>
      <w:r>
        <w:fldChar w:fldCharType="begin"/>
      </w:r>
      <w:r>
        <w:instrText xml:space="preserve"> PAGEREF _Toc1424 </w:instrText>
      </w:r>
      <w:r>
        <w:fldChar w:fldCharType="separate"/>
      </w:r>
      <w:r>
        <w:t>11</w:t>
      </w:r>
      <w:r>
        <w:fldChar w:fldCharType="end"/>
      </w:r>
      <w:r>
        <w:fldChar w:fldCharType="end"/>
      </w:r>
    </w:p>
    <w:p>
      <w:pPr>
        <w:pStyle w:val="18"/>
        <w:tabs>
          <w:tab w:val="right" w:pos="8306"/>
        </w:tabs>
      </w:pPr>
      <w:r>
        <w:fldChar w:fldCharType="begin"/>
      </w:r>
      <w:r>
        <w:instrText xml:space="preserve"> HYPERLINK \l _Toc20899 </w:instrText>
      </w:r>
      <w:r>
        <w:fldChar w:fldCharType="separate"/>
      </w:r>
      <w:r>
        <w:rPr>
          <w:rFonts w:hint="default"/>
        </w:rPr>
        <w:t xml:space="preserve">4.1. </w:t>
      </w:r>
      <w:r>
        <w:t>类加载的时机</w:t>
      </w:r>
      <w:r>
        <w:tab/>
      </w:r>
      <w:r>
        <w:fldChar w:fldCharType="begin"/>
      </w:r>
      <w:r>
        <w:instrText xml:space="preserve"> PAGEREF _Toc20899 </w:instrText>
      </w:r>
      <w:r>
        <w:fldChar w:fldCharType="separate"/>
      </w:r>
      <w:r>
        <w:t>11</w:t>
      </w:r>
      <w:r>
        <w:fldChar w:fldCharType="end"/>
      </w:r>
      <w:r>
        <w:fldChar w:fldCharType="end"/>
      </w:r>
    </w:p>
    <w:p>
      <w:pPr>
        <w:pStyle w:val="18"/>
        <w:tabs>
          <w:tab w:val="right" w:pos="8306"/>
        </w:tabs>
      </w:pPr>
      <w:r>
        <w:fldChar w:fldCharType="begin"/>
      </w:r>
      <w:r>
        <w:instrText xml:space="preserve"> HYPERLINK \l _Toc18513 </w:instrText>
      </w:r>
      <w:r>
        <w:fldChar w:fldCharType="separate"/>
      </w:r>
      <w:r>
        <w:rPr>
          <w:rFonts w:hint="default"/>
        </w:rPr>
        <w:t xml:space="preserve">4.2. </w:t>
      </w:r>
      <w:r>
        <w:t>类加载的过程</w:t>
      </w:r>
      <w:r>
        <w:tab/>
      </w:r>
      <w:r>
        <w:fldChar w:fldCharType="begin"/>
      </w:r>
      <w:r>
        <w:instrText xml:space="preserve"> PAGEREF _Toc18513 </w:instrText>
      </w:r>
      <w:r>
        <w:fldChar w:fldCharType="separate"/>
      </w:r>
      <w:r>
        <w:t>12</w:t>
      </w:r>
      <w:r>
        <w:fldChar w:fldCharType="end"/>
      </w:r>
      <w:r>
        <w:fldChar w:fldCharType="end"/>
      </w:r>
    </w:p>
    <w:p>
      <w:pPr>
        <w:pStyle w:val="13"/>
        <w:tabs>
          <w:tab w:val="right" w:pos="8306"/>
        </w:tabs>
      </w:pPr>
      <w:r>
        <w:fldChar w:fldCharType="begin"/>
      </w:r>
      <w:r>
        <w:instrText xml:space="preserve"> HYPERLINK \l _Toc26884 </w:instrText>
      </w:r>
      <w:r>
        <w:fldChar w:fldCharType="separate"/>
      </w:r>
      <w:r>
        <w:rPr>
          <w:rFonts w:hint="default"/>
        </w:rPr>
        <w:t xml:space="preserve">4.2.1. </w:t>
      </w:r>
      <w:r>
        <w:t>加载</w:t>
      </w:r>
      <w:r>
        <w:tab/>
      </w:r>
      <w:r>
        <w:fldChar w:fldCharType="begin"/>
      </w:r>
      <w:r>
        <w:instrText xml:space="preserve"> PAGEREF _Toc26884 </w:instrText>
      </w:r>
      <w:r>
        <w:fldChar w:fldCharType="separate"/>
      </w:r>
      <w:r>
        <w:t>12</w:t>
      </w:r>
      <w:r>
        <w:fldChar w:fldCharType="end"/>
      </w:r>
      <w:r>
        <w:fldChar w:fldCharType="end"/>
      </w:r>
    </w:p>
    <w:p>
      <w:pPr>
        <w:pStyle w:val="13"/>
        <w:tabs>
          <w:tab w:val="right" w:pos="8306"/>
        </w:tabs>
      </w:pPr>
      <w:r>
        <w:fldChar w:fldCharType="begin"/>
      </w:r>
      <w:r>
        <w:instrText xml:space="preserve"> HYPERLINK \l _Toc30823 </w:instrText>
      </w:r>
      <w:r>
        <w:fldChar w:fldCharType="separate"/>
      </w:r>
      <w:r>
        <w:rPr>
          <w:rFonts w:hint="default"/>
        </w:rPr>
        <w:t xml:space="preserve">4.2.2. </w:t>
      </w:r>
      <w:r>
        <w:t>验证</w:t>
      </w:r>
      <w:r>
        <w:tab/>
      </w:r>
      <w:r>
        <w:fldChar w:fldCharType="begin"/>
      </w:r>
      <w:r>
        <w:instrText xml:space="preserve"> PAGEREF _Toc30823 </w:instrText>
      </w:r>
      <w:r>
        <w:fldChar w:fldCharType="separate"/>
      </w:r>
      <w:r>
        <w:t>12</w:t>
      </w:r>
      <w:r>
        <w:fldChar w:fldCharType="end"/>
      </w:r>
      <w:r>
        <w:fldChar w:fldCharType="end"/>
      </w:r>
    </w:p>
    <w:p>
      <w:pPr>
        <w:pStyle w:val="13"/>
        <w:tabs>
          <w:tab w:val="right" w:pos="8306"/>
        </w:tabs>
      </w:pPr>
      <w:r>
        <w:fldChar w:fldCharType="begin"/>
      </w:r>
      <w:r>
        <w:instrText xml:space="preserve"> HYPERLINK \l _Toc14011 </w:instrText>
      </w:r>
      <w:r>
        <w:fldChar w:fldCharType="separate"/>
      </w:r>
      <w:r>
        <w:rPr>
          <w:rFonts w:hint="default"/>
        </w:rPr>
        <w:t xml:space="preserve">4.2.3. </w:t>
      </w:r>
      <w:r>
        <w:t>准备</w:t>
      </w:r>
      <w:r>
        <w:tab/>
      </w:r>
      <w:r>
        <w:fldChar w:fldCharType="begin"/>
      </w:r>
      <w:r>
        <w:instrText xml:space="preserve"> PAGEREF _Toc14011 </w:instrText>
      </w:r>
      <w:r>
        <w:fldChar w:fldCharType="separate"/>
      </w:r>
      <w:r>
        <w:t>12</w:t>
      </w:r>
      <w:r>
        <w:fldChar w:fldCharType="end"/>
      </w:r>
      <w:r>
        <w:fldChar w:fldCharType="end"/>
      </w:r>
    </w:p>
    <w:p>
      <w:pPr>
        <w:pStyle w:val="13"/>
        <w:tabs>
          <w:tab w:val="right" w:pos="8306"/>
        </w:tabs>
      </w:pPr>
      <w:r>
        <w:fldChar w:fldCharType="begin"/>
      </w:r>
      <w:r>
        <w:instrText xml:space="preserve"> HYPERLINK \l _Toc13173 </w:instrText>
      </w:r>
      <w:r>
        <w:fldChar w:fldCharType="separate"/>
      </w:r>
      <w:r>
        <w:rPr>
          <w:rFonts w:hint="default"/>
        </w:rPr>
        <w:t xml:space="preserve">4.2.4. </w:t>
      </w:r>
      <w:r>
        <w:t>解析</w:t>
      </w:r>
      <w:r>
        <w:tab/>
      </w:r>
      <w:r>
        <w:fldChar w:fldCharType="begin"/>
      </w:r>
      <w:r>
        <w:instrText xml:space="preserve"> PAGEREF _Toc13173 </w:instrText>
      </w:r>
      <w:r>
        <w:fldChar w:fldCharType="separate"/>
      </w:r>
      <w:r>
        <w:t>12</w:t>
      </w:r>
      <w:r>
        <w:fldChar w:fldCharType="end"/>
      </w:r>
      <w:r>
        <w:fldChar w:fldCharType="end"/>
      </w:r>
    </w:p>
    <w:p>
      <w:pPr>
        <w:pStyle w:val="13"/>
        <w:tabs>
          <w:tab w:val="right" w:pos="8306"/>
        </w:tabs>
      </w:pPr>
      <w:r>
        <w:fldChar w:fldCharType="begin"/>
      </w:r>
      <w:r>
        <w:instrText xml:space="preserve"> HYPERLINK \l _Toc24209 </w:instrText>
      </w:r>
      <w:r>
        <w:fldChar w:fldCharType="separate"/>
      </w:r>
      <w:r>
        <w:rPr>
          <w:rFonts w:hint="default"/>
        </w:rPr>
        <w:t xml:space="preserve">4.2.5. </w:t>
      </w:r>
      <w:r>
        <w:t>初始化</w:t>
      </w:r>
      <w:r>
        <w:tab/>
      </w:r>
      <w:r>
        <w:fldChar w:fldCharType="begin"/>
      </w:r>
      <w:r>
        <w:instrText xml:space="preserve"> PAGEREF _Toc24209 </w:instrText>
      </w:r>
      <w:r>
        <w:fldChar w:fldCharType="separate"/>
      </w:r>
      <w:r>
        <w:t>12</w:t>
      </w:r>
      <w:r>
        <w:fldChar w:fldCharType="end"/>
      </w:r>
      <w:r>
        <w:fldChar w:fldCharType="end"/>
      </w:r>
    </w:p>
    <w:p>
      <w:pPr>
        <w:pStyle w:val="18"/>
        <w:tabs>
          <w:tab w:val="right" w:pos="8306"/>
        </w:tabs>
      </w:pPr>
      <w:r>
        <w:fldChar w:fldCharType="begin"/>
      </w:r>
      <w:r>
        <w:instrText xml:space="preserve"> HYPERLINK \l _Toc24592 </w:instrText>
      </w:r>
      <w:r>
        <w:fldChar w:fldCharType="separate"/>
      </w:r>
      <w:r>
        <w:rPr>
          <w:rFonts w:hint="default"/>
        </w:rPr>
        <w:t xml:space="preserve">4.3. </w:t>
      </w:r>
      <w:r>
        <w:t>类加载器</w:t>
      </w:r>
      <w:r>
        <w:tab/>
      </w:r>
      <w:r>
        <w:fldChar w:fldCharType="begin"/>
      </w:r>
      <w:r>
        <w:instrText xml:space="preserve"> PAGEREF _Toc24592 </w:instrText>
      </w:r>
      <w:r>
        <w:fldChar w:fldCharType="separate"/>
      </w:r>
      <w:r>
        <w:t>13</w:t>
      </w:r>
      <w:r>
        <w:fldChar w:fldCharType="end"/>
      </w:r>
      <w:r>
        <w:fldChar w:fldCharType="end"/>
      </w:r>
    </w:p>
    <w:p>
      <w:pPr>
        <w:pStyle w:val="13"/>
        <w:tabs>
          <w:tab w:val="right" w:pos="8306"/>
        </w:tabs>
      </w:pPr>
      <w:r>
        <w:fldChar w:fldCharType="begin"/>
      </w:r>
      <w:r>
        <w:instrText xml:space="preserve"> HYPERLINK \l _Toc24332 </w:instrText>
      </w:r>
      <w:r>
        <w:fldChar w:fldCharType="separate"/>
      </w:r>
      <w:r>
        <w:rPr>
          <w:rFonts w:hint="default"/>
        </w:rPr>
        <w:t xml:space="preserve">4.3.1. </w:t>
      </w:r>
      <w:r>
        <w:t>类与类加载器</w:t>
      </w:r>
      <w:r>
        <w:tab/>
      </w:r>
      <w:r>
        <w:fldChar w:fldCharType="begin"/>
      </w:r>
      <w:r>
        <w:instrText xml:space="preserve"> PAGEREF _Toc24332 </w:instrText>
      </w:r>
      <w:r>
        <w:fldChar w:fldCharType="separate"/>
      </w:r>
      <w:r>
        <w:t>13</w:t>
      </w:r>
      <w:r>
        <w:fldChar w:fldCharType="end"/>
      </w:r>
      <w:r>
        <w:fldChar w:fldCharType="end"/>
      </w:r>
    </w:p>
    <w:p>
      <w:pPr>
        <w:pStyle w:val="13"/>
        <w:tabs>
          <w:tab w:val="right" w:pos="8306"/>
        </w:tabs>
      </w:pPr>
      <w:r>
        <w:fldChar w:fldCharType="begin"/>
      </w:r>
      <w:r>
        <w:instrText xml:space="preserve"> HYPERLINK \l _Toc29660 </w:instrText>
      </w:r>
      <w:r>
        <w:fldChar w:fldCharType="separate"/>
      </w:r>
      <w:r>
        <w:rPr>
          <w:rFonts w:hint="default"/>
        </w:rPr>
        <w:t xml:space="preserve">4.3.2. </w:t>
      </w:r>
      <w:r>
        <w:t>双亲委派模型</w:t>
      </w:r>
      <w:r>
        <w:tab/>
      </w:r>
      <w:r>
        <w:fldChar w:fldCharType="begin"/>
      </w:r>
      <w:r>
        <w:instrText xml:space="preserve"> PAGEREF _Toc29660 </w:instrText>
      </w:r>
      <w:r>
        <w:fldChar w:fldCharType="separate"/>
      </w:r>
      <w:r>
        <w:t>13</w:t>
      </w:r>
      <w:r>
        <w:fldChar w:fldCharType="end"/>
      </w:r>
      <w:r>
        <w:fldChar w:fldCharType="end"/>
      </w:r>
    </w:p>
    <w:p>
      <w:pPr>
        <w:pStyle w:val="15"/>
        <w:tabs>
          <w:tab w:val="right" w:pos="8306"/>
        </w:tabs>
      </w:pPr>
      <w:r>
        <w:fldChar w:fldCharType="begin"/>
      </w:r>
      <w:r>
        <w:instrText xml:space="preserve"> HYPERLINK \l _Toc27536 </w:instrText>
      </w:r>
      <w:r>
        <w:fldChar w:fldCharType="separate"/>
      </w:r>
      <w:r>
        <w:rPr>
          <w:rFonts w:hint="default"/>
        </w:rPr>
        <w:t xml:space="preserve">5. </w:t>
      </w:r>
      <w:r>
        <w:t>虚拟机的字节码指令执行引擎</w:t>
      </w:r>
      <w:r>
        <w:tab/>
      </w:r>
      <w:r>
        <w:fldChar w:fldCharType="begin"/>
      </w:r>
      <w:r>
        <w:instrText xml:space="preserve"> PAGEREF _Toc27536 </w:instrText>
      </w:r>
      <w:r>
        <w:fldChar w:fldCharType="separate"/>
      </w:r>
      <w:r>
        <w:t>14</w:t>
      </w:r>
      <w:r>
        <w:fldChar w:fldCharType="end"/>
      </w:r>
      <w:r>
        <w:fldChar w:fldCharType="end"/>
      </w:r>
    </w:p>
    <w:p>
      <w:pPr>
        <w:pStyle w:val="18"/>
        <w:tabs>
          <w:tab w:val="right" w:pos="8306"/>
        </w:tabs>
      </w:pPr>
      <w:r>
        <w:fldChar w:fldCharType="begin"/>
      </w:r>
      <w:r>
        <w:instrText xml:space="preserve"> HYPERLINK \l _Toc24506 </w:instrText>
      </w:r>
      <w:r>
        <w:fldChar w:fldCharType="separate"/>
      </w:r>
      <w:r>
        <w:rPr>
          <w:rFonts w:hint="default"/>
        </w:rPr>
        <w:t xml:space="preserve">5.1. </w:t>
      </w:r>
      <w:r>
        <w:t>运行时栈帧结构</w:t>
      </w:r>
      <w:r>
        <w:tab/>
      </w:r>
      <w:r>
        <w:fldChar w:fldCharType="begin"/>
      </w:r>
      <w:r>
        <w:instrText xml:space="preserve"> PAGEREF _Toc24506 </w:instrText>
      </w:r>
      <w:r>
        <w:fldChar w:fldCharType="separate"/>
      </w:r>
      <w:r>
        <w:t>14</w:t>
      </w:r>
      <w:r>
        <w:fldChar w:fldCharType="end"/>
      </w:r>
      <w:r>
        <w:fldChar w:fldCharType="end"/>
      </w:r>
    </w:p>
    <w:p>
      <w:pPr>
        <w:pStyle w:val="13"/>
        <w:tabs>
          <w:tab w:val="right" w:pos="8306"/>
        </w:tabs>
      </w:pPr>
      <w:r>
        <w:fldChar w:fldCharType="begin"/>
      </w:r>
      <w:r>
        <w:instrText xml:space="preserve"> HYPERLINK \l _Toc14429 </w:instrText>
      </w:r>
      <w:r>
        <w:fldChar w:fldCharType="separate"/>
      </w:r>
      <w:r>
        <w:rPr>
          <w:rFonts w:hint="default"/>
        </w:rPr>
        <w:t xml:space="preserve">5.1.1. </w:t>
      </w:r>
      <w:r>
        <w:t>局部变量表</w:t>
      </w:r>
      <w:r>
        <w:tab/>
      </w:r>
      <w:r>
        <w:fldChar w:fldCharType="begin"/>
      </w:r>
      <w:r>
        <w:instrText xml:space="preserve"> PAGEREF _Toc14429 </w:instrText>
      </w:r>
      <w:r>
        <w:fldChar w:fldCharType="separate"/>
      </w:r>
      <w:r>
        <w:t>14</w:t>
      </w:r>
      <w:r>
        <w:fldChar w:fldCharType="end"/>
      </w:r>
      <w:r>
        <w:fldChar w:fldCharType="end"/>
      </w:r>
    </w:p>
    <w:p>
      <w:pPr>
        <w:pStyle w:val="13"/>
        <w:tabs>
          <w:tab w:val="right" w:pos="8306"/>
        </w:tabs>
      </w:pPr>
      <w:r>
        <w:fldChar w:fldCharType="begin"/>
      </w:r>
      <w:r>
        <w:instrText xml:space="preserve"> HYPERLINK \l _Toc31296 </w:instrText>
      </w:r>
      <w:r>
        <w:fldChar w:fldCharType="separate"/>
      </w:r>
      <w:r>
        <w:rPr>
          <w:rFonts w:hint="default"/>
        </w:rPr>
        <w:t xml:space="preserve">5.1.2. </w:t>
      </w:r>
      <w:r>
        <w:t>操作数栈</w:t>
      </w:r>
      <w:r>
        <w:tab/>
      </w:r>
      <w:r>
        <w:fldChar w:fldCharType="begin"/>
      </w:r>
      <w:r>
        <w:instrText xml:space="preserve"> PAGEREF _Toc31296 </w:instrText>
      </w:r>
      <w:r>
        <w:fldChar w:fldCharType="separate"/>
      </w:r>
      <w:r>
        <w:t>14</w:t>
      </w:r>
      <w:r>
        <w:fldChar w:fldCharType="end"/>
      </w:r>
      <w:r>
        <w:fldChar w:fldCharType="end"/>
      </w:r>
    </w:p>
    <w:p>
      <w:pPr>
        <w:pStyle w:val="13"/>
        <w:tabs>
          <w:tab w:val="right" w:pos="8306"/>
        </w:tabs>
      </w:pPr>
      <w:r>
        <w:fldChar w:fldCharType="begin"/>
      </w:r>
      <w:r>
        <w:instrText xml:space="preserve"> HYPERLINK \l _Toc20386 </w:instrText>
      </w:r>
      <w:r>
        <w:fldChar w:fldCharType="separate"/>
      </w:r>
      <w:r>
        <w:rPr>
          <w:rFonts w:hint="default"/>
        </w:rPr>
        <w:t xml:space="preserve">5.1.3. </w:t>
      </w:r>
      <w:r>
        <w:t>动态连接</w:t>
      </w:r>
      <w:r>
        <w:tab/>
      </w:r>
      <w:r>
        <w:fldChar w:fldCharType="begin"/>
      </w:r>
      <w:r>
        <w:instrText xml:space="preserve"> PAGEREF _Toc20386 </w:instrText>
      </w:r>
      <w:r>
        <w:fldChar w:fldCharType="separate"/>
      </w:r>
      <w:r>
        <w:t>14</w:t>
      </w:r>
      <w:r>
        <w:fldChar w:fldCharType="end"/>
      </w:r>
      <w:r>
        <w:fldChar w:fldCharType="end"/>
      </w:r>
    </w:p>
    <w:p>
      <w:pPr>
        <w:pStyle w:val="13"/>
        <w:tabs>
          <w:tab w:val="right" w:pos="8306"/>
        </w:tabs>
      </w:pPr>
      <w:r>
        <w:fldChar w:fldCharType="begin"/>
      </w:r>
      <w:r>
        <w:instrText xml:space="preserve"> HYPERLINK \l _Toc17168 </w:instrText>
      </w:r>
      <w:r>
        <w:fldChar w:fldCharType="separate"/>
      </w:r>
      <w:r>
        <w:rPr>
          <w:rFonts w:hint="default"/>
        </w:rPr>
        <w:t xml:space="preserve">5.1.4. </w:t>
      </w:r>
      <w:r>
        <w:t>方法返回地址</w:t>
      </w:r>
      <w:r>
        <w:tab/>
      </w:r>
      <w:r>
        <w:fldChar w:fldCharType="begin"/>
      </w:r>
      <w:r>
        <w:instrText xml:space="preserve"> PAGEREF _Toc17168 </w:instrText>
      </w:r>
      <w:r>
        <w:fldChar w:fldCharType="separate"/>
      </w:r>
      <w:r>
        <w:t>14</w:t>
      </w:r>
      <w:r>
        <w:fldChar w:fldCharType="end"/>
      </w:r>
      <w:r>
        <w:fldChar w:fldCharType="end"/>
      </w:r>
    </w:p>
    <w:p>
      <w:pPr>
        <w:pStyle w:val="13"/>
        <w:tabs>
          <w:tab w:val="right" w:pos="8306"/>
        </w:tabs>
      </w:pPr>
      <w:r>
        <w:fldChar w:fldCharType="begin"/>
      </w:r>
      <w:r>
        <w:instrText xml:space="preserve"> HYPERLINK \l _Toc32763 </w:instrText>
      </w:r>
      <w:r>
        <w:fldChar w:fldCharType="separate"/>
      </w:r>
      <w:r>
        <w:rPr>
          <w:rFonts w:hint="default"/>
        </w:rPr>
        <w:t xml:space="preserve">5.1.5. </w:t>
      </w:r>
      <w:r>
        <w:t>附加信息</w:t>
      </w:r>
      <w:r>
        <w:tab/>
      </w:r>
      <w:r>
        <w:fldChar w:fldCharType="begin"/>
      </w:r>
      <w:r>
        <w:instrText xml:space="preserve"> PAGEREF _Toc32763 </w:instrText>
      </w:r>
      <w:r>
        <w:fldChar w:fldCharType="separate"/>
      </w:r>
      <w:r>
        <w:t>14</w:t>
      </w:r>
      <w:r>
        <w:fldChar w:fldCharType="end"/>
      </w:r>
      <w:r>
        <w:fldChar w:fldCharType="end"/>
      </w:r>
    </w:p>
    <w:p>
      <w:pPr>
        <w:pStyle w:val="18"/>
        <w:tabs>
          <w:tab w:val="right" w:pos="8306"/>
        </w:tabs>
      </w:pPr>
      <w:r>
        <w:fldChar w:fldCharType="begin"/>
      </w:r>
      <w:r>
        <w:instrText xml:space="preserve"> HYPERLINK \l _Toc28106 </w:instrText>
      </w:r>
      <w:r>
        <w:fldChar w:fldCharType="separate"/>
      </w:r>
      <w:r>
        <w:rPr>
          <w:rFonts w:hint="default"/>
        </w:rPr>
        <w:t xml:space="preserve">5.2. </w:t>
      </w:r>
      <w:r>
        <w:t>方法调用</w:t>
      </w:r>
      <w:r>
        <w:tab/>
      </w:r>
      <w:r>
        <w:fldChar w:fldCharType="begin"/>
      </w:r>
      <w:r>
        <w:instrText xml:space="preserve"> PAGEREF _Toc28106 </w:instrText>
      </w:r>
      <w:r>
        <w:fldChar w:fldCharType="separate"/>
      </w:r>
      <w:r>
        <w:t>14</w:t>
      </w:r>
      <w:r>
        <w:fldChar w:fldCharType="end"/>
      </w:r>
      <w:r>
        <w:fldChar w:fldCharType="end"/>
      </w:r>
    </w:p>
    <w:p>
      <w:pPr>
        <w:pStyle w:val="18"/>
        <w:tabs>
          <w:tab w:val="right" w:pos="8306"/>
        </w:tabs>
      </w:pPr>
      <w:r>
        <w:fldChar w:fldCharType="begin"/>
      </w:r>
      <w:r>
        <w:instrText xml:space="preserve"> HYPERLINK \l _Toc14359 </w:instrText>
      </w:r>
      <w:r>
        <w:fldChar w:fldCharType="separate"/>
      </w:r>
      <w:r>
        <w:rPr>
          <w:rFonts w:hint="default"/>
        </w:rPr>
        <w:t xml:space="preserve">5.3. </w:t>
      </w:r>
      <w:r>
        <w:t>基于栈的字节码解释执行引擎</w:t>
      </w:r>
      <w:r>
        <w:tab/>
      </w:r>
      <w:r>
        <w:fldChar w:fldCharType="begin"/>
      </w:r>
      <w:r>
        <w:instrText xml:space="preserve"> PAGEREF _Toc14359 </w:instrText>
      </w:r>
      <w:r>
        <w:fldChar w:fldCharType="separate"/>
      </w:r>
      <w:r>
        <w:t>14</w:t>
      </w:r>
      <w:r>
        <w:fldChar w:fldCharType="end"/>
      </w:r>
      <w:r>
        <w:fldChar w:fldCharType="end"/>
      </w:r>
    </w:p>
    <w:p>
      <w:r>
        <w:fldChar w:fldCharType="end"/>
      </w:r>
    </w:p>
    <w:p>
      <w:pPr>
        <w:spacing w:before="0" w:after="0" w:line="240" w:lineRule="auto"/>
        <w:rPr>
          <w:rFonts w:ascii="微软雅黑" w:hAnsi="微软雅黑" w:eastAsia="微软雅黑" w:cs="微软雅黑"/>
          <w:b/>
          <w:sz w:val="48"/>
        </w:rPr>
        <w:sectPr>
          <w:pgSz w:w="11906" w:h="16838"/>
          <w:pgBorders>
            <w:top w:val="none" w:sz="0" w:space="0"/>
            <w:left w:val="none" w:sz="0" w:space="0"/>
            <w:bottom w:val="none" w:sz="0" w:space="0"/>
            <w:right w:val="none" w:sz="0" w:space="0"/>
          </w:pgBorders>
          <w:docGrid w:type="lines" w:linePitch="312" w:charSpace="0"/>
        </w:sectPr>
      </w:pPr>
    </w:p>
    <w:p>
      <w:pPr>
        <w:spacing w:before="0" w:after="0" w:line="240" w:lineRule="auto"/>
      </w:pPr>
      <w:r>
        <w:rPr>
          <w:rFonts w:ascii="微软雅黑" w:hAnsi="微软雅黑" w:eastAsia="微软雅黑" w:cs="微软雅黑"/>
          <w:b/>
          <w:sz w:val="48"/>
        </w:rPr>
        <w:t>JVM概述</w:t>
      </w:r>
    </w:p>
    <w:p>
      <w:pPr>
        <w:pStyle w:val="2"/>
      </w:pPr>
      <w:bookmarkStart w:id="0" w:name="9224-1531232432859"/>
      <w:bookmarkEnd w:id="0"/>
      <w:bookmarkStart w:id="1" w:name="_Toc7353"/>
      <w:bookmarkStart w:id="2" w:name="_Toc17409"/>
      <w:r>
        <w:t>java内存管理</w:t>
      </w:r>
      <w:bookmarkEnd w:id="1"/>
      <w:bookmarkEnd w:id="2"/>
    </w:p>
    <w:p>
      <w:pPr>
        <w:pStyle w:val="3"/>
      </w:pPr>
      <w:bookmarkStart w:id="3" w:name="9395-1530951163183"/>
      <w:bookmarkEnd w:id="3"/>
      <w:bookmarkStart w:id="4" w:name="_Toc24018"/>
      <w:bookmarkStart w:id="5" w:name="_Toc13822"/>
      <w:r>
        <w:t>运行时内存区域</w:t>
      </w:r>
      <w:bookmarkEnd w:id="4"/>
      <w:bookmarkEnd w:id="5"/>
    </w:p>
    <w:p>
      <w:pPr>
        <w:pStyle w:val="4"/>
      </w:pPr>
      <w:bookmarkStart w:id="6" w:name="8283-1530951359580"/>
      <w:bookmarkEnd w:id="6"/>
      <w:bookmarkStart w:id="7" w:name="_Toc8798"/>
      <w:bookmarkStart w:id="8" w:name="_Toc20364"/>
      <w:r>
        <w:t>程序计数器：</w:t>
      </w:r>
      <w:bookmarkEnd w:id="7"/>
      <w:bookmarkEnd w:id="8"/>
    </w:p>
    <w:p>
      <w:pPr>
        <w:ind w:firstLine="840"/>
      </w:pPr>
      <w:bookmarkStart w:id="9" w:name="1047-1530951537796"/>
      <w:bookmarkEnd w:id="9"/>
      <w:r>
        <w:t>可以比作是</w:t>
      </w:r>
      <w:r>
        <w:rPr>
          <w:highlight w:val="yellow"/>
        </w:rPr>
        <w:t>当前线程</w:t>
      </w:r>
      <w:r>
        <w:t>所执行的字节码的行号指示器，字节码解释器通过这个计数器选取需要执行的字节码。是</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唯一一个不会出现内存错误的区域。</w:t>
      </w:r>
    </w:p>
    <w:p>
      <w:pPr>
        <w:pStyle w:val="4"/>
      </w:pPr>
      <w:bookmarkStart w:id="10" w:name="2658-1530951390397"/>
      <w:bookmarkEnd w:id="10"/>
      <w:bookmarkStart w:id="11" w:name="_Toc17504"/>
      <w:bookmarkStart w:id="12" w:name="_Toc15492"/>
      <w:r>
        <w:t>java虚拟机栈：</w:t>
      </w:r>
      <w:bookmarkEnd w:id="11"/>
      <w:bookmarkEnd w:id="12"/>
    </w:p>
    <w:p>
      <w:pPr>
        <w:ind w:firstLine="840"/>
      </w:pPr>
      <w:bookmarkStart w:id="13" w:name="9491-1530952369843"/>
      <w:bookmarkEnd w:id="13"/>
      <w:r>
        <w:t>是</w:t>
      </w:r>
      <w:r>
        <w:rPr>
          <w:highlight w:val="yellow"/>
        </w:rPr>
        <w:t>方法执行的栈帧</w:t>
      </w:r>
      <w:r>
        <w:t>，用于存储局部变量表、操作数栈、方法出口等信息。也是</w:t>
      </w:r>
      <w:r>
        <w:rPr>
          <w:highlight w:val="yellow"/>
        </w:rPr>
        <w:t>线程私有</w:t>
      </w:r>
      <w:r>
        <w:t>的。</w:t>
      </w:r>
    </w:p>
    <w:p>
      <w:pPr>
        <w:ind w:firstLine="840"/>
      </w:pPr>
      <w:bookmarkStart w:id="14" w:name="7053-1530952746942"/>
      <w:bookmarkEnd w:id="14"/>
      <w:r>
        <w:t>局部变量表存储了编译期可知的各种数据类型，所以局部变量表的内存空间在编译期就完成了分配，在运行时不会改变。</w:t>
      </w:r>
    </w:p>
    <w:p>
      <w:pPr>
        <w:ind w:firstLine="840"/>
      </w:pPr>
      <w:bookmarkStart w:id="15" w:name="4081-1530953055127"/>
      <w:bookmarkEnd w:id="15"/>
      <w:r>
        <w:t>该内存区域会出现两种异常情况：</w:t>
      </w:r>
    </w:p>
    <w:p>
      <w:pPr>
        <w:ind w:firstLine="1260"/>
      </w:pPr>
      <w:bookmarkStart w:id="16" w:name="9125-1530953100640"/>
      <w:bookmarkEnd w:id="16"/>
      <w:r>
        <w:t>线程请求的栈深度大于虚拟机所允许的深度会抛出StackOverflowError</w:t>
      </w:r>
    </w:p>
    <w:p>
      <w:pPr>
        <w:ind w:firstLine="1260"/>
      </w:pPr>
      <w:bookmarkStart w:id="17" w:name="5120-1530953243569"/>
      <w:bookmarkEnd w:id="17"/>
      <w:r>
        <w:t>如果虚拟机栈允许动态扩展，当扩展到无法申请足够的内存时，会抛出OutOfMemoryError</w:t>
      </w:r>
    </w:p>
    <w:p>
      <w:pPr>
        <w:pStyle w:val="4"/>
      </w:pPr>
      <w:bookmarkStart w:id="18" w:name="1433-1530951428036"/>
      <w:bookmarkEnd w:id="18"/>
      <w:bookmarkStart w:id="19" w:name="_Toc14803"/>
      <w:bookmarkStart w:id="20" w:name="_Toc28707"/>
      <w:r>
        <w:t>本地方法栈</w:t>
      </w:r>
      <w:bookmarkEnd w:id="19"/>
      <w:bookmarkEnd w:id="20"/>
    </w:p>
    <w:p>
      <w:pPr>
        <w:ind w:firstLine="840"/>
      </w:pPr>
      <w:bookmarkStart w:id="21" w:name="9110-1530953752578"/>
      <w:bookmarkEnd w:id="21"/>
      <w:r>
        <w:t>与j</w:t>
      </w:r>
      <w:r>
        <w:rPr>
          <w:highlight w:val="yellow"/>
        </w:rPr>
        <w:t>ava虚拟机栈作用相似</w:t>
      </w:r>
      <w:r>
        <w:t>，区别是为虚拟机使用到的Native方法服务。</w:t>
      </w:r>
    </w:p>
    <w:p>
      <w:pPr>
        <w:ind w:firstLine="840"/>
      </w:pPr>
      <w:bookmarkStart w:id="22" w:name="4452-1530954038052"/>
      <w:bookmarkEnd w:id="22"/>
      <w:r>
        <w:t>HotSpot虚拟机的实现将该两个区域合二为一。</w:t>
      </w:r>
    </w:p>
    <w:p>
      <w:pPr>
        <w:pStyle w:val="4"/>
      </w:pPr>
      <w:bookmarkStart w:id="23" w:name="2140-1530951444069"/>
      <w:bookmarkEnd w:id="23"/>
      <w:bookmarkStart w:id="24" w:name="_Toc1985"/>
      <w:bookmarkStart w:id="25" w:name="_Toc12129"/>
      <w:r>
        <w:t>java堆</w:t>
      </w:r>
      <w:bookmarkEnd w:id="24"/>
      <w:bookmarkEnd w:id="25"/>
    </w:p>
    <w:p>
      <w:pPr>
        <w:ind w:firstLine="840"/>
      </w:pPr>
      <w:bookmarkStart w:id="26" w:name="2597-1530964496618"/>
      <w:bookmarkEnd w:id="26"/>
      <w:r>
        <w:rPr>
          <w:highlight w:val="yellow"/>
        </w:rPr>
        <w:t>线程共享</w:t>
      </w:r>
      <w:r>
        <w:t>的内存区域，由jvm启动时创建。用于存放对象和数组。</w:t>
      </w:r>
    </w:p>
    <w:p>
      <w:pPr>
        <w:ind w:firstLine="840"/>
      </w:pPr>
      <w:bookmarkStart w:id="27" w:name="8593-1530964634539"/>
      <w:bookmarkEnd w:id="27"/>
      <w:r>
        <w:t>垃圾收集器管理的主要区域，可以细分为：</w:t>
      </w:r>
    </w:p>
    <w:p>
      <w:pPr>
        <w:ind w:left="420" w:firstLine="840"/>
      </w:pPr>
      <w:bookmarkStart w:id="28" w:name="1434-1530964689436"/>
      <w:bookmarkEnd w:id="28"/>
      <w:r>
        <w:rPr>
          <w:highlight w:val="yellow"/>
        </w:rPr>
        <w:t>新生代：Eden、From Survivor、To Survivor。</w:t>
      </w:r>
    </w:p>
    <w:p>
      <w:pPr>
        <w:ind w:left="420" w:firstLine="840"/>
      </w:pPr>
      <w:bookmarkStart w:id="29" w:name="9053-1530964827147"/>
      <w:bookmarkEnd w:id="29"/>
      <w:r>
        <w:rPr>
          <w:highlight w:val="yellow"/>
        </w:rPr>
        <w:t>老年代。</w:t>
      </w:r>
    </w:p>
    <w:p>
      <w:pPr>
        <w:ind w:firstLine="840"/>
      </w:pPr>
      <w:bookmarkStart w:id="30" w:name="8885-1530964874963"/>
      <w:bookmarkEnd w:id="30"/>
      <w:r>
        <w:t>该区域无法再分配内存时，会抛出OutOfMemoryError。</w:t>
      </w:r>
    </w:p>
    <w:p>
      <w:pPr>
        <w:pStyle w:val="4"/>
      </w:pPr>
      <w:bookmarkStart w:id="31" w:name="7580-1530951456761"/>
      <w:bookmarkEnd w:id="31"/>
      <w:bookmarkStart w:id="32" w:name="_Toc4372"/>
      <w:bookmarkStart w:id="33" w:name="_Toc17988"/>
      <w:r>
        <w:t>方法区</w:t>
      </w:r>
      <w:bookmarkEnd w:id="32"/>
      <w:bookmarkEnd w:id="33"/>
    </w:p>
    <w:p>
      <w:pPr>
        <w:ind w:firstLine="840"/>
      </w:pPr>
      <w:bookmarkStart w:id="34" w:name="6522-1530964963949"/>
      <w:bookmarkEnd w:id="34"/>
      <w:r>
        <w:rPr>
          <w:highlight w:val="yellow"/>
        </w:rPr>
        <w:t>线程共享</w:t>
      </w:r>
      <w:r>
        <w:t>的内存区域。用于存储类信息、常量、JIT编译后的代码等。也叫Non-Heap。</w:t>
      </w:r>
    </w:p>
    <w:p>
      <w:pPr>
        <w:ind w:firstLine="840"/>
      </w:pPr>
      <w:bookmarkStart w:id="35" w:name="5491-1530965153263"/>
      <w:bookmarkEnd w:id="35"/>
      <w:r>
        <w:t>HotSpot使用永久代（Permanent Generation）实现方法区。</w:t>
      </w:r>
    </w:p>
    <w:p>
      <w:pPr>
        <w:ind w:firstLine="840"/>
      </w:pPr>
      <w:bookmarkStart w:id="36" w:name="4853-1530965513558"/>
      <w:bookmarkEnd w:id="36"/>
      <w:r>
        <w:t>该区域无法再分配内存时，会抛出OutOfMemoryError。</w:t>
      </w:r>
    </w:p>
    <w:p>
      <w:pPr>
        <w:pStyle w:val="4"/>
      </w:pPr>
      <w:bookmarkStart w:id="37" w:name="5364-1530951477875"/>
      <w:bookmarkEnd w:id="37"/>
      <w:bookmarkStart w:id="38" w:name="_Toc25080"/>
      <w:bookmarkStart w:id="39" w:name="_Toc6902"/>
      <w:r>
        <w:t>运行时常量池</w:t>
      </w:r>
      <w:bookmarkEnd w:id="38"/>
      <w:bookmarkEnd w:id="39"/>
    </w:p>
    <w:p>
      <w:pPr>
        <w:ind w:firstLine="840"/>
      </w:pPr>
      <w:bookmarkStart w:id="40" w:name="1318-1530965497401"/>
      <w:bookmarkEnd w:id="40"/>
      <w:r>
        <w:t>是方法区的一部分，用于存放编译期生成的</w:t>
      </w:r>
      <w:r>
        <w:rPr>
          <w:highlight w:val="yellow"/>
        </w:rPr>
        <w:t>字面量和符号引用</w:t>
      </w:r>
      <w:r>
        <w:t>。</w:t>
      </w:r>
    </w:p>
    <w:p>
      <w:pPr>
        <w:ind w:firstLine="840"/>
      </w:pPr>
      <w:bookmarkStart w:id="41" w:name="5150-1530970373666"/>
      <w:bookmarkEnd w:id="41"/>
      <w:r>
        <w:t>具有动态性，String类的intern()可以在运行时把String对象放到常量池中。</w:t>
      </w:r>
    </w:p>
    <w:p>
      <w:pPr>
        <w:ind w:firstLine="840"/>
      </w:pPr>
      <w:bookmarkStart w:id="42" w:name="8479-1530975108810"/>
      <w:bookmarkEnd w:id="42"/>
      <w:r>
        <w:t>会抛出OutOfMemoryError。</w:t>
      </w:r>
    </w:p>
    <w:p>
      <w:pPr>
        <w:ind w:firstLine="840"/>
        <w:rPr>
          <w:rFonts w:hint="eastAsia"/>
          <w:lang w:val="en-US" w:eastAsia="zh-CN"/>
        </w:rPr>
      </w:pPr>
      <w:r>
        <w:rPr>
          <w:rFonts w:hint="eastAsia"/>
          <w:lang w:eastAsia="zh-CN"/>
        </w:rPr>
        <w:t>关于</w:t>
      </w:r>
      <w:r>
        <w:rPr>
          <w:rFonts w:hint="eastAsia"/>
          <w:lang w:val="en-US" w:eastAsia="zh-CN"/>
        </w:rPr>
        <w:t>Strin</w:t>
      </w:r>
      <w:bookmarkStart w:id="365" w:name="_GoBack"/>
      <w:bookmarkEnd w:id="365"/>
      <w:r>
        <w:rPr>
          <w:rFonts w:hint="eastAsia"/>
          <w:lang w:val="en-US" w:eastAsia="zh-CN"/>
        </w:rPr>
        <w:t>g数据类型：</w:t>
      </w:r>
    </w:p>
    <w:p>
      <w:pPr>
        <w:ind w:firstLine="840"/>
        <w:rPr>
          <w:rFonts w:hint="eastAsia"/>
          <w:lang w:val="en-US" w:eastAsia="zh-CN"/>
        </w:rPr>
      </w:pPr>
      <w:r>
        <w:rPr>
          <w:rFonts w:hint="eastAsia"/>
          <w:lang w:val="en-US" w:eastAsia="zh-CN"/>
        </w:rPr>
        <w:t>通过字面量定义的String是存放在运行时常量池中。</w:t>
      </w:r>
    </w:p>
    <w:p>
      <w:pPr>
        <w:ind w:firstLine="840"/>
        <w:rPr>
          <w:rFonts w:hint="eastAsia"/>
          <w:lang w:val="en-US" w:eastAsia="zh-CN"/>
        </w:rPr>
      </w:pPr>
      <w:r>
        <w:rPr>
          <w:rFonts w:hint="eastAsia"/>
          <w:lang w:val="en-US" w:eastAsia="zh-CN"/>
        </w:rPr>
        <w:t>通过new关键字创建的String是存放在堆中。调用intern()方法后，会存放到运行时常量池中，并返回指向常量池的引用。</w:t>
      </w:r>
    </w:p>
    <w:p>
      <w:pPr>
        <w:ind w:firstLine="840"/>
        <w:rPr>
          <w:rFonts w:hint="eastAsia"/>
          <w:lang w:val="en-US" w:eastAsia="zh-CN"/>
        </w:rPr>
      </w:pPr>
      <w:r>
        <w:rPr>
          <w:rFonts w:hint="eastAsia"/>
          <w:lang w:val="en-US" w:eastAsia="zh-CN"/>
        </w:rPr>
        <w:t>通过+运算符定义的String是用StringBuilder对象创建的。</w:t>
      </w:r>
    </w:p>
    <w:p>
      <w:pPr>
        <w:ind w:firstLine="840"/>
        <w:rPr>
          <w:rFonts w:hint="eastAsia"/>
          <w:lang w:val="en-US" w:eastAsia="zh-CN"/>
        </w:rPr>
      </w:pPr>
      <w:r>
        <w:rPr>
          <w:rFonts w:hint="eastAsia"/>
          <w:lang w:val="en-US" w:eastAsia="zh-CN"/>
        </w:rPr>
        <w:t>通过final修饰的String进行+运算时不会产生StringBuilder对象，而是直接被常量池中的存在的String替换掉。</w:t>
      </w:r>
    </w:p>
    <w:p>
      <w:pPr>
        <w:pStyle w:val="4"/>
      </w:pPr>
      <w:bookmarkStart w:id="43" w:name="2334-1530951486972"/>
      <w:bookmarkEnd w:id="43"/>
      <w:bookmarkStart w:id="44" w:name="_Toc5671"/>
      <w:bookmarkStart w:id="45" w:name="_Toc19262"/>
      <w:r>
        <w:t>直接内存</w:t>
      </w:r>
      <w:bookmarkEnd w:id="44"/>
      <w:bookmarkEnd w:id="45"/>
    </w:p>
    <w:p>
      <w:pPr>
        <w:ind w:firstLine="840"/>
      </w:pPr>
      <w:bookmarkStart w:id="46" w:name="8596-1530975142686"/>
      <w:bookmarkEnd w:id="46"/>
      <w:r>
        <w:t>不属于jvm运行时数据区域，NIO使用Native函数库直接分配堆外内存。</w:t>
      </w:r>
    </w:p>
    <w:p>
      <w:pPr>
        <w:ind w:firstLine="840"/>
      </w:pPr>
      <w:bookmarkStart w:id="47" w:name="7230-1530975337792"/>
      <w:bookmarkEnd w:id="47"/>
      <w:r>
        <w:t>会抛出OutOfMemoryError。</w:t>
      </w:r>
    </w:p>
    <w:p>
      <w:pPr>
        <w:pStyle w:val="3"/>
      </w:pPr>
      <w:bookmarkStart w:id="48" w:name="8492-1530951289810"/>
      <w:bookmarkEnd w:id="48"/>
      <w:bookmarkStart w:id="49" w:name="_Toc31931"/>
      <w:bookmarkStart w:id="50" w:name="_Toc32767"/>
      <w:r>
        <w:t>java对象</w:t>
      </w:r>
      <w:bookmarkEnd w:id="49"/>
      <w:bookmarkEnd w:id="50"/>
    </w:p>
    <w:p>
      <w:pPr>
        <w:pStyle w:val="4"/>
      </w:pPr>
      <w:bookmarkStart w:id="51" w:name="5050-1530977062034"/>
      <w:bookmarkEnd w:id="51"/>
      <w:bookmarkStart w:id="52" w:name="_Toc6281"/>
      <w:bookmarkStart w:id="53" w:name="_Toc24286"/>
      <w:r>
        <w:t>对象创建</w:t>
      </w:r>
      <w:bookmarkEnd w:id="52"/>
      <w:bookmarkEnd w:id="53"/>
    </w:p>
    <w:p>
      <w:pPr>
        <w:pStyle w:val="4"/>
      </w:pPr>
      <w:bookmarkStart w:id="54" w:name="6220-1530977077422"/>
      <w:bookmarkEnd w:id="54"/>
      <w:bookmarkStart w:id="55" w:name="_Toc2988"/>
      <w:bookmarkStart w:id="56" w:name="_Toc8466"/>
      <w:r>
        <w:t>对象布局</w:t>
      </w:r>
      <w:bookmarkEnd w:id="55"/>
      <w:bookmarkEnd w:id="56"/>
    </w:p>
    <w:p>
      <w:pPr>
        <w:pStyle w:val="4"/>
      </w:pPr>
      <w:bookmarkStart w:id="57" w:name="7036-1530977103513"/>
      <w:bookmarkEnd w:id="57"/>
      <w:bookmarkStart w:id="58" w:name="_Toc32523"/>
      <w:bookmarkStart w:id="59" w:name="_Toc31604"/>
      <w:r>
        <w:t>对象访问</w:t>
      </w:r>
      <w:bookmarkEnd w:id="58"/>
      <w:bookmarkEnd w:id="59"/>
    </w:p>
    <w:p>
      <w:pPr>
        <w:pStyle w:val="2"/>
      </w:pPr>
      <w:bookmarkStart w:id="60" w:name="9744-1530623813354"/>
      <w:bookmarkEnd w:id="60"/>
      <w:bookmarkStart w:id="61" w:name="_Toc7494"/>
      <w:bookmarkStart w:id="62" w:name="_Toc4354"/>
      <w:r>
        <w:t>垃圾收集与内存分配</w:t>
      </w:r>
      <w:bookmarkEnd w:id="61"/>
      <w:bookmarkEnd w:id="62"/>
    </w:p>
    <w:p>
      <w:pPr>
        <w:pStyle w:val="3"/>
      </w:pPr>
      <w:bookmarkStart w:id="63" w:name="2262-1531044239779"/>
      <w:bookmarkEnd w:id="63"/>
      <w:bookmarkStart w:id="64" w:name="_Toc32127"/>
      <w:bookmarkStart w:id="65" w:name="_Toc2854"/>
      <w:r>
        <w:t>判断对象是否存活</w:t>
      </w:r>
      <w:bookmarkEnd w:id="64"/>
      <w:bookmarkEnd w:id="65"/>
    </w:p>
    <w:p>
      <w:pPr>
        <w:pStyle w:val="4"/>
      </w:pPr>
      <w:bookmarkStart w:id="66" w:name="9336-1531044313407"/>
      <w:bookmarkEnd w:id="66"/>
      <w:bookmarkStart w:id="67" w:name="_Toc78"/>
      <w:bookmarkStart w:id="68" w:name="_Toc12667"/>
      <w:r>
        <w:t>引用计数算法：</w:t>
      </w:r>
      <w:bookmarkEnd w:id="67"/>
      <w:bookmarkEnd w:id="68"/>
    </w:p>
    <w:p>
      <w:pPr>
        <w:ind w:firstLine="420"/>
      </w:pPr>
      <w:bookmarkStart w:id="69" w:name="1829-1531044358995"/>
      <w:bookmarkEnd w:id="69"/>
      <w:r>
        <w:t>给对象添加一个引用计数器。当对象被引用时，计数器值加1，对象引用失效时，计数器值减1。</w:t>
      </w:r>
    </w:p>
    <w:p>
      <w:pPr>
        <w:ind w:firstLine="420"/>
      </w:pPr>
      <w:bookmarkStart w:id="70" w:name="3160-1531044590010"/>
      <w:bookmarkEnd w:id="70"/>
      <w:r>
        <w:t>有弊端，无法解决循环引用问题。</w:t>
      </w:r>
    </w:p>
    <w:p>
      <w:pPr>
        <w:pStyle w:val="4"/>
      </w:pPr>
      <w:bookmarkStart w:id="71" w:name="6335-1531044329605"/>
      <w:bookmarkEnd w:id="71"/>
      <w:bookmarkStart w:id="72" w:name="_Toc20706"/>
      <w:bookmarkStart w:id="73" w:name="_Toc28841"/>
      <w:r>
        <w:t>可达性分析算法：</w:t>
      </w:r>
      <w:bookmarkEnd w:id="72"/>
      <w:bookmarkEnd w:id="73"/>
    </w:p>
    <w:p>
      <w:pPr>
        <w:ind w:firstLine="420"/>
      </w:pPr>
      <w:bookmarkStart w:id="74" w:name="2635-1531231804974"/>
      <w:bookmarkEnd w:id="74"/>
      <w:r>
        <w:t>HotSpot使用的对象存活判定算法。</w:t>
      </w:r>
    </w:p>
    <w:p>
      <w:pPr>
        <w:ind w:firstLine="420"/>
      </w:pPr>
      <w:bookmarkStart w:id="75" w:name="1844-1531138356650"/>
      <w:bookmarkEnd w:id="75"/>
      <w:r>
        <w:t>通过一系列称为"GC Root"的对象作为起始点，开始向下搜索。经过的路径称为引用链，当一个对象到GC Root没有引用链时，说明这个对象不可用。</w:t>
      </w:r>
    </w:p>
    <w:p>
      <w:pPr>
        <w:ind w:firstLine="420"/>
      </w:pPr>
      <w:bookmarkStart w:id="76" w:name="4225-1531138684078"/>
      <w:bookmarkEnd w:id="76"/>
      <w:r>
        <w:t>可作为GC Root的对象包括：</w:t>
      </w:r>
    </w:p>
    <w:p>
      <w:pPr>
        <w:ind w:firstLine="420"/>
      </w:pPr>
      <w:bookmarkStart w:id="77" w:name="7052-1531138702794"/>
      <w:bookmarkEnd w:id="77"/>
      <w:r>
        <w:rPr>
          <w:highlight w:val="yellow"/>
        </w:rPr>
        <w:t>虚拟机栈中的引用类型变量</w:t>
      </w:r>
    </w:p>
    <w:p>
      <w:pPr>
        <w:ind w:firstLine="420"/>
      </w:pPr>
      <w:bookmarkStart w:id="78" w:name="9915-1531044579526"/>
      <w:bookmarkEnd w:id="78"/>
      <w:r>
        <w:rPr>
          <w:highlight w:val="yellow"/>
        </w:rPr>
        <w:t>方法区中类静态属性的引用类型变量</w:t>
      </w:r>
    </w:p>
    <w:p>
      <w:pPr>
        <w:ind w:firstLine="420"/>
      </w:pPr>
      <w:bookmarkStart w:id="79" w:name="1520-1531141699265"/>
      <w:bookmarkEnd w:id="79"/>
      <w:r>
        <w:rPr>
          <w:highlight w:val="yellow"/>
        </w:rPr>
        <w:t>方法区中运行时常量池的引用类型变量</w:t>
      </w:r>
    </w:p>
    <w:p>
      <w:pPr>
        <w:ind w:firstLine="420"/>
      </w:pPr>
      <w:bookmarkStart w:id="80" w:name="3744-1531141758371"/>
      <w:bookmarkEnd w:id="80"/>
      <w:r>
        <w:rPr>
          <w:highlight w:val="yellow"/>
        </w:rPr>
        <w:t>Native方法</w:t>
      </w:r>
    </w:p>
    <w:p>
      <w:pPr>
        <w:ind w:firstLine="420"/>
      </w:pPr>
      <w:bookmarkStart w:id="81" w:name="2718-1531141887372"/>
      <w:bookmarkEnd w:id="81"/>
      <w:r>
        <w:t>GC Root可以理解为一组必须活跃的引用。</w:t>
      </w:r>
    </w:p>
    <w:p>
      <w:pPr>
        <w:ind w:firstLine="420"/>
      </w:pPr>
      <w:bookmarkStart w:id="82" w:name="7279-1531142368381"/>
      <w:bookmarkEnd w:id="82"/>
      <w:r>
        <w:t>GC主要管理的时堆内存中的对象。而虚拟机栈、本地方法栈、方法区这些区域不被GC所管理，所以这些区域里的对象被当做GC Root。</w:t>
      </w:r>
    </w:p>
    <w:p>
      <w:pPr>
        <w:ind w:firstLine="420"/>
      </w:pPr>
      <w:bookmarkStart w:id="83" w:name="2841-1531142363344"/>
      <w:bookmarkEnd w:id="83"/>
      <w:r>
        <w:t>GC会收集那些不是GC Root而且不被GC Root引用的对象。</w:t>
      </w:r>
    </w:p>
    <w:p>
      <w:pPr>
        <w:pStyle w:val="3"/>
      </w:pPr>
      <w:bookmarkStart w:id="84" w:name="1839-1531142671239"/>
      <w:bookmarkEnd w:id="84"/>
      <w:bookmarkStart w:id="85" w:name="_Toc18896"/>
      <w:bookmarkStart w:id="86" w:name="_Toc2893"/>
      <w:r>
        <w:t>引用的性质</w:t>
      </w:r>
      <w:bookmarkEnd w:id="85"/>
      <w:bookmarkEnd w:id="86"/>
    </w:p>
    <w:p>
      <w:pPr>
        <w:ind w:firstLine="420"/>
      </w:pPr>
      <w:bookmarkStart w:id="87" w:name="7016-1531142697528"/>
      <w:bookmarkEnd w:id="87"/>
      <w:r>
        <w:t>强引用：</w:t>
      </w:r>
    </w:p>
    <w:p>
      <w:pPr>
        <w:ind w:firstLine="420"/>
      </w:pPr>
      <w:bookmarkStart w:id="88" w:name="5894-1531142712022"/>
      <w:bookmarkEnd w:id="88"/>
      <w:r>
        <w:t>软引用：</w:t>
      </w:r>
    </w:p>
    <w:p>
      <w:pPr>
        <w:ind w:firstLine="420"/>
      </w:pPr>
      <w:bookmarkStart w:id="89" w:name="4825-1531142717159"/>
      <w:bookmarkEnd w:id="89"/>
      <w:r>
        <w:t>弱引用：</w:t>
      </w:r>
    </w:p>
    <w:p>
      <w:pPr>
        <w:ind w:firstLine="420"/>
      </w:pPr>
      <w:bookmarkStart w:id="90" w:name="3840-1531142738885"/>
      <w:bookmarkEnd w:id="90"/>
      <w:r>
        <w:t>虚引用：</w:t>
      </w:r>
    </w:p>
    <w:p>
      <w:pPr>
        <w:ind w:firstLine="420"/>
      </w:pPr>
      <w:bookmarkStart w:id="91" w:name="2369-1531144157479"/>
      <w:bookmarkEnd w:id="91"/>
      <w:r>
        <w:t>finalize()方法：</w:t>
      </w:r>
    </w:p>
    <w:p>
      <w:pPr>
        <w:ind w:firstLine="420"/>
      </w:pPr>
      <w:bookmarkStart w:id="92" w:name="2084-1531144196894"/>
      <w:bookmarkEnd w:id="92"/>
      <w:r>
        <w:t>1，当对象进行可达性分析后，没有与GC Root的引用链了，该对象会被第一次标记并判断是否覆盖了finalize方法，如果是会被放到F-Queue中。</w:t>
      </w:r>
    </w:p>
    <w:p>
      <w:pPr>
        <w:ind w:firstLine="420"/>
      </w:pPr>
      <w:bookmarkStart w:id="93" w:name="9063-1531144424161"/>
      <w:bookmarkEnd w:id="93"/>
      <w:r>
        <w:t>2，finalize方法是对象避免被收集的最后一次机会，稍后GC会对F-Queue中的对象进行第二次标记。如果对象在finalize方法中重新与引用链上的对象建立了引用关系，比如用this赋值给了一个类的静态变量，第二次标记时会被移除"即将回收"的集合。如果没有建立引用关系，对象则会被回收 。</w:t>
      </w:r>
    </w:p>
    <w:p>
      <w:pPr>
        <w:pStyle w:val="3"/>
      </w:pPr>
      <w:bookmarkStart w:id="94" w:name="8096-1531226817372"/>
      <w:bookmarkEnd w:id="94"/>
      <w:bookmarkStart w:id="95" w:name="_Toc32245"/>
      <w:bookmarkStart w:id="96" w:name="_Toc9931"/>
      <w:r>
        <w:t>垃圾收集算法</w:t>
      </w:r>
      <w:bookmarkEnd w:id="95"/>
      <w:bookmarkEnd w:id="96"/>
    </w:p>
    <w:p>
      <w:pPr>
        <w:pStyle w:val="4"/>
      </w:pPr>
      <w:bookmarkStart w:id="97" w:name="3999-1531226837745"/>
      <w:bookmarkEnd w:id="97"/>
      <w:bookmarkStart w:id="98" w:name="_Toc10217"/>
      <w:bookmarkStart w:id="99" w:name="_Toc30271"/>
      <w:r>
        <w:t>标记-清除算法</w:t>
      </w:r>
      <w:bookmarkEnd w:id="98"/>
      <w:bookmarkEnd w:id="99"/>
    </w:p>
    <w:p>
      <w:pPr>
        <w:ind w:firstLine="840"/>
      </w:pPr>
      <w:bookmarkStart w:id="100" w:name="7780-1531227145469"/>
      <w:bookmarkEnd w:id="100"/>
      <w:r>
        <w:t>实现：分两个阶段，首先标记出需要回收的对象，然后统一将所有标记出的对象进行回收。</w:t>
      </w:r>
    </w:p>
    <w:p>
      <w:pPr>
        <w:ind w:firstLine="840"/>
      </w:pPr>
      <w:bookmarkStart w:id="101" w:name="3769-1531227334630"/>
      <w:bookmarkEnd w:id="101"/>
      <w:r>
        <w:t>有两个缺点：一是标记和清除都需要时间，导致</w:t>
      </w:r>
      <w:r>
        <w:rPr>
          <w:highlight w:val="yellow"/>
        </w:rPr>
        <w:t>回收效率不高</w:t>
      </w:r>
      <w:r>
        <w:t>。二是内存回收后</w:t>
      </w:r>
      <w:r>
        <w:rPr>
          <w:highlight w:val="yellow"/>
        </w:rPr>
        <w:t>产生不连续的内存碎片</w:t>
      </w:r>
      <w:r>
        <w:t>，当有大对象需要内存分配时，无法找到连续的内存空间，从而要提前触发一次垃圾回收动作。</w:t>
      </w:r>
    </w:p>
    <w:p>
      <w:pPr>
        <w:ind w:firstLine="840"/>
      </w:pPr>
      <w:bookmarkStart w:id="102" w:name="5463-1531227630244"/>
      <w:bookmarkEnd w:id="102"/>
      <w:r>
        <w:t>后面的算法都是基于此算法并对其改进而产生的。</w:t>
      </w:r>
    </w:p>
    <w:p>
      <w:pPr>
        <w:pStyle w:val="4"/>
      </w:pPr>
      <w:bookmarkStart w:id="103" w:name="9662-1531226849611"/>
      <w:bookmarkEnd w:id="103"/>
      <w:bookmarkStart w:id="104" w:name="_Toc11606"/>
      <w:bookmarkStart w:id="105" w:name="_Toc13705"/>
      <w:r>
        <w:t>复制算法</w:t>
      </w:r>
      <w:bookmarkEnd w:id="104"/>
      <w:bookmarkEnd w:id="105"/>
    </w:p>
    <w:p>
      <w:pPr>
        <w:ind w:firstLine="840"/>
      </w:pPr>
      <w:bookmarkStart w:id="106" w:name="5458-1531227769479"/>
      <w:bookmarkEnd w:id="106"/>
      <w:r>
        <w:t>实现：将内存分为相同大小的两部分，一部分用于对象分配，另一部分用于保留内存空间，当用于分配的内存空间用完时，将活着的对象复制到另一个内存空间内，然后对使用过的内存空间进行完整的一次清理。这样就不会产生内存碎片。</w:t>
      </w:r>
    </w:p>
    <w:p>
      <w:pPr>
        <w:ind w:firstLine="840"/>
      </w:pPr>
      <w:bookmarkStart w:id="107" w:name="6760-1531228396138"/>
      <w:bookmarkEnd w:id="107"/>
      <w:r>
        <w:t>缺点：间接的将可用内存压缩为了原来的一半。</w:t>
      </w:r>
    </w:p>
    <w:p>
      <w:pPr>
        <w:ind w:firstLine="840"/>
      </w:pPr>
      <w:bookmarkStart w:id="108" w:name="1355-1531228514144"/>
      <w:bookmarkEnd w:id="108"/>
      <w:r>
        <w:t>新生代的对象98%都是"朝生夕死"，所以</w:t>
      </w:r>
      <w:r>
        <w:rPr>
          <w:highlight w:val="darkGray"/>
        </w:rPr>
        <w:t>新生代的垃圾收集算法都是用的复制算法</w:t>
      </w:r>
      <w:r>
        <w:t>。</w:t>
      </w:r>
    </w:p>
    <w:p>
      <w:pPr>
        <w:ind w:firstLine="840"/>
      </w:pPr>
      <w:bookmarkStart w:id="109" w:name="1189-1531228765655"/>
      <w:bookmarkEnd w:id="109"/>
      <w:r>
        <w:t>新生代内存大小不是等分的，而是分为1个Eden区域2个Survivor区域。分配内存时只使用Eden区和1块Survivor区，当垃圾回收时，将活着的对象复制到另1块Survivor区，然后直接清理掉Eden区和用过的Survivor区。</w:t>
      </w:r>
    </w:p>
    <w:p>
      <w:pPr>
        <w:ind w:firstLine="840"/>
      </w:pPr>
      <w:bookmarkStart w:id="110" w:name="9350-1531229315222"/>
      <w:bookmarkEnd w:id="110"/>
      <w:r>
        <w:t>HotSpot的Eden区和Survivor区默认比例是8：1，即新生代中可用内存空间为整个新生代的90%，另一块保留的S</w:t>
      </w:r>
      <w:r>
        <w:rPr>
          <w:rFonts w:hint="eastAsia"/>
          <w:lang w:val="en-US" w:eastAsia="zh-CN"/>
        </w:rPr>
        <w:t>u</w:t>
      </w:r>
      <w:r>
        <w:t>rvivor区占10%。当保留的1块Survivor区域不够时，需要依赖老年代做内存担保。</w:t>
      </w:r>
    </w:p>
    <w:p>
      <w:pPr>
        <w:pStyle w:val="4"/>
      </w:pPr>
      <w:bookmarkStart w:id="111" w:name="7624-1531226856591"/>
      <w:bookmarkEnd w:id="111"/>
      <w:bookmarkStart w:id="112" w:name="_Toc20456"/>
      <w:bookmarkStart w:id="113" w:name="_Toc29802"/>
      <w:r>
        <w:t>标记整理算法</w:t>
      </w:r>
      <w:bookmarkEnd w:id="112"/>
      <w:bookmarkEnd w:id="113"/>
    </w:p>
    <w:p>
      <w:pPr>
        <w:ind w:firstLine="840"/>
      </w:pPr>
      <w:bookmarkStart w:id="114" w:name="5547-1531230880904"/>
      <w:bookmarkEnd w:id="114"/>
      <w:r>
        <w:t>用于</w:t>
      </w:r>
      <w:r>
        <w:rPr>
          <w:highlight w:val="yellow"/>
        </w:rPr>
        <w:t>老年代的收集算法</w:t>
      </w:r>
      <w:r>
        <w:t>，因为老年代的对象存活率高，没有额外的内存空间做分配担保。</w:t>
      </w:r>
    </w:p>
    <w:p>
      <w:pPr>
        <w:ind w:firstLine="840"/>
      </w:pPr>
      <w:bookmarkStart w:id="115" w:name="2069-1531231220343"/>
      <w:bookmarkEnd w:id="115"/>
      <w:r>
        <w:t>实现：分三个步骤，首先标记可回收的对象，标记过程和"标记-清除"一样，后续将存活的对象都向一端移动，然后将端边界以外的内存直接清理掉。</w:t>
      </w:r>
    </w:p>
    <w:p>
      <w:pPr>
        <w:pStyle w:val="4"/>
      </w:pPr>
      <w:bookmarkStart w:id="116" w:name="3298-1531226866836"/>
      <w:bookmarkEnd w:id="116"/>
      <w:bookmarkStart w:id="117" w:name="_Toc22931"/>
      <w:bookmarkStart w:id="118" w:name="_Toc28793"/>
      <w:r>
        <w:t>分代收集算法</w:t>
      </w:r>
      <w:bookmarkEnd w:id="117"/>
      <w:bookmarkEnd w:id="118"/>
    </w:p>
    <w:p>
      <w:pPr>
        <w:ind w:firstLine="840"/>
      </w:pPr>
      <w:bookmarkStart w:id="119" w:name="1028-1531231622697"/>
      <w:bookmarkEnd w:id="119"/>
      <w:r>
        <w:t>主流虚拟机的垃圾收集实现。将前面的各种算法进行分代运用。</w:t>
      </w:r>
    </w:p>
    <w:p>
      <w:pPr>
        <w:pStyle w:val="3"/>
      </w:pPr>
      <w:bookmarkStart w:id="120" w:name="2418-1531232521498"/>
      <w:bookmarkEnd w:id="120"/>
      <w:bookmarkStart w:id="121" w:name="_Toc2713"/>
      <w:bookmarkStart w:id="122" w:name="_Toc1381"/>
      <w:r>
        <w:t>HotSpot的垃圾收集算法实现</w:t>
      </w:r>
      <w:bookmarkEnd w:id="121"/>
      <w:bookmarkEnd w:id="122"/>
    </w:p>
    <w:p>
      <w:pPr>
        <w:ind w:firstLine="420"/>
      </w:pPr>
      <w:bookmarkStart w:id="123" w:name="5419-1531308494727"/>
      <w:bookmarkEnd w:id="123"/>
      <w:r>
        <w:t>1，在枚举GC Roots中的引用链时，使用一组称为OopMap的数据结构，存储引用链，例如常量、静态属性或本地变量表的引用位置。GC扫描时可以直接获取引用链的信息。</w:t>
      </w:r>
    </w:p>
    <w:p>
      <w:pPr>
        <w:ind w:firstLine="420"/>
      </w:pPr>
      <w:bookmarkStart w:id="124" w:name="1338-1531309660481"/>
      <w:bookmarkEnd w:id="124"/>
      <w:r>
        <w:t>2，HotSpot不会为每条指令生成OopMap，只在称为"安全点（SafePoint）"的位置记录这些信息。可以作为安全点的指令有方法调用、循环跳转、异常跳转等。</w:t>
      </w:r>
    </w:p>
    <w:p>
      <w:pPr>
        <w:ind w:firstLine="420"/>
      </w:pPr>
      <w:bookmarkStart w:id="125" w:name="2311-1531310123323"/>
      <w:bookmarkEnd w:id="125"/>
      <w:r>
        <w:t>3，SafePoint机制保证了程序执行时，GC可以安全的进行。但是在程序"不执行"，即线程Sleep或Blocked状态时，HotSpot使用"安全区（Safe Region）"，让GC可以安全的进入并执行。</w:t>
      </w:r>
    </w:p>
    <w:p>
      <w:pPr>
        <w:pStyle w:val="3"/>
      </w:pPr>
      <w:bookmarkStart w:id="126" w:name="6022-1531310545046"/>
      <w:bookmarkEnd w:id="126"/>
      <w:bookmarkStart w:id="127" w:name="_Toc26337"/>
      <w:bookmarkStart w:id="128" w:name="_Toc20940"/>
      <w:r>
        <w:t>垃圾收集器—（收集算法的实现）</w:t>
      </w:r>
      <w:bookmarkEnd w:id="127"/>
      <w:bookmarkEnd w:id="128"/>
      <w:r>
        <w:t xml:space="preserve"> </w:t>
      </w:r>
    </w:p>
    <w:p>
      <w:pPr>
        <w:pStyle w:val="4"/>
      </w:pPr>
      <w:bookmarkStart w:id="129" w:name="9468-1531310588527"/>
      <w:bookmarkEnd w:id="129"/>
      <w:bookmarkStart w:id="130" w:name="_Toc14254"/>
      <w:bookmarkStart w:id="131" w:name="_Toc6084"/>
      <w:r>
        <w:t>Serial收集器</w:t>
      </w:r>
      <w:bookmarkEnd w:id="130"/>
      <w:bookmarkEnd w:id="131"/>
    </w:p>
    <w:p>
      <w:pPr>
        <w:ind w:firstLine="840"/>
      </w:pPr>
      <w:bookmarkStart w:id="132" w:name="5467-1531310897441"/>
      <w:bookmarkEnd w:id="132"/>
      <w:r>
        <w:t>新生代的收集器。</w:t>
      </w:r>
    </w:p>
    <w:p>
      <w:pPr>
        <w:ind w:firstLine="840"/>
      </w:pPr>
      <w:bookmarkStart w:id="133" w:name="4042-1531312647455"/>
      <w:bookmarkEnd w:id="133"/>
      <w:r>
        <w:t>使用单线程，并停止其他工作线程，进行垃圾收集。实现的是复制算法。</w:t>
      </w:r>
    </w:p>
    <w:p>
      <w:pPr>
        <w:ind w:firstLine="840"/>
      </w:pPr>
      <w:bookmarkStart w:id="134" w:name="8694-1531312355044"/>
      <w:bookmarkEnd w:id="134"/>
      <w:r>
        <w:t>Serial收集器的工作方式简单高效，没有线程切换的开销。是JVM Client模式下的默认新生代收集器。</w:t>
      </w:r>
    </w:p>
    <w:p>
      <w:pPr>
        <w:pStyle w:val="4"/>
      </w:pPr>
      <w:bookmarkStart w:id="135" w:name="3015-1531312625888"/>
      <w:bookmarkEnd w:id="135"/>
      <w:bookmarkStart w:id="136" w:name="_Toc14665"/>
      <w:bookmarkStart w:id="137" w:name="_Toc7746"/>
      <w:r>
        <w:t>ParNew收集器</w:t>
      </w:r>
      <w:bookmarkEnd w:id="136"/>
      <w:bookmarkEnd w:id="137"/>
    </w:p>
    <w:p>
      <w:pPr>
        <w:ind w:firstLine="840"/>
      </w:pPr>
      <w:bookmarkStart w:id="138" w:name="9365-1531312709312"/>
      <w:bookmarkEnd w:id="138"/>
      <w:r>
        <w:t>新生代的收集器。是Serial收集器的多线程版本。</w:t>
      </w:r>
    </w:p>
    <w:p>
      <w:pPr>
        <w:ind w:firstLine="840"/>
      </w:pPr>
      <w:bookmarkStart w:id="139" w:name="2660-1531312808879"/>
      <w:bookmarkEnd w:id="139"/>
      <w:r>
        <w:t>使用多线程，与老年代的CMS收集器配合使用。</w:t>
      </w:r>
    </w:p>
    <w:p>
      <w:pPr>
        <w:ind w:firstLine="840"/>
      </w:pPr>
      <w:bookmarkStart w:id="140" w:name="2877-1531314000366"/>
      <w:bookmarkEnd w:id="140"/>
      <w:r>
        <w:t>使用-XX:+UseConcMarkSweepGC会默认指定，使用-XX:+UserPaNewGC可以强制指定。</w:t>
      </w:r>
    </w:p>
    <w:p>
      <w:pPr>
        <w:ind w:firstLine="840"/>
      </w:pPr>
      <w:bookmarkStart w:id="141" w:name="6270-1531314006753"/>
      <w:bookmarkEnd w:id="141"/>
      <w:r>
        <w:t>在单CPU环境下没有Serial收集器效率高，在多CPU环境下效率很高。</w:t>
      </w:r>
    </w:p>
    <w:p>
      <w:pPr>
        <w:ind w:firstLine="840"/>
      </w:pPr>
      <w:bookmarkStart w:id="142" w:name="6813-1531314238691"/>
      <w:bookmarkEnd w:id="142"/>
      <w:r>
        <w:t>使用-XX:ParallelGCThreads参数限制其启动的线程数。</w:t>
      </w:r>
    </w:p>
    <w:p>
      <w:pPr>
        <w:pStyle w:val="4"/>
      </w:pPr>
      <w:bookmarkStart w:id="143" w:name="5598-1531314320515"/>
      <w:bookmarkEnd w:id="143"/>
      <w:bookmarkStart w:id="144" w:name="_Toc10656"/>
      <w:bookmarkStart w:id="145" w:name="_Toc13253"/>
      <w:r>
        <w:t>Parallel Scavenge收集器</w:t>
      </w:r>
      <w:bookmarkEnd w:id="144"/>
      <w:bookmarkEnd w:id="145"/>
    </w:p>
    <w:p>
      <w:pPr>
        <w:ind w:firstLine="840"/>
      </w:pPr>
      <w:bookmarkStart w:id="146" w:name="7641-1531314400593"/>
      <w:bookmarkEnd w:id="146"/>
      <w:r>
        <w:t>新生代收集器。</w:t>
      </w:r>
    </w:p>
    <w:p>
      <w:pPr>
        <w:ind w:firstLine="840"/>
      </w:pPr>
      <w:bookmarkStart w:id="147" w:name="6068-1531320497702"/>
      <w:bookmarkEnd w:id="147"/>
      <w:r>
        <w:t>和ParNew收集器相似，使用多线程，实现了复制算法。</w:t>
      </w:r>
    </w:p>
    <w:p>
      <w:pPr>
        <w:ind w:firstLine="840"/>
      </w:pPr>
      <w:bookmarkStart w:id="148" w:name="6082-1531315282549"/>
      <w:bookmarkEnd w:id="148"/>
      <w:r>
        <w:t>可以控制程序运行的吞吐量。吞吐量=用户代码运行时间/(用户代码运行时间+垃圾收集时间)。</w:t>
      </w:r>
    </w:p>
    <w:p>
      <w:pPr>
        <w:ind w:firstLine="840"/>
      </w:pPr>
      <w:bookmarkStart w:id="149" w:name="3997-1531315543540"/>
      <w:bookmarkEnd w:id="149"/>
      <w:r>
        <w:t>使用-XX:MaxGCPauseMillis参数控制垃圾收集停顿时间。值可以是大于0的毫秒数。</w:t>
      </w:r>
    </w:p>
    <w:p>
      <w:pPr>
        <w:ind w:firstLine="840"/>
      </w:pPr>
      <w:bookmarkStart w:id="150" w:name="2950-1531315665168"/>
      <w:bookmarkEnd w:id="150"/>
      <w:r>
        <w:t>使用-XX:GCTimeRatio参数控制吞吐量大小。值是大于0，小于100的整数n。可以理解为垃圾收集占总时间的比率，相当于吞吐量的倒数，</w:t>
      </w:r>
      <w:r>
        <w:rPr>
          <w:rFonts w:ascii="Verdana" w:hAnsi="Verdana" w:eastAsia="Verdana" w:cs="Verdana"/>
          <w:color w:val="393939"/>
          <w:highlight w:val="white"/>
        </w:rPr>
        <w:t>公式为1/(1+n)</w:t>
      </w:r>
      <w:r>
        <w:rPr>
          <w:highlight w:val="white"/>
        </w:rPr>
        <w:t>。</w:t>
      </w:r>
    </w:p>
    <w:p>
      <w:pPr>
        <w:ind w:firstLine="840"/>
      </w:pPr>
      <w:bookmarkStart w:id="151" w:name="4114-1531316350656"/>
      <w:bookmarkEnd w:id="151"/>
      <w:r>
        <w:rPr>
          <w:rFonts w:ascii="Verdana" w:hAnsi="Verdana" w:eastAsia="Verdana" w:cs="Verdana"/>
          <w:color w:val="393939"/>
          <w:highlight w:val="white"/>
        </w:rPr>
        <w:t>假设 GCTimeRatio 的值为 n</w:t>
      </w:r>
      <w:r>
        <w:rPr>
          <w:color w:val="4F4F4F"/>
          <w:sz w:val="24"/>
          <w:highlight w:val="white"/>
        </w:rPr>
        <w:t>，那</w:t>
      </w:r>
      <w:r>
        <w:rPr>
          <w:highlight w:val="white"/>
        </w:rPr>
        <w:t>么系统将花费不超过 1/(1+n) 的时间用于垃圾收集</w:t>
      </w:r>
      <w:r>
        <w:rPr>
          <w:rFonts w:ascii="Verdana" w:hAnsi="Verdana" w:eastAsia="Verdana" w:cs="Verdana"/>
          <w:color w:val="393939"/>
          <w:highlight w:val="white"/>
        </w:rPr>
        <w:t>。</w:t>
      </w:r>
    </w:p>
    <w:p>
      <w:pPr>
        <w:ind w:firstLine="840"/>
      </w:pPr>
      <w:bookmarkStart w:id="152" w:name="3350-1531316480533"/>
      <w:bookmarkEnd w:id="152"/>
      <w:r>
        <w:rPr>
          <w:rFonts w:ascii="Verdana" w:hAnsi="Verdana" w:eastAsia="Verdana" w:cs="Verdana"/>
          <w:color w:val="393939"/>
          <w:highlight w:val="white"/>
        </w:rPr>
        <w:t>使用-XX:+UseAdaptiveSizePolicy开启GC自适应的调节策略。这个是与ParNew收集器的重要策略。前提是设置好了上面两个参数。</w:t>
      </w:r>
    </w:p>
    <w:p>
      <w:pPr>
        <w:ind w:firstLine="840"/>
      </w:pPr>
      <w:bookmarkStart w:id="153" w:name="5190-1531316721776"/>
      <w:bookmarkEnd w:id="153"/>
      <w:r>
        <w:rPr>
          <w:rFonts w:ascii="Verdana" w:hAnsi="Verdana" w:eastAsia="Verdana" w:cs="Verdana"/>
          <w:color w:val="393939"/>
          <w:highlight w:val="white"/>
        </w:rPr>
        <w:t>GC停顿时间短，可以提供良好的响应速度，适合与用户交互的程序。</w:t>
      </w:r>
    </w:p>
    <w:p>
      <w:pPr>
        <w:ind w:firstLine="840"/>
      </w:pPr>
      <w:bookmarkStart w:id="154" w:name="6134-1531316857391"/>
      <w:bookmarkEnd w:id="154"/>
      <w:r>
        <w:rPr>
          <w:rFonts w:ascii="Verdana" w:hAnsi="Verdana" w:eastAsia="Verdana" w:cs="Verdana"/>
          <w:color w:val="393939"/>
          <w:highlight w:val="white"/>
        </w:rPr>
        <w:t>高吞吐量可以提高CPU利用率、快速执行运算任务，适合后台运算的程序。</w:t>
      </w:r>
    </w:p>
    <w:p>
      <w:pPr>
        <w:pStyle w:val="4"/>
      </w:pPr>
      <w:bookmarkStart w:id="155" w:name="7448-1531316672774"/>
      <w:bookmarkEnd w:id="155"/>
      <w:bookmarkStart w:id="156" w:name="_Toc17810"/>
      <w:bookmarkStart w:id="157" w:name="_Toc8632"/>
      <w:r>
        <w:t>Serial Old收集器</w:t>
      </w:r>
      <w:bookmarkEnd w:id="156"/>
      <w:bookmarkEnd w:id="157"/>
    </w:p>
    <w:p>
      <w:pPr>
        <w:ind w:firstLine="840"/>
      </w:pPr>
      <w:bookmarkStart w:id="158" w:name="4830-1531317138723"/>
      <w:bookmarkEnd w:id="158"/>
      <w:r>
        <w:rPr>
          <w:rFonts w:ascii="Verdana" w:hAnsi="Verdana" w:eastAsia="Verdana" w:cs="Verdana"/>
          <w:color w:val="393939"/>
          <w:highlight w:val="white"/>
        </w:rPr>
        <w:t>老年代收集器，Serial收集器的老年代版本。</w:t>
      </w:r>
    </w:p>
    <w:p>
      <w:pPr>
        <w:ind w:firstLine="840"/>
      </w:pPr>
      <w:bookmarkStart w:id="159" w:name="5300-1531320554816"/>
      <w:bookmarkEnd w:id="159"/>
      <w:r>
        <w:rPr>
          <w:rFonts w:ascii="Verdana" w:hAnsi="Verdana" w:eastAsia="Verdana" w:cs="Verdana"/>
          <w:color w:val="393939"/>
          <w:highlight w:val="white"/>
        </w:rPr>
        <w:t>使用单线程，实现了"标记-整理"算法。</w:t>
      </w:r>
    </w:p>
    <w:p>
      <w:pPr>
        <w:ind w:firstLine="840"/>
      </w:pPr>
      <w:bookmarkStart w:id="160" w:name="7074-1531320620231"/>
      <w:bookmarkEnd w:id="160"/>
      <w:r>
        <w:rPr>
          <w:rFonts w:ascii="Verdana" w:hAnsi="Verdana" w:eastAsia="Verdana" w:cs="Verdana"/>
          <w:color w:val="393939"/>
          <w:highlight w:val="white"/>
        </w:rPr>
        <w:t>主要用于JVM的Client模式。在Server模式下，一是可以和Parallel Scavenge配合使用，二是作为CMS收集器的后备预案，在并发收集发生Concurrent Mode Failure时使用。</w:t>
      </w:r>
    </w:p>
    <w:p>
      <w:pPr>
        <w:pStyle w:val="4"/>
      </w:pPr>
      <w:bookmarkStart w:id="161" w:name="2292-1531320819333"/>
      <w:bookmarkEnd w:id="161"/>
      <w:bookmarkStart w:id="162" w:name="_Toc1416"/>
      <w:bookmarkStart w:id="163" w:name="_Toc4119"/>
      <w:r>
        <w:t>Parallel Old收集器</w:t>
      </w:r>
      <w:bookmarkEnd w:id="162"/>
      <w:bookmarkEnd w:id="163"/>
    </w:p>
    <w:p>
      <w:pPr>
        <w:ind w:firstLine="840"/>
      </w:pPr>
      <w:bookmarkStart w:id="164" w:name="7887-1531320849665"/>
      <w:bookmarkEnd w:id="164"/>
      <w:r>
        <w:rPr>
          <w:rFonts w:ascii="Verdana" w:hAnsi="Verdana" w:eastAsia="Verdana" w:cs="Verdana"/>
          <w:color w:val="393939"/>
          <w:highlight w:val="white"/>
        </w:rPr>
        <w:t>老年代收集器，Parallel Scavenge收集器的老年代版本。</w:t>
      </w:r>
    </w:p>
    <w:p>
      <w:pPr>
        <w:ind w:firstLine="840"/>
      </w:pPr>
      <w:bookmarkStart w:id="165" w:name="5127-1531320891861"/>
      <w:bookmarkEnd w:id="165"/>
      <w:r>
        <w:rPr>
          <w:rFonts w:ascii="Verdana" w:hAnsi="Verdana" w:eastAsia="Verdana" w:cs="Verdana"/>
          <w:color w:val="393939"/>
          <w:highlight w:val="white"/>
        </w:rPr>
        <w:t>使用多线程，实现了"标记-整理"算法。</w:t>
      </w:r>
    </w:p>
    <w:p>
      <w:pPr>
        <w:ind w:firstLine="840"/>
      </w:pPr>
      <w:bookmarkStart w:id="166" w:name="1270-1531320943395"/>
      <w:bookmarkEnd w:id="166"/>
      <w:r>
        <w:rPr>
          <w:rFonts w:ascii="Verdana" w:hAnsi="Verdana" w:eastAsia="Verdana" w:cs="Verdana"/>
          <w:color w:val="393939"/>
          <w:highlight w:val="white"/>
        </w:rPr>
        <w:t>JDK1.6之后提供的，可以与Parallel Scavenge收集器配合使用。适用于高吞吐量及CPU资源敏感的场景。</w:t>
      </w:r>
    </w:p>
    <w:p>
      <w:pPr>
        <w:pStyle w:val="4"/>
      </w:pPr>
      <w:bookmarkStart w:id="167" w:name="8094-1531321876666"/>
      <w:bookmarkEnd w:id="167"/>
      <w:bookmarkStart w:id="168" w:name="_Toc14900"/>
      <w:bookmarkStart w:id="169" w:name="_Toc4418"/>
      <w:r>
        <w:t>CMS（Concurrent Mark Sweep）收集器</w:t>
      </w:r>
      <w:bookmarkEnd w:id="168"/>
      <w:bookmarkEnd w:id="169"/>
    </w:p>
    <w:p>
      <w:pPr>
        <w:ind w:firstLine="840"/>
      </w:pPr>
      <w:bookmarkStart w:id="170" w:name="5692-1531321919510"/>
      <w:bookmarkEnd w:id="170"/>
      <w:r>
        <w:rPr>
          <w:rFonts w:ascii="Verdana" w:hAnsi="Verdana" w:eastAsia="Verdana" w:cs="Verdana"/>
          <w:color w:val="393939"/>
          <w:highlight w:val="white"/>
        </w:rPr>
        <w:t>老年代收集器，目标是获取最短回收停顿时间。</w:t>
      </w:r>
    </w:p>
    <w:p>
      <w:pPr>
        <w:ind w:firstLine="840"/>
      </w:pPr>
      <w:bookmarkStart w:id="171" w:name="1224-1531321983152"/>
      <w:bookmarkEnd w:id="171"/>
      <w:r>
        <w:rPr>
          <w:rFonts w:ascii="Verdana" w:hAnsi="Verdana" w:eastAsia="Verdana" w:cs="Verdana"/>
          <w:color w:val="393939"/>
          <w:highlight w:val="white"/>
        </w:rPr>
        <w:t>使用单线程和多线程结合，实现了"标记-清除"算法。</w:t>
      </w:r>
    </w:p>
    <w:p>
      <w:pPr>
        <w:ind w:firstLine="840"/>
      </w:pPr>
      <w:bookmarkStart w:id="172" w:name="3567-1531322100935"/>
      <w:bookmarkEnd w:id="172"/>
      <w:r>
        <w:rPr>
          <w:rFonts w:ascii="Verdana" w:hAnsi="Verdana" w:eastAsia="Verdana" w:cs="Verdana"/>
          <w:color w:val="393939"/>
          <w:highlight w:val="white"/>
        </w:rPr>
        <w:t>运行分为4个步骤：</w:t>
      </w:r>
    </w:p>
    <w:p>
      <w:pPr>
        <w:ind w:left="420" w:firstLine="840"/>
      </w:pPr>
      <w:bookmarkStart w:id="173" w:name="2970-1531322129217"/>
      <w:bookmarkEnd w:id="173"/>
      <w:r>
        <w:rPr>
          <w:rFonts w:ascii="Verdana" w:hAnsi="Verdana" w:eastAsia="Verdana" w:cs="Verdana"/>
          <w:color w:val="393939"/>
          <w:highlight w:val="white"/>
        </w:rPr>
        <w:t>初始标记：使用单线程，标记与GC Root直接关联的对象。会Stop The World。</w:t>
      </w:r>
    </w:p>
    <w:p>
      <w:pPr>
        <w:ind w:left="420" w:firstLine="840"/>
      </w:pPr>
      <w:bookmarkStart w:id="174" w:name="7220-1531322145660"/>
      <w:bookmarkEnd w:id="174"/>
      <w:r>
        <w:rPr>
          <w:rFonts w:ascii="Verdana" w:hAnsi="Verdana" w:eastAsia="Verdana" w:cs="Verdana"/>
          <w:color w:val="393939"/>
          <w:highlight w:val="white"/>
        </w:rPr>
        <w:t>并发标记：进行GC Root Tracing。与用户线程并发执行。</w:t>
      </w:r>
    </w:p>
    <w:p>
      <w:pPr>
        <w:ind w:left="420" w:firstLine="840"/>
      </w:pPr>
      <w:bookmarkStart w:id="175" w:name="7716-1531322150159"/>
      <w:bookmarkEnd w:id="175"/>
      <w:r>
        <w:rPr>
          <w:rFonts w:ascii="Verdana" w:hAnsi="Verdana" w:eastAsia="Verdana" w:cs="Verdana"/>
          <w:color w:val="393939"/>
          <w:highlight w:val="white"/>
        </w:rPr>
        <w:t>重新标记：修正并发标记期间由于程序运行而产生变动的对象的标记记录。会Stop The World。</w:t>
      </w:r>
    </w:p>
    <w:p>
      <w:pPr>
        <w:ind w:left="420" w:firstLine="840"/>
      </w:pPr>
      <w:bookmarkStart w:id="176" w:name="7611-1531322163293"/>
      <w:bookmarkEnd w:id="176"/>
      <w:r>
        <w:rPr>
          <w:rFonts w:ascii="Verdana" w:hAnsi="Verdana" w:eastAsia="Verdana" w:cs="Verdana"/>
          <w:color w:val="393939"/>
          <w:highlight w:val="white"/>
        </w:rPr>
        <w:t>并发清除：与用户线程并发执行。</w:t>
      </w:r>
    </w:p>
    <w:p>
      <w:pPr>
        <w:ind w:firstLine="840"/>
      </w:pPr>
      <w:bookmarkStart w:id="177" w:name="4044-1531322168798"/>
      <w:bookmarkEnd w:id="177"/>
      <w:r>
        <w:rPr>
          <w:rFonts w:ascii="Verdana" w:hAnsi="Verdana" w:eastAsia="Verdana" w:cs="Verdana"/>
          <w:color w:val="393939"/>
          <w:highlight w:val="white"/>
        </w:rPr>
        <w:t>缺点：</w:t>
      </w:r>
    </w:p>
    <w:p>
      <w:pPr>
        <w:ind w:firstLine="1260"/>
      </w:pPr>
      <w:bookmarkStart w:id="178" w:name="8554-1531322623021"/>
      <w:bookmarkEnd w:id="178"/>
      <w:r>
        <w:rPr>
          <w:rFonts w:ascii="Verdana" w:hAnsi="Verdana" w:eastAsia="Verdana" w:cs="Verdana"/>
          <w:color w:val="393939"/>
          <w:highlight w:val="white"/>
        </w:rPr>
        <w:t>1，对CPU资源非常敏感。在并发阶段会占用CPU资源，导致总吞吐量降低。</w:t>
      </w:r>
    </w:p>
    <w:p>
      <w:pPr>
        <w:ind w:firstLine="1260"/>
      </w:pPr>
      <w:bookmarkStart w:id="179" w:name="6820-1531322750671"/>
      <w:bookmarkEnd w:id="179"/>
      <w:r>
        <w:rPr>
          <w:rFonts w:ascii="Verdana" w:hAnsi="Verdana" w:eastAsia="Verdana" w:cs="Verdana"/>
          <w:color w:val="393939"/>
          <w:highlight w:val="white"/>
        </w:rPr>
        <w:t>2，无法处理浮动垃圾。浮动垃圾是在CMS并发清理过程中由用户程序新产生的垃圾，它是在标记过程之后的垃圾，所以CMS当次不能回收他们。并发收集时，因为用户线程也在执行，所以CMS收集器不会等老年代完全填满后才进行收集，而是预留一定的内存空间供收集线程运作使用。</w:t>
      </w:r>
    </w:p>
    <w:p>
      <w:pPr>
        <w:ind w:firstLine="1260"/>
      </w:pPr>
      <w:bookmarkStart w:id="180" w:name="5578-1531491769740"/>
      <w:bookmarkEnd w:id="180"/>
      <w:r>
        <w:rPr>
          <w:rFonts w:ascii="Verdana" w:hAnsi="Verdana" w:eastAsia="Verdana" w:cs="Verdana"/>
          <w:color w:val="393939"/>
          <w:highlight w:val="white"/>
        </w:rPr>
        <w:t>使用-XX:CMSInitialtingOccupancyFraction参数调整触发内存回收的内存的百分比。</w:t>
      </w:r>
    </w:p>
    <w:p>
      <w:pPr>
        <w:ind w:firstLine="1260"/>
      </w:pPr>
      <w:bookmarkStart w:id="181" w:name="3731-1531491855204"/>
      <w:bookmarkEnd w:id="181"/>
      <w:r>
        <w:rPr>
          <w:rFonts w:ascii="Verdana" w:hAnsi="Verdana" w:eastAsia="Verdana" w:cs="Verdana"/>
          <w:color w:val="393939"/>
          <w:highlight w:val="white"/>
        </w:rPr>
        <w:t>设置的太高会导致预留内存无法满足并发收集线程的需要，导致出现"Concurrent Mode Failure"。出现"Concurrent Mode Failure"后，JVM会启用Serial Old收集器来收集老年代的内存。</w:t>
      </w:r>
    </w:p>
    <w:p>
      <w:pPr>
        <w:ind w:firstLine="1260"/>
      </w:pPr>
      <w:bookmarkStart w:id="182" w:name="9041-1531482328753"/>
      <w:bookmarkEnd w:id="182"/>
      <w:r>
        <w:rPr>
          <w:rFonts w:ascii="Verdana" w:hAnsi="Verdana" w:eastAsia="Verdana" w:cs="Verdana"/>
          <w:color w:val="393939"/>
          <w:highlight w:val="white"/>
        </w:rPr>
        <w:t>3，基于"标记-清除"的算法会产生大量的内存碎片，导致分配大对象时，找不到连续内存空间而提前触发一次Full GC。</w:t>
      </w:r>
    </w:p>
    <w:p>
      <w:pPr>
        <w:ind w:firstLine="1260"/>
      </w:pPr>
      <w:bookmarkStart w:id="183" w:name="5014-1531491784001"/>
      <w:bookmarkEnd w:id="183"/>
      <w:r>
        <w:rPr>
          <w:rFonts w:ascii="Verdana" w:hAnsi="Verdana" w:eastAsia="Verdana" w:cs="Verdana"/>
          <w:color w:val="393939"/>
          <w:highlight w:val="white"/>
        </w:rPr>
        <w:t>使用-XX:+UseCMSCompactAtFullCollection参数可以让CMS在将要Full GC时开启内存碎片的合并整理过程，因为这个过程时无法并发的，所以后面进行Full GC时停顿时间会变长。</w:t>
      </w:r>
    </w:p>
    <w:p>
      <w:pPr>
        <w:ind w:firstLine="1260"/>
      </w:pPr>
      <w:bookmarkStart w:id="184" w:name="4532-1531492249168"/>
      <w:bookmarkEnd w:id="184"/>
      <w:r>
        <w:rPr>
          <w:rFonts w:ascii="Verdana" w:hAnsi="Verdana" w:eastAsia="Verdana" w:cs="Verdana"/>
          <w:color w:val="393939"/>
          <w:highlight w:val="white"/>
        </w:rPr>
        <w:t>使用-XX:CMSFullGCsBeforeCompaction参数可以设置带压缩的Full GC的频率，即执行n次不压缩的Full GC后，进行一次带压缩的Full GC。默认为0，表示每次Full GC都进行碎片整理（压缩）。</w:t>
      </w:r>
    </w:p>
    <w:p>
      <w:pPr>
        <w:pStyle w:val="4"/>
      </w:pPr>
      <w:bookmarkStart w:id="185" w:name="5034-1531492557615"/>
      <w:bookmarkEnd w:id="185"/>
      <w:bookmarkStart w:id="186" w:name="_Toc28343"/>
      <w:bookmarkStart w:id="187" w:name="_Toc2589"/>
      <w:r>
        <w:t>G1收集器</w:t>
      </w:r>
      <w:bookmarkEnd w:id="186"/>
      <w:bookmarkEnd w:id="187"/>
    </w:p>
    <w:p>
      <w:pPr>
        <w:ind w:firstLine="840"/>
      </w:pPr>
      <w:bookmarkStart w:id="188" w:name="3430-1531492605367"/>
      <w:bookmarkEnd w:id="188"/>
      <w:r>
        <w:t>新生代和老年代的收集器，目标是替换掉jdk1.5中的CMS收集器。</w:t>
      </w:r>
    </w:p>
    <w:p>
      <w:pPr>
        <w:ind w:firstLine="840"/>
      </w:pPr>
      <w:bookmarkStart w:id="189" w:name="4537-1531533038339"/>
      <w:bookmarkEnd w:id="189"/>
      <w:r>
        <w:t>特点：</w:t>
      </w:r>
    </w:p>
    <w:p>
      <w:pPr>
        <w:ind w:firstLine="1260"/>
      </w:pPr>
      <w:bookmarkStart w:id="190" w:name="2392-1531533056013"/>
      <w:bookmarkEnd w:id="190"/>
      <w:r>
        <w:t>1，并行和并发。利用多CPU的硬件条件，需要停顿执行GC的线程，通过并发的方式让用户程序继续执行。</w:t>
      </w:r>
    </w:p>
    <w:p>
      <w:pPr>
        <w:ind w:firstLine="1260"/>
      </w:pPr>
      <w:bookmarkStart w:id="191" w:name="1254-1531535450248"/>
      <w:bookmarkEnd w:id="191"/>
      <w:r>
        <w:t>2，分代收集。G1收集器不需要和其他收集器配合使用，仍然采用不同的方式处理新创建的对象、存活一段时间的对象、熬过多次GC的对象。</w:t>
      </w:r>
    </w:p>
    <w:p>
      <w:pPr>
        <w:ind w:firstLine="1260"/>
      </w:pPr>
      <w:bookmarkStart w:id="192" w:name="4211-1531536224286"/>
      <w:bookmarkEnd w:id="192"/>
      <w:r>
        <w:t>3，空间整理。整体采用"标记-整理"算法，局部（两个Region之间）采用"复制"算法。所以不会产生内存空间碎片，分配大对象时也不会因为无法找到连续内存空间而提前触发GC。</w:t>
      </w:r>
    </w:p>
    <w:p>
      <w:pPr>
        <w:ind w:firstLine="1260"/>
      </w:pPr>
      <w:bookmarkStart w:id="193" w:name="9145-1531537613730"/>
      <w:bookmarkEnd w:id="193"/>
      <w:r>
        <w:t>4，可预测的停顿。G1除了追求低停顿外，还能建立可预测的停顿时间模型。因为它可以有计划的避免在java堆中全区域的垃圾收集。</w:t>
      </w:r>
    </w:p>
    <w:p>
      <w:pPr>
        <w:ind w:firstLine="840"/>
      </w:pPr>
      <w:bookmarkStart w:id="194" w:name="8127-1531538032482"/>
      <w:bookmarkEnd w:id="194"/>
      <w:r>
        <w:t>G1收集器把java堆分成多个大小独立的Region，所以新生代和老年代就是一部分Region的集合。</w:t>
      </w:r>
    </w:p>
    <w:p>
      <w:pPr>
        <w:ind w:firstLine="840"/>
      </w:pPr>
      <w:bookmarkStart w:id="195" w:name="5077-1531538311370"/>
      <w:bookmarkEnd w:id="195"/>
      <w:r>
        <w:t>运行步骤：</w:t>
      </w:r>
    </w:p>
    <w:p>
      <w:pPr>
        <w:ind w:firstLine="1260"/>
      </w:pPr>
      <w:bookmarkStart w:id="196" w:name="1880-1531538584246"/>
      <w:bookmarkEnd w:id="196"/>
      <w:r>
        <w:t>1，初始标记</w:t>
      </w:r>
    </w:p>
    <w:p>
      <w:pPr>
        <w:ind w:firstLine="1260"/>
      </w:pPr>
      <w:bookmarkStart w:id="197" w:name="6414-1531538594582"/>
      <w:bookmarkEnd w:id="197"/>
      <w:r>
        <w:t>2，并发标记</w:t>
      </w:r>
    </w:p>
    <w:p>
      <w:pPr>
        <w:ind w:firstLine="1260"/>
      </w:pPr>
      <w:bookmarkStart w:id="198" w:name="7235-1531538601815"/>
      <w:bookmarkEnd w:id="198"/>
      <w:r>
        <w:t>3，最终标记</w:t>
      </w:r>
    </w:p>
    <w:p>
      <w:pPr>
        <w:ind w:firstLine="1260"/>
      </w:pPr>
      <w:bookmarkStart w:id="199" w:name="7358-1531538610439"/>
      <w:bookmarkEnd w:id="199"/>
      <w:r>
        <w:t>4，筛选回收</w:t>
      </w:r>
    </w:p>
    <w:p>
      <w:pPr>
        <w:pStyle w:val="3"/>
      </w:pPr>
      <w:bookmarkStart w:id="200" w:name="9716-1531538622768"/>
      <w:bookmarkEnd w:id="200"/>
      <w:bookmarkStart w:id="201" w:name="_Toc2318"/>
      <w:bookmarkStart w:id="202" w:name="_Toc18152"/>
      <w:r>
        <w:t>内存分配和回收策略</w:t>
      </w:r>
      <w:bookmarkEnd w:id="201"/>
      <w:bookmarkEnd w:id="202"/>
    </w:p>
    <w:p>
      <w:pPr>
        <w:ind w:firstLine="420"/>
      </w:pPr>
      <w:bookmarkStart w:id="203" w:name="7373-1531550273571"/>
      <w:bookmarkEnd w:id="203"/>
      <w:r>
        <w:t>自动内存管理归结为自动化了解决了两个问题：给对象分配内存和回收分配给对象的内存。</w:t>
      </w:r>
    </w:p>
    <w:p>
      <w:pPr>
        <w:pStyle w:val="4"/>
      </w:pPr>
      <w:bookmarkStart w:id="204" w:name="7545-1531550398498"/>
      <w:bookmarkEnd w:id="204"/>
      <w:bookmarkStart w:id="205" w:name="_Toc17431"/>
      <w:bookmarkStart w:id="206" w:name="_Toc1316"/>
      <w:r>
        <w:t>对象优先在Eden分配</w:t>
      </w:r>
      <w:bookmarkEnd w:id="205"/>
      <w:bookmarkEnd w:id="206"/>
    </w:p>
    <w:p>
      <w:pPr>
        <w:ind w:firstLine="840"/>
      </w:pPr>
      <w:bookmarkStart w:id="207" w:name="9169-1531569580417"/>
      <w:bookmarkEnd w:id="207"/>
      <w:r>
        <w:t>大多数情况下，对象在Eden区分配。Eden区内存空间不足时，JVM会发起一次Minor GC—试图把Eden区的对象放到Survivor区。Survivor区内存空间不足时，通过分配担保机制将对象转移到老年代中。</w:t>
      </w:r>
    </w:p>
    <w:p>
      <w:pPr>
        <w:pStyle w:val="4"/>
      </w:pPr>
      <w:bookmarkStart w:id="208" w:name="7956-1531560744010"/>
      <w:bookmarkEnd w:id="208"/>
      <w:bookmarkStart w:id="209" w:name="_Toc8129"/>
      <w:bookmarkStart w:id="210" w:name="_Toc27779"/>
      <w:r>
        <w:t>大对象直接进入老年代</w:t>
      </w:r>
      <w:bookmarkEnd w:id="209"/>
      <w:bookmarkEnd w:id="210"/>
    </w:p>
    <w:p>
      <w:pPr>
        <w:ind w:firstLine="840"/>
      </w:pPr>
      <w:bookmarkStart w:id="211" w:name="2145-1531570040900"/>
      <w:bookmarkEnd w:id="211"/>
      <w:r>
        <w:t>参数-XX:PretenureSizeThreshold可以设置大于这个值的大对象直接分配到老年代。该参数只对Serial和ParNew收集器有效。</w:t>
      </w:r>
    </w:p>
    <w:p>
      <w:pPr>
        <w:pStyle w:val="4"/>
      </w:pPr>
      <w:bookmarkStart w:id="212" w:name="9176-1531560760726"/>
      <w:bookmarkEnd w:id="212"/>
      <w:bookmarkStart w:id="213" w:name="_Toc9634"/>
      <w:bookmarkStart w:id="214" w:name="_Toc4192"/>
      <w:r>
        <w:t>长期存活的对象进入老年代</w:t>
      </w:r>
      <w:bookmarkEnd w:id="213"/>
      <w:bookmarkEnd w:id="214"/>
    </w:p>
    <w:p>
      <w:pPr>
        <w:ind w:firstLine="840"/>
      </w:pPr>
      <w:bookmarkStart w:id="215" w:name="8466-1531571265227"/>
      <w:bookmarkEnd w:id="215"/>
      <w:r>
        <w:t>如果对象在Eden区被分配，并经过第一次Minor GC后仍然存活，并且被Survivor容纳后，会被放到Survivor中。并且对象年龄被设为1。对象在Survivor区熬过一次Minor GC后，年龄就会加1，当它的年龄增加到一定程度时（默认15），就会被晋升到老年代中。</w:t>
      </w:r>
    </w:p>
    <w:p>
      <w:pPr>
        <w:ind w:firstLine="840"/>
      </w:pPr>
      <w:bookmarkStart w:id="216" w:name="6693-1531623151867"/>
      <w:bookmarkEnd w:id="216"/>
      <w:r>
        <w:t>参数-XX:MaxTenuringThreshold可以设置对象晋升老年代的年龄阈值。</w:t>
      </w:r>
    </w:p>
    <w:p>
      <w:pPr>
        <w:pStyle w:val="4"/>
      </w:pPr>
      <w:bookmarkStart w:id="217" w:name="8667-1531560783632"/>
      <w:bookmarkEnd w:id="217"/>
      <w:bookmarkStart w:id="218" w:name="_Toc19413"/>
      <w:bookmarkStart w:id="219" w:name="_Toc5709"/>
      <w:r>
        <w:t>动态对象年龄判定</w:t>
      </w:r>
      <w:bookmarkEnd w:id="218"/>
      <w:bookmarkEnd w:id="219"/>
    </w:p>
    <w:p>
      <w:pPr>
        <w:ind w:firstLine="840"/>
      </w:pPr>
      <w:bookmarkStart w:id="220" w:name="6246-1531623224647"/>
      <w:bookmarkEnd w:id="220"/>
      <w:r>
        <w:t>JVM并不是一定根据MaxTenuringThreshold的值将对象晋升到老年代的。如果Survivor区的所有年龄相同的对象的大小总和大于Survivor区域的一半，那么所有大于或等于该年龄的对象也会在GC时直接进入到老年代。</w:t>
      </w:r>
    </w:p>
    <w:p>
      <w:pPr>
        <w:pStyle w:val="4"/>
      </w:pPr>
      <w:bookmarkStart w:id="221" w:name="8511-1531560807838"/>
      <w:bookmarkEnd w:id="221"/>
      <w:bookmarkStart w:id="222" w:name="_Toc27242"/>
      <w:bookmarkStart w:id="223" w:name="_Toc29097"/>
      <w:r>
        <w:t>空间分配担保</w:t>
      </w:r>
      <w:bookmarkEnd w:id="222"/>
      <w:bookmarkEnd w:id="223"/>
    </w:p>
    <w:p>
      <w:pPr>
        <w:ind w:firstLine="840"/>
      </w:pPr>
      <w:bookmarkStart w:id="224" w:name="5843-1531624725294"/>
      <w:bookmarkEnd w:id="224"/>
      <w:r>
        <w:t>在Minor GC之前，jvm会检查老年代的最大连续可用内存空间是否大于新生代对象的总内存空间，如果条件成立 ，可以确保Minor GC是安全的。如果条件不成立，jvm会查看HandlePromotionFailure设置的值是否允许担保失败，如果允许，会继续检查老年代的最大连续可用内存空间是否大于历次晋升到老年代对象的的平均大小，如果大于，则尝试进行一次Minor GC。如果小于或者HandlePromotionFailure设置不允许担保失败，则会进行一次Full GC。</w:t>
      </w:r>
    </w:p>
    <w:p>
      <w:pPr>
        <w:ind w:firstLine="840"/>
      </w:pPr>
      <w:bookmarkStart w:id="225" w:name="4579-1531625799569"/>
      <w:bookmarkEnd w:id="225"/>
    </w:p>
    <w:p>
      <w:pPr>
        <w:pStyle w:val="2"/>
      </w:pPr>
      <w:bookmarkStart w:id="226" w:name="7558-1530623868945"/>
      <w:bookmarkEnd w:id="226"/>
      <w:bookmarkStart w:id="227" w:name="_Toc28948"/>
      <w:bookmarkStart w:id="228" w:name="_Toc4894"/>
      <w:r>
        <w:t>Class类文件结构与字节码指令</w:t>
      </w:r>
      <w:bookmarkEnd w:id="227"/>
      <w:bookmarkEnd w:id="228"/>
    </w:p>
    <w:p>
      <w:pPr>
        <w:pStyle w:val="3"/>
      </w:pPr>
      <w:bookmarkStart w:id="229" w:name="1219-1531741887368"/>
      <w:bookmarkEnd w:id="229"/>
      <w:bookmarkStart w:id="230" w:name="_Toc13319"/>
      <w:bookmarkStart w:id="231" w:name="_Toc25425"/>
      <w:r>
        <w:t>Class类文件结构</w:t>
      </w:r>
      <w:bookmarkEnd w:id="230"/>
      <w:bookmarkEnd w:id="231"/>
    </w:p>
    <w:p>
      <w:pPr>
        <w:ind w:firstLine="420"/>
      </w:pPr>
      <w:bookmarkStart w:id="232" w:name="2977-1531746178068"/>
      <w:bookmarkEnd w:id="232"/>
      <w:r>
        <w:t>字节码文件是由编译器编译后产生的，与平台无关的二进制文件。虚拟机可以载入和执行字节码文件，实现了程序的"一次编写，到处运行"。</w:t>
      </w:r>
    </w:p>
    <w:p>
      <w:pPr>
        <w:ind w:firstLine="420"/>
      </w:pPr>
      <w:bookmarkStart w:id="233" w:name="7032-1531746771273"/>
      <w:bookmarkEnd w:id="233"/>
      <w:r>
        <w:t>java虚拟机能够接受的字节码文件就是Class文件。</w:t>
      </w:r>
    </w:p>
    <w:p>
      <w:pPr>
        <w:ind w:firstLine="420"/>
      </w:pPr>
      <w:bookmarkStart w:id="234" w:name="1486-1531746914588"/>
      <w:bookmarkEnd w:id="234"/>
      <w:r>
        <w:t>Class文件包含了java虚拟机指令集和符号表以及其他信息。java语言中的各种变量、关键字和运算符号的语义最终都是由字节码指令组合完成的。</w:t>
      </w:r>
    </w:p>
    <w:p>
      <w:pPr>
        <w:ind w:firstLine="420"/>
      </w:pPr>
      <w:bookmarkStart w:id="235" w:name="3897-1531747036893"/>
      <w:bookmarkEnd w:id="235"/>
      <w:r>
        <w:t>Class文件是以8位字节为基础单位的二进制文件。</w:t>
      </w:r>
    </w:p>
    <w:p>
      <w:pPr>
        <w:ind w:firstLine="420"/>
      </w:pPr>
      <w:bookmarkStart w:id="236" w:name="5021-1531751533232"/>
      <w:bookmarkEnd w:id="236"/>
      <w:r>
        <w:t>Class文件中有两种数据结构：无符号数和表。</w:t>
      </w:r>
    </w:p>
    <w:p>
      <w:pPr>
        <w:ind w:firstLine="840"/>
      </w:pPr>
      <w:bookmarkStart w:id="237" w:name="4621-1531751536356"/>
      <w:bookmarkEnd w:id="237"/>
      <w:r>
        <w:rPr>
          <w:highlight w:val="yellow"/>
        </w:rPr>
        <w:t>无符号数由若干个字节组成，用于描述数字、索引引用、数量值或者字符串值。</w:t>
      </w:r>
    </w:p>
    <w:p>
      <w:pPr>
        <w:ind w:firstLine="840"/>
      </w:pPr>
      <w:bookmarkStart w:id="238" w:name="9958-1531831798147"/>
      <w:bookmarkEnd w:id="238"/>
      <w:r>
        <w:rPr>
          <w:highlight w:val="yellow"/>
        </w:rPr>
        <w:t>表通常是由多个无符号数或者其他表作为数据项而构成的复合数据类型。都以"_info"结尾。整个Class文件本质上就是一张表。</w:t>
      </w:r>
    </w:p>
    <w:p>
      <w:pPr>
        <w:ind w:firstLine="420"/>
      </w:pPr>
      <w:bookmarkStart w:id="239" w:name="7225-1531832016979"/>
      <w:bookmarkEnd w:id="239"/>
      <w:r>
        <w:t>常量池（cp_info）是Class文件中的第一个表类型的数据项目。常量池中主要存放两类常量：字面量和符号引用。</w:t>
      </w:r>
    </w:p>
    <w:p>
      <w:pPr>
        <w:ind w:firstLine="840"/>
      </w:pPr>
      <w:bookmarkStart w:id="240" w:name="5933-1531832411304"/>
      <w:bookmarkEnd w:id="240"/>
      <w:r>
        <w:rPr>
          <w:highlight w:val="yellow"/>
        </w:rPr>
        <w:t>字面量接近于java语言层面的概念，例如String、final声明的常量等。</w:t>
      </w:r>
    </w:p>
    <w:p>
      <w:pPr>
        <w:ind w:firstLine="840"/>
      </w:pPr>
      <w:bookmarkStart w:id="241" w:name="3411-1531832525182"/>
      <w:bookmarkEnd w:id="241"/>
      <w:r>
        <w:rPr>
          <w:highlight w:val="yellow"/>
        </w:rPr>
        <w:t>符号引用是编译原理方面的概念，具体常量池中就是：1，类和接口的全限定名；2，字段的名称和限定符；3，方法的名称和限定符。</w:t>
      </w:r>
    </w:p>
    <w:p>
      <w:pPr>
        <w:ind w:firstLine="840"/>
      </w:pPr>
      <w:bookmarkStart w:id="242" w:name="6362-1531832721146"/>
      <w:bookmarkEnd w:id="242"/>
      <w:r>
        <w:rPr>
          <w:highlight w:val="white"/>
        </w:rPr>
        <w:t>Class文件中不保存方法、字段的内存布局信息，jvm是通过常量池中的符号引用，在类创建时或运行时解析、翻译到具体的内存地址中的。</w:t>
      </w:r>
    </w:p>
    <w:p>
      <w:pPr>
        <w:ind w:firstLine="420"/>
      </w:pPr>
      <w:bookmarkStart w:id="243" w:name="8641-1531835333405"/>
      <w:bookmarkEnd w:id="243"/>
      <w:r>
        <w:rPr>
          <w:highlight w:val="white"/>
        </w:rPr>
        <w:t>属性表（attribute_info）集合是在Class文件、字段表（field_info）、方法表（method_info）中都携带的信息。</w:t>
      </w:r>
    </w:p>
    <w:p>
      <w:pPr>
        <w:ind w:firstLine="840"/>
      </w:pPr>
      <w:bookmarkStart w:id="244" w:name="1220-1531836079681"/>
      <w:bookmarkEnd w:id="244"/>
      <w:r>
        <w:rPr>
          <w:highlight w:val="white"/>
        </w:rPr>
        <w:t>Code属性：</w:t>
      </w:r>
    </w:p>
    <w:p>
      <w:pPr>
        <w:ind w:firstLine="1260"/>
      </w:pPr>
      <w:bookmarkStart w:id="245" w:name="3080-1531836135588"/>
      <w:bookmarkEnd w:id="245"/>
      <w:r>
        <w:rPr>
          <w:highlight w:val="white"/>
        </w:rPr>
        <w:t>方法体中的代码经过javac编译器处理后，最终变为</w:t>
      </w:r>
      <w:r>
        <w:rPr>
          <w:highlight w:val="darkGray"/>
        </w:rPr>
        <w:t xml:space="preserve">字节码指令存储在Code属性 </w:t>
      </w:r>
      <w:r>
        <w:rPr>
          <w:highlight w:val="white"/>
        </w:rPr>
        <w:t>中。</w:t>
      </w:r>
    </w:p>
    <w:p>
      <w:pPr>
        <w:ind w:firstLine="1260"/>
      </w:pPr>
      <w:bookmarkStart w:id="246" w:name="8088-1531836239779"/>
      <w:bookmarkEnd w:id="246"/>
      <w:r>
        <w:rPr>
          <w:highlight w:val="white"/>
        </w:rPr>
        <w:t>Args_size默认等于1是因为方法的局部变量表中至少会存在一个指向当前对象实例的局部变量this。如果方法声明为static，则等于0。</w:t>
      </w:r>
    </w:p>
    <w:p>
      <w:pPr>
        <w:ind w:firstLine="840"/>
      </w:pPr>
      <w:bookmarkStart w:id="247" w:name="2041-1531836598353"/>
      <w:bookmarkEnd w:id="247"/>
      <w:r>
        <w:rPr>
          <w:highlight w:val="white"/>
        </w:rPr>
        <w:t>LineNumberTable属性：</w:t>
      </w:r>
    </w:p>
    <w:p>
      <w:pPr>
        <w:ind w:firstLine="1260"/>
      </w:pPr>
      <w:bookmarkStart w:id="248" w:name="5299-1531836653667"/>
      <w:bookmarkEnd w:id="248"/>
      <w:r>
        <w:rPr>
          <w:highlight w:val="white"/>
        </w:rPr>
        <w:t>用于描述java源代码和字节码的行号。javac的-g:none和-g:lines选项来取消或要求生成此项信息。</w:t>
      </w:r>
    </w:p>
    <w:p>
      <w:pPr>
        <w:ind w:firstLine="840"/>
      </w:pPr>
      <w:bookmarkStart w:id="249" w:name="2926-1531836762607"/>
      <w:bookmarkEnd w:id="249"/>
      <w:r>
        <w:rPr>
          <w:highlight w:val="white"/>
        </w:rPr>
        <w:t>LocalVariableTable属性：</w:t>
      </w:r>
    </w:p>
    <w:p>
      <w:pPr>
        <w:ind w:firstLine="1260"/>
      </w:pPr>
      <w:bookmarkStart w:id="250" w:name="4144-1531836867268"/>
      <w:bookmarkEnd w:id="250"/>
      <w:r>
        <w:rPr>
          <w:highlight w:val="white"/>
        </w:rPr>
        <w:t>用于描述栈帧中局部变量表和java源代码中定义的变量之间的关系。javac的-g:none或-g:vars选项来取消或要求生成生成此项信息。</w:t>
      </w:r>
    </w:p>
    <w:p>
      <w:pPr>
        <w:pStyle w:val="3"/>
      </w:pPr>
      <w:bookmarkStart w:id="251" w:name="5485-1531741980245"/>
      <w:bookmarkEnd w:id="251"/>
      <w:bookmarkStart w:id="252" w:name="_Toc11206"/>
      <w:bookmarkStart w:id="253" w:name="_Toc10098"/>
      <w:r>
        <w:t>字节码指令</w:t>
      </w:r>
      <w:bookmarkEnd w:id="252"/>
      <w:bookmarkEnd w:id="253"/>
      <w:bookmarkStart w:id="254" w:name="9487-1531837300172"/>
      <w:bookmarkEnd w:id="254"/>
    </w:p>
    <w:p>
      <w:pPr>
        <w:pStyle w:val="2"/>
      </w:pPr>
      <w:bookmarkStart w:id="255" w:name="8587-1530623910627"/>
      <w:bookmarkEnd w:id="255"/>
      <w:bookmarkStart w:id="256" w:name="_Toc29297"/>
      <w:bookmarkStart w:id="257" w:name="_Toc1424"/>
      <w:r>
        <w:t>类加载机制</w:t>
      </w:r>
      <w:bookmarkEnd w:id="256"/>
      <w:bookmarkEnd w:id="257"/>
    </w:p>
    <w:p>
      <w:pPr>
        <w:ind w:firstLine="420"/>
      </w:pPr>
      <w:bookmarkStart w:id="258" w:name="7728-1531915376340"/>
      <w:bookmarkEnd w:id="258"/>
      <w:r>
        <w:t>java语言里，类型的加载、连接和初始化过程，都是在运行期间完成的（解释型）。这是和那些编译期进行连接工作的语言的不同之处（编译型）。</w:t>
      </w:r>
    </w:p>
    <w:p>
      <w:pPr>
        <w:ind w:firstLine="420"/>
      </w:pPr>
      <w:bookmarkStart w:id="259" w:name="7133-1531917290052"/>
      <w:bookmarkEnd w:id="259"/>
      <w:r>
        <w:t>java语言里，动态扩展的语言特性就是依赖运行期动态加载和动态连接这个特点实现的。例如Applet、JSP、OSGI等技术。</w:t>
      </w:r>
    </w:p>
    <w:p>
      <w:pPr>
        <w:pStyle w:val="3"/>
      </w:pPr>
      <w:bookmarkStart w:id="260" w:name="8477-1531917302166"/>
      <w:bookmarkEnd w:id="260"/>
      <w:bookmarkStart w:id="261" w:name="_Toc1451"/>
      <w:bookmarkStart w:id="262" w:name="_Toc20899"/>
      <w:r>
        <w:t>类加载的时机</w:t>
      </w:r>
      <w:bookmarkEnd w:id="261"/>
      <w:bookmarkEnd w:id="262"/>
    </w:p>
    <w:p>
      <w:pPr>
        <w:ind w:firstLine="420"/>
      </w:pPr>
      <w:bookmarkStart w:id="263" w:name="1580-1531917614768"/>
      <w:bookmarkEnd w:id="263"/>
      <w:r>
        <w:t>类的生命周期包括：</w:t>
      </w:r>
      <w:r>
        <w:rPr>
          <w:highlight w:val="yellow"/>
        </w:rPr>
        <w:t>加载</w:t>
      </w:r>
      <w:r>
        <w:t>、</w:t>
      </w:r>
      <w:r>
        <w:rPr>
          <w:highlight w:val="yellow"/>
        </w:rPr>
        <w:t>验证</w:t>
      </w:r>
      <w:r>
        <w:t>、</w:t>
      </w:r>
      <w:r>
        <w:rPr>
          <w:highlight w:val="yellow"/>
        </w:rPr>
        <w:t>准备</w:t>
      </w:r>
      <w:r>
        <w:t>、</w:t>
      </w:r>
      <w:r>
        <w:rPr>
          <w:highlight w:val="yellow"/>
        </w:rPr>
        <w:t>解析</w:t>
      </w:r>
      <w:r>
        <w:t>、</w:t>
      </w:r>
      <w:r>
        <w:rPr>
          <w:highlight w:val="yellow"/>
        </w:rPr>
        <w:t>初始化</w:t>
      </w:r>
      <w:r>
        <w:t>、</w:t>
      </w:r>
      <w:r>
        <w:rPr>
          <w:highlight w:val="yellow"/>
        </w:rPr>
        <w:t>使用</w:t>
      </w:r>
      <w:r>
        <w:t>、</w:t>
      </w:r>
      <w:r>
        <w:rPr>
          <w:highlight w:val="yellow"/>
        </w:rPr>
        <w:t>卸载</w:t>
      </w:r>
      <w:r>
        <w:t>。类的加载过程必须按照这个顺序按部就班地开始。</w:t>
      </w:r>
    </w:p>
    <w:p>
      <w:pPr>
        <w:ind w:firstLine="420"/>
      </w:pPr>
      <w:bookmarkStart w:id="264" w:name="6638-1531919508430"/>
      <w:bookmarkEnd w:id="264"/>
      <w:r>
        <w:rPr>
          <w:highlight w:val="yellow"/>
        </w:rPr>
        <w:t>解析</w:t>
      </w:r>
      <w:r>
        <w:t>阶段在某些情况下可以在</w:t>
      </w:r>
      <w:r>
        <w:rPr>
          <w:highlight w:val="yellow"/>
        </w:rPr>
        <w:t>初始化</w:t>
      </w:r>
      <w:r>
        <w:t>阶段之后再开始，这是为了支持java语言的运行时绑定（动态绑定）。</w:t>
      </w:r>
    </w:p>
    <w:p>
      <w:pPr>
        <w:ind w:firstLine="420"/>
      </w:pPr>
      <w:bookmarkStart w:id="265" w:name="7172-1531919743680"/>
      <w:bookmarkEnd w:id="265"/>
      <w:r>
        <w:rPr>
          <w:highlight w:val="yellow"/>
        </w:rPr>
        <w:t>加载</w:t>
      </w:r>
      <w:r>
        <w:t>的时机jvm没有规定，但是</w:t>
      </w:r>
      <w:r>
        <w:rPr>
          <w:highlight w:val="yellow"/>
        </w:rPr>
        <w:t>初始化</w:t>
      </w:r>
      <w:r>
        <w:t>的时机，jvm则严格规定了有且只有5种情况必须对类进行"初始化"：</w:t>
      </w:r>
    </w:p>
    <w:p>
      <w:pPr>
        <w:ind w:firstLine="840"/>
      </w:pPr>
      <w:bookmarkStart w:id="266" w:name="6498-1531920107150"/>
      <w:bookmarkEnd w:id="266"/>
      <w:r>
        <w:t>1，遇到new、getstatic、putstatic、invokestatic这个4个字节码指令时。分别对应java代码中的使用new实例化对象、获取类的静态字段（被final修饰的常量除外）、设置类的静态字段、执行类的静态方法。</w:t>
      </w:r>
    </w:p>
    <w:p>
      <w:pPr>
        <w:ind w:firstLine="840"/>
      </w:pPr>
      <w:bookmarkStart w:id="267" w:name="8960-1531920379359"/>
      <w:bookmarkEnd w:id="267"/>
      <w:r>
        <w:t>2，使用java.lang.reflect包的方法对类进行反射调用的时候，如果类没有被初始化过，要触发类的初始化。</w:t>
      </w:r>
    </w:p>
    <w:p>
      <w:pPr>
        <w:ind w:firstLine="840"/>
      </w:pPr>
      <w:bookmarkStart w:id="268" w:name="4060-1531920447909"/>
      <w:bookmarkEnd w:id="268"/>
      <w:r>
        <w:t>3，初始化一个类时，如果其父类还没初始化，要先触发其父类的初始化。</w:t>
      </w:r>
    </w:p>
    <w:p>
      <w:pPr>
        <w:ind w:firstLine="840"/>
      </w:pPr>
      <w:bookmarkStart w:id="269" w:name="1649-1531920551722"/>
      <w:bookmarkEnd w:id="269"/>
      <w:r>
        <w:t>4，当jvm启动时，用户需要指定一个执行的主类—包含main方法的类。jvm要先初始化主类。</w:t>
      </w:r>
    </w:p>
    <w:p>
      <w:pPr>
        <w:ind w:firstLine="840"/>
      </w:pPr>
      <w:bookmarkStart w:id="270" w:name="6265-1531920757965"/>
      <w:bookmarkEnd w:id="270"/>
      <w:r>
        <w:t>5，java7中，如果一个java.lang.invoke.MethodHandle实例最后的解析结果为REF_getStatic、REF_putStatic、REF_invokeStatic的方法句柄，并且该方法句柄对应的类没有进行初始化，需要先触发对应类的初始化。</w:t>
      </w:r>
    </w:p>
    <w:p>
      <w:pPr>
        <w:ind w:firstLine="840"/>
      </w:pPr>
      <w:bookmarkStart w:id="271" w:name="8314-1531921785219"/>
      <w:bookmarkEnd w:id="271"/>
      <w:r>
        <w:t>这五种情况称为对一个类进行主动引用。其他情况都不会触发初始化，称为被动引用。</w:t>
      </w:r>
    </w:p>
    <w:p>
      <w:pPr>
        <w:ind w:firstLine="840"/>
      </w:pPr>
      <w:bookmarkStart w:id="272" w:name="8067-1531925458804"/>
      <w:bookmarkEnd w:id="272"/>
      <w:r>
        <w:t>引用常量不会初始化类的原因：在编译阶段通过常量传播优化将常量值存放到类的常量池中，对常量的引用就是类对</w:t>
      </w:r>
      <w:r>
        <w:rPr>
          <w:highlight w:val="yellow"/>
        </w:rPr>
        <w:t>自身常量池</w:t>
      </w:r>
      <w:r>
        <w:t>的引用。</w:t>
      </w:r>
    </w:p>
    <w:p>
      <w:pPr>
        <w:pStyle w:val="3"/>
      </w:pPr>
      <w:bookmarkStart w:id="273" w:name="5046-1531917588585"/>
      <w:bookmarkEnd w:id="273"/>
      <w:bookmarkStart w:id="274" w:name="_Toc896"/>
      <w:bookmarkStart w:id="275" w:name="_Toc18513"/>
      <w:r>
        <w:t>类加载的过程</w:t>
      </w:r>
      <w:bookmarkEnd w:id="274"/>
      <w:bookmarkEnd w:id="275"/>
    </w:p>
    <w:p>
      <w:pPr>
        <w:pStyle w:val="4"/>
      </w:pPr>
      <w:bookmarkStart w:id="276" w:name="7094-1531917617567"/>
      <w:bookmarkEnd w:id="276"/>
      <w:bookmarkStart w:id="277" w:name="_Toc23526"/>
      <w:bookmarkStart w:id="278" w:name="_Toc26884"/>
      <w:r>
        <w:t>加载</w:t>
      </w:r>
      <w:bookmarkEnd w:id="277"/>
      <w:bookmarkEnd w:id="278"/>
    </w:p>
    <w:p>
      <w:pPr>
        <w:ind w:firstLine="840"/>
      </w:pPr>
      <w:bookmarkStart w:id="279" w:name="2010-1532003859786"/>
      <w:bookmarkEnd w:id="279"/>
      <w:r>
        <w:t>此阶段，jvm要做3件事情：</w:t>
      </w:r>
    </w:p>
    <w:p>
      <w:pPr>
        <w:ind w:firstLine="840"/>
      </w:pPr>
      <w:bookmarkStart w:id="280" w:name="7648-1532003902213"/>
      <w:bookmarkEnd w:id="280"/>
      <w:r>
        <w:t>1）根据类的全限定名获取定义了此类的二进制字节流（不仅是Class文件）。</w:t>
      </w:r>
    </w:p>
    <w:p>
      <w:pPr>
        <w:ind w:firstLine="840"/>
      </w:pPr>
      <w:bookmarkStart w:id="281" w:name="5548-1532003982464"/>
      <w:bookmarkEnd w:id="281"/>
      <w:r>
        <w:t>2）将这个字节流所代表的静态存储结构转化为</w:t>
      </w:r>
      <w:r>
        <w:rPr>
          <w:highlight w:val="darkGray"/>
        </w:rPr>
        <w:t>方法区</w:t>
      </w:r>
      <w:r>
        <w:t>的运行时数据结构。</w:t>
      </w:r>
    </w:p>
    <w:p>
      <w:pPr>
        <w:ind w:firstLine="840"/>
      </w:pPr>
      <w:bookmarkStart w:id="282" w:name="2165-1532004108540"/>
      <w:bookmarkEnd w:id="282"/>
      <w:r>
        <w:t>3）在内存中生成一个代表此类的java.lang.class对象，作为方法区这个类的各种数据的访问入口。</w:t>
      </w:r>
    </w:p>
    <w:p>
      <w:pPr>
        <w:ind w:firstLine="840"/>
      </w:pPr>
      <w:bookmarkStart w:id="283" w:name="7130-1532004267848"/>
      <w:bookmarkEnd w:id="283"/>
      <w:r>
        <w:t>此阶段可以由开发者自定义类加载器—重写一个类加载器的loadClass()方法，去控制字节流的获取方式。</w:t>
      </w:r>
    </w:p>
    <w:p>
      <w:pPr>
        <w:ind w:firstLine="840"/>
      </w:pPr>
      <w:bookmarkStart w:id="284" w:name="1947-1532004611871"/>
      <w:bookmarkEnd w:id="284"/>
      <w:r>
        <w:t>生成Class对象不是在堆中，而是在方法区中。</w:t>
      </w:r>
    </w:p>
    <w:p>
      <w:pPr>
        <w:pStyle w:val="4"/>
      </w:pPr>
      <w:bookmarkStart w:id="285" w:name="3162-1531925808872"/>
      <w:bookmarkEnd w:id="285"/>
      <w:bookmarkStart w:id="286" w:name="_Toc13236"/>
      <w:bookmarkStart w:id="287" w:name="_Toc30823"/>
      <w:r>
        <w:t>验证</w:t>
      </w:r>
      <w:bookmarkEnd w:id="286"/>
      <w:bookmarkEnd w:id="287"/>
    </w:p>
    <w:p>
      <w:pPr>
        <w:ind w:firstLine="840"/>
      </w:pPr>
      <w:bookmarkStart w:id="288" w:name="8081-1532004751248"/>
      <w:bookmarkEnd w:id="288"/>
      <w:r>
        <w:t>此阶段的目的是保证Class文件的字节流中包含的信息符合jvm的要求，并且不会危害jvm自身的安全。</w:t>
      </w:r>
    </w:p>
    <w:p>
      <w:pPr>
        <w:ind w:firstLine="840"/>
      </w:pPr>
      <w:bookmarkStart w:id="289" w:name="8888-1532005411497"/>
      <w:bookmarkEnd w:id="289"/>
      <w:r>
        <w:t>包括符号引用验证。</w:t>
      </w:r>
    </w:p>
    <w:p>
      <w:pPr>
        <w:pStyle w:val="4"/>
      </w:pPr>
      <w:bookmarkStart w:id="290" w:name="7828-1531925817870"/>
      <w:bookmarkEnd w:id="290"/>
      <w:bookmarkStart w:id="291" w:name="_Toc17726"/>
      <w:bookmarkStart w:id="292" w:name="_Toc14011"/>
      <w:r>
        <w:t>准备</w:t>
      </w:r>
      <w:bookmarkEnd w:id="291"/>
      <w:bookmarkEnd w:id="292"/>
    </w:p>
    <w:p>
      <w:pPr>
        <w:ind w:firstLine="840"/>
      </w:pPr>
      <w:bookmarkStart w:id="293" w:name="3690-1532005059616"/>
      <w:bookmarkEnd w:id="293"/>
      <w:r>
        <w:t>此阶段是为类变量分配内存空间并设置类变量初始值。</w:t>
      </w:r>
    </w:p>
    <w:p>
      <w:pPr>
        <w:ind w:firstLine="840"/>
      </w:pPr>
      <w:bookmarkStart w:id="294" w:name="1740-1532005243369"/>
      <w:bookmarkEnd w:id="294"/>
      <w:r>
        <w:t>这些类变量（static修饰的变量）使用的内存空间都在方法区中分配。不要和实例变量混淆。实例变量是在对象实例化时和对象一起分配在堆中。</w:t>
      </w:r>
    </w:p>
    <w:p>
      <w:pPr>
        <w:pStyle w:val="4"/>
      </w:pPr>
      <w:bookmarkStart w:id="295" w:name="4828-1531925828632"/>
      <w:bookmarkEnd w:id="295"/>
      <w:bookmarkStart w:id="296" w:name="_Toc20975"/>
      <w:bookmarkStart w:id="297" w:name="_Toc13173"/>
      <w:r>
        <w:t>解析</w:t>
      </w:r>
      <w:bookmarkEnd w:id="296"/>
      <w:bookmarkEnd w:id="297"/>
    </w:p>
    <w:p>
      <w:pPr>
        <w:ind w:firstLine="840"/>
      </w:pPr>
      <w:bookmarkStart w:id="298" w:name="8987-1532005739141"/>
      <w:bookmarkEnd w:id="298"/>
      <w:r>
        <w:t>此阶段是将常量池中的符号引用替换为直接引用的过程。</w:t>
      </w:r>
    </w:p>
    <w:p>
      <w:pPr>
        <w:pStyle w:val="4"/>
      </w:pPr>
      <w:bookmarkStart w:id="299" w:name="3911-1531925839201"/>
      <w:bookmarkEnd w:id="299"/>
      <w:bookmarkStart w:id="300" w:name="_Toc861"/>
      <w:bookmarkStart w:id="301" w:name="_Toc24209"/>
      <w:r>
        <w:t>初始化</w:t>
      </w:r>
      <w:bookmarkEnd w:id="300"/>
      <w:bookmarkEnd w:id="301"/>
    </w:p>
    <w:p>
      <w:pPr>
        <w:ind w:firstLine="840"/>
      </w:pPr>
      <w:bookmarkStart w:id="302" w:name="6885-1531925851775"/>
      <w:bookmarkEnd w:id="302"/>
      <w:r>
        <w:t>此阶段会初始化类变量和其他资源，也可以当做是执行&lt;clinit&gt;()方法的过程。</w:t>
      </w:r>
    </w:p>
    <w:p>
      <w:pPr>
        <w:ind w:firstLine="840"/>
      </w:pPr>
      <w:bookmarkStart w:id="303" w:name="1387-1532009073939"/>
      <w:bookmarkEnd w:id="303"/>
      <w:r>
        <w:t>&lt;clinit&gt;()方法的特点：</w:t>
      </w:r>
    </w:p>
    <w:p>
      <w:pPr>
        <w:ind w:firstLine="840"/>
      </w:pPr>
      <w:bookmarkStart w:id="304" w:name="7072-1532009090630"/>
      <w:bookmarkEnd w:id="304"/>
      <w:r>
        <w:t>1）&lt;clinit&gt;()方法是编译器把类中的类变量赋值动作和静态语句块中的语句合并而产生的。</w:t>
      </w:r>
    </w:p>
    <w:p>
      <w:pPr>
        <w:ind w:firstLine="840"/>
      </w:pPr>
      <w:bookmarkStart w:id="305" w:name="7527-1532009097166"/>
      <w:bookmarkEnd w:id="305"/>
      <w:r>
        <w:t>2）</w:t>
      </w:r>
      <w:r>
        <w:rPr>
          <w:highlight w:val="darkGray"/>
        </w:rPr>
        <w:t>&lt;clinit&gt;()与类的构造函数（实例构造器&lt;init&gt;()）不同</w:t>
      </w:r>
      <w:r>
        <w:t>。&lt;clinit&gt;()方法不需要显示的调用父类构造器，jvm会保证子类的&lt;clinit&gt;()方法执行之前，父类的&lt;clinit&gt;()方法已经执行完毕。</w:t>
      </w:r>
    </w:p>
    <w:p>
      <w:pPr>
        <w:ind w:firstLine="840"/>
      </w:pPr>
      <w:bookmarkStart w:id="306" w:name="8591-1532009098721"/>
      <w:bookmarkEnd w:id="306"/>
      <w:r>
        <w:t>3）父类的&lt;clinit&gt;()方法先执行，也意味着父类的static代码块会优先于子类的变量赋值操作。</w:t>
      </w:r>
    </w:p>
    <w:p>
      <w:pPr>
        <w:ind w:firstLine="840"/>
      </w:pPr>
      <w:bookmarkStart w:id="307" w:name="4943-1532009642262"/>
      <w:bookmarkEnd w:id="307"/>
      <w:r>
        <w:t>4）&lt;clinit&gt;方法对于类和接口来说并不是一定会生成的。前提是类中没有static代码块也没有变量赋值操作。</w:t>
      </w:r>
    </w:p>
    <w:p>
      <w:pPr>
        <w:ind w:firstLine="840"/>
      </w:pPr>
      <w:bookmarkStart w:id="308" w:name="6743-1532009645814"/>
      <w:bookmarkEnd w:id="308"/>
      <w:r>
        <w:t>5）jvm会保证&lt;clinit&gt;方法在多线程环境下，会被正确的加锁、同步。</w:t>
      </w:r>
    </w:p>
    <w:p>
      <w:pPr>
        <w:pStyle w:val="3"/>
      </w:pPr>
      <w:bookmarkStart w:id="309" w:name="6373-1531917596214"/>
      <w:bookmarkEnd w:id="309"/>
      <w:bookmarkStart w:id="310" w:name="_Toc22084"/>
      <w:bookmarkStart w:id="311" w:name="_Toc24592"/>
      <w:r>
        <w:t>类加载器</w:t>
      </w:r>
      <w:bookmarkEnd w:id="310"/>
      <w:bookmarkEnd w:id="311"/>
    </w:p>
    <w:p>
      <w:pPr>
        <w:ind w:firstLine="420"/>
      </w:pPr>
      <w:bookmarkStart w:id="312" w:name="4498-1532012777296"/>
      <w:bookmarkEnd w:id="312"/>
      <w:r>
        <w:t>虚拟机设计者把加载阶段的"获取二进制字节流"的动作放到了jvm外部去实现，这个动作的代码模块称为"类加载器"</w:t>
      </w:r>
    </w:p>
    <w:p>
      <w:pPr>
        <w:pStyle w:val="4"/>
      </w:pPr>
      <w:bookmarkStart w:id="313" w:name="6680-1532013219766"/>
      <w:bookmarkEnd w:id="313"/>
      <w:bookmarkStart w:id="314" w:name="_Toc7914"/>
      <w:bookmarkStart w:id="315" w:name="_Toc24332"/>
      <w:r>
        <w:t>类与类加载器</w:t>
      </w:r>
      <w:bookmarkEnd w:id="314"/>
      <w:bookmarkEnd w:id="315"/>
    </w:p>
    <w:p>
      <w:pPr>
        <w:ind w:firstLine="840"/>
      </w:pPr>
      <w:bookmarkStart w:id="316" w:name="1782-1532012955553"/>
      <w:bookmarkEnd w:id="316"/>
      <w:r>
        <w:t>对于任意一个类，都需要由加载它的类加载器和类本身一起确定其在jvm中的唯一性。</w:t>
      </w:r>
    </w:p>
    <w:p>
      <w:pPr>
        <w:pStyle w:val="4"/>
      </w:pPr>
      <w:bookmarkStart w:id="317" w:name="5577-1532013322231"/>
      <w:bookmarkEnd w:id="317"/>
      <w:bookmarkStart w:id="318" w:name="_Toc23570"/>
      <w:bookmarkStart w:id="319" w:name="_Toc29660"/>
      <w:r>
        <w:t>双亲委派模型</w:t>
      </w:r>
      <w:bookmarkEnd w:id="318"/>
      <w:bookmarkEnd w:id="319"/>
    </w:p>
    <w:p>
      <w:pPr>
        <w:ind w:firstLine="840"/>
      </w:pPr>
      <w:bookmarkStart w:id="320" w:name="5184-1532013354643"/>
      <w:bookmarkEnd w:id="320"/>
      <w:r>
        <w:t>以jvm的角度来讲，在jvm中只有两种类加载器：</w:t>
      </w:r>
    </w:p>
    <w:p>
      <w:pPr>
        <w:ind w:firstLine="1260"/>
      </w:pPr>
      <w:bookmarkStart w:id="321" w:name="6220-1532013455105"/>
      <w:bookmarkEnd w:id="321"/>
      <w:r>
        <w:t>一是启动类加载器—Bootstrap ClassLoader，它由c++实现，是jvm的一部分。</w:t>
      </w:r>
    </w:p>
    <w:p>
      <w:pPr>
        <w:ind w:firstLine="1260"/>
      </w:pPr>
      <w:bookmarkStart w:id="322" w:name="3647-1532013534099"/>
      <w:bookmarkEnd w:id="322"/>
      <w:r>
        <w:t>二是所有其他的类加载器，这些类由java语言实现，独立于jvm，并且全继承自抽象类java.lang.ClassLoader。</w:t>
      </w:r>
    </w:p>
    <w:p>
      <w:pPr>
        <w:ind w:firstLine="840"/>
      </w:pPr>
      <w:bookmarkStart w:id="323" w:name="5114-1532013689333"/>
      <w:bookmarkEnd w:id="323"/>
      <w:r>
        <w:t>以java开发人员的角度来讲，java程序会使用到以下3种系统提供的类加载器：</w:t>
      </w:r>
    </w:p>
    <w:p>
      <w:pPr>
        <w:ind w:firstLine="1260"/>
      </w:pPr>
      <w:bookmarkStart w:id="324" w:name="3659-1532013845107"/>
      <w:bookmarkEnd w:id="324"/>
      <w:r>
        <w:t>1）启动类加载器—Bootstrap ClassLoader</w:t>
      </w:r>
    </w:p>
    <w:p>
      <w:pPr>
        <w:ind w:firstLine="1680"/>
      </w:pPr>
      <w:bookmarkStart w:id="325" w:name="3576-1532087642885"/>
      <w:bookmarkEnd w:id="325"/>
      <w:r>
        <w:t>负责将&lt;JAVA_HOME&gt;\lib目录、-Xbootclasspath参数指定的路径中的类库加载到虚拟机内存中。</w:t>
      </w:r>
    </w:p>
    <w:p>
      <w:pPr>
        <w:ind w:firstLine="1680"/>
      </w:pPr>
      <w:bookmarkStart w:id="326" w:name="3087-1532088696244"/>
      <w:bookmarkEnd w:id="326"/>
      <w:r>
        <w:t>此加载器不能直接被java程序引用。</w:t>
      </w:r>
    </w:p>
    <w:p>
      <w:pPr>
        <w:ind w:firstLine="1260"/>
      </w:pPr>
      <w:bookmarkStart w:id="327" w:name="1343-1532013856713"/>
      <w:bookmarkEnd w:id="327"/>
      <w:r>
        <w:t>2）扩展类加载器—Extension ClassLoader</w:t>
      </w:r>
    </w:p>
    <w:p>
      <w:pPr>
        <w:ind w:firstLine="1680"/>
      </w:pPr>
      <w:bookmarkStart w:id="328" w:name="6111-1532088241023"/>
      <w:bookmarkEnd w:id="328"/>
      <w:r>
        <w:t>负责加载&lt;JAVA_HOME&gt;\lib\ext目录、java.ext.dirs系统变量指定路径中的类库。</w:t>
      </w:r>
    </w:p>
    <w:p>
      <w:pPr>
        <w:ind w:firstLine="1680"/>
      </w:pPr>
      <w:bookmarkStart w:id="329" w:name="9014-1532088686666"/>
      <w:bookmarkEnd w:id="329"/>
      <w:r>
        <w:t>由sun.misc.Launcher$ExtClassLoader实现，java程序可以直接使用此加载器。</w:t>
      </w:r>
    </w:p>
    <w:p>
      <w:pPr>
        <w:ind w:firstLine="1260"/>
      </w:pPr>
      <w:bookmarkStart w:id="330" w:name="8698-1532013858011"/>
      <w:bookmarkEnd w:id="330"/>
      <w:r>
        <w:t>3）应用程序类加载器—Application ClassLoader</w:t>
      </w:r>
    </w:p>
    <w:p>
      <w:pPr>
        <w:ind w:firstLine="1680"/>
      </w:pPr>
      <w:bookmarkStart w:id="331" w:name="6697-1532088702416"/>
      <w:bookmarkEnd w:id="331"/>
      <w:r>
        <w:t>负责加载用户类路径（ClassPath）上所指定的类库。</w:t>
      </w:r>
    </w:p>
    <w:p>
      <w:pPr>
        <w:ind w:firstLine="1680"/>
      </w:pPr>
      <w:bookmarkStart w:id="332" w:name="9984-1532088581807"/>
      <w:bookmarkEnd w:id="332"/>
      <w:r>
        <w:t>由sun.misc.Launcher$AppClassLoader实现，java程序可以直接使用此加载器。</w:t>
      </w:r>
    </w:p>
    <w:p>
      <w:pPr>
        <w:pStyle w:val="2"/>
      </w:pPr>
      <w:bookmarkStart w:id="333" w:name="6233-1530623929808"/>
      <w:bookmarkEnd w:id="333"/>
      <w:bookmarkStart w:id="334" w:name="_Toc3521"/>
      <w:bookmarkStart w:id="335" w:name="_Toc27536"/>
      <w:r>
        <w:t>虚拟机的字节码指令执行引擎</w:t>
      </w:r>
      <w:bookmarkEnd w:id="334"/>
      <w:bookmarkEnd w:id="335"/>
    </w:p>
    <w:p>
      <w:pPr>
        <w:ind w:firstLine="420"/>
      </w:pPr>
      <w:bookmarkStart w:id="336" w:name="8247-1532176292093"/>
      <w:bookmarkEnd w:id="336"/>
      <w:r>
        <w:t>字节码指令执行引擎是具体的虚拟机实现的，属于虚拟机的一部分。</w:t>
      </w:r>
    </w:p>
    <w:p>
      <w:pPr>
        <w:pStyle w:val="3"/>
      </w:pPr>
      <w:bookmarkStart w:id="337" w:name="4222-1532176196609"/>
      <w:bookmarkEnd w:id="337"/>
      <w:bookmarkStart w:id="338" w:name="_Toc29170"/>
      <w:bookmarkStart w:id="339" w:name="_Toc24506"/>
      <w:r>
        <w:t>运行时栈帧结构</w:t>
      </w:r>
      <w:bookmarkEnd w:id="338"/>
      <w:bookmarkEnd w:id="339"/>
    </w:p>
    <w:p>
      <w:pPr>
        <w:ind w:firstLine="420"/>
      </w:pPr>
      <w:bookmarkStart w:id="340" w:name="8276-1532176401526"/>
      <w:bookmarkEnd w:id="340"/>
      <w:r>
        <w:t>栈帧是支持虚拟机进行方法调用和方法执行的数据结构，是运行时数据区中的虚拟机栈的栈元素。</w:t>
      </w:r>
    </w:p>
    <w:p>
      <w:pPr>
        <w:ind w:firstLine="420"/>
      </w:pPr>
      <w:bookmarkStart w:id="341" w:name="6176-1532176533693"/>
      <w:bookmarkEnd w:id="341"/>
      <w:r>
        <w:t>执行引擎的所有字节码指令都只针对当前的栈帧进行操作。</w:t>
      </w:r>
    </w:p>
    <w:p>
      <w:pPr>
        <w:pStyle w:val="4"/>
      </w:pPr>
      <w:bookmarkStart w:id="342" w:name="5388-1532176008206"/>
      <w:bookmarkEnd w:id="342"/>
      <w:bookmarkStart w:id="343" w:name="_Toc31631"/>
      <w:bookmarkStart w:id="344" w:name="_Toc14429"/>
      <w:r>
        <w:t>局部变量表</w:t>
      </w:r>
      <w:bookmarkEnd w:id="343"/>
      <w:bookmarkEnd w:id="344"/>
    </w:p>
    <w:p>
      <w:pPr>
        <w:ind w:firstLine="840"/>
      </w:pPr>
      <w:bookmarkStart w:id="345" w:name="7777-1532176624187"/>
      <w:bookmarkEnd w:id="345"/>
      <w:r>
        <w:t>用于存储方法参数和方法内部定义的局部参数。</w:t>
      </w:r>
    </w:p>
    <w:p>
      <w:pPr>
        <w:pStyle w:val="4"/>
      </w:pPr>
      <w:bookmarkStart w:id="346" w:name="1041-1532176039881"/>
      <w:bookmarkEnd w:id="346"/>
      <w:bookmarkStart w:id="347" w:name="_Toc5719"/>
      <w:bookmarkStart w:id="348" w:name="_Toc31296"/>
      <w:r>
        <w:t>操作数栈</w:t>
      </w:r>
      <w:bookmarkEnd w:id="347"/>
      <w:bookmarkEnd w:id="348"/>
    </w:p>
    <w:p>
      <w:pPr>
        <w:ind w:firstLine="840"/>
      </w:pPr>
      <w:bookmarkStart w:id="349" w:name="0034-1532176791470"/>
      <w:bookmarkEnd w:id="349"/>
      <w:r>
        <w:t>用于字节码指令往操作数栈中写入和提取内容，也就是出栈/入栈操作。</w:t>
      </w:r>
    </w:p>
    <w:p>
      <w:pPr>
        <w:pStyle w:val="4"/>
      </w:pPr>
      <w:bookmarkStart w:id="350" w:name="9829-1532176049127"/>
      <w:bookmarkEnd w:id="350"/>
      <w:bookmarkStart w:id="351" w:name="_Toc20631"/>
      <w:bookmarkStart w:id="352" w:name="_Toc20386"/>
      <w:r>
        <w:t>动态连接</w:t>
      </w:r>
      <w:bookmarkEnd w:id="351"/>
      <w:bookmarkEnd w:id="352"/>
    </w:p>
    <w:p>
      <w:pPr>
        <w:pStyle w:val="4"/>
      </w:pPr>
      <w:bookmarkStart w:id="353" w:name="9347-1532176063432"/>
      <w:bookmarkEnd w:id="353"/>
      <w:bookmarkStart w:id="354" w:name="_Toc11712"/>
      <w:bookmarkStart w:id="355" w:name="_Toc17168"/>
      <w:r>
        <w:t>方法返回地址</w:t>
      </w:r>
      <w:bookmarkEnd w:id="354"/>
      <w:bookmarkEnd w:id="355"/>
    </w:p>
    <w:p>
      <w:pPr>
        <w:pStyle w:val="4"/>
      </w:pPr>
      <w:bookmarkStart w:id="356" w:name="1842-1532176078099"/>
      <w:bookmarkEnd w:id="356"/>
      <w:bookmarkStart w:id="357" w:name="_Toc12151"/>
      <w:bookmarkStart w:id="358" w:name="_Toc32763"/>
      <w:r>
        <w:t>附加信息</w:t>
      </w:r>
      <w:bookmarkEnd w:id="357"/>
      <w:bookmarkEnd w:id="358"/>
    </w:p>
    <w:p>
      <w:pPr>
        <w:pStyle w:val="3"/>
      </w:pPr>
      <w:bookmarkStart w:id="359" w:name="4737-1532175944612"/>
      <w:bookmarkEnd w:id="359"/>
      <w:bookmarkStart w:id="360" w:name="_Toc26609"/>
      <w:bookmarkStart w:id="361" w:name="_Toc28106"/>
      <w:r>
        <w:t>方法调用</w:t>
      </w:r>
      <w:bookmarkEnd w:id="360"/>
      <w:bookmarkEnd w:id="361"/>
    </w:p>
    <w:p>
      <w:pPr>
        <w:pStyle w:val="3"/>
      </w:pPr>
      <w:bookmarkStart w:id="362" w:name="7217-1532175952530"/>
      <w:bookmarkEnd w:id="362"/>
      <w:bookmarkStart w:id="363" w:name="_Toc10775"/>
      <w:bookmarkStart w:id="364" w:name="_Toc14359"/>
      <w:r>
        <w:t>基于栈的字节码解释执行引擎</w:t>
      </w:r>
      <w:bookmarkEnd w:id="363"/>
      <w:bookmarkEnd w:id="364"/>
    </w:p>
    <w:sectPr>
      <w:pgSz w:w="11906" w:h="16838"/>
      <w:pgBorders>
        <w:top w:val="none" w:sz="0" w:space="0"/>
        <w:left w:val="none" w:sz="0" w:space="0"/>
        <w:bottom w:val="none" w:sz="0" w:space="0"/>
        <w:right w:val="none" w:sz="0" w:space="0"/>
      </w:pgBorder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E3EB97"/>
    <w:multiLevelType w:val="multilevel"/>
    <w:tmpl w:val="C7E3EB97"/>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compat>
    <w:useFELayout/>
    <w:splitPgBreakAndParaMark/>
    <w:compatSetting w:name="compatibilityMode" w:uri="http://schemas.microsoft.com/office/word" w:val="12"/>
  </w:compat>
  <w:rsids>
    <w:rsidRoot w:val="00000000"/>
    <w:rsid w:val="03B35B50"/>
    <w:rsid w:val="088D7F65"/>
    <w:rsid w:val="0C0A7AF4"/>
    <w:rsid w:val="0C470D28"/>
    <w:rsid w:val="105734CD"/>
    <w:rsid w:val="1059258E"/>
    <w:rsid w:val="10B645BD"/>
    <w:rsid w:val="11E44706"/>
    <w:rsid w:val="14D76FD4"/>
    <w:rsid w:val="1BA77338"/>
    <w:rsid w:val="1CB5102A"/>
    <w:rsid w:val="1E743724"/>
    <w:rsid w:val="230A07D9"/>
    <w:rsid w:val="29F65045"/>
    <w:rsid w:val="2E1F52CA"/>
    <w:rsid w:val="308F2B40"/>
    <w:rsid w:val="3D706C71"/>
    <w:rsid w:val="547B7654"/>
    <w:rsid w:val="591A0840"/>
    <w:rsid w:val="59B6345F"/>
    <w:rsid w:val="59D27FE8"/>
    <w:rsid w:val="5B483836"/>
    <w:rsid w:val="62632A45"/>
    <w:rsid w:val="63A04BFE"/>
    <w:rsid w:val="63BC0802"/>
    <w:rsid w:val="64E4240B"/>
    <w:rsid w:val="6BDB444A"/>
    <w:rsid w:val="722F3C2D"/>
    <w:rsid w:val="7A265A8F"/>
    <w:rsid w:val="7D8B2B5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link w:val="22"/>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0">
    <w:name w:val="Default Paragraph Font"/>
    <w:semiHidden/>
    <w:qFormat/>
    <w:uiPriority w:val="0"/>
  </w:style>
  <w:style w:type="table" w:default="1" w:styleId="21">
    <w:name w:val="Normal Table"/>
    <w:semiHidden/>
    <w:qFormat/>
    <w:uiPriority w:val="0"/>
    <w:tblPr>
      <w:tblLayout w:type="fixed"/>
      <w:tblCellMar>
        <w:top w:w="0" w:type="dxa"/>
        <w:left w:w="108" w:type="dxa"/>
        <w:bottom w:w="0" w:type="dxa"/>
        <w:right w:w="108" w:type="dxa"/>
      </w:tblCellMar>
    </w:tblPr>
  </w:style>
  <w:style w:type="paragraph" w:styleId="11">
    <w:name w:val="toc 7"/>
    <w:next w:val="1"/>
    <w:uiPriority w:val="0"/>
    <w:pPr>
      <w:ind w:left="1050"/>
      <w:jc w:val="left"/>
    </w:pPr>
    <w:rPr>
      <w:rFonts w:asciiTheme="minorHAnsi" w:hAnsiTheme="minorHAnsi" w:eastAsiaTheme="minorEastAsia" w:cstheme="minorBidi"/>
      <w:sz w:val="20"/>
      <w:szCs w:val="20"/>
    </w:rPr>
  </w:style>
  <w:style w:type="paragraph" w:styleId="12">
    <w:name w:val="toc 5"/>
    <w:next w:val="1"/>
    <w:uiPriority w:val="0"/>
    <w:pPr>
      <w:ind w:left="630"/>
      <w:jc w:val="left"/>
    </w:pPr>
    <w:rPr>
      <w:rFonts w:asciiTheme="minorHAnsi" w:hAnsiTheme="minorHAnsi" w:eastAsiaTheme="minorEastAsia" w:cstheme="minorBidi"/>
      <w:sz w:val="20"/>
      <w:szCs w:val="20"/>
    </w:rPr>
  </w:style>
  <w:style w:type="paragraph" w:styleId="13">
    <w:name w:val="toc 3"/>
    <w:next w:val="1"/>
    <w:uiPriority w:val="0"/>
    <w:pPr>
      <w:ind w:left="210"/>
      <w:jc w:val="left"/>
    </w:pPr>
    <w:rPr>
      <w:rFonts w:asciiTheme="minorHAnsi" w:hAnsiTheme="minorHAnsi" w:eastAsiaTheme="minorEastAsia" w:cstheme="minorBidi"/>
      <w:sz w:val="20"/>
      <w:szCs w:val="20"/>
    </w:rPr>
  </w:style>
  <w:style w:type="paragraph" w:styleId="14">
    <w:name w:val="toc 8"/>
    <w:next w:val="1"/>
    <w:uiPriority w:val="0"/>
    <w:pPr>
      <w:ind w:left="1260"/>
      <w:jc w:val="left"/>
    </w:pPr>
    <w:rPr>
      <w:rFonts w:asciiTheme="minorHAnsi" w:hAnsiTheme="minorHAnsi" w:eastAsiaTheme="minorEastAsia" w:cstheme="minorBidi"/>
      <w:sz w:val="20"/>
      <w:szCs w:val="20"/>
    </w:rPr>
  </w:style>
  <w:style w:type="paragraph" w:styleId="15">
    <w:name w:val="toc 1"/>
    <w:next w:val="1"/>
    <w:uiPriority w:val="0"/>
    <w:pPr>
      <w:spacing w:beforeLines="115"/>
      <w:jc w:val="left"/>
    </w:pPr>
    <w:rPr>
      <w:rFonts w:asciiTheme="minorHAnsi" w:hAnsiTheme="minorHAnsi" w:eastAsiaTheme="minorEastAsia" w:cstheme="minorBidi"/>
      <w:b/>
      <w:bCs/>
      <w:caps/>
      <w:sz w:val="24"/>
    </w:rPr>
  </w:style>
  <w:style w:type="paragraph" w:styleId="16">
    <w:name w:val="toc 4"/>
    <w:next w:val="1"/>
    <w:qFormat/>
    <w:uiPriority w:val="0"/>
    <w:pPr>
      <w:ind w:left="420"/>
      <w:jc w:val="left"/>
    </w:pPr>
    <w:rPr>
      <w:rFonts w:asciiTheme="minorHAnsi" w:hAnsiTheme="minorHAnsi" w:eastAsiaTheme="minorEastAsia" w:cstheme="minorBidi"/>
      <w:sz w:val="20"/>
      <w:szCs w:val="20"/>
    </w:rPr>
  </w:style>
  <w:style w:type="paragraph" w:styleId="17">
    <w:name w:val="toc 6"/>
    <w:next w:val="1"/>
    <w:uiPriority w:val="0"/>
    <w:pPr>
      <w:ind w:left="840"/>
      <w:jc w:val="left"/>
    </w:pPr>
    <w:rPr>
      <w:rFonts w:asciiTheme="minorHAnsi" w:hAnsiTheme="minorHAnsi" w:eastAsiaTheme="minorEastAsia" w:cstheme="minorBidi"/>
      <w:sz w:val="20"/>
      <w:szCs w:val="20"/>
    </w:rPr>
  </w:style>
  <w:style w:type="paragraph" w:styleId="18">
    <w:name w:val="toc 2"/>
    <w:next w:val="1"/>
    <w:uiPriority w:val="0"/>
    <w:pPr>
      <w:spacing w:beforeLines="77"/>
      <w:jc w:val="left"/>
    </w:pPr>
    <w:rPr>
      <w:rFonts w:asciiTheme="minorHAnsi" w:hAnsiTheme="minorHAnsi" w:eastAsiaTheme="minorEastAsia" w:cstheme="minorBidi"/>
      <w:b/>
      <w:bCs/>
      <w:sz w:val="20"/>
      <w:szCs w:val="20"/>
    </w:rPr>
  </w:style>
  <w:style w:type="paragraph" w:styleId="19">
    <w:name w:val="toc 9"/>
    <w:next w:val="1"/>
    <w:uiPriority w:val="0"/>
    <w:pPr>
      <w:ind w:left="1470"/>
      <w:jc w:val="left"/>
    </w:pPr>
    <w:rPr>
      <w:rFonts w:asciiTheme="minorHAnsi" w:hAnsiTheme="minorHAnsi" w:eastAsiaTheme="minorEastAsia" w:cstheme="minorBidi"/>
      <w:sz w:val="20"/>
      <w:szCs w:val="20"/>
    </w:rPr>
  </w:style>
  <w:style w:type="character" w:customStyle="1" w:styleId="22">
    <w:name w:val="标题 3 Char"/>
    <w:link w:val="4"/>
    <w:uiPriority w:val="0"/>
    <w:rPr>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目录页"/>
      <sectRole val="2"/>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87</TotalTime>
  <ScaleCrop>false</ScaleCrop>
  <LinksUpToDate>false</LinksUpToDate>
  <Application>WPS Office_10.1.0.7400_F1E327BC-269C-435d-A152-05C5408002CA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2018-07-22T13:34:00Z</dcterms:created>
  <dc:creator>Apache POI</dc:creator>
  <cp:lastModifiedBy>Cui</cp:lastModifiedBy>
  <dcterms:modified xsi:type="dcterms:W3CDTF">2018-07-27T15:22:10Z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2052-10.1.0.7400</vt:lpwstr>
  </property>
</Properties>
</file>