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造价咨询意见书</w:t>
      </w:r>
    </w:p>
    <w:p>
      <w:r>
        <w:t>编号：【待补：按本单位文件编号规则】</w:t>
      </w:r>
    </w:p>
    <w:p>
      <w:r>
        <w:t>致：{委托单位}</w:t>
      </w:r>
    </w:p>
    <w:p>
      <w:r>
        <w:t>事由：【待补：咨询事项（如设计变更计价、现场签证、材料认价、计价争议等）】</w:t>
      </w:r>
    </w:p>
    <w:p>
      <w:r>
        <w:rPr>
          <w:rFonts w:ascii="黑体" w:hAnsi="黑体" w:eastAsia="黑体"/>
          <w:b/>
        </w:rPr>
        <w:t>一、基本情况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合同签定日期</w:t>
            </w:r>
          </w:p>
        </w:tc>
        <w:tc>
          <w:tcPr>
            <w:tcW w:type="dxa" w:w="4320"/>
          </w:tcPr>
          <w:p>
            <w:r>
              <w:t>{合同签定日期}</w:t>
            </w:r>
          </w:p>
        </w:tc>
      </w:tr>
    </w:tbl>
    <w:p>
      <w:r>
        <w:rPr>
          <w:rFonts w:ascii="黑体" w:hAnsi="黑体" w:eastAsia="黑体"/>
          <w:b/>
        </w:rPr>
        <w:t>二、咨询依据</w:t>
      </w:r>
    </w:p>
    <w:p>
      <w:r>
        <w:t>1. 合同文件的优先顺序：{合同文件的优先顺序}</w:t>
      </w:r>
    </w:p>
    <w:p>
      <w:r>
        <w:t>2. 变更估价的约定：{变更估价的约定}</w:t>
      </w:r>
    </w:p>
    <w:p>
      <w:r>
        <w:t>3. 补充条款：{补充条款}</w:t>
      </w:r>
    </w:p>
    <w:p>
      <w:r>
        <w:t>【待补：本事项实际依据的变更单、签证单、会议纪要、计价规范条文】</w:t>
      </w:r>
    </w:p>
    <w:p>
      <w:r>
        <w:rPr>
          <w:rFonts w:ascii="黑体" w:hAnsi="黑体" w:eastAsia="黑体"/>
          <w:b/>
        </w:rPr>
        <w:t>三、分析过程</w:t>
      </w:r>
    </w:p>
    <w:p>
      <w:r>
        <w:t>【待补：按「合同约定 → 适用的计价规则 → 工程量与单价取定」逐项分析，引用条款写明出处】</w:t>
      </w:r>
    </w:p>
    <w:p>
      <w:r>
        <w:rPr>
          <w:rFonts w:ascii="黑体" w:hAnsi="黑体" w:eastAsia="黑体"/>
          <w:b/>
        </w:rPr>
        <w:t>四、咨询意见</w:t>
      </w:r>
    </w:p>
    <w:p>
      <w:r>
        <w:t>【待补：结论性意见；涉及金额的填入下表（本模板不预置任何金额）】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事项</w:t>
            </w:r>
          </w:p>
        </w:tc>
        <w:tc>
          <w:tcPr>
            <w:tcW w:type="dxa" w:w="1728"/>
          </w:tcPr>
          <w:p>
            <w:r>
              <w:t>申报金额（元）</w:t>
            </w:r>
          </w:p>
        </w:tc>
        <w:tc>
          <w:tcPr>
            <w:tcW w:type="dxa" w:w="1728"/>
          </w:tcPr>
          <w:p>
            <w:r>
              <w:t>咨询意见金额（元）</w:t>
            </w:r>
          </w:p>
        </w:tc>
        <w:tc>
          <w:tcPr>
            <w:tcW w:type="dxa" w:w="1728"/>
          </w:tcPr>
          <w:p>
            <w:r>
              <w:t>差额（元）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rFonts w:ascii="黑体" w:hAnsi="黑体" w:eastAsia="黑体"/>
          <w:b/>
        </w:rPr>
        <w:t>五、需要说明的事项</w:t>
      </w:r>
    </w:p>
    <w:p>
      <w:r>
        <w:t>本意见仅针对上述事项，依据委托方提供的资料作出；资料如有变化，意见相应调整。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{工程名称}造价咨询意见书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造价咨询意见书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