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备份、恢复与灾难演练手册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DOC-OPS-DR-951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tenant-10-project-101:manual-backup-disaster-recovery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rag-eval-tenant-10-project-101-manual-backup-disaster-recovery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 PostgreSQL、对象存储、配置、Kafka 位点和审计数据的 RPO/RTO、恢复顺序与演练证据。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资产分级</w:t>
      </w:r>
    </w:p>
    <w:p>
      <w:pPr>
        <w:spacing w:after="140" w:line="320"/>
      </w:pPr>
      <w:r>
        <w:t xml:space="preserve">区分控制面事实、任务配置、checkpoint、知识文档、向量和可再生缓存。</w:t>
      </w:r>
    </w:p>
    <w:p>
      <w:pPr>
        <w:spacing w:after="140" w:line="320"/>
      </w:pPr>
      <w:r>
        <w:t xml:space="preserve">输入：输入包括 备份、恢复与灾难演练手册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资产分级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资产分级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资产分级 产生确定状态、无范围泄漏、无重复副作用并可由后续节点复核。</w:t>
      </w:r>
    </w:p>
    <w:p>
      <w:pPr>
        <w:pStyle w:val="Heading2"/>
        <w:keepNext/>
      </w:pPr>
      <w:r>
        <w:t xml:space="preserve">4.2 备份策略</w:t>
      </w:r>
    </w:p>
    <w:p>
      <w:pPr>
        <w:spacing w:after="140" w:line="320"/>
      </w:pPr>
      <w:r>
        <w:t xml:space="preserve">全量、增量、WAL、对象版本和配置快照使用不同保留周期。</w:t>
      </w:r>
    </w:p>
    <w:p>
      <w:pPr>
        <w:spacing w:after="140" w:line="320"/>
      </w:pPr>
      <w:r>
        <w:t xml:space="preserve">输入：输入包括 备份、恢复与灾难演练手册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备份策略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备份策略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备份策略 产生确定状态、无范围泄漏、无重复副作用并可由后续节点复核。</w:t>
      </w:r>
    </w:p>
    <w:p>
      <w:pPr>
        <w:pStyle w:val="Heading2"/>
        <w:keepNext/>
      </w:pPr>
      <w:r>
        <w:t xml:space="preserve">4.3 恢复顺序</w:t>
      </w:r>
    </w:p>
    <w:p>
      <w:pPr>
        <w:spacing w:after="140" w:line="320"/>
      </w:pPr>
      <w:r>
        <w:t xml:space="preserve">先身份与数据库，再 Kafka/对象存储，最后 Java、Python 和 Worker。</w:t>
      </w:r>
    </w:p>
    <w:p>
      <w:pPr>
        <w:spacing w:after="140" w:line="320"/>
      </w:pPr>
      <w:r>
        <w:t xml:space="preserve">输入：输入包括 备份、恢复与灾难演练手册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恢复顺序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恢复顺序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恢复顺序 产生确定状态、无范围泄漏、无重复副作用并可由后续节点复核。</w:t>
      </w:r>
    </w:p>
    <w:p>
      <w:pPr>
        <w:pStyle w:val="Heading2"/>
        <w:keepNext/>
      </w:pPr>
      <w:r>
        <w:t xml:space="preserve">4.4 一致性</w:t>
      </w:r>
    </w:p>
    <w:p>
      <w:pPr>
        <w:spacing w:after="140" w:line="320"/>
      </w:pPr>
      <w:r>
        <w:t xml:space="preserve">恢复点必须使任务、对象台账、outbox 和 checkpoint 相互一致。</w:t>
      </w:r>
    </w:p>
    <w:p>
      <w:pPr>
        <w:spacing w:after="140" w:line="320"/>
      </w:pPr>
      <w:r>
        <w:t xml:space="preserve">输入：输入包括 备份、恢复与灾难演练手册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一致性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一致性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一致性 产生确定状态、无范围泄漏、无重复副作用并可由后续节点复核。</w:t>
      </w:r>
    </w:p>
    <w:p>
      <w:pPr>
        <w:pStyle w:val="Heading2"/>
        <w:keepNext/>
      </w:pPr>
      <w:r>
        <w:t xml:space="preserve">4.5 演练</w:t>
      </w:r>
    </w:p>
    <w:p>
      <w:pPr>
        <w:spacing w:after="140" w:line="320"/>
      </w:pPr>
      <w:r>
        <w:t xml:space="preserve">每季度执行隔离环境恢复，记录实际 RPO/RTO 和失败步骤。</w:t>
      </w:r>
    </w:p>
    <w:p>
      <w:pPr>
        <w:spacing w:after="140" w:line="320"/>
      </w:pPr>
      <w:r>
        <w:t xml:space="preserve">输入：输入包括 备份、恢复与灾难演练手册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演练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演练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演练 产生确定状态、无范围泄漏、无重复副作用并可由后续节点复核。</w:t>
      </w:r>
    </w:p>
    <w:p>
      <w:pPr>
        <w:pStyle w:val="Heading2"/>
        <w:keepNext/>
      </w:pPr>
      <w:r>
        <w:t xml:space="preserve">4.6 验收</w:t>
      </w:r>
    </w:p>
    <w:p>
      <w:pPr>
        <w:spacing w:after="140" w:line="320"/>
      </w:pPr>
      <w:r>
        <w:t xml:space="preserve">使用合成任务、RAG 范围查询和审计链完整性验证。</w:t>
      </w:r>
    </w:p>
    <w:p>
      <w:pPr>
        <w:spacing w:after="140" w:line="320"/>
      </w:pPr>
      <w:r>
        <w:t xml:space="preserve">输入：输入包括 备份、恢复与灾难演练手册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验收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验收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DOC-OPS-DR-951。</w:t>
      </w:r>
    </w:p>
    <w:p>
      <w:pPr>
        <w:spacing w:after="140" w:line="320"/>
      </w:pPr>
      <w:r>
        <w:t xml:space="preserve">验收：验收要求 验收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准备，保留 DOC-OPS-DR-951-01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发现，保留 DOC-OPS-DR-951-02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定位，保留 DOC-OPS-DR-951-03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对比，保留 DOC-OPS-DR-951-04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检索，保留 DOC-OPS-DR-951-05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决策，保留 DOC-OPS-DR-951-06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预览，保留 DOC-OPS-DR-951-07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门禁，保留 DOC-OPS-DR-951-08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执行，保留 DOC-OPS-DR-951-09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回执，保留 DOC-OPS-DR-951-10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重跑，保留 DOC-OPS-DR-951-11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预检，保留 DOC-OPS-DR-951-12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监控，保留 DOC-OPS-DR-951-13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收敛，保留 DOC-OPS-DR-951-14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审计，保留 DOC-OPS-DR-951-15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通知，保留 DOC-OPS-DR-951-16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复盘，保留 DOC-OPS-DR-951-17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围绕“备份、恢复与灾难演练手册”执行 改进，保留 DOC-OPS-DR-951-18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10.121 INC-tenant-10-project-101-0121 / CONNECTION_TIMEOUT</w:t>
      </w:r>
    </w:p>
    <w:p>
      <w:pPr>
        <w:spacing w:after="140" w:line="320"/>
      </w:pPr>
      <w:r>
        <w:t xml:space="preserve">关联标识：taskId=TASK-tenant-10-project-101-0121；executionId=EXEC-tenant-10-project-101-0121；objectId=object-24；traceId=trace-tenant-10-project-101-0121；recoveryCaseId=RC-tenant-10-project-101-0121。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配置对比：当前=cfg-v220;batch=800;channel=4;timeout=180；上次成功=cfg-v219;batch=750;channel=3;timeout=180。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INC-tenant-10-project-101-0122 / AUTHENTICATION_FAILED</w:t>
      </w:r>
    </w:p>
    <w:p>
      <w:pPr>
        <w:spacing w:after="140" w:line="320"/>
      </w:pPr>
      <w:r>
        <w:t xml:space="preserve">关联标识：taskId=TASK-tenant-10-project-101-0122；executionId=EXEC-tenant-10-project-101-0122；objectId=object-25；traceId=trace-tenant-10-project-101-0122；recoveryCaseId=RC-tenant-10-project-101-0122。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配置对比：当前=cfg-v221;batch=800;channel=4;timeout=180；上次成功=cfg-v220;batch=750;channel=3;timeout=180。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INC-tenant-10-project-101-0123 / PERMISSION_DENIED</w:t>
      </w:r>
    </w:p>
    <w:p>
      <w:pPr>
        <w:spacing w:after="140" w:line="320"/>
      </w:pPr>
      <w:r>
        <w:t xml:space="preserve">关联标识：taskId=TASK-tenant-10-project-101-0123；executionId=EXEC-tenant-10-project-101-0123；objectId=object-26；traceId=trace-tenant-10-project-101-0123；recoveryCaseId=RC-tenant-10-project-101-0123。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配置对比：当前=cfg-v222;batch=800;channel=4;timeout=180；上次成功=cfg-v221;batch=750;channel=3;timeout=180。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INC-tenant-10-project-101-0124 / RATE_LIMIT_EXCEEDED</w:t>
      </w:r>
    </w:p>
    <w:p>
      <w:pPr>
        <w:spacing w:after="140" w:line="320"/>
      </w:pPr>
      <w:r>
        <w:t xml:space="preserve">关联标识：taskId=TASK-tenant-10-project-101-0124；executionId=EXEC-tenant-10-project-101-0124；objectId=object-27；traceId=trace-tenant-10-project-101-0124；recoveryCaseId=RC-tenant-10-project-101-0124。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配置对比：当前=cfg-v223;batch=800;channel=4;timeout=180；上次成功=cfg-v222;batch=750;channel=3;timeout=180。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INC-tenant-10-project-101-0125 / SCHEMA_DRIFT_DETECTED</w:t>
      </w:r>
    </w:p>
    <w:p>
      <w:pPr>
        <w:spacing w:after="140" w:line="320"/>
      </w:pPr>
      <w:r>
        <w:t xml:space="preserve">关联标识：taskId=TASK-tenant-10-project-101-0125；executionId=EXEC-tenant-10-project-101-0125；objectId=object-28；traceId=trace-tenant-10-project-101-0125；recoveryCaseId=RC-tenant-10-project-101-0125。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配置对比：当前=cfg-v224;batch=800;channel=4;timeout=180；上次成功=cfg-v223;batch=750;channel=3;timeout=180。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INC-tenant-10-project-101-0126 / FIELD_MAPPING_MISSING</w:t>
      </w:r>
    </w:p>
    <w:p>
      <w:pPr>
        <w:spacing w:after="140" w:line="320"/>
      </w:pPr>
      <w:r>
        <w:t xml:space="preserve">关联标识：taskId=TASK-tenant-10-project-101-0126；executionId=EXEC-tenant-10-project-101-0126；objectId=object-29；traceId=trace-tenant-10-project-101-0126；recoveryCaseId=RC-tenant-10-project-101-0126。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配置对比：当前=cfg-v225;batch=800;channel=4;timeout=180；上次成功=cfg-v224;batch=750;channel=3;timeout=180。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INC-tenant-10-project-101-0127 / NOT_NULL_VIOLATION</w:t>
      </w:r>
    </w:p>
    <w:p>
      <w:pPr>
        <w:spacing w:after="140" w:line="320"/>
      </w:pPr>
      <w:r>
        <w:t xml:space="preserve">关联标识：taskId=TASK-tenant-10-project-101-0127；executionId=EXEC-tenant-10-project-101-0127；objectId=object-30；traceId=trace-tenant-10-project-101-0127；recoveryCaseId=RC-tenant-10-project-101-0127。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配置对比：当前=cfg-v226;batch=800;channel=4;timeout=180；上次成功=cfg-v225;batch=750;channel=3;timeout=180。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10.128 INC-tenant-10-project-101-0128 / DATA_TYPE_MISMATCH</w:t>
      </w:r>
    </w:p>
    <w:p>
      <w:pPr>
        <w:spacing w:after="140" w:line="320"/>
      </w:pPr>
      <w:r>
        <w:t xml:space="preserve">关联标识：taskId=TASK-tenant-10-project-101-0128；executionId=EXEC-tenant-10-project-101-0128；objectId=object-31；traceId=trace-tenant-10-project-101-0128；recoveryCaseId=RC-tenant-10-project-101-0128。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配置对比：当前=cfg-v227;batch=800;channel=4;timeout=180；上次成功=cfg-v226;batch=750;channel=3;timeout=180。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10.129 INC-tenant-10-project-101-0129 / NUMERIC_OVERFLOW</w:t>
      </w:r>
    </w:p>
    <w:p>
      <w:pPr>
        <w:spacing w:after="140" w:line="320"/>
      </w:pPr>
      <w:r>
        <w:t xml:space="preserve">关联标识：taskId=TASK-tenant-10-project-101-0129；executionId=EXEC-tenant-10-project-101-0129；objectId=object-00；traceId=trace-tenant-10-project-101-0129；recoveryCaseId=RC-tenant-10-project-101-0129。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配置对比：当前=cfg-v228;batch=800;channel=4;timeout=180；上次成功=cfg-v227;batch=750;channel=3;timeout=180。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INC-tenant-10-project-101-0130 / STRING_TRUNCATION_RISK</w:t>
      </w:r>
    </w:p>
    <w:p>
      <w:pPr>
        <w:spacing w:after="140" w:line="320"/>
      </w:pPr>
      <w:r>
        <w:t xml:space="preserve">关联标识：taskId=TASK-tenant-10-project-101-0130；executionId=EXEC-tenant-10-project-101-0130；objectId=object-01；traceId=trace-tenant-10-project-101-0130；recoveryCaseId=RC-tenant-10-project-101-0130。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配置对比：当前=cfg-v229;batch=800;channel=4;timeout=180；上次成功=cfg-v228;batch=750;channel=3;timeout=180。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INC-tenant-10-project-101-0131 / FOREIGN_KEY_MISSING</w:t>
      </w:r>
    </w:p>
    <w:p>
      <w:pPr>
        <w:spacing w:after="140" w:line="320"/>
      </w:pPr>
      <w:r>
        <w:t xml:space="preserve">关联标识：taskId=TASK-tenant-10-project-101-0131；executionId=EXEC-tenant-10-project-101-0131；objectId=object-02；traceId=trace-tenant-10-project-101-0131；recoveryCaseId=RC-tenant-10-project-101-0131。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配置对比：当前=cfg-v230;batch=800;channel=4;timeout=180；上次成功=cfg-v229;batch=750;channel=3;timeout=180。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10.132 INC-tenant-10-project-101-0132 / UNIQUE_CONSTRAINT_VIOLATION</w:t>
      </w:r>
    </w:p>
    <w:p>
      <w:pPr>
        <w:spacing w:after="140" w:line="320"/>
      </w:pPr>
      <w:r>
        <w:t xml:space="preserve">关联标识：taskId=TASK-tenant-10-project-101-0132；executionId=EXEC-tenant-10-project-101-0132；objectId=object-03；traceId=trace-tenant-10-project-101-0132；recoveryCaseId=RC-tenant-10-project-101-0132。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配置对比：当前=cfg-v231;batch=800;channel=4;timeout=180；上次成功=cfg-v230;batch=750;channel=3;timeout=180。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10.133 INC-tenant-10-project-101-0133 / CHECKPOINT_NOT_FOUND</w:t>
      </w:r>
    </w:p>
    <w:p>
      <w:pPr>
        <w:spacing w:after="140" w:line="320"/>
      </w:pPr>
      <w:r>
        <w:t xml:space="preserve">关联标识：taskId=TASK-tenant-10-project-101-0133；executionId=EXEC-tenant-10-project-101-0133；objectId=object-04；traceId=trace-tenant-10-project-101-0133；recoveryCaseId=RC-tenant-10-project-101-0133。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配置对比：当前=cfg-v232;batch=800;channel=4;timeout=180；上次成功=cfg-v231;batch=750;channel=3;timeout=180。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INC-tenant-10-project-101-0134 / CHECKPOINT_STALE</w:t>
      </w:r>
    </w:p>
    <w:p>
      <w:pPr>
        <w:spacing w:after="140" w:line="320"/>
      </w:pPr>
      <w:r>
        <w:t xml:space="preserve">关联标识：taskId=TASK-tenant-10-project-101-0134；executionId=EXEC-tenant-10-project-101-0134；objectId=object-05；traceId=trace-tenant-10-project-101-0134；recoveryCaseId=RC-tenant-10-project-101-0134。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配置对比：当前=cfg-v233;batch=800;channel=4;timeout=180；上次成功=cfg-v232;batch=750;channel=3;timeout=180。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INC-tenant-10-project-101-0135 / KAFKA_BACKLOG_HIGH</w:t>
      </w:r>
    </w:p>
    <w:p>
      <w:pPr>
        <w:spacing w:after="140" w:line="320"/>
      </w:pPr>
      <w:r>
        <w:t xml:space="preserve">关联标识：taskId=TASK-tenant-10-project-101-0135；executionId=EXEC-tenant-10-project-101-0135；objectId=object-06；traceId=trace-tenant-10-project-101-0135；recoveryCaseId=RC-tenant-10-project-101-0135。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配置对比：当前=cfg-v234;batch=800;channel=4;timeout=180；上次成功=cfg-v233;batch=750;channel=3;timeout=180。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INC-tenant-10-project-101-0136 / OUTBOX_DELIVERY_TIMEOUT</w:t>
      </w:r>
    </w:p>
    <w:p>
      <w:pPr>
        <w:spacing w:after="140" w:line="320"/>
      </w:pPr>
      <w:r>
        <w:t xml:space="preserve">关联标识：taskId=TASK-tenant-10-project-101-0136；executionId=EXEC-tenant-10-project-101-0136；objectId=object-07；traceId=trace-tenant-10-project-101-0136；recoveryCaseId=RC-tenant-10-project-101-0136。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配置对比：当前=cfg-v235;batch=800;channel=4;timeout=180；上次成功=cfg-v234;batch=750;channel=3;timeout=180。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10.137 INC-tenant-10-project-101-0137 / CONNECTOR_VERSION_INCOMPATIBLE</w:t>
      </w:r>
    </w:p>
    <w:p>
      <w:pPr>
        <w:spacing w:after="140" w:line="320"/>
      </w:pPr>
      <w:r>
        <w:t xml:space="preserve">关联标识：taskId=TASK-tenant-10-project-101-0137；executionId=EXEC-tenant-10-project-101-0137；objectId=object-08；traceId=trace-tenant-10-project-101-0137；recoveryCaseId=RC-tenant-10-project-101-0137。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配置对比：当前=cfg-v236;batch=800;channel=4;timeout=180；上次成功=cfg-v235;batch=750;channel=3;timeout=180。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INC-tenant-10-project-101-0138 / TARGET_CAPACITY_EXCEEDED</w:t>
      </w:r>
    </w:p>
    <w:p>
      <w:pPr>
        <w:spacing w:after="140" w:line="320"/>
      </w:pPr>
      <w:r>
        <w:t xml:space="preserve">关联标识：taskId=TASK-tenant-10-project-101-0138；executionId=EXEC-tenant-10-project-101-0138；objectId=object-09；traceId=trace-tenant-10-project-101-0138；recoveryCaseId=RC-tenant-10-project-101-0138。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配置对比：当前=cfg-v237;batch=800;channel=4;timeout=180；上次成功=cfg-v236;batch=750;channel=3;timeout=180。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INC-tenant-10-project-101-0139 / DIRTY_RECORD_THRESHOLD_EXCEEDED</w:t>
      </w:r>
    </w:p>
    <w:p>
      <w:pPr>
        <w:spacing w:after="140" w:line="320"/>
      </w:pPr>
      <w:r>
        <w:t xml:space="preserve">关联标识：taskId=TASK-tenant-10-project-101-0139；executionId=EXEC-tenant-10-project-101-0139；objectId=object-10；traceId=trace-tenant-10-project-101-0139；recoveryCaseId=RC-tenant-10-project-101-0139。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配置对比：当前=cfg-v238;batch=800;channel=4;timeout=180；上次成功=cfg-v237;batch=750;channel=3;timeout=180。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10.140 INC-tenant-10-project-101-0140 / DDL_REQUIRED</w:t>
      </w:r>
    </w:p>
    <w:p>
      <w:pPr>
        <w:spacing w:after="140" w:line="320"/>
      </w:pPr>
      <w:r>
        <w:t xml:space="preserve">关联标识：taskId=TASK-tenant-10-project-101-0140；executionId=EXEC-tenant-10-project-101-0140；objectId=object-11；traceId=trace-tenant-10-project-101-0140；recoveryCaseId=RC-tenant-10-project-101-0140。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配置对比：当前=cfg-v239;batch=800;channel=4;timeout=180；上次成功=cfg-v238;batch=750;channel=3;timeout=180。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10.141 INC-tenant-10-project-101-0141 / CONNECTION_TIMEOUT</w:t>
      </w:r>
    </w:p>
    <w:p>
      <w:pPr>
        <w:spacing w:after="140" w:line="320"/>
      </w:pPr>
      <w:r>
        <w:t xml:space="preserve">关联标识：taskId=TASK-tenant-10-project-101-0141；executionId=EXEC-tenant-10-project-101-0141；objectId=object-12；traceId=trace-tenant-10-project-101-0141；recoveryCaseId=RC-tenant-10-project-101-0141。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配置对比：当前=cfg-v240;batch=800;channel=4;timeout=180；上次成功=cfg-v239;batch=750;channel=3;timeout=180。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INC-tenant-10-project-101-0142 / AUTHENTICATION_FAILED</w:t>
      </w:r>
    </w:p>
    <w:p>
      <w:pPr>
        <w:spacing w:after="140" w:line="320"/>
      </w:pPr>
      <w:r>
        <w:t xml:space="preserve">关联标识：taskId=TASK-tenant-10-project-101-0142；executionId=EXEC-tenant-10-project-101-0142；objectId=object-13；traceId=trace-tenant-10-project-101-0142；recoveryCaseId=RC-tenant-10-project-101-0142。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配置对比：当前=cfg-v241;batch=800;channel=4;timeout=180；上次成功=cfg-v240;batch=750;channel=3;timeout=180。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INC-tenant-10-project-101-0143 / PERMISSION_DENIED</w:t>
      </w:r>
    </w:p>
    <w:p>
      <w:pPr>
        <w:spacing w:after="140" w:line="320"/>
      </w:pPr>
      <w:r>
        <w:t xml:space="preserve">关联标识：taskId=TASK-tenant-10-project-101-0143；executionId=EXEC-tenant-10-project-101-0143；objectId=object-14；traceId=trace-tenant-10-project-101-0143；recoveryCaseId=RC-tenant-10-project-101-0143。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配置对比：当前=cfg-v242;batch=800;channel=4;timeout=180；上次成功=cfg-v241;batch=750;channel=3;timeout=180。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INC-tenant-10-project-101-0144 / RATE_LIMIT_EXCEEDED</w:t>
      </w:r>
    </w:p>
    <w:p>
      <w:pPr>
        <w:spacing w:after="140" w:line="320"/>
      </w:pPr>
      <w:r>
        <w:t xml:space="preserve">关联标识：taskId=TASK-tenant-10-project-101-0144；executionId=EXEC-tenant-10-project-101-0144；objectId=object-15；traceId=trace-tenant-10-project-101-0144；recoveryCaseId=RC-tenant-10-project-101-0144。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配置对比：当前=cfg-v243;batch=800;channel=4;timeout=180；上次成功=cfg-v242;batch=750;channel=3;timeout=180。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INC-tenant-10-project-101-0145 / SCHEMA_DRIFT_DETECTED</w:t>
      </w:r>
    </w:p>
    <w:p>
      <w:pPr>
        <w:spacing w:after="140" w:line="320"/>
      </w:pPr>
      <w:r>
        <w:t xml:space="preserve">关联标识：taskId=TASK-tenant-10-project-101-0145；executionId=EXEC-tenant-10-project-101-0145；objectId=object-16；traceId=trace-tenant-10-project-101-0145；recoveryCaseId=RC-tenant-10-project-101-0145。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配置对比：当前=cfg-v244;batch=800;channel=4;timeout=180；上次成功=cfg-v243;batch=750;channel=3;timeout=180。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INC-tenant-10-project-101-0146 / FIELD_MAPPING_MISSING</w:t>
      </w:r>
    </w:p>
    <w:p>
      <w:pPr>
        <w:spacing w:after="140" w:line="320"/>
      </w:pPr>
      <w:r>
        <w:t xml:space="preserve">关联标识：taskId=TASK-tenant-10-project-101-0146；executionId=EXEC-tenant-10-project-101-0146；objectId=object-17；traceId=trace-tenant-10-project-101-0146；recoveryCaseId=RC-tenant-10-project-101-0146。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配置对比：当前=cfg-v245;batch=800;channel=4;timeout=180；上次成功=cfg-v244;batch=750;channel=3;timeout=180。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INC-tenant-10-project-101-0147 / NOT_NULL_VIOLATION</w:t>
      </w:r>
    </w:p>
    <w:p>
      <w:pPr>
        <w:spacing w:after="140" w:line="320"/>
      </w:pPr>
      <w:r>
        <w:t xml:space="preserve">关联标识：taskId=TASK-tenant-10-project-101-0147；executionId=EXEC-tenant-10-project-101-0147；objectId=object-18；traceId=trace-tenant-10-project-101-0147；recoveryCaseId=RC-tenant-10-project-101-0147。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配置对比：当前=cfg-v246;batch=800;channel=4;timeout=180；上次成功=cfg-v245;batch=750;channel=3;timeout=180。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INC-tenant-10-project-101-0148 / DATA_TYPE_MISMATCH</w:t>
      </w:r>
    </w:p>
    <w:p>
      <w:pPr>
        <w:spacing w:after="140" w:line="320"/>
      </w:pPr>
      <w:r>
        <w:t xml:space="preserve">关联标识：taskId=TASK-tenant-10-project-101-0148；executionId=EXEC-tenant-10-project-101-0148；objectId=object-19；traceId=trace-tenant-10-project-101-0148；recoveryCaseId=RC-tenant-10-project-101-0148。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配置对比：当前=cfg-v247;batch=800;channel=4;timeout=180；上次成功=cfg-v246;batch=750;channel=3;timeout=180。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10.149 INC-tenant-10-project-101-0149 / NUMERIC_OVERFLOW</w:t>
      </w:r>
    </w:p>
    <w:p>
      <w:pPr>
        <w:spacing w:after="140" w:line="320"/>
      </w:pPr>
      <w:r>
        <w:t xml:space="preserve">关联标识：taskId=TASK-tenant-10-project-101-0149；executionId=EXEC-tenant-10-project-101-0149；objectId=object-20；traceId=trace-tenant-10-project-101-0149；recoveryCaseId=RC-tenant-10-project-101-0149。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配置对比：当前=cfg-v248;batch=800;channel=4;timeout=180；上次成功=cfg-v247;batch=750;channel=3;timeout=180。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INC-tenant-10-project-101-0150 / STRING_TRUNCATION_RISK</w:t>
      </w:r>
    </w:p>
    <w:p>
      <w:pPr>
        <w:spacing w:after="140" w:line="320"/>
      </w:pPr>
      <w:r>
        <w:t xml:space="preserve">关联标识：taskId=TASK-tenant-10-project-101-0150；executionId=EXEC-tenant-10-project-101-0150；objectId=object-21；traceId=trace-tenant-10-project-101-0150；recoveryCaseId=RC-tenant-10-project-101-0150。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配置对比：当前=cfg-v249;batch=800;channel=4;timeout=180；上次成功=cfg-v248;batch=750;channel=3;timeout=180。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INC-tenant-10-project-101-0151 / FOREIGN_KEY_MISSING</w:t>
      </w:r>
    </w:p>
    <w:p>
      <w:pPr>
        <w:spacing w:after="140" w:line="320"/>
      </w:pPr>
      <w:r>
        <w:t xml:space="preserve">关联标识：taskId=TASK-tenant-10-project-101-0151；executionId=EXEC-tenant-10-project-101-0151；objectId=object-22；traceId=trace-tenant-10-project-101-0151；recoveryCaseId=RC-tenant-10-project-101-0151。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配置对比：当前=cfg-v250;batch=800;channel=4;timeout=180；上次成功=cfg-v249;batch=750;channel=3;timeout=180。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10.152 INC-tenant-10-project-101-0152 / UNIQUE_CONSTRAINT_VIOLATION</w:t>
      </w:r>
    </w:p>
    <w:p>
      <w:pPr>
        <w:spacing w:after="140" w:line="320"/>
      </w:pPr>
      <w:r>
        <w:t xml:space="preserve">关联标识：taskId=TASK-tenant-10-project-101-0152；executionId=EXEC-tenant-10-project-101-0152；objectId=object-23；traceId=trace-tenant-10-project-101-0152；recoveryCaseId=RC-tenant-10-project-101-0152。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配置对比：当前=cfg-v251;batch=800;channel=4;timeout=180；上次成功=cfg-v250;batch=750;channel=3;timeout=180。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10.153 INC-tenant-10-project-101-0153 / CHECKPOINT_NOT_FOUND</w:t>
      </w:r>
    </w:p>
    <w:p>
      <w:pPr>
        <w:spacing w:after="140" w:line="320"/>
      </w:pPr>
      <w:r>
        <w:t xml:space="preserve">关联标识：taskId=TASK-tenant-10-project-101-0153；executionId=EXEC-tenant-10-project-101-0153；objectId=object-24；traceId=trace-tenant-10-project-101-0153；recoveryCaseId=RC-tenant-10-project-101-0153。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配置对比：当前=cfg-v252;batch=800;channel=4;timeout=180；上次成功=cfg-v251;batch=750;channel=3;timeout=180。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INC-tenant-10-project-101-0154 / CHECKPOINT_STALE</w:t>
      </w:r>
    </w:p>
    <w:p>
      <w:pPr>
        <w:spacing w:after="140" w:line="320"/>
      </w:pPr>
      <w:r>
        <w:t xml:space="preserve">关联标识：taskId=TASK-tenant-10-project-101-0154；executionId=EXEC-tenant-10-project-101-0154；objectId=object-25；traceId=trace-tenant-10-project-101-0154；recoveryCaseId=RC-tenant-10-project-101-0154。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配置对比：当前=cfg-v253;batch=800;channel=4;timeout=180；上次成功=cfg-v252;batch=750;channel=3;timeout=180。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INC-tenant-10-project-101-0155 / KAFKA_BACKLOG_HIGH</w:t>
      </w:r>
    </w:p>
    <w:p>
      <w:pPr>
        <w:spacing w:after="140" w:line="320"/>
      </w:pPr>
      <w:r>
        <w:t xml:space="preserve">关联标识：taskId=TASK-tenant-10-project-101-0155；executionId=EXEC-tenant-10-project-101-0155；objectId=object-26；traceId=trace-tenant-10-project-101-0155；recoveryCaseId=RC-tenant-10-project-101-0155。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配置对比：当前=cfg-v254;batch=800;channel=4;timeout=180；上次成功=cfg-v253;batch=750;channel=3;timeout=180。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10.156 INC-tenant-10-project-101-0156 / OUTBOX_DELIVERY_TIMEOUT</w:t>
      </w:r>
    </w:p>
    <w:p>
      <w:pPr>
        <w:spacing w:after="140" w:line="320"/>
      </w:pPr>
      <w:r>
        <w:t xml:space="preserve">关联标识：taskId=TASK-tenant-10-project-101-0156；executionId=EXEC-tenant-10-project-101-0156；objectId=object-27；traceId=trace-tenant-10-project-101-0156；recoveryCaseId=RC-tenant-10-project-101-0156。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配置对比：当前=cfg-v255;batch=800;channel=4;timeout=180；上次成功=cfg-v254;batch=750;channel=3;timeout=180。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10.157 INC-tenant-10-project-101-0157 / CONNECTOR_VERSION_INCOMPATIBLE</w:t>
      </w:r>
    </w:p>
    <w:p>
      <w:pPr>
        <w:spacing w:after="140" w:line="320"/>
      </w:pPr>
      <w:r>
        <w:t xml:space="preserve">关联标识：taskId=TASK-tenant-10-project-101-0157；executionId=EXEC-tenant-10-project-101-0157；objectId=object-28；traceId=trace-tenant-10-project-101-0157；recoveryCaseId=RC-tenant-10-project-101-0157。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配置对比：当前=cfg-v256;batch=800;channel=4;timeout=180；上次成功=cfg-v255;batch=750;channel=3;timeout=180。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INC-tenant-10-project-101-0158 / TARGET_CAPACITY_EXCEEDED</w:t>
      </w:r>
    </w:p>
    <w:p>
      <w:pPr>
        <w:spacing w:after="140" w:line="320"/>
      </w:pPr>
      <w:r>
        <w:t xml:space="preserve">关联标识：taskId=TASK-tenant-10-project-101-0158；executionId=EXEC-tenant-10-project-101-0158；objectId=object-29；traceId=trace-tenant-10-project-101-0158；recoveryCaseId=RC-tenant-10-project-101-0158。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配置对比：当前=cfg-v257;batch=800;channel=4;timeout=180；上次成功=cfg-v256;batch=750;channel=3;timeout=180。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INC-tenant-10-project-101-0159 / DIRTY_RECORD_THRESHOLD_EXCEEDED</w:t>
      </w:r>
    </w:p>
    <w:p>
      <w:pPr>
        <w:spacing w:after="140" w:line="320"/>
      </w:pPr>
      <w:r>
        <w:t xml:space="preserve">关联标识：taskId=TASK-tenant-10-project-101-0159；executionId=EXEC-tenant-10-project-101-0159；objectId=object-30；traceId=trace-tenant-10-project-101-0159；recoveryCaseId=RC-tenant-10-project-101-0159。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配置对比：当前=cfg-v258;batch=800;channel=4;timeout=180；上次成功=cfg-v257;batch=750;channel=3;timeout=180。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INC-tenant-10-project-101-0160 / DDL_REQUIRED</w:t>
      </w:r>
    </w:p>
    <w:p>
      <w:pPr>
        <w:spacing w:after="140" w:line="320"/>
      </w:pPr>
      <w:r>
        <w:t xml:space="preserve">关联标识：taskId=TASK-tenant-10-project-101-0160；executionId=EXEC-tenant-10-project-101-0160；objectId=object-31；traceId=trace-tenant-10-project-101-0160；recoveryCaseId=RC-tenant-10-project-101-0160。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配置对比：当前=cfg-v259;batch=800;channel=4;timeout=180；上次成功=cfg-v258;batch=750;channel=3;timeout=180。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请求示例：{"tenantId":"10","projectId":"101","traceId":"trace-synthetic-001","objective":"备份、恢复与灾难演练手册","idempotencyKey":"idem-DOC-OPS-DR-951-001"}</w:t>
      </w:r>
    </w:p>
    <w:p>
      <w:pPr>
        <w:pStyle w:val="CodeBlock"/>
      </w:pPr>
      <w:r>
        <w:t xml:space="preserve">证据示例：{"sourceUri":"synthetic://datasmart-govern/manual-backup-disaster-recovery","observedAt":"2026-08-16T02:10:00+08:00","confidence":0.97,"confidenceBasis":"STRUCTURED_FACT","sourceStatus":"COMPLETE"}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事件示例：{"schemaVersion":"datasmart.event.v1","eventId":"evt-DOC-OPS-DR-951-001","traceId":"trace-synthetic-001","node":"RECOVERY_AGENT","state":"SUCCEEDED","occurredAt":"2026-08-16T02:15:00+08:00"}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DOC-OPS-DR-951；独立锚点 tenant-10-project-101:manual-backup-disaster-recovery；文档标识 rag-eval-tenant-10-project-101-manual-backup-disaster-recovery。RAG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DOC-OPS-DR-951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备份、恢复与灾难演练手册</dc:title>
  <dc:creator>DataSmart Govern</dc:creator>
  <dc:description>纯合成中文 RAG 异构评测资料</dc:description>
  <cp:lastModifiedBy>Un-named</cp:lastModifiedBy>
  <cp:revision>1</cp:revision>
  <dcterms:created xsi:type="dcterms:W3CDTF">2026-08-15T18:51:33.672Z</dcterms:created>
  <dcterms:modified xsi:type="dcterms:W3CDTF">2026-08-15T18:51:33.672Z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