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用户操作手册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DOC-USR-701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tenant-10-project-102:manual-user-guide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rag-eval-tenant-10-project-102-manual-user-guide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用户从自然语言需求创建同步任务，首次执行前确认授权盒，随后查看执行证据、引用和最终验证。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tenantId=10、projectId=102、workspaceKey=tenant-10-project-102。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创建任务</w:t>
      </w:r>
    </w:p>
    <w:p>
      <w:pPr>
        <w:spacing w:after="140" w:line="320"/>
      </w:pPr>
      <w:r>
        <w:t xml:space="preserve">选择项目与应用，描述来源、目标、调度周期、质量要求和允许的自治恢复边界。</w:t>
      </w:r>
    </w:p>
    <w:p>
      <w:pPr>
        <w:spacing w:after="140" w:line="320"/>
      </w:pPr>
      <w:r>
        <w:t xml:space="preserve">输入：输入包括 DataSmart Govern 用户操作手册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创建任务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创建任务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DOC-USR-701。</w:t>
      </w:r>
    </w:p>
    <w:p>
      <w:pPr>
        <w:spacing w:after="140" w:line="320"/>
      </w:pPr>
      <w:r>
        <w:t xml:space="preserve">验收：验收要求 创建任务 产生确定状态、无范围泄漏、无重复副作用并可由后续节点复核。</w:t>
      </w:r>
    </w:p>
    <w:p>
      <w:pPr>
        <w:pStyle w:val="Heading2"/>
        <w:keepNext/>
      </w:pPr>
      <w:r>
        <w:t xml:space="preserve">4.2 确认计划</w:t>
      </w:r>
    </w:p>
    <w:p>
      <w:pPr>
        <w:spacing w:after="140" w:line="320"/>
      </w:pPr>
      <w:r>
        <w:t xml:space="preserve">核对 Agent 生成的任务参数、影响范围、审批主体和数据预检结果。</w:t>
      </w:r>
    </w:p>
    <w:p>
      <w:pPr>
        <w:spacing w:after="140" w:line="320"/>
      </w:pPr>
      <w:r>
        <w:t xml:space="preserve">输入：输入包括 DataSmart Govern 用户操作手册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确认计划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确认计划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DOC-USR-701。</w:t>
      </w:r>
    </w:p>
    <w:p>
      <w:pPr>
        <w:spacing w:after="140" w:line="320"/>
      </w:pPr>
      <w:r>
        <w:t xml:space="preserve">验收：验收要求 确认计划 产生确定状态、无范围泄漏、无重复副作用并可由后续节点复核。</w:t>
      </w:r>
    </w:p>
    <w:p>
      <w:pPr>
        <w:pStyle w:val="Heading2"/>
        <w:keepNext/>
      </w:pPr>
      <w:r>
        <w:t xml:space="preserve">4.3 查看执行</w:t>
      </w:r>
    </w:p>
    <w:p>
      <w:pPr>
        <w:spacing w:after="140" w:line="320"/>
      </w:pPr>
      <w:r>
        <w:t xml:space="preserve">通过任务详情和 WebSocket 事件查看当前节点、对象台账、重试次数和引用证据。</w:t>
      </w:r>
    </w:p>
    <w:p>
      <w:pPr>
        <w:spacing w:after="140" w:line="320"/>
      </w:pPr>
      <w:r>
        <w:t xml:space="preserve">输入：输入包括 DataSmart Govern 用户操作手册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查看执行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查看执行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DOC-USR-701。</w:t>
      </w:r>
    </w:p>
    <w:p>
      <w:pPr>
        <w:spacing w:after="140" w:line="320"/>
      </w:pPr>
      <w:r>
        <w:t xml:space="preserve">验收：验收要求 查看执行 产生确定状态、无范围泄漏、无重复副作用并可由后续节点复核。</w:t>
      </w:r>
    </w:p>
    <w:p>
      <w:pPr>
        <w:pStyle w:val="Heading2"/>
        <w:keepNext/>
      </w:pPr>
      <w:r>
        <w:t xml:space="preserve">4.4 处理退出</w:t>
      </w:r>
    </w:p>
    <w:p>
      <w:pPr>
        <w:spacing w:after="140" w:line="320"/>
      </w:pPr>
      <w:r>
        <w:t xml:space="preserve">遇到凭据、权限、DDL、覆盖数据或扩大同步范围时，按根因和操作指引交由有权限用户处理。</w:t>
      </w:r>
    </w:p>
    <w:p>
      <w:pPr>
        <w:spacing w:after="140" w:line="320"/>
      </w:pPr>
      <w:r>
        <w:t xml:space="preserve">输入：输入包括 DataSmart Govern 用户操作手册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处理退出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处理退出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DOC-USR-701。</w:t>
      </w:r>
    </w:p>
    <w:p>
      <w:pPr>
        <w:spacing w:after="140" w:line="320"/>
      </w:pPr>
      <w:r>
        <w:t xml:space="preserve">验收：验收要求 处理退出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准备，保留 DOC-USR-701-01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发现，保留 DOC-USR-701-02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定位，保留 DOC-USR-701-03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对比，保留 DOC-USR-701-04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检索，保留 DOC-USR-701-05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决策，保留 DOC-USR-701-06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预览，保留 DOC-USR-701-07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门禁，保留 DOC-USR-701-08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执行，保留 DOC-USR-701-09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回执，保留 DOC-USR-701-10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重跑，保留 DOC-USR-701-11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预检，保留 DOC-USR-701-12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监控，保留 DOC-USR-701-13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收敛，保留 DOC-USR-701-14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审计，保留 DOC-USR-701-15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通知，保留 DOC-USR-701-16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复盘，保留 DOC-USR-701-17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改进，保留 DOC-USR-701-18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150..270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能力与控制清单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能力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输出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治理控制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准备，保留 DOC-USR-701-01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发现，保留 DOC-USR-701-02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定位，保留 DOC-USR-701-03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对比，保留 DOC-USR-701-04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检索，保留 DOC-USR-701-05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决策，保留 DOC-USR-701-06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预览，保留 DOC-USR-701-07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门禁，保留 DOC-USR-701-08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执行，保留 DOC-USR-701-09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回执，保留 DOC-USR-701-10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重跑，保留 DOC-USR-701-11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预检，保留 DOC-USR-701-12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监控，保留 DOC-USR-701-13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收敛，保留 DOC-USR-701-14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审计，保留 DOC-USR-701-15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通知，保留 DOC-USR-701-16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复盘，保留 DOC-USR-701-17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改进，保留 DOC-USR-701-18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INC-tenant-10-project-102-0001 / CONNECTION_TIMEOUT</w:t>
      </w:r>
    </w:p>
    <w:p>
      <w:pPr>
        <w:spacing w:after="140" w:line="320"/>
      </w:pPr>
      <w:r>
        <w:t xml:space="preserve">关联标识：taskId=TASK-tenant-10-project-102-0001；executionId=EXEC-tenant-10-project-102-0001；objectId=object-00；traceId=trace-tenant-10-project-102-0001；recoveryCaseId=RC-tenant-10-project-102-0001。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配置对比：当前=cfg-v100;batch=300;channel=2;timeout=150；上次成功=cfg-v99;batch=250;channel=1;timeout=150。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INC-tenant-10-project-102-0002 / AUTHENTICATION_FAILED</w:t>
      </w:r>
    </w:p>
    <w:p>
      <w:pPr>
        <w:spacing w:after="140" w:line="320"/>
      </w:pPr>
      <w:r>
        <w:t xml:space="preserve">关联标识：taskId=TASK-tenant-10-project-102-0002；executionId=EXEC-tenant-10-project-102-0002；objectId=object-01；traceId=trace-tenant-10-project-102-0002；recoveryCaseId=RC-tenant-10-project-102-0002。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配置对比：当前=cfg-v101;batch=300;channel=2;timeout=150；上次成功=cfg-v100;batch=250;channel=1;timeout=150。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INC-tenant-10-project-102-0003 / PERMISSION_DENIED</w:t>
      </w:r>
    </w:p>
    <w:p>
      <w:pPr>
        <w:spacing w:after="140" w:line="320"/>
      </w:pPr>
      <w:r>
        <w:t xml:space="preserve">关联标识：taskId=TASK-tenant-10-project-102-0003；executionId=EXEC-tenant-10-project-102-0003；objectId=object-02；traceId=trace-tenant-10-project-102-0003；recoveryCaseId=RC-tenant-10-project-102-0003。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配置对比：当前=cfg-v102;batch=300;channel=2;timeout=150；上次成功=cfg-v101;batch=250;channel=1;timeout=150。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 INC-tenant-10-project-102-0004 / RATE_LIMIT_EXCEEDED</w:t>
      </w:r>
    </w:p>
    <w:p>
      <w:pPr>
        <w:spacing w:after="140" w:line="320"/>
      </w:pPr>
      <w:r>
        <w:t xml:space="preserve">关联标识：taskId=TASK-tenant-10-project-102-0004；executionId=EXEC-tenant-10-project-102-0004；objectId=object-03；traceId=trace-tenant-10-project-102-0004；recoveryCaseId=RC-tenant-10-project-102-0004。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配置对比：当前=cfg-v103;batch=300;channel=2;timeout=150；上次成功=cfg-v102;batch=250;channel=1;timeout=150。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 INC-tenant-10-project-102-0005 / SCHEMA_DRIFT_DETECTED</w:t>
      </w:r>
    </w:p>
    <w:p>
      <w:pPr>
        <w:spacing w:after="140" w:line="320"/>
      </w:pPr>
      <w:r>
        <w:t xml:space="preserve">关联标识：taskId=TASK-tenant-10-project-102-0005；executionId=EXEC-tenant-10-project-102-0005；objectId=object-04；traceId=trace-tenant-10-project-102-0005；recoveryCaseId=RC-tenant-10-project-102-0005。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配置对比：当前=cfg-v104;batch=300;channel=2;timeout=150；上次成功=cfg-v103;batch=250;channel=1;timeout=150。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INC-tenant-10-project-102-0006 / FIELD_MAPPING_MISSING</w:t>
      </w:r>
    </w:p>
    <w:p>
      <w:pPr>
        <w:spacing w:after="140" w:line="320"/>
      </w:pPr>
      <w:r>
        <w:t xml:space="preserve">关联标识：taskId=TASK-tenant-10-project-102-0006；executionId=EXEC-tenant-10-project-102-0006；objectId=object-05；traceId=trace-tenant-10-project-102-0006；recoveryCaseId=RC-tenant-10-project-102-0006。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配置对比：当前=cfg-v105;batch=300;channel=2;timeout=150；上次成功=cfg-v104;batch=250;channel=1;timeout=150。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INC-tenant-10-project-102-0007 / NOT_NULL_VIOLATION</w:t>
      </w:r>
    </w:p>
    <w:p>
      <w:pPr>
        <w:spacing w:after="140" w:line="320"/>
      </w:pPr>
      <w:r>
        <w:t xml:space="preserve">关联标识：taskId=TASK-tenant-10-project-102-0007；executionId=EXEC-tenant-10-project-102-0007；objectId=object-06；traceId=trace-tenant-10-project-102-0007；recoveryCaseId=RC-tenant-10-project-102-0007。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配置对比：当前=cfg-v106;batch=300;channel=2;timeout=150；上次成功=cfg-v105;batch=250;channel=1;timeout=150。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INC-tenant-10-project-102-0008 / DATA_TYPE_MISMATCH</w:t>
      </w:r>
    </w:p>
    <w:p>
      <w:pPr>
        <w:spacing w:after="140" w:line="320"/>
      </w:pPr>
      <w:r>
        <w:t xml:space="preserve">关联标识：taskId=TASK-tenant-10-project-102-0008；executionId=EXEC-tenant-10-project-102-0008；objectId=object-07；traceId=trace-tenant-10-project-102-0008；recoveryCaseId=RC-tenant-10-project-102-0008。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配置对比：当前=cfg-v107;batch=300;channel=2;timeout=150；上次成功=cfg-v106;batch=250;channel=1;timeout=150。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INC-tenant-10-project-102-0009 / NUMERIC_OVERFLOW</w:t>
      </w:r>
    </w:p>
    <w:p>
      <w:pPr>
        <w:spacing w:after="140" w:line="320"/>
      </w:pPr>
      <w:r>
        <w:t xml:space="preserve">关联标识：taskId=TASK-tenant-10-project-102-0009；executionId=EXEC-tenant-10-project-102-0009；objectId=object-08；traceId=trace-tenant-10-project-102-0009；recoveryCaseId=RC-tenant-10-project-102-0009。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配置对比：当前=cfg-v108;batch=300;channel=2;timeout=150；上次成功=cfg-v107;batch=250;channel=1;timeout=150。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INC-tenant-10-project-102-0010 / STRING_TRUNCATION_RISK</w:t>
      </w:r>
    </w:p>
    <w:p>
      <w:pPr>
        <w:spacing w:after="140" w:line="320"/>
      </w:pPr>
      <w:r>
        <w:t xml:space="preserve">关联标识：taskId=TASK-tenant-10-project-102-0010；executionId=EXEC-tenant-10-project-102-0010；objectId=object-09；traceId=trace-tenant-10-project-102-0010；recoveryCaseId=RC-tenant-10-project-102-0010。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配置对比：当前=cfg-v109;batch=300;channel=2;timeout=150；上次成功=cfg-v108;batch=250;channel=1;timeout=150。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INC-tenant-10-project-102-0011 / FOREIGN_KEY_MISSING</w:t>
      </w:r>
    </w:p>
    <w:p>
      <w:pPr>
        <w:spacing w:after="140" w:line="320"/>
      </w:pPr>
      <w:r>
        <w:t xml:space="preserve">关联标识：taskId=TASK-tenant-10-project-102-0011；executionId=EXEC-tenant-10-project-102-0011；objectId=object-10；traceId=trace-tenant-10-project-102-0011；recoveryCaseId=RC-tenant-10-project-102-0011。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配置对比：当前=cfg-v110;batch=300;channel=2;timeout=150；上次成功=cfg-v109;batch=250;channel=1;timeout=150。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INC-tenant-10-project-102-0012 / UNIQUE_CONSTRAINT_VIOLATION</w:t>
      </w:r>
    </w:p>
    <w:p>
      <w:pPr>
        <w:spacing w:after="140" w:line="320"/>
      </w:pPr>
      <w:r>
        <w:t xml:space="preserve">关联标识：taskId=TASK-tenant-10-project-102-0012；executionId=EXEC-tenant-10-project-102-0012；objectId=object-11；traceId=trace-tenant-10-project-102-0012；recoveryCaseId=RC-tenant-10-project-102-0012。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配置对比：当前=cfg-v111;batch=300;channel=2;timeout=150；上次成功=cfg-v110;batch=250;channel=1;timeout=150。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INC-tenant-10-project-102-0013 / CHECKPOINT_NOT_FOUND</w:t>
      </w:r>
    </w:p>
    <w:p>
      <w:pPr>
        <w:spacing w:after="140" w:line="320"/>
      </w:pPr>
      <w:r>
        <w:t xml:space="preserve">关联标识：taskId=TASK-tenant-10-project-102-0013；executionId=EXEC-tenant-10-project-102-0013；objectId=object-12；traceId=trace-tenant-10-project-102-0013；recoveryCaseId=RC-tenant-10-project-102-0013。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配置对比：当前=cfg-v112;batch=300;channel=2;timeout=150；上次成功=cfg-v111;batch=250;channel=1;timeout=150。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INC-tenant-10-project-102-0014 / CHECKPOINT_STALE</w:t>
      </w:r>
    </w:p>
    <w:p>
      <w:pPr>
        <w:spacing w:after="140" w:line="320"/>
      </w:pPr>
      <w:r>
        <w:t xml:space="preserve">关联标识：taskId=TASK-tenant-10-project-102-0014；executionId=EXEC-tenant-10-project-102-0014；objectId=object-13；traceId=trace-tenant-10-project-102-0014；recoveryCaseId=RC-tenant-10-project-102-0014。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配置对比：当前=cfg-v113;batch=300;channel=2;timeout=150；上次成功=cfg-v112;batch=250;channel=1;timeout=150。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INC-tenant-10-project-102-0015 / KAFKA_BACKLOG_HIGH</w:t>
      </w:r>
    </w:p>
    <w:p>
      <w:pPr>
        <w:spacing w:after="140" w:line="320"/>
      </w:pPr>
      <w:r>
        <w:t xml:space="preserve">关联标识：taskId=TASK-tenant-10-project-102-0015；executionId=EXEC-tenant-10-project-102-0015；objectId=object-14；traceId=trace-tenant-10-project-102-0015；recoveryCaseId=RC-tenant-10-project-102-0015。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配置对比：当前=cfg-v114;batch=300;channel=2;timeout=150；上次成功=cfg-v113;batch=250;channel=1;timeout=150。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 INC-tenant-10-project-102-0016 / OUTBOX_DELIVERY_TIMEOUT</w:t>
      </w:r>
    </w:p>
    <w:p>
      <w:pPr>
        <w:spacing w:after="140" w:line="320"/>
      </w:pPr>
      <w:r>
        <w:t xml:space="preserve">关联标识：taskId=TASK-tenant-10-project-102-0016；executionId=EXEC-tenant-10-project-102-0016；objectId=object-15；traceId=trace-tenant-10-project-102-0016；recoveryCaseId=RC-tenant-10-project-102-0016。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配置对比：当前=cfg-v115;batch=300;channel=2;timeout=150；上次成功=cfg-v114;batch=250;channel=1;timeout=150。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 INC-tenant-10-project-102-0017 / CONNECTOR_VERSION_INCOMPATIBLE</w:t>
      </w:r>
    </w:p>
    <w:p>
      <w:pPr>
        <w:spacing w:after="140" w:line="320"/>
      </w:pPr>
      <w:r>
        <w:t xml:space="preserve">关联标识：taskId=TASK-tenant-10-project-102-0017；executionId=EXEC-tenant-10-project-102-0017；objectId=object-16；traceId=trace-tenant-10-project-102-0017；recoveryCaseId=RC-tenant-10-project-102-0017。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配置对比：当前=cfg-v116;batch=300;channel=2;timeout=150；上次成功=cfg-v115;batch=250;channel=1;timeout=150。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INC-tenant-10-project-102-0018 / TARGET_CAPACITY_EXCEEDED</w:t>
      </w:r>
    </w:p>
    <w:p>
      <w:pPr>
        <w:spacing w:after="140" w:line="320"/>
      </w:pPr>
      <w:r>
        <w:t xml:space="preserve">关联标识：taskId=TASK-tenant-10-project-102-0018；executionId=EXEC-tenant-10-project-102-0018；objectId=object-17；traceId=trace-tenant-10-project-102-0018；recoveryCaseId=RC-tenant-10-project-102-0018。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配置对比：当前=cfg-v117;batch=300;channel=2;timeout=150；上次成功=cfg-v116;batch=250;channel=1;timeout=150。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INC-tenant-10-project-102-0019 / DIRTY_RECORD_THRESHOLD_EXCEEDED</w:t>
      </w:r>
    </w:p>
    <w:p>
      <w:pPr>
        <w:spacing w:after="140" w:line="320"/>
      </w:pPr>
      <w:r>
        <w:t xml:space="preserve">关联标识：taskId=TASK-tenant-10-project-102-0019；executionId=EXEC-tenant-10-project-102-0019；objectId=object-18；traceId=trace-tenant-10-project-102-0019；recoveryCaseId=RC-tenant-10-project-102-0019。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配置对比：当前=cfg-v118;batch=300;channel=2;timeout=150；上次成功=cfg-v117;batch=250;channel=1;timeout=150。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INC-tenant-10-project-102-0020 / DDL_REQUIRED</w:t>
      </w:r>
    </w:p>
    <w:p>
      <w:pPr>
        <w:spacing w:after="140" w:line="320"/>
      </w:pPr>
      <w:r>
        <w:t xml:space="preserve">关联标识：taskId=TASK-tenant-10-project-102-0020；executionId=EXEC-tenant-10-project-102-0020；objectId=object-19；traceId=trace-tenant-10-project-102-0020；recoveryCaseId=RC-tenant-10-project-102-0020。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配置对比：当前=cfg-v119;batch=300;channel=2;timeout=150；上次成功=cfg-v118;batch=250;channel=1;timeout=150。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INC-tenant-10-project-102-0021 / CONNECTION_TIMEOUT</w:t>
      </w:r>
    </w:p>
    <w:p>
      <w:pPr>
        <w:spacing w:after="140" w:line="320"/>
      </w:pPr>
      <w:r>
        <w:t xml:space="preserve">关联标识：taskId=TASK-tenant-10-project-102-0021；executionId=EXEC-tenant-10-project-102-0021；objectId=object-20；traceId=trace-tenant-10-project-102-0021；recoveryCaseId=RC-tenant-10-project-102-0021。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配置对比：当前=cfg-v120;batch=300;channel=2;timeout=150；上次成功=cfg-v119;batch=250;channel=1;timeout=150。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INC-tenant-10-project-102-0022 / AUTHENTICATION_FAILED</w:t>
      </w:r>
    </w:p>
    <w:p>
      <w:pPr>
        <w:spacing w:after="140" w:line="320"/>
      </w:pPr>
      <w:r>
        <w:t xml:space="preserve">关联标识：taskId=TASK-tenant-10-project-102-0022；executionId=EXEC-tenant-10-project-102-0022；objectId=object-21；traceId=trace-tenant-10-project-102-0022；recoveryCaseId=RC-tenant-10-project-102-0022。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配置对比：当前=cfg-v121;batch=300;channel=2;timeout=150；上次成功=cfg-v120;batch=250;channel=1;timeout=150。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INC-tenant-10-project-102-0023 / PERMISSION_DENIED</w:t>
      </w:r>
    </w:p>
    <w:p>
      <w:pPr>
        <w:spacing w:after="140" w:line="320"/>
      </w:pPr>
      <w:r>
        <w:t xml:space="preserve">关联标识：taskId=TASK-tenant-10-project-102-0023；executionId=EXEC-tenant-10-project-102-0023；objectId=object-22；traceId=trace-tenant-10-project-102-0023；recoveryCaseId=RC-tenant-10-project-102-0023。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配置对比：当前=cfg-v122;batch=300;channel=2;timeout=150；上次成功=cfg-v121;batch=250;channel=1;timeout=150。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10.24 INC-tenant-10-project-102-0024 / RATE_LIMIT_EXCEEDED</w:t>
      </w:r>
    </w:p>
    <w:p>
      <w:pPr>
        <w:spacing w:after="140" w:line="320"/>
      </w:pPr>
      <w:r>
        <w:t xml:space="preserve">关联标识：taskId=TASK-tenant-10-project-102-0024；executionId=EXEC-tenant-10-project-102-0024；objectId=object-23；traceId=trace-tenant-10-project-102-0024；recoveryCaseId=RC-tenant-10-project-102-0024。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配置对比：当前=cfg-v123;batch=300;channel=2;timeout=150；上次成功=cfg-v122;batch=250;channel=1;timeout=150。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10.25 INC-tenant-10-project-102-0025 / SCHEMA_DRIFT_DETECTED</w:t>
      </w:r>
    </w:p>
    <w:p>
      <w:pPr>
        <w:spacing w:after="140" w:line="320"/>
      </w:pPr>
      <w:r>
        <w:t xml:space="preserve">关联标识：taskId=TASK-tenant-10-project-102-0025；executionId=EXEC-tenant-10-project-102-0025；objectId=object-24；traceId=trace-tenant-10-project-102-0025；recoveryCaseId=RC-tenant-10-project-102-0025。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配置对比：当前=cfg-v124;batch=300;channel=2;timeout=150；上次成功=cfg-v123;batch=250;channel=1;timeout=150。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INC-tenant-10-project-102-0026 / FIELD_MAPPING_MISSING</w:t>
      </w:r>
    </w:p>
    <w:p>
      <w:pPr>
        <w:spacing w:after="140" w:line="320"/>
      </w:pPr>
      <w:r>
        <w:t xml:space="preserve">关联标识：taskId=TASK-tenant-10-project-102-0026；executionId=EXEC-tenant-10-project-102-0026；objectId=object-25；traceId=trace-tenant-10-project-102-0026；recoveryCaseId=RC-tenant-10-project-102-0026。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配置对比：当前=cfg-v125;batch=300;channel=2;timeout=150；上次成功=cfg-v124;batch=250;channel=1;timeout=150。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INC-tenant-10-project-102-0027 / NOT_NULL_VIOLATION</w:t>
      </w:r>
    </w:p>
    <w:p>
      <w:pPr>
        <w:spacing w:after="140" w:line="320"/>
      </w:pPr>
      <w:r>
        <w:t xml:space="preserve">关联标识：taskId=TASK-tenant-10-project-102-0027；executionId=EXEC-tenant-10-project-102-0027；objectId=object-26；traceId=trace-tenant-10-project-102-0027；recoveryCaseId=RC-tenant-10-project-102-0027。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配置对比：当前=cfg-v126;batch=300;channel=2;timeout=150；上次成功=cfg-v125;batch=250;channel=1;timeout=150。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10.28 INC-tenant-10-project-102-0028 / DATA_TYPE_MISMATCH</w:t>
      </w:r>
    </w:p>
    <w:p>
      <w:pPr>
        <w:spacing w:after="140" w:line="320"/>
      </w:pPr>
      <w:r>
        <w:t xml:space="preserve">关联标识：taskId=TASK-tenant-10-project-102-0028；executionId=EXEC-tenant-10-project-102-0028；objectId=object-27；traceId=trace-tenant-10-project-102-0028；recoveryCaseId=RC-tenant-10-project-102-0028。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配置对比：当前=cfg-v127;batch=300;channel=2;timeout=150；上次成功=cfg-v126;batch=250;channel=1;timeout=150。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10.29 INC-tenant-10-project-102-0029 / NUMERIC_OVERFLOW</w:t>
      </w:r>
    </w:p>
    <w:p>
      <w:pPr>
        <w:spacing w:after="140" w:line="320"/>
      </w:pPr>
      <w:r>
        <w:t xml:space="preserve">关联标识：taskId=TASK-tenant-10-project-102-0029；executionId=EXEC-tenant-10-project-102-0029；objectId=object-28；traceId=trace-tenant-10-project-102-0029；recoveryCaseId=RC-tenant-10-project-102-0029。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配置对比：当前=cfg-v128;batch=300;channel=2;timeout=150；上次成功=cfg-v127;batch=250;channel=1;timeout=150。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INC-tenant-10-project-102-0030 / STRING_TRUNCATION_RISK</w:t>
      </w:r>
    </w:p>
    <w:p>
      <w:pPr>
        <w:spacing w:after="140" w:line="320"/>
      </w:pPr>
      <w:r>
        <w:t xml:space="preserve">关联标识：taskId=TASK-tenant-10-project-102-0030；executionId=EXEC-tenant-10-project-102-0030；objectId=object-29；traceId=trace-tenant-10-project-102-0030；recoveryCaseId=RC-tenant-10-project-102-0030。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配置对比：当前=cfg-v129;batch=300;channel=2;timeout=150；上次成功=cfg-v128;batch=250;channel=1;timeout=150。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INC-tenant-10-project-102-0031 / FOREIGN_KEY_MISSING</w:t>
      </w:r>
    </w:p>
    <w:p>
      <w:pPr>
        <w:spacing w:after="140" w:line="320"/>
      </w:pPr>
      <w:r>
        <w:t xml:space="preserve">关联标识：taskId=TASK-tenant-10-project-102-0031；executionId=EXEC-tenant-10-project-102-0031；objectId=object-30；traceId=trace-tenant-10-project-102-0031；recoveryCaseId=RC-tenant-10-project-102-0031。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配置对比：当前=cfg-v130;batch=300;channel=2;timeout=150；上次成功=cfg-v129;batch=250;channel=1;timeout=150。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INC-tenant-10-project-102-0032 / UNIQUE_CONSTRAINT_VIOLATION</w:t>
      </w:r>
    </w:p>
    <w:p>
      <w:pPr>
        <w:spacing w:after="140" w:line="320"/>
      </w:pPr>
      <w:r>
        <w:t xml:space="preserve">关联标识：taskId=TASK-tenant-10-project-102-0032；executionId=EXEC-tenant-10-project-102-0032；objectId=object-31；traceId=trace-tenant-10-project-102-0032；recoveryCaseId=RC-tenant-10-project-102-0032。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配置对比：当前=cfg-v131;batch=300;channel=2;timeout=150；上次成功=cfg-v130;batch=250;channel=1;timeout=150。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INC-tenant-10-project-102-0033 / CHECKPOINT_NOT_FOUND</w:t>
      </w:r>
    </w:p>
    <w:p>
      <w:pPr>
        <w:spacing w:after="140" w:line="320"/>
      </w:pPr>
      <w:r>
        <w:t xml:space="preserve">关联标识：taskId=TASK-tenant-10-project-102-0033；executionId=EXEC-tenant-10-project-102-0033；objectId=object-00；traceId=trace-tenant-10-project-102-0033；recoveryCaseId=RC-tenant-10-project-102-0033。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配置对比：当前=cfg-v132;batch=300;channel=2;timeout=150；上次成功=cfg-v131;batch=250;channel=1;timeout=150。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INC-tenant-10-project-102-0034 / CHECKPOINT_STALE</w:t>
      </w:r>
    </w:p>
    <w:p>
      <w:pPr>
        <w:spacing w:after="140" w:line="320"/>
      </w:pPr>
      <w:r>
        <w:t xml:space="preserve">关联标识：taskId=TASK-tenant-10-project-102-0034；executionId=EXEC-tenant-10-project-102-0034；objectId=object-01；traceId=trace-tenant-10-project-102-0034；recoveryCaseId=RC-tenant-10-project-102-0034。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配置对比：当前=cfg-v133;batch=300;channel=2;timeout=150；上次成功=cfg-v132;batch=250;channel=1;timeout=150。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INC-tenant-10-project-102-0035 / KAFKA_BACKLOG_HIGH</w:t>
      </w:r>
    </w:p>
    <w:p>
      <w:pPr>
        <w:spacing w:after="140" w:line="320"/>
      </w:pPr>
      <w:r>
        <w:t xml:space="preserve">关联标识：taskId=TASK-tenant-10-project-102-0035；executionId=EXEC-tenant-10-project-102-0035；objectId=object-02；traceId=trace-tenant-10-project-102-0035；recoveryCaseId=RC-tenant-10-project-102-0035。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配置对比：当前=cfg-v134;batch=300;channel=2;timeout=150；上次成功=cfg-v133;batch=250;channel=1;timeout=150。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10.36 INC-tenant-10-project-102-0036 / OUTBOX_DELIVERY_TIMEOUT</w:t>
      </w:r>
    </w:p>
    <w:p>
      <w:pPr>
        <w:spacing w:after="140" w:line="320"/>
      </w:pPr>
      <w:r>
        <w:t xml:space="preserve">关联标识：taskId=TASK-tenant-10-project-102-0036；executionId=EXEC-tenant-10-project-102-0036；objectId=object-03；traceId=trace-tenant-10-project-102-0036；recoveryCaseId=RC-tenant-10-project-102-0036。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配置对比：当前=cfg-v135;batch=300;channel=2;timeout=150；上次成功=cfg-v134;batch=250;channel=1;timeout=150。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10.37 INC-tenant-10-project-102-0037 / CONNECTOR_VERSION_INCOMPATIBLE</w:t>
      </w:r>
    </w:p>
    <w:p>
      <w:pPr>
        <w:spacing w:after="140" w:line="320"/>
      </w:pPr>
      <w:r>
        <w:t xml:space="preserve">关联标识：taskId=TASK-tenant-10-project-102-0037；executionId=EXEC-tenant-10-project-102-0037；objectId=object-04；traceId=trace-tenant-10-project-102-0037；recoveryCaseId=RC-tenant-10-project-102-0037。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配置对比：当前=cfg-v136;batch=300;channel=2;timeout=150；上次成功=cfg-v135;batch=250;channel=1;timeout=150。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INC-tenant-10-project-102-0038 / TARGET_CAPACITY_EXCEEDED</w:t>
      </w:r>
    </w:p>
    <w:p>
      <w:pPr>
        <w:spacing w:after="140" w:line="320"/>
      </w:pPr>
      <w:r>
        <w:t xml:space="preserve">关联标识：taskId=TASK-tenant-10-project-102-0038；executionId=EXEC-tenant-10-project-102-0038；objectId=object-05；traceId=trace-tenant-10-project-102-0038；recoveryCaseId=RC-tenant-10-project-102-0038。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配置对比：当前=cfg-v137;batch=300;channel=2;timeout=150；上次成功=cfg-v136;batch=250;channel=1;timeout=150。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INC-tenant-10-project-102-0039 / DIRTY_RECORD_THRESHOLD_EXCEEDED</w:t>
      </w:r>
    </w:p>
    <w:p>
      <w:pPr>
        <w:spacing w:after="140" w:line="320"/>
      </w:pPr>
      <w:r>
        <w:t xml:space="preserve">关联标识：taskId=TASK-tenant-10-project-102-0039；executionId=EXEC-tenant-10-project-102-0039；objectId=object-06；traceId=trace-tenant-10-project-102-0039；recoveryCaseId=RC-tenant-10-project-102-0039。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配置对比：当前=cfg-v138;batch=300;channel=2;timeout=150；上次成功=cfg-v137;batch=250;channel=1;timeout=150。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10.40 INC-tenant-10-project-102-0040 / DDL_REQUIRED</w:t>
      </w:r>
    </w:p>
    <w:p>
      <w:pPr>
        <w:spacing w:after="140" w:line="320"/>
      </w:pPr>
      <w:r>
        <w:t xml:space="preserve">关联标识：taskId=TASK-tenant-10-project-102-0040；executionId=EXEC-tenant-10-project-102-0040；objectId=object-07；traceId=trace-tenant-10-project-102-0040；recoveryCaseId=RC-tenant-10-project-102-0040。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配置对比：当前=cfg-v139;batch=300;channel=2;timeout=150；上次成功=cfg-v138;batch=250;channel=1;timeout=150。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10.41 INC-tenant-10-project-102-0041 / CONNECTION_TIMEOUT</w:t>
      </w:r>
    </w:p>
    <w:p>
      <w:pPr>
        <w:spacing w:after="140" w:line="320"/>
      </w:pPr>
      <w:r>
        <w:t xml:space="preserve">关联标识：taskId=TASK-tenant-10-project-102-0041；executionId=EXEC-tenant-10-project-102-0041；objectId=object-08；traceId=trace-tenant-10-project-102-0041；recoveryCaseId=RC-tenant-10-project-102-0041。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配置对比：当前=cfg-v140;batch=300;channel=2;timeout=150；上次成功=cfg-v139;batch=250;channel=1;timeout=150。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INC-tenant-10-project-102-0042 / AUTHENTICATION_FAILED</w:t>
      </w:r>
    </w:p>
    <w:p>
      <w:pPr>
        <w:spacing w:after="140" w:line="320"/>
      </w:pPr>
      <w:r>
        <w:t xml:space="preserve">关联标识：taskId=TASK-tenant-10-project-102-0042；executionId=EXEC-tenant-10-project-102-0042；objectId=object-09；traceId=trace-tenant-10-project-102-0042；recoveryCaseId=RC-tenant-10-project-102-0042。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配置对比：当前=cfg-v141;batch=300;channel=2;timeout=150；上次成功=cfg-v140;batch=250;channel=1;timeout=150。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INC-tenant-10-project-102-0043 / PERMISSION_DENIED</w:t>
      </w:r>
    </w:p>
    <w:p>
      <w:pPr>
        <w:spacing w:after="140" w:line="320"/>
      </w:pPr>
      <w:r>
        <w:t xml:space="preserve">关联标识：taskId=TASK-tenant-10-project-102-0043；executionId=EXEC-tenant-10-project-102-0043；objectId=object-10；traceId=trace-tenant-10-project-102-0043；recoveryCaseId=RC-tenant-10-project-102-0043。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配置对比：当前=cfg-v142;batch=300;channel=2;timeout=150；上次成功=cfg-v141;batch=250;channel=1;timeout=150。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INC-tenant-10-project-102-0044 / RATE_LIMIT_EXCEEDED</w:t>
      </w:r>
    </w:p>
    <w:p>
      <w:pPr>
        <w:spacing w:after="140" w:line="320"/>
      </w:pPr>
      <w:r>
        <w:t xml:space="preserve">关联标识：taskId=TASK-tenant-10-project-102-0044；executionId=EXEC-tenant-10-project-102-0044；objectId=object-11；traceId=trace-tenant-10-project-102-0044；recoveryCaseId=RC-tenant-10-project-102-0044。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配置对比：当前=cfg-v143;batch=300;channel=2;timeout=150；上次成功=cfg-v142;batch=250;channel=1;timeout=150。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INC-tenant-10-project-102-0045 / SCHEMA_DRIFT_DETECTED</w:t>
      </w:r>
    </w:p>
    <w:p>
      <w:pPr>
        <w:spacing w:after="140" w:line="320"/>
      </w:pPr>
      <w:r>
        <w:t xml:space="preserve">关联标识：taskId=TASK-tenant-10-project-102-0045；executionId=EXEC-tenant-10-project-102-0045；objectId=object-12；traceId=trace-tenant-10-project-102-0045；recoveryCaseId=RC-tenant-10-project-102-0045。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配置对比：当前=cfg-v144;batch=300;channel=2;timeout=150；上次成功=cfg-v143;batch=250;channel=1;timeout=150。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INC-tenant-10-project-102-0046 / FIELD_MAPPING_MISSING</w:t>
      </w:r>
    </w:p>
    <w:p>
      <w:pPr>
        <w:spacing w:after="140" w:line="320"/>
      </w:pPr>
      <w:r>
        <w:t xml:space="preserve">关联标识：taskId=TASK-tenant-10-project-102-0046；executionId=EXEC-tenant-10-project-102-0046；objectId=object-13；traceId=trace-tenant-10-project-102-0046；recoveryCaseId=RC-tenant-10-project-102-0046。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配置对比：当前=cfg-v145;batch=300;channel=2;timeout=150；上次成功=cfg-v144;batch=250;channel=1;timeout=150。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INC-tenant-10-project-102-0047 / NOT_NULL_VIOLATION</w:t>
      </w:r>
    </w:p>
    <w:p>
      <w:pPr>
        <w:spacing w:after="140" w:line="320"/>
      </w:pPr>
      <w:r>
        <w:t xml:space="preserve">关联标识：taskId=TASK-tenant-10-project-102-0047；executionId=EXEC-tenant-10-project-102-0047；objectId=object-14；traceId=trace-tenant-10-project-102-0047；recoveryCaseId=RC-tenant-10-project-102-0047。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配置对比：当前=cfg-v146;batch=300;channel=2;timeout=150；上次成功=cfg-v145;batch=250;channel=1;timeout=150。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10.48 INC-tenant-10-project-102-0048 / DATA_TYPE_MISMATCH</w:t>
      </w:r>
    </w:p>
    <w:p>
      <w:pPr>
        <w:spacing w:after="140" w:line="320"/>
      </w:pPr>
      <w:r>
        <w:t xml:space="preserve">关联标识：taskId=TASK-tenant-10-project-102-0048；executionId=EXEC-tenant-10-project-102-0048；objectId=object-15；traceId=trace-tenant-10-project-102-0048；recoveryCaseId=RC-tenant-10-project-102-0048。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配置对比：当前=cfg-v147;batch=300;channel=2;timeout=150；上次成功=cfg-v146;batch=250;channel=1;timeout=150。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10.49 INC-tenant-10-project-102-0049 / NUMERIC_OVERFLOW</w:t>
      </w:r>
    </w:p>
    <w:p>
      <w:pPr>
        <w:spacing w:after="140" w:line="320"/>
      </w:pPr>
      <w:r>
        <w:t xml:space="preserve">关联标识：taskId=TASK-tenant-10-project-102-0049；executionId=EXEC-tenant-10-project-102-0049；objectId=object-16；traceId=trace-tenant-10-project-102-0049；recoveryCaseId=RC-tenant-10-project-102-0049。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配置对比：当前=cfg-v148;batch=300;channel=2;timeout=150；上次成功=cfg-v147;batch=250;channel=1;timeout=150。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INC-tenant-10-project-102-0050 / STRING_TRUNCATION_RISK</w:t>
      </w:r>
    </w:p>
    <w:p>
      <w:pPr>
        <w:spacing w:after="140" w:line="320"/>
      </w:pPr>
      <w:r>
        <w:t xml:space="preserve">关联标识：taskId=TASK-tenant-10-project-102-0050；executionId=EXEC-tenant-10-project-102-0050；objectId=object-17；traceId=trace-tenant-10-project-102-0050；recoveryCaseId=RC-tenant-10-project-102-0050。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配置对比：当前=cfg-v149;batch=300;channel=2;timeout=150；上次成功=cfg-v148;batch=250;channel=1;timeout=150。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INC-tenant-10-project-102-0051 / FOREIGN_KEY_MISSING</w:t>
      </w:r>
    </w:p>
    <w:p>
      <w:pPr>
        <w:spacing w:after="140" w:line="320"/>
      </w:pPr>
      <w:r>
        <w:t xml:space="preserve">关联标识：taskId=TASK-tenant-10-project-102-0051；executionId=EXEC-tenant-10-project-102-0051；objectId=object-18；traceId=trace-tenant-10-project-102-0051；recoveryCaseId=RC-tenant-10-project-102-0051。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配置对比：当前=cfg-v150;batch=300;channel=2;timeout=150；上次成功=cfg-v149;batch=250;channel=1;timeout=150。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INC-tenant-10-project-102-0052 / UNIQUE_CONSTRAINT_VIOLATION</w:t>
      </w:r>
    </w:p>
    <w:p>
      <w:pPr>
        <w:spacing w:after="140" w:line="320"/>
      </w:pPr>
      <w:r>
        <w:t xml:space="preserve">关联标识：taskId=TASK-tenant-10-project-102-0052；executionId=EXEC-tenant-10-project-102-0052；objectId=object-19；traceId=trace-tenant-10-project-102-0052；recoveryCaseId=RC-tenant-10-project-102-0052。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配置对比：当前=cfg-v151;batch=300;channel=2;timeout=150；上次成功=cfg-v150;batch=250;channel=1;timeout=150。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INC-tenant-10-project-102-0053 / CHECKPOINT_NOT_FOUND</w:t>
      </w:r>
    </w:p>
    <w:p>
      <w:pPr>
        <w:spacing w:after="140" w:line="320"/>
      </w:pPr>
      <w:r>
        <w:t xml:space="preserve">关联标识：taskId=TASK-tenant-10-project-102-0053；executionId=EXEC-tenant-10-project-102-0053；objectId=object-20；traceId=trace-tenant-10-project-102-0053；recoveryCaseId=RC-tenant-10-project-102-0053。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配置对比：当前=cfg-v152;batch=300;channel=2;timeout=150；上次成功=cfg-v151;batch=250;channel=1;timeout=150。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INC-tenant-10-project-102-0054 / CHECKPOINT_STALE</w:t>
      </w:r>
    </w:p>
    <w:p>
      <w:pPr>
        <w:spacing w:after="140" w:line="320"/>
      </w:pPr>
      <w:r>
        <w:t xml:space="preserve">关联标识：taskId=TASK-tenant-10-project-102-0054；executionId=EXEC-tenant-10-project-102-0054；objectId=object-21；traceId=trace-tenant-10-project-102-0054；recoveryCaseId=RC-tenant-10-project-102-0054。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配置对比：当前=cfg-v153;batch=300;channel=2;timeout=150；上次成功=cfg-v152;batch=250;channel=1;timeout=150。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INC-tenant-10-project-102-0055 / KAFKA_BACKLOG_HIGH</w:t>
      </w:r>
    </w:p>
    <w:p>
      <w:pPr>
        <w:spacing w:after="140" w:line="320"/>
      </w:pPr>
      <w:r>
        <w:t xml:space="preserve">关联标识：taskId=TASK-tenant-10-project-102-0055；executionId=EXEC-tenant-10-project-102-0055；objectId=object-22；traceId=trace-tenant-10-project-102-0055；recoveryCaseId=RC-tenant-10-project-102-0055。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配置对比：当前=cfg-v154;batch=300;channel=2;timeout=150；上次成功=cfg-v153;batch=250;channel=1;timeout=150。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INC-tenant-10-project-102-0056 / OUTBOX_DELIVERY_TIMEOUT</w:t>
      </w:r>
    </w:p>
    <w:p>
      <w:pPr>
        <w:spacing w:after="140" w:line="320"/>
      </w:pPr>
      <w:r>
        <w:t xml:space="preserve">关联标识：taskId=TASK-tenant-10-project-102-0056；executionId=EXEC-tenant-10-project-102-0056；objectId=object-23；traceId=trace-tenant-10-project-102-0056；recoveryCaseId=RC-tenant-10-project-102-0056。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配置对比：当前=cfg-v155;batch=300;channel=2;timeout=150；上次成功=cfg-v154;batch=250;channel=1;timeout=150。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INC-tenant-10-project-102-0057 / CONNECTOR_VERSION_INCOMPATIBLE</w:t>
      </w:r>
    </w:p>
    <w:p>
      <w:pPr>
        <w:spacing w:after="140" w:line="320"/>
      </w:pPr>
      <w:r>
        <w:t xml:space="preserve">关联标识：taskId=TASK-tenant-10-project-102-0057；executionId=EXEC-tenant-10-project-102-0057；objectId=object-24；traceId=trace-tenant-10-project-102-0057；recoveryCaseId=RC-tenant-10-project-102-0057。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配置对比：当前=cfg-v156;batch=300;channel=2;timeout=150；上次成功=cfg-v155;batch=250;channel=1;timeout=150。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INC-tenant-10-project-102-0058 / TARGET_CAPACITY_EXCEEDED</w:t>
      </w:r>
    </w:p>
    <w:p>
      <w:pPr>
        <w:spacing w:after="140" w:line="320"/>
      </w:pPr>
      <w:r>
        <w:t xml:space="preserve">关联标识：taskId=TASK-tenant-10-project-102-0058；executionId=EXEC-tenant-10-project-102-0058；objectId=object-25；traceId=trace-tenant-10-project-102-0058；recoveryCaseId=RC-tenant-10-project-102-0058。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配置对比：当前=cfg-v157;batch=300;channel=2;timeout=150；上次成功=cfg-v156;batch=250;channel=1;timeout=150。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INC-tenant-10-project-102-0059 / DIRTY_RECORD_THRESHOLD_EXCEEDED</w:t>
      </w:r>
    </w:p>
    <w:p>
      <w:pPr>
        <w:spacing w:after="140" w:line="320"/>
      </w:pPr>
      <w:r>
        <w:t xml:space="preserve">关联标识：taskId=TASK-tenant-10-project-102-0059；executionId=EXEC-tenant-10-project-102-0059；objectId=object-26；traceId=trace-tenant-10-project-102-0059；recoveryCaseId=RC-tenant-10-project-102-0059。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配置对比：当前=cfg-v158;batch=300;channel=2;timeout=150；上次成功=cfg-v157;batch=250;channel=1;timeout=150。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10.60 INC-tenant-10-project-102-0060 / DDL_REQUIRED</w:t>
      </w:r>
    </w:p>
    <w:p>
      <w:pPr>
        <w:spacing w:after="140" w:line="320"/>
      </w:pPr>
      <w:r>
        <w:t xml:space="preserve">关联标识：taskId=TASK-tenant-10-project-102-0060；executionId=EXEC-tenant-10-project-102-0060；objectId=object-27；traceId=trace-tenant-10-project-102-0060；recoveryCaseId=RC-tenant-10-project-102-0060。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配置对比：当前=cfg-v159;batch=300;channel=2;timeout=150；上次成功=cfg-v158;batch=250;channel=1;timeout=150。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10.61 INC-tenant-10-project-102-0061 / CONNECTION_TIMEOUT</w:t>
      </w:r>
    </w:p>
    <w:p>
      <w:pPr>
        <w:spacing w:after="140" w:line="320"/>
      </w:pPr>
      <w:r>
        <w:t xml:space="preserve">关联标识：taskId=TASK-tenant-10-project-102-0061；executionId=EXEC-tenant-10-project-102-0061；objectId=object-28；traceId=trace-tenant-10-project-102-0061；recoveryCaseId=RC-tenant-10-project-102-0061。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配置对比：当前=cfg-v160;batch=300;channel=2;timeout=150；上次成功=cfg-v159;batch=250;channel=1;timeout=150。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INC-tenant-10-project-102-0062 / AUTHENTICATION_FAILED</w:t>
      </w:r>
    </w:p>
    <w:p>
      <w:pPr>
        <w:spacing w:after="140" w:line="320"/>
      </w:pPr>
      <w:r>
        <w:t xml:space="preserve">关联标识：taskId=TASK-tenant-10-project-102-0062；executionId=EXEC-tenant-10-project-102-0062；objectId=object-29；traceId=trace-tenant-10-project-102-0062；recoveryCaseId=RC-tenant-10-project-102-0062。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配置对比：当前=cfg-v161;batch=300;channel=2;timeout=150；上次成功=cfg-v160;batch=250;channel=1;timeout=150。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INC-tenant-10-project-102-0063 / PERMISSION_DENIED</w:t>
      </w:r>
    </w:p>
    <w:p>
      <w:pPr>
        <w:spacing w:after="140" w:line="320"/>
      </w:pPr>
      <w:r>
        <w:t xml:space="preserve">关联标识：taskId=TASK-tenant-10-project-102-0063；executionId=EXEC-tenant-10-project-102-0063；objectId=object-30；traceId=trace-tenant-10-project-102-0063；recoveryCaseId=RC-tenant-10-project-102-0063。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配置对比：当前=cfg-v162;batch=300;channel=2;timeout=150；上次成功=cfg-v161;batch=250;channel=1;timeout=150。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10.64 INC-tenant-10-project-102-0064 / RATE_LIMIT_EXCEEDED</w:t>
      </w:r>
    </w:p>
    <w:p>
      <w:pPr>
        <w:spacing w:after="140" w:line="320"/>
      </w:pPr>
      <w:r>
        <w:t xml:space="preserve">关联标识：taskId=TASK-tenant-10-project-102-0064；executionId=EXEC-tenant-10-project-102-0064；objectId=object-31；traceId=trace-tenant-10-project-102-0064；recoveryCaseId=RC-tenant-10-project-102-0064。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配置对比：当前=cfg-v163;batch=300;channel=2;timeout=150；上次成功=cfg-v162;batch=250;channel=1;timeout=150。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10.65 INC-tenant-10-project-102-0065 / SCHEMA_DRIFT_DETECTED</w:t>
      </w:r>
    </w:p>
    <w:p>
      <w:pPr>
        <w:spacing w:after="140" w:line="320"/>
      </w:pPr>
      <w:r>
        <w:t xml:space="preserve">关联标识：taskId=TASK-tenant-10-project-102-0065；executionId=EXEC-tenant-10-project-102-0065；objectId=object-00；traceId=trace-tenant-10-project-102-0065；recoveryCaseId=RC-tenant-10-project-102-0065。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配置对比：当前=cfg-v164;batch=300;channel=2;timeout=150；上次成功=cfg-v163;batch=250;channel=1;timeout=150。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INC-tenant-10-project-102-0066 / FIELD_MAPPING_MISSING</w:t>
      </w:r>
    </w:p>
    <w:p>
      <w:pPr>
        <w:spacing w:after="140" w:line="320"/>
      </w:pPr>
      <w:r>
        <w:t xml:space="preserve">关联标识：taskId=TASK-tenant-10-project-102-0066；executionId=EXEC-tenant-10-project-102-0066；objectId=object-01；traceId=trace-tenant-10-project-102-0066；recoveryCaseId=RC-tenant-10-project-102-0066。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配置对比：当前=cfg-v165;batch=300;channel=2;timeout=150；上次成功=cfg-v164;batch=250;channel=1;timeout=150。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INC-tenant-10-project-102-0067 / NOT_NULL_VIOLATION</w:t>
      </w:r>
    </w:p>
    <w:p>
      <w:pPr>
        <w:spacing w:after="140" w:line="320"/>
      </w:pPr>
      <w:r>
        <w:t xml:space="preserve">关联标识：taskId=TASK-tenant-10-project-102-0067；executionId=EXEC-tenant-10-project-102-0067；objectId=object-02；traceId=trace-tenant-10-project-102-0067；recoveryCaseId=RC-tenant-10-project-102-0067。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配置对比：当前=cfg-v166;batch=300;channel=2;timeout=150；上次成功=cfg-v165;batch=250;channel=1;timeout=150。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INC-tenant-10-project-102-0068 / DATA_TYPE_MISMATCH</w:t>
      </w:r>
    </w:p>
    <w:p>
      <w:pPr>
        <w:spacing w:after="140" w:line="320"/>
      </w:pPr>
      <w:r>
        <w:t xml:space="preserve">关联标识：taskId=TASK-tenant-10-project-102-0068；executionId=EXEC-tenant-10-project-102-0068；objectId=object-03；traceId=trace-tenant-10-project-102-0068；recoveryCaseId=RC-tenant-10-project-102-0068。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配置对比：当前=cfg-v167;batch=300;channel=2;timeout=150；上次成功=cfg-v166;batch=250;channel=1;timeout=150。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INC-tenant-10-project-102-0069 / NUMERIC_OVERFLOW</w:t>
      </w:r>
    </w:p>
    <w:p>
      <w:pPr>
        <w:spacing w:after="140" w:line="320"/>
      </w:pPr>
      <w:r>
        <w:t xml:space="preserve">关联标识：taskId=TASK-tenant-10-project-102-0069；executionId=EXEC-tenant-10-project-102-0069；objectId=object-04；traceId=trace-tenant-10-project-102-0069；recoveryCaseId=RC-tenant-10-project-102-0069。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配置对比：当前=cfg-v168;batch=300;channel=2;timeout=150；上次成功=cfg-v167;batch=250;channel=1;timeout=150。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INC-tenant-10-project-102-0070 / STRING_TRUNCATION_RISK</w:t>
      </w:r>
    </w:p>
    <w:p>
      <w:pPr>
        <w:spacing w:after="140" w:line="320"/>
      </w:pPr>
      <w:r>
        <w:t xml:space="preserve">关联标识：taskId=TASK-tenant-10-project-102-0070；executionId=EXEC-tenant-10-project-102-0070；objectId=object-05；traceId=trace-tenant-10-project-102-0070；recoveryCaseId=RC-tenant-10-project-102-0070。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配置对比：当前=cfg-v169;batch=300;channel=2;timeout=150；上次成功=cfg-v168;batch=250;channel=1;timeout=150。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INC-tenant-10-project-102-0071 / FOREIGN_KEY_MISSING</w:t>
      </w:r>
    </w:p>
    <w:p>
      <w:pPr>
        <w:spacing w:after="140" w:line="320"/>
      </w:pPr>
      <w:r>
        <w:t xml:space="preserve">关联标识：taskId=TASK-tenant-10-project-102-0071；executionId=EXEC-tenant-10-project-102-0071；objectId=object-06；traceId=trace-tenant-10-project-102-0071；recoveryCaseId=RC-tenant-10-project-102-0071。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配置对比：当前=cfg-v170;batch=300;channel=2;timeout=150；上次成功=cfg-v169;batch=250;channel=1;timeout=150。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INC-tenant-10-project-102-0072 / UNIQUE_CONSTRAINT_VIOLATION</w:t>
      </w:r>
    </w:p>
    <w:p>
      <w:pPr>
        <w:spacing w:after="140" w:line="320"/>
      </w:pPr>
      <w:r>
        <w:t xml:space="preserve">关联标识：taskId=TASK-tenant-10-project-102-0072；executionId=EXEC-tenant-10-project-102-0072；objectId=object-07；traceId=trace-tenant-10-project-102-0072；recoveryCaseId=RC-tenant-10-project-102-0072。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配置对比：当前=cfg-v171;batch=300;channel=2;timeout=150；上次成功=cfg-v170;batch=250;channel=1;timeout=150。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INC-tenant-10-project-102-0073 / CHECKPOINT_NOT_FOUND</w:t>
      </w:r>
    </w:p>
    <w:p>
      <w:pPr>
        <w:spacing w:after="140" w:line="320"/>
      </w:pPr>
      <w:r>
        <w:t xml:space="preserve">关联标识：taskId=TASK-tenant-10-project-102-0073；executionId=EXEC-tenant-10-project-102-0073；objectId=object-08；traceId=trace-tenant-10-project-102-0073；recoveryCaseId=RC-tenant-10-project-102-0073。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配置对比：当前=cfg-v172;batch=300;channel=2;timeout=150；上次成功=cfg-v171;batch=250;channel=1;timeout=150。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INC-tenant-10-project-102-0074 / CHECKPOINT_STALE</w:t>
      </w:r>
    </w:p>
    <w:p>
      <w:pPr>
        <w:spacing w:after="140" w:line="320"/>
      </w:pPr>
      <w:r>
        <w:t xml:space="preserve">关联标识：taskId=TASK-tenant-10-project-102-0074；executionId=EXEC-tenant-10-project-102-0074；objectId=object-09；traceId=trace-tenant-10-project-102-0074；recoveryCaseId=RC-tenant-10-project-102-0074。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配置对比：当前=cfg-v173;batch=300;channel=2;timeout=150；上次成功=cfg-v172;batch=250;channel=1;timeout=150。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INC-tenant-10-project-102-0075 / KAFKA_BACKLOG_HIGH</w:t>
      </w:r>
    </w:p>
    <w:p>
      <w:pPr>
        <w:spacing w:after="140" w:line="320"/>
      </w:pPr>
      <w:r>
        <w:t xml:space="preserve">关联标识：taskId=TASK-tenant-10-project-102-0075；executionId=EXEC-tenant-10-project-102-0075；objectId=object-10；traceId=trace-tenant-10-project-102-0075；recoveryCaseId=RC-tenant-10-project-102-0075。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配置对比：当前=cfg-v174;batch=300;channel=2;timeout=150；上次成功=cfg-v173;batch=250;channel=1;timeout=150。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10.76 INC-tenant-10-project-102-0076 / OUTBOX_DELIVERY_TIMEOUT</w:t>
      </w:r>
    </w:p>
    <w:p>
      <w:pPr>
        <w:spacing w:after="140" w:line="320"/>
      </w:pPr>
      <w:r>
        <w:t xml:space="preserve">关联标识：taskId=TASK-tenant-10-project-102-0076；executionId=EXEC-tenant-10-project-102-0076；objectId=object-11；traceId=trace-tenant-10-project-102-0076；recoveryCaseId=RC-tenant-10-project-102-0076。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配置对比：当前=cfg-v175;batch=300;channel=2;timeout=150；上次成功=cfg-v174;batch=250;channel=1;timeout=150。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10.77 INC-tenant-10-project-102-0077 / CONNECTOR_VERSION_INCOMPATIBLE</w:t>
      </w:r>
    </w:p>
    <w:p>
      <w:pPr>
        <w:spacing w:after="140" w:line="320"/>
      </w:pPr>
      <w:r>
        <w:t xml:space="preserve">关联标识：taskId=TASK-tenant-10-project-102-0077；executionId=EXEC-tenant-10-project-102-0077；objectId=object-12；traceId=trace-tenant-10-project-102-0077；recoveryCaseId=RC-tenant-10-project-102-0077。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配置对比：当前=cfg-v176;batch=300;channel=2;timeout=150；上次成功=cfg-v175;batch=250;channel=1;timeout=150。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INC-tenant-10-project-102-0078 / TARGET_CAPACITY_EXCEEDED</w:t>
      </w:r>
    </w:p>
    <w:p>
      <w:pPr>
        <w:spacing w:after="140" w:line="320"/>
      </w:pPr>
      <w:r>
        <w:t xml:space="preserve">关联标识：taskId=TASK-tenant-10-project-102-0078；executionId=EXEC-tenant-10-project-102-0078；objectId=object-13；traceId=trace-tenant-10-project-102-0078；recoveryCaseId=RC-tenant-10-project-102-0078。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配置对比：当前=cfg-v177;batch=300;channel=2;timeout=150；上次成功=cfg-v176;batch=250;channel=1;timeout=150。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INC-tenant-10-project-102-0079 / DIRTY_RECORD_THRESHOLD_EXCEEDED</w:t>
      </w:r>
    </w:p>
    <w:p>
      <w:pPr>
        <w:spacing w:after="140" w:line="320"/>
      </w:pPr>
      <w:r>
        <w:t xml:space="preserve">关联标识：taskId=TASK-tenant-10-project-102-0079；executionId=EXEC-tenant-10-project-102-0079；objectId=object-14；traceId=trace-tenant-10-project-102-0079；recoveryCaseId=RC-tenant-10-project-102-0079。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配置对比：当前=cfg-v178;batch=300;channel=2;timeout=150；上次成功=cfg-v177;batch=250;channel=1;timeout=150。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INC-tenant-10-project-102-0080 / DDL_REQUIRED</w:t>
      </w:r>
    </w:p>
    <w:p>
      <w:pPr>
        <w:spacing w:after="140" w:line="320"/>
      </w:pPr>
      <w:r>
        <w:t xml:space="preserve">关联标识：taskId=TASK-tenant-10-project-102-0080；executionId=EXEC-tenant-10-project-102-0080；objectId=object-15；traceId=trace-tenant-10-project-102-0080；recoveryCaseId=RC-tenant-10-project-102-0080。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配置对比：当前=cfg-v179;batch=300;channel=2;timeout=150；上次成功=cfg-v178;batch=250;channel=1;timeout=150。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INC-tenant-10-project-102-0081 / CONNECTION_TIMEOUT</w:t>
      </w:r>
    </w:p>
    <w:p>
      <w:pPr>
        <w:spacing w:after="140" w:line="320"/>
      </w:pPr>
      <w:r>
        <w:t xml:space="preserve">关联标识：taskId=TASK-tenant-10-project-102-0081；executionId=EXEC-tenant-10-project-102-0081；objectId=object-16；traceId=trace-tenant-10-project-102-0081；recoveryCaseId=RC-tenant-10-project-102-0081。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配置对比：当前=cfg-v180;batch=300;channel=2;timeout=150；上次成功=cfg-v179;batch=250;channel=1;timeout=150。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INC-tenant-10-project-102-0082 / AUTHENTICATION_FAILED</w:t>
      </w:r>
    </w:p>
    <w:p>
      <w:pPr>
        <w:spacing w:after="140" w:line="320"/>
      </w:pPr>
      <w:r>
        <w:t xml:space="preserve">关联标识：taskId=TASK-tenant-10-project-102-0082；executionId=EXEC-tenant-10-project-102-0082；objectId=object-17；traceId=trace-tenant-10-project-102-0082；recoveryCaseId=RC-tenant-10-project-102-0082。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配置对比：当前=cfg-v181;batch=300;channel=2;timeout=150；上次成功=cfg-v180;batch=250;channel=1;timeout=150。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INC-tenant-10-project-102-0083 / PERMISSION_DENIED</w:t>
      </w:r>
    </w:p>
    <w:p>
      <w:pPr>
        <w:spacing w:after="140" w:line="320"/>
      </w:pPr>
      <w:r>
        <w:t xml:space="preserve">关联标识：taskId=TASK-tenant-10-project-102-0083；executionId=EXEC-tenant-10-project-102-0083；objectId=object-18；traceId=trace-tenant-10-project-102-0083；recoveryCaseId=RC-tenant-10-project-102-0083。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配置对比：当前=cfg-v182;batch=300;channel=2;timeout=150；上次成功=cfg-v181;batch=250;channel=1;timeout=150。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10.84 INC-tenant-10-project-102-0084 / RATE_LIMIT_EXCEEDED</w:t>
      </w:r>
    </w:p>
    <w:p>
      <w:pPr>
        <w:spacing w:after="140" w:line="320"/>
      </w:pPr>
      <w:r>
        <w:t xml:space="preserve">关联标识：taskId=TASK-tenant-10-project-102-0084；executionId=EXEC-tenant-10-project-102-0084；objectId=object-19；traceId=trace-tenant-10-project-102-0084；recoveryCaseId=RC-tenant-10-project-102-0084。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配置对比：当前=cfg-v183;batch=300;channel=2;timeout=150；上次成功=cfg-v182;batch=250;channel=1;timeout=150。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10.85 INC-tenant-10-project-102-0085 / SCHEMA_DRIFT_DETECTED</w:t>
      </w:r>
    </w:p>
    <w:p>
      <w:pPr>
        <w:spacing w:after="140" w:line="320"/>
      </w:pPr>
      <w:r>
        <w:t xml:space="preserve">关联标识：taskId=TASK-tenant-10-project-102-0085；executionId=EXEC-tenant-10-project-102-0085；objectId=object-20；traceId=trace-tenant-10-project-102-0085；recoveryCaseId=RC-tenant-10-project-102-0085。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配置对比：当前=cfg-v184;batch=300;channel=2;timeout=150；上次成功=cfg-v183;batch=250;channel=1;timeout=150。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INC-tenant-10-project-102-0086 / FIELD_MAPPING_MISSING</w:t>
      </w:r>
    </w:p>
    <w:p>
      <w:pPr>
        <w:spacing w:after="140" w:line="320"/>
      </w:pPr>
      <w:r>
        <w:t xml:space="preserve">关联标识：taskId=TASK-tenant-10-project-102-0086；executionId=EXEC-tenant-10-project-102-0086；objectId=object-21；traceId=trace-tenant-10-project-102-0086；recoveryCaseId=RC-tenant-10-project-102-0086。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配置对比：当前=cfg-v185;batch=300;channel=2;timeout=150；上次成功=cfg-v184;batch=250;channel=1;timeout=150。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INC-tenant-10-project-102-0087 / NOT_NULL_VIOLATION</w:t>
      </w:r>
    </w:p>
    <w:p>
      <w:pPr>
        <w:spacing w:after="140" w:line="320"/>
      </w:pPr>
      <w:r>
        <w:t xml:space="preserve">关联标识：taskId=TASK-tenant-10-project-102-0087；executionId=EXEC-tenant-10-project-102-0087；objectId=object-22；traceId=trace-tenant-10-project-102-0087；recoveryCaseId=RC-tenant-10-project-102-0087。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配置对比：当前=cfg-v186;batch=300;channel=2;timeout=150；上次成功=cfg-v185;batch=250;channel=1;timeout=150。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10.88 INC-tenant-10-project-102-0088 / DATA_TYPE_MISMATCH</w:t>
      </w:r>
    </w:p>
    <w:p>
      <w:pPr>
        <w:spacing w:after="140" w:line="320"/>
      </w:pPr>
      <w:r>
        <w:t xml:space="preserve">关联标识：taskId=TASK-tenant-10-project-102-0088；executionId=EXEC-tenant-10-project-102-0088；objectId=object-23；traceId=trace-tenant-10-project-102-0088；recoveryCaseId=RC-tenant-10-project-102-0088。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配置对比：当前=cfg-v187;batch=300;channel=2;timeout=150；上次成功=cfg-v186;batch=250;channel=1;timeout=150。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10.89 INC-tenant-10-project-102-0089 / NUMERIC_OVERFLOW</w:t>
      </w:r>
    </w:p>
    <w:p>
      <w:pPr>
        <w:spacing w:after="140" w:line="320"/>
      </w:pPr>
      <w:r>
        <w:t xml:space="preserve">关联标识：taskId=TASK-tenant-10-project-102-0089；executionId=EXEC-tenant-10-project-102-0089；objectId=object-24；traceId=trace-tenant-10-project-102-0089；recoveryCaseId=RC-tenant-10-project-102-0089。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配置对比：当前=cfg-v188;batch=300;channel=2;timeout=150；上次成功=cfg-v187;batch=250;channel=1;timeout=150。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INC-tenant-10-project-102-0090 / STRING_TRUNCATION_RISK</w:t>
      </w:r>
    </w:p>
    <w:p>
      <w:pPr>
        <w:spacing w:after="140" w:line="320"/>
      </w:pPr>
      <w:r>
        <w:t xml:space="preserve">关联标识：taskId=TASK-tenant-10-project-102-0090；executionId=EXEC-tenant-10-project-102-0090；objectId=object-25；traceId=trace-tenant-10-project-102-0090；recoveryCaseId=RC-tenant-10-project-102-0090。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配置对比：当前=cfg-v189;batch=300;channel=2;timeout=150；上次成功=cfg-v188;batch=250;channel=1;timeout=150。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INC-tenant-10-project-102-0091 / FOREIGN_KEY_MISSING</w:t>
      </w:r>
    </w:p>
    <w:p>
      <w:pPr>
        <w:spacing w:after="140" w:line="320"/>
      </w:pPr>
      <w:r>
        <w:t xml:space="preserve">关联标识：taskId=TASK-tenant-10-project-102-0091；executionId=EXEC-tenant-10-project-102-0091；objectId=object-26；traceId=trace-tenant-10-project-102-0091；recoveryCaseId=RC-tenant-10-project-102-0091。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配置对比：当前=cfg-v190;batch=300;channel=2;timeout=150；上次成功=cfg-v189;batch=250;channel=1;timeout=150。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INC-tenant-10-project-102-0092 / UNIQUE_CONSTRAINT_VIOLATION</w:t>
      </w:r>
    </w:p>
    <w:p>
      <w:pPr>
        <w:spacing w:after="140" w:line="320"/>
      </w:pPr>
      <w:r>
        <w:t xml:space="preserve">关联标识：taskId=TASK-tenant-10-project-102-0092；executionId=EXEC-tenant-10-project-102-0092；objectId=object-27；traceId=trace-tenant-10-project-102-0092；recoveryCaseId=RC-tenant-10-project-102-0092。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配置对比：当前=cfg-v191;batch=300;channel=2;timeout=150；上次成功=cfg-v190;batch=250;channel=1;timeout=150。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INC-tenant-10-project-102-0093 / CHECKPOINT_NOT_FOUND</w:t>
      </w:r>
    </w:p>
    <w:p>
      <w:pPr>
        <w:spacing w:after="140" w:line="320"/>
      </w:pPr>
      <w:r>
        <w:t xml:space="preserve">关联标识：taskId=TASK-tenant-10-project-102-0093；executionId=EXEC-tenant-10-project-102-0093；objectId=object-28；traceId=trace-tenant-10-project-102-0093；recoveryCaseId=RC-tenant-10-project-102-0093。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配置对比：当前=cfg-v192;batch=300;channel=2;timeout=150；上次成功=cfg-v191;batch=250;channel=1;timeout=150。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INC-tenant-10-project-102-0094 / CHECKPOINT_STALE</w:t>
      </w:r>
    </w:p>
    <w:p>
      <w:pPr>
        <w:spacing w:after="140" w:line="320"/>
      </w:pPr>
      <w:r>
        <w:t xml:space="preserve">关联标识：taskId=TASK-tenant-10-project-102-0094；executionId=EXEC-tenant-10-project-102-0094；objectId=object-29；traceId=trace-tenant-10-project-102-0094；recoveryCaseId=RC-tenant-10-project-102-0094。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配置对比：当前=cfg-v193;batch=300;channel=2;timeout=150；上次成功=cfg-v192;batch=250;channel=1;timeout=150。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INC-tenant-10-project-102-0095 / KAFKA_BACKLOG_HIGH</w:t>
      </w:r>
    </w:p>
    <w:p>
      <w:pPr>
        <w:spacing w:after="140" w:line="320"/>
      </w:pPr>
      <w:r>
        <w:t xml:space="preserve">关联标识：taskId=TASK-tenant-10-project-102-0095；executionId=EXEC-tenant-10-project-102-0095；objectId=object-30；traceId=trace-tenant-10-project-102-0095；recoveryCaseId=RC-tenant-10-project-102-0095。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配置对比：当前=cfg-v194;batch=300;channel=2;timeout=150；上次成功=cfg-v193;batch=250;channel=1;timeout=150。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10.96 INC-tenant-10-project-102-0096 / OUTBOX_DELIVERY_TIMEOUT</w:t>
      </w:r>
    </w:p>
    <w:p>
      <w:pPr>
        <w:spacing w:after="140" w:line="320"/>
      </w:pPr>
      <w:r>
        <w:t xml:space="preserve">关联标识：taskId=TASK-tenant-10-project-102-0096；executionId=EXEC-tenant-10-project-102-0096；objectId=object-31；traceId=trace-tenant-10-project-102-0096；recoveryCaseId=RC-tenant-10-project-102-0096。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配置对比：当前=cfg-v195;batch=300;channel=2;timeout=150；上次成功=cfg-v194;batch=250;channel=1;timeout=150。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10.97 INC-tenant-10-project-102-0097 / CONNECTOR_VERSION_INCOMPATIBLE</w:t>
      </w:r>
    </w:p>
    <w:p>
      <w:pPr>
        <w:spacing w:after="140" w:line="320"/>
      </w:pPr>
      <w:r>
        <w:t xml:space="preserve">关联标识：taskId=TASK-tenant-10-project-102-0097；executionId=EXEC-tenant-10-project-102-0097；objectId=object-00；traceId=trace-tenant-10-project-102-0097；recoveryCaseId=RC-tenant-10-project-102-0097。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配置对比：当前=cfg-v196;batch=300;channel=2;timeout=150；上次成功=cfg-v195;batch=250;channel=1;timeout=150。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INC-tenant-10-project-102-0098 / TARGET_CAPACITY_EXCEEDED</w:t>
      </w:r>
    </w:p>
    <w:p>
      <w:pPr>
        <w:spacing w:after="140" w:line="320"/>
      </w:pPr>
      <w:r>
        <w:t xml:space="preserve">关联标识：taskId=TASK-tenant-10-project-102-0098；executionId=EXEC-tenant-10-project-102-0098；objectId=object-01；traceId=trace-tenant-10-project-102-0098；recoveryCaseId=RC-tenant-10-project-102-0098。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配置对比：当前=cfg-v197;batch=300;channel=2;timeout=150；上次成功=cfg-v196;batch=250;channel=1;timeout=150。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INC-tenant-10-project-102-0099 / DIRTY_RECORD_THRESHOLD_EXCEEDED</w:t>
      </w:r>
    </w:p>
    <w:p>
      <w:pPr>
        <w:spacing w:after="140" w:line="320"/>
      </w:pPr>
      <w:r>
        <w:t xml:space="preserve">关联标识：taskId=TASK-tenant-10-project-102-0099；executionId=EXEC-tenant-10-project-102-0099；objectId=object-02；traceId=trace-tenant-10-project-102-0099；recoveryCaseId=RC-tenant-10-project-102-0099。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配置对比：当前=cfg-v198;batch=300;channel=2;timeout=150；上次成功=cfg-v197;batch=250;channel=1;timeout=150。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10.100 INC-tenant-10-project-102-0100 / DDL_REQUIRED</w:t>
      </w:r>
    </w:p>
    <w:p>
      <w:pPr>
        <w:spacing w:after="140" w:line="320"/>
      </w:pPr>
      <w:r>
        <w:t xml:space="preserve">关联标识：taskId=TASK-tenant-10-project-102-0100；executionId=EXEC-tenant-10-project-102-0100；objectId=object-03；traceId=trace-tenant-10-project-102-0100；recoveryCaseId=RC-tenant-10-project-102-0100。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配置对比：当前=cfg-v199;batch=300;channel=2;timeout=150；上次成功=cfg-v198;batch=250;channel=1;timeout=150。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请求示例：{"tenantId":"10","projectId":"102","traceId":"trace-synthetic-001","objective":"DataSmart Govern 用户操作手册","idempotencyKey":"idem-DOC-USR-701-001"}</w:t>
      </w:r>
    </w:p>
    <w:p>
      <w:pPr>
        <w:pStyle w:val="CodeBlock"/>
      </w:pPr>
      <w:r>
        <w:t xml:space="preserve">证据示例：{"sourceUri":"synthetic://datasmart-govern/manual-user-guide","observedAt":"2026-08-16T02:10:00+08:00","confidence":0.97,"confidenceBasis":"STRUCTURED_FACT","sourceStatus":"COMPLETE"}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事件示例：{"schemaVersion":"datasmart.event.v1","eventId":"evt-DOC-USR-701-001","traceId":"trace-synthetic-001","node":"RECOVERY_AGENT","state":"SUCCEEDED","occurredAt":"2026-08-16T02:15:00+08:00"}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DOC-USR-701；独立锚点 tenant-10-project-102:manual-user-guide；文档标识 rag-eval-tenant-10-project-102-manual-user-guide。RAG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DOC-USR-701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用户操作手册</dc:title>
  <dc:creator>DataSmart Govern</dc:creator>
  <dc:description>纯合成中文 RAG 异构评测资料</dc:description>
  <cp:lastModifiedBy>Un-named</cp:lastModifiedBy>
  <cp:revision>1</cp:revision>
  <dcterms:created xsi:type="dcterms:W3CDTF">2026-08-15T18:51:37.922Z</dcterms:created>
  <dcterms:modified xsi:type="dcterms:W3CDTF">2026-08-15T18:51:37.922Z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