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平台测试报告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测试报告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DOC-TST-768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tenant-10-project-101:report-platform-test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rag-eval-tenant-10-project-101-report-platform-test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测试报告覆盖六 Specialist、审批双主体、Kafka 异步桥、RAG 引用、自动恢复和前后端契约。</w:t>
            </w:r>
          </w:p>
        </w:tc>
      </w:tr>
    </w:tbl>
    <w:p>
      <w:pPr>
        <w:pStyle w:val="Heading1"/>
        <w:keepNext/>
      </w:pPr>
      <w:r>
        <w:t xml:space="preserve">1. 测试范围与环境</w:t>
      </w:r>
    </w:p>
    <w:p>
      <w:pPr>
        <w:spacing w:after="120" w:line="300"/>
      </w:pPr>
      <w:r>
        <w:t xml:space="preserve">测试报告覆盖六 Specialist、审批双主体、Kafka 异步桥、RAG 引用、自动恢复和前后端契约。 报告只记录测试活动和质量结论，任务运行事故由事故记录负责。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环境项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基线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JDK 21 / Spring Boot 3.5.11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 / LangGraph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消息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主 topic、retry、DLT 与 outbox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存储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PostgreSQL/pgvector、Redis、MinIO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synthetic-only，按租户/项目隔离</w:t>
            </w:r>
          </w:p>
        </w:tc>
      </w:tr>
    </w:tbl>
    <w:p>
      <w:pPr>
        <w:pStyle w:val="Heading1"/>
        <w:keepNext/>
      </w:pPr>
      <w:r>
        <w:t xml:space="preserve">2. 质量门禁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门禁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功能通过率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&gt;= 95%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阻断缺陷必须为 0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范围泄漏率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任何越权候选都失败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幂等冲突保护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同键异请求拒绝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引用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达到评测阈值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来源、时间、可信度完整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恢复循环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不超过授权上限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每轮有新增证据</w:t>
            </w:r>
          </w:p>
        </w:tc>
      </w:tr>
    </w:tbl>
    <w:p>
      <w:pPr>
        <w:pStyle w:val="Heading1"/>
        <w:keepNext/>
      </w:pPr>
      <w:r>
        <w:t xml:space="preserve">3. 详细测试用例（200 条）</w:t>
      </w:r>
    </w:p>
    <w:p>
      <w:pPr>
        <w:pStyle w:val="Heading2"/>
        <w:keepNext/>
      </w:pPr>
      <w:r>
        <w:t xml:space="preserve">3.1 1. Agent 规划 / 场景 001</w:t>
      </w:r>
    </w:p>
    <w:p>
      <w:pPr>
        <w:spacing w:after="120" w:line="300"/>
      </w:pPr>
      <w:r>
        <w:t xml:space="preserve">测试用例编号：TEST-DOC-TST-768-0001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缺陷编号：DEF-0001</w:t>
      </w:r>
    </w:p>
    <w:p>
      <w:pPr>
        <w:spacing w:after="120" w:line="300"/>
      </w:pPr>
      <w:r>
        <w:t xml:space="preserve">证据：synthetic://datasmart-govern/tests/report-platform-test/1；执行时间=2026-08-10T00:00:00.000Z</w:t>
      </w:r>
    </w:p>
    <w:p>
      <w:pPr>
        <w:pStyle w:val="Heading2"/>
        <w:keepNext/>
      </w:pPr>
      <w:r>
        <w:t xml:space="preserve">3.2 2. 动态编排 / 场景 002</w:t>
      </w:r>
    </w:p>
    <w:p>
      <w:pPr>
        <w:spacing w:after="120" w:line="300"/>
      </w:pPr>
      <w:r>
        <w:t xml:space="preserve">测试用例编号：TEST-DOC-TST-768-0002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证据：synthetic://datasmart-govern/tests/report-platform-test/2；执行时间=2026-08-10T00:04:00.000Z</w:t>
      </w:r>
    </w:p>
    <w:p>
      <w:pPr>
        <w:pStyle w:val="Heading2"/>
        <w:keepNext/>
      </w:pPr>
      <w:r>
        <w:t xml:space="preserve">3.3 3. RAG 检索 / 场景 003</w:t>
      </w:r>
    </w:p>
    <w:p>
      <w:pPr>
        <w:spacing w:after="120" w:line="300"/>
      </w:pPr>
      <w:r>
        <w:t xml:space="preserve">测试用例编号：TEST-DOC-TST-768-0003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证据：synthetic://datasmart-govern/tests/report-platform-test/3；执行时间=2026-08-10T00:08:00.000Z</w:t>
      </w:r>
    </w:p>
    <w:p>
      <w:pPr>
        <w:pStyle w:val="Heading2"/>
        <w:keepNext/>
      </w:pPr>
      <w:r>
        <w:t xml:space="preserve">3.4 4. 任务管理 / 场景 004</w:t>
      </w:r>
    </w:p>
    <w:p>
      <w:pPr>
        <w:spacing w:after="120" w:line="300"/>
      </w:pPr>
      <w:r>
        <w:t xml:space="preserve">测试用例编号：TEST-DOC-TST-768-0004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证据：synthetic://datasmart-govern/tests/report-platform-test/4；执行时间=2026-08-10T00:12:00.000Z</w:t>
      </w:r>
    </w:p>
    <w:p>
      <w:pPr>
        <w:pStyle w:val="Heading2"/>
        <w:keepNext/>
      </w:pPr>
      <w:r>
        <w:t xml:space="preserve">3.5 5. 数据同步 / 场景 005</w:t>
      </w:r>
    </w:p>
    <w:p>
      <w:pPr>
        <w:spacing w:after="120" w:line="300"/>
      </w:pPr>
      <w:r>
        <w:t xml:space="preserve">测试用例编号：TEST-DOC-TST-768-0005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证据：synthetic://datasmart-govern/tests/report-platform-test/5；执行时间=2026-08-10T00:16:00.000Z</w:t>
      </w:r>
    </w:p>
    <w:p>
      <w:pPr>
        <w:pStyle w:val="Heading2"/>
        <w:keepNext/>
      </w:pPr>
      <w:r>
        <w:t xml:space="preserve">3.6 6. 字段约束 / 场景 006</w:t>
      </w:r>
    </w:p>
    <w:p>
      <w:pPr>
        <w:spacing w:after="120" w:line="300"/>
      </w:pPr>
      <w:r>
        <w:t xml:space="preserve">测试用例编号：TEST-DOC-TST-768-0006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证据：synthetic://datasmart-govern/tests/report-platform-test/6；执行时间=2026-08-10T00:20:00.000Z</w:t>
      </w:r>
    </w:p>
    <w:p>
      <w:pPr>
        <w:pStyle w:val="Heading2"/>
        <w:keepNext/>
      </w:pPr>
      <w:r>
        <w:t xml:space="preserve">3.7 7. Recovery / 场景 007</w:t>
      </w:r>
    </w:p>
    <w:p>
      <w:pPr>
        <w:spacing w:after="120" w:line="300"/>
      </w:pPr>
      <w:r>
        <w:t xml:space="preserve">测试用例编号：TEST-DOC-TST-768-0007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证据：synthetic://datasmart-govern/tests/report-platform-test/7；执行时间=2026-08-10T00:24:00.000Z</w:t>
      </w:r>
    </w:p>
    <w:p>
      <w:pPr>
        <w:pStyle w:val="Heading2"/>
        <w:keepNext/>
      </w:pPr>
      <w:r>
        <w:t xml:space="preserve">3.8 8. Kafka / 场景 008</w:t>
      </w:r>
    </w:p>
    <w:p>
      <w:pPr>
        <w:spacing w:after="120" w:line="300"/>
      </w:pPr>
      <w:r>
        <w:t xml:space="preserve">测试用例编号：TEST-DOC-TST-768-0008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证据：synthetic://datasmart-govern/tests/report-platform-test/8；执行时间=2026-08-10T00:28:00.000Z</w:t>
      </w:r>
    </w:p>
    <w:p>
      <w:pPr>
        <w:pStyle w:val="Heading2"/>
        <w:keepNext/>
      </w:pPr>
      <w:r>
        <w:t xml:space="preserve">3.9 9. 权限 / 场景 009</w:t>
      </w:r>
    </w:p>
    <w:p>
      <w:pPr>
        <w:spacing w:after="120" w:line="300"/>
      </w:pPr>
      <w:r>
        <w:t xml:space="preserve">测试用例编号：TEST-DOC-TST-768-0009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证据：synthetic://datasmart-govern/tests/report-platform-test/9；执行时间=2026-08-10T00:32:00.000Z</w:t>
      </w:r>
    </w:p>
    <w:p>
      <w:pPr>
        <w:pStyle w:val="Heading2"/>
        <w:keepNext/>
      </w:pPr>
      <w:r>
        <w:t xml:space="preserve">3.10 10. 审批 / 场景 010</w:t>
      </w:r>
    </w:p>
    <w:p>
      <w:pPr>
        <w:spacing w:after="120" w:line="300"/>
      </w:pPr>
      <w:r>
        <w:t xml:space="preserve">测试用例编号：TEST-DOC-TST-768-0010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证据：synthetic://datasmart-govern/tests/report-platform-test/10；执行时间=2026-08-10T00:36:00.000Z</w:t>
      </w:r>
    </w:p>
    <w:p>
      <w:pPr>
        <w:pStyle w:val="Heading2"/>
        <w:keepNext/>
      </w:pPr>
      <w:r>
        <w:t xml:space="preserve">3.11 11. WebSocket/SSE / 场景 011</w:t>
      </w:r>
    </w:p>
    <w:p>
      <w:pPr>
        <w:spacing w:after="120" w:line="300"/>
      </w:pPr>
      <w:r>
        <w:t xml:space="preserve">测试用例编号：TEST-DOC-TST-768-0011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证据：synthetic://datasmart-govern/tests/report-platform-test/11；执行时间=2026-08-10T00:40:00.000Z</w:t>
      </w:r>
    </w:p>
    <w:p>
      <w:pPr>
        <w:pStyle w:val="Heading2"/>
        <w:keepNext/>
      </w:pPr>
      <w:r>
        <w:t xml:space="preserve">3.12 12. 可观测性 / 场景 012</w:t>
      </w:r>
    </w:p>
    <w:p>
      <w:pPr>
        <w:spacing w:after="120" w:line="300"/>
      </w:pPr>
      <w:r>
        <w:t xml:space="preserve">测试用例编号：TEST-DOC-TST-768-0012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证据：synthetic://datasmart-govern/tests/report-platform-test/12；执行时间=2026-08-10T00:44:00.000Z</w:t>
      </w:r>
    </w:p>
    <w:p>
      <w:pPr>
        <w:pStyle w:val="Heading2"/>
        <w:keepNext/>
      </w:pPr>
      <w:r>
        <w:t xml:space="preserve">3.13 13. Agent 规划 / 场景 013</w:t>
      </w:r>
    </w:p>
    <w:p>
      <w:pPr>
        <w:spacing w:after="120" w:line="300"/>
      </w:pPr>
      <w:r>
        <w:t xml:space="preserve">测试用例编号：TEST-DOC-TST-768-0013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证据：synthetic://datasmart-govern/tests/report-platform-test/13；执行时间=2026-08-10T00:48:00.000Z</w:t>
      </w:r>
    </w:p>
    <w:p>
      <w:pPr>
        <w:pStyle w:val="Heading2"/>
        <w:keepNext/>
      </w:pPr>
      <w:r>
        <w:t xml:space="preserve">3.14 14. 动态编排 / 场景 014</w:t>
      </w:r>
    </w:p>
    <w:p>
      <w:pPr>
        <w:spacing w:after="120" w:line="300"/>
      </w:pPr>
      <w:r>
        <w:t xml:space="preserve">测试用例编号：TEST-DOC-TST-768-0014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证据：synthetic://datasmart-govern/tests/report-platform-test/14；执行时间=2026-08-10T00:52:00.000Z</w:t>
      </w:r>
    </w:p>
    <w:p>
      <w:pPr>
        <w:pStyle w:val="Heading2"/>
        <w:keepNext/>
      </w:pPr>
      <w:r>
        <w:t xml:space="preserve">3.15 15. RAG 检索 / 场景 015</w:t>
      </w:r>
    </w:p>
    <w:p>
      <w:pPr>
        <w:spacing w:after="120" w:line="300"/>
      </w:pPr>
      <w:r>
        <w:t xml:space="preserve">测试用例编号：TEST-DOC-TST-768-0015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证据：synthetic://datasmart-govern/tests/report-platform-test/15；执行时间=2026-08-10T00:56:00.000Z</w:t>
      </w:r>
    </w:p>
    <w:p>
      <w:pPr>
        <w:pStyle w:val="Heading2"/>
        <w:keepNext/>
      </w:pPr>
      <w:r>
        <w:t xml:space="preserve">3.16 16. 任务管理 / 场景 016</w:t>
      </w:r>
    </w:p>
    <w:p>
      <w:pPr>
        <w:spacing w:after="120" w:line="300"/>
      </w:pPr>
      <w:r>
        <w:t xml:space="preserve">测试用例编号：TEST-DOC-TST-768-0016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证据：synthetic://datasmart-govern/tests/report-platform-test/16；执行时间=2026-08-10T01:00:00.000Z</w:t>
      </w:r>
    </w:p>
    <w:p>
      <w:pPr>
        <w:pStyle w:val="Heading2"/>
        <w:keepNext/>
      </w:pPr>
      <w:r>
        <w:t xml:space="preserve">3.17 17. 数据同步 / 场景 017</w:t>
      </w:r>
    </w:p>
    <w:p>
      <w:pPr>
        <w:spacing w:after="120" w:line="300"/>
      </w:pPr>
      <w:r>
        <w:t xml:space="preserve">测试用例编号：TEST-DOC-TST-768-0017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证据：synthetic://datasmart-govern/tests/report-platform-test/17；执行时间=2026-08-10T01:04:00.000Z</w:t>
      </w:r>
    </w:p>
    <w:p>
      <w:pPr>
        <w:pStyle w:val="Heading2"/>
        <w:keepNext/>
      </w:pPr>
      <w:r>
        <w:t xml:space="preserve">3.18 18. 字段约束 / 场景 018</w:t>
      </w:r>
    </w:p>
    <w:p>
      <w:pPr>
        <w:spacing w:after="120" w:line="300"/>
      </w:pPr>
      <w:r>
        <w:t xml:space="preserve">测试用例编号：TEST-DOC-TST-768-0018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缺陷编号：DEF-0018</w:t>
      </w:r>
    </w:p>
    <w:p>
      <w:pPr>
        <w:spacing w:after="120" w:line="300"/>
      </w:pPr>
      <w:r>
        <w:t xml:space="preserve">证据：synthetic://datasmart-govern/tests/report-platform-test/18；执行时间=2026-08-10T01:08:00.000Z</w:t>
      </w:r>
    </w:p>
    <w:p>
      <w:pPr>
        <w:pStyle w:val="Heading2"/>
        <w:keepNext/>
      </w:pPr>
      <w:r>
        <w:t xml:space="preserve">3.19 19. Recovery / 场景 019</w:t>
      </w:r>
    </w:p>
    <w:p>
      <w:pPr>
        <w:spacing w:after="120" w:line="300"/>
      </w:pPr>
      <w:r>
        <w:t xml:space="preserve">测试用例编号：TEST-DOC-TST-768-0019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证据：synthetic://datasmart-govern/tests/report-platform-test/19；执行时间=2026-08-10T01:12:00.000Z</w:t>
      </w:r>
    </w:p>
    <w:p>
      <w:pPr>
        <w:pStyle w:val="Heading2"/>
        <w:keepNext/>
      </w:pPr>
      <w:r>
        <w:t xml:space="preserve">3.20 20. Kafka / 场景 020</w:t>
      </w:r>
    </w:p>
    <w:p>
      <w:pPr>
        <w:spacing w:after="120" w:line="300"/>
      </w:pPr>
      <w:r>
        <w:t xml:space="preserve">测试用例编号：TEST-DOC-TST-768-0020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证据：synthetic://datasmart-govern/tests/report-platform-test/20；执行时间=2026-08-10T01:16:00.000Z</w:t>
      </w:r>
    </w:p>
    <w:p>
      <w:pPr>
        <w:pStyle w:val="Heading2"/>
        <w:keepNext/>
      </w:pPr>
      <w:r>
        <w:t xml:space="preserve">3.21 21. 权限 / 场景 021</w:t>
      </w:r>
    </w:p>
    <w:p>
      <w:pPr>
        <w:spacing w:after="120" w:line="300"/>
      </w:pPr>
      <w:r>
        <w:t xml:space="preserve">测试用例编号：TEST-DOC-TST-768-0021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证据：synthetic://datasmart-govern/tests/report-platform-test/21；执行时间=2026-08-10T01:20:00.000Z</w:t>
      </w:r>
    </w:p>
    <w:p>
      <w:pPr>
        <w:pStyle w:val="Heading2"/>
        <w:keepNext/>
      </w:pPr>
      <w:r>
        <w:t xml:space="preserve">3.22 22. 审批 / 场景 022</w:t>
      </w:r>
    </w:p>
    <w:p>
      <w:pPr>
        <w:spacing w:after="120" w:line="300"/>
      </w:pPr>
      <w:r>
        <w:t xml:space="preserve">测试用例编号：TEST-DOC-TST-768-0022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证据：synthetic://datasmart-govern/tests/report-platform-test/22；执行时间=2026-08-10T01:24:00.000Z</w:t>
      </w:r>
    </w:p>
    <w:p>
      <w:pPr>
        <w:pStyle w:val="Heading2"/>
        <w:keepNext/>
      </w:pPr>
      <w:r>
        <w:t xml:space="preserve">3.23 23. WebSocket/SSE / 场景 023</w:t>
      </w:r>
    </w:p>
    <w:p>
      <w:pPr>
        <w:spacing w:after="120" w:line="300"/>
      </w:pPr>
      <w:r>
        <w:t xml:space="preserve">测试用例编号：TEST-DOC-TST-768-0023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证据：synthetic://datasmart-govern/tests/report-platform-test/23；执行时间=2026-08-10T01:28:00.000Z</w:t>
      </w:r>
    </w:p>
    <w:p>
      <w:pPr>
        <w:pStyle w:val="Heading2"/>
        <w:keepNext/>
      </w:pPr>
      <w:r>
        <w:t xml:space="preserve">3.24 24. 可观测性 / 场景 024</w:t>
      </w:r>
    </w:p>
    <w:p>
      <w:pPr>
        <w:spacing w:after="120" w:line="300"/>
      </w:pPr>
      <w:r>
        <w:t xml:space="preserve">测试用例编号：TEST-DOC-TST-768-0024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证据：synthetic://datasmart-govern/tests/report-platform-test/24；执行时间=2026-08-10T01:32:00.000Z</w:t>
      </w:r>
    </w:p>
    <w:p>
      <w:pPr>
        <w:pStyle w:val="Heading2"/>
        <w:keepNext/>
      </w:pPr>
      <w:r>
        <w:t xml:space="preserve">3.25 25. Agent 规划 / 场景 025</w:t>
      </w:r>
    </w:p>
    <w:p>
      <w:pPr>
        <w:spacing w:after="120" w:line="300"/>
      </w:pPr>
      <w:r>
        <w:t xml:space="preserve">测试用例编号：TEST-DOC-TST-768-0025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证据：synthetic://datasmart-govern/tests/report-platform-test/25；执行时间=2026-08-10T01:36:00.000Z</w:t>
      </w:r>
    </w:p>
    <w:p>
      <w:pPr>
        <w:pStyle w:val="Heading2"/>
        <w:keepNext/>
      </w:pPr>
      <w:r>
        <w:t xml:space="preserve">3.26 26. 动态编排 / 场景 026</w:t>
      </w:r>
    </w:p>
    <w:p>
      <w:pPr>
        <w:spacing w:after="120" w:line="300"/>
      </w:pPr>
      <w:r>
        <w:t xml:space="preserve">测试用例编号：TEST-DOC-TST-768-0026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证据：synthetic://datasmart-govern/tests/report-platform-test/26；执行时间=2026-08-10T01:40:00.000Z</w:t>
      </w:r>
    </w:p>
    <w:p>
      <w:pPr>
        <w:pStyle w:val="Heading2"/>
        <w:keepNext/>
      </w:pPr>
      <w:r>
        <w:t xml:space="preserve">3.27 27. RAG 检索 / 场景 027</w:t>
      </w:r>
    </w:p>
    <w:p>
      <w:pPr>
        <w:spacing w:after="120" w:line="300"/>
      </w:pPr>
      <w:r>
        <w:t xml:space="preserve">测试用例编号：TEST-DOC-TST-768-0027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证据：synthetic://datasmart-govern/tests/report-platform-test/27；执行时间=2026-08-10T01:44:00.000Z</w:t>
      </w:r>
    </w:p>
    <w:p>
      <w:pPr>
        <w:pStyle w:val="Heading2"/>
        <w:keepNext/>
      </w:pPr>
      <w:r>
        <w:t xml:space="preserve">3.28 28. 任务管理 / 场景 028</w:t>
      </w:r>
    </w:p>
    <w:p>
      <w:pPr>
        <w:spacing w:after="120" w:line="300"/>
      </w:pPr>
      <w:r>
        <w:t xml:space="preserve">测试用例编号：TEST-DOC-TST-768-0028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证据：synthetic://datasmart-govern/tests/report-platform-test/28；执行时间=2026-08-10T01:48:00.000Z</w:t>
      </w:r>
    </w:p>
    <w:p>
      <w:pPr>
        <w:pStyle w:val="Heading2"/>
        <w:keepNext/>
      </w:pPr>
      <w:r>
        <w:t xml:space="preserve">3.29 29. 数据同步 / 场景 029</w:t>
      </w:r>
    </w:p>
    <w:p>
      <w:pPr>
        <w:spacing w:after="120" w:line="300"/>
      </w:pPr>
      <w:r>
        <w:t xml:space="preserve">测试用例编号：TEST-DOC-TST-768-0029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证据：synthetic://datasmart-govern/tests/report-platform-test/29；执行时间=2026-08-10T01:52:00.000Z</w:t>
      </w:r>
    </w:p>
    <w:p>
      <w:pPr>
        <w:pStyle w:val="Heading2"/>
        <w:keepNext/>
      </w:pPr>
      <w:r>
        <w:t xml:space="preserve">3.30 30. 字段约束 / 场景 030</w:t>
      </w:r>
    </w:p>
    <w:p>
      <w:pPr>
        <w:spacing w:after="120" w:line="300"/>
      </w:pPr>
      <w:r>
        <w:t xml:space="preserve">测试用例编号：TEST-DOC-TST-768-0030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证据：synthetic://datasmart-govern/tests/report-platform-test/30；执行时间=2026-08-10T01:56:00.000Z</w:t>
      </w:r>
    </w:p>
    <w:p>
      <w:pPr>
        <w:pStyle w:val="Heading2"/>
        <w:keepNext/>
      </w:pPr>
      <w:r>
        <w:t xml:space="preserve">3.31 31. Recovery / 场景 031</w:t>
      </w:r>
    </w:p>
    <w:p>
      <w:pPr>
        <w:spacing w:after="120" w:line="300"/>
      </w:pPr>
      <w:r>
        <w:t xml:space="preserve">测试用例编号：TEST-DOC-TST-768-0031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证据：synthetic://datasmart-govern/tests/report-platform-test/31；执行时间=2026-08-10T02:00:00.000Z</w:t>
      </w:r>
    </w:p>
    <w:p>
      <w:pPr>
        <w:pStyle w:val="Heading2"/>
        <w:keepNext/>
      </w:pPr>
      <w:r>
        <w:t xml:space="preserve">3.32 32. Kafka / 场景 032</w:t>
      </w:r>
    </w:p>
    <w:p>
      <w:pPr>
        <w:spacing w:after="120" w:line="300"/>
      </w:pPr>
      <w:r>
        <w:t xml:space="preserve">测试用例编号：TEST-DOC-TST-768-0032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证据：synthetic://datasmart-govern/tests/report-platform-test/32；执行时间=2026-08-10T02:04:00.000Z</w:t>
      </w:r>
    </w:p>
    <w:p>
      <w:pPr>
        <w:pStyle w:val="Heading2"/>
        <w:keepNext/>
      </w:pPr>
      <w:r>
        <w:t xml:space="preserve">3.33 33. 权限 / 场景 033</w:t>
      </w:r>
    </w:p>
    <w:p>
      <w:pPr>
        <w:spacing w:after="120" w:line="300"/>
      </w:pPr>
      <w:r>
        <w:t xml:space="preserve">测试用例编号：TEST-DOC-TST-768-0033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证据：synthetic://datasmart-govern/tests/report-platform-test/33；执行时间=2026-08-10T02:08:00.000Z</w:t>
      </w:r>
    </w:p>
    <w:p>
      <w:pPr>
        <w:pStyle w:val="Heading2"/>
        <w:keepNext/>
      </w:pPr>
      <w:r>
        <w:t xml:space="preserve">3.34 34. 审批 / 场景 034</w:t>
      </w:r>
    </w:p>
    <w:p>
      <w:pPr>
        <w:spacing w:after="120" w:line="300"/>
      </w:pPr>
      <w:r>
        <w:t xml:space="preserve">测试用例编号：TEST-DOC-TST-768-0034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证据：synthetic://datasmart-govern/tests/report-platform-test/34；执行时间=2026-08-10T02:12:00.000Z</w:t>
      </w:r>
    </w:p>
    <w:p>
      <w:pPr>
        <w:pStyle w:val="Heading2"/>
        <w:keepNext/>
      </w:pPr>
      <w:r>
        <w:t xml:space="preserve">3.35 35. WebSocket/SSE / 场景 035</w:t>
      </w:r>
    </w:p>
    <w:p>
      <w:pPr>
        <w:spacing w:after="120" w:line="300"/>
      </w:pPr>
      <w:r>
        <w:t xml:space="preserve">测试用例编号：TEST-DOC-TST-768-0035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缺陷编号：DEF-0035</w:t>
      </w:r>
    </w:p>
    <w:p>
      <w:pPr>
        <w:spacing w:after="120" w:line="300"/>
      </w:pPr>
      <w:r>
        <w:t xml:space="preserve">证据：synthetic://datasmart-govern/tests/report-platform-test/35；执行时间=2026-08-10T02:16:00.000Z</w:t>
      </w:r>
    </w:p>
    <w:p>
      <w:pPr>
        <w:pStyle w:val="Heading2"/>
        <w:keepNext/>
      </w:pPr>
      <w:r>
        <w:t xml:space="preserve">3.36 36. 可观测性 / 场景 036</w:t>
      </w:r>
    </w:p>
    <w:p>
      <w:pPr>
        <w:spacing w:after="120" w:line="300"/>
      </w:pPr>
      <w:r>
        <w:t xml:space="preserve">测试用例编号：TEST-DOC-TST-768-0036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证据：synthetic://datasmart-govern/tests/report-platform-test/36；执行时间=2026-08-10T02:20:00.000Z</w:t>
      </w:r>
    </w:p>
    <w:p>
      <w:pPr>
        <w:pStyle w:val="Heading2"/>
        <w:keepNext/>
      </w:pPr>
      <w:r>
        <w:t xml:space="preserve">3.37 37. Agent 规划 / 场景 037</w:t>
      </w:r>
    </w:p>
    <w:p>
      <w:pPr>
        <w:spacing w:after="120" w:line="300"/>
      </w:pPr>
      <w:r>
        <w:t xml:space="preserve">测试用例编号：TEST-DOC-TST-768-0037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证据：synthetic://datasmart-govern/tests/report-platform-test/37；执行时间=2026-08-10T02:24:00.000Z</w:t>
      </w:r>
    </w:p>
    <w:p>
      <w:pPr>
        <w:pStyle w:val="Heading2"/>
        <w:keepNext/>
      </w:pPr>
      <w:r>
        <w:t xml:space="preserve">3.38 38. 动态编排 / 场景 038</w:t>
      </w:r>
    </w:p>
    <w:p>
      <w:pPr>
        <w:spacing w:after="120" w:line="300"/>
      </w:pPr>
      <w:r>
        <w:t xml:space="preserve">测试用例编号：TEST-DOC-TST-768-0038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证据：synthetic://datasmart-govern/tests/report-platform-test/38；执行时间=2026-08-10T02:28:00.000Z</w:t>
      </w:r>
    </w:p>
    <w:p>
      <w:pPr>
        <w:pStyle w:val="Heading2"/>
        <w:keepNext/>
      </w:pPr>
      <w:r>
        <w:t xml:space="preserve">3.39 39. RAG 检索 / 场景 039</w:t>
      </w:r>
    </w:p>
    <w:p>
      <w:pPr>
        <w:spacing w:after="120" w:line="300"/>
      </w:pPr>
      <w:r>
        <w:t xml:space="preserve">测试用例编号：TEST-DOC-TST-768-0039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证据：synthetic://datasmart-govern/tests/report-platform-test/39；执行时间=2026-08-10T02:32:00.000Z</w:t>
      </w:r>
    </w:p>
    <w:p>
      <w:pPr>
        <w:pStyle w:val="Heading2"/>
        <w:keepNext/>
      </w:pPr>
      <w:r>
        <w:t xml:space="preserve">3.40 40. 任务管理 / 场景 040</w:t>
      </w:r>
    </w:p>
    <w:p>
      <w:pPr>
        <w:spacing w:after="120" w:line="300"/>
      </w:pPr>
      <w:r>
        <w:t xml:space="preserve">测试用例编号：TEST-DOC-TST-768-0040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证据：synthetic://datasmart-govern/tests/report-platform-test/40；执行时间=2026-08-10T02:36:00.000Z</w:t>
      </w:r>
    </w:p>
    <w:p>
      <w:pPr>
        <w:pStyle w:val="Heading2"/>
        <w:keepNext/>
      </w:pPr>
      <w:r>
        <w:t xml:space="preserve">3.41 41. 数据同步 / 场景 041</w:t>
      </w:r>
    </w:p>
    <w:p>
      <w:pPr>
        <w:spacing w:after="120" w:line="300"/>
      </w:pPr>
      <w:r>
        <w:t xml:space="preserve">测试用例编号：TEST-DOC-TST-768-0041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证据：synthetic://datasmart-govern/tests/report-platform-test/41；执行时间=2026-08-10T02:40:00.000Z</w:t>
      </w:r>
    </w:p>
    <w:p>
      <w:pPr>
        <w:pStyle w:val="Heading2"/>
        <w:keepNext/>
      </w:pPr>
      <w:r>
        <w:t xml:space="preserve">3.42 42. 字段约束 / 场景 042</w:t>
      </w:r>
    </w:p>
    <w:p>
      <w:pPr>
        <w:spacing w:after="120" w:line="300"/>
      </w:pPr>
      <w:r>
        <w:t xml:space="preserve">测试用例编号：TEST-DOC-TST-768-0042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证据：synthetic://datasmart-govern/tests/report-platform-test/42；执行时间=2026-08-10T02:44:00.000Z</w:t>
      </w:r>
    </w:p>
    <w:p>
      <w:pPr>
        <w:pStyle w:val="Heading2"/>
        <w:keepNext/>
      </w:pPr>
      <w:r>
        <w:t xml:space="preserve">3.43 43. Recovery / 场景 043</w:t>
      </w:r>
    </w:p>
    <w:p>
      <w:pPr>
        <w:spacing w:after="120" w:line="300"/>
      </w:pPr>
      <w:r>
        <w:t xml:space="preserve">测试用例编号：TEST-DOC-TST-768-0043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证据：synthetic://datasmart-govern/tests/report-platform-test/43；执行时间=2026-08-10T02:48:00.000Z</w:t>
      </w:r>
    </w:p>
    <w:p>
      <w:pPr>
        <w:pStyle w:val="Heading2"/>
        <w:keepNext/>
      </w:pPr>
      <w:r>
        <w:t xml:space="preserve">3.44 44. Kafka / 场景 044</w:t>
      </w:r>
    </w:p>
    <w:p>
      <w:pPr>
        <w:spacing w:after="120" w:line="300"/>
      </w:pPr>
      <w:r>
        <w:t xml:space="preserve">测试用例编号：TEST-DOC-TST-768-0044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证据：synthetic://datasmart-govern/tests/report-platform-test/44；执行时间=2026-08-10T02:52:00.000Z</w:t>
      </w:r>
    </w:p>
    <w:p>
      <w:pPr>
        <w:pStyle w:val="Heading2"/>
        <w:keepNext/>
      </w:pPr>
      <w:r>
        <w:t xml:space="preserve">3.45 45. 权限 / 场景 045</w:t>
      </w:r>
    </w:p>
    <w:p>
      <w:pPr>
        <w:spacing w:after="120" w:line="300"/>
      </w:pPr>
      <w:r>
        <w:t xml:space="preserve">测试用例编号：TEST-DOC-TST-768-0045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证据：synthetic://datasmart-govern/tests/report-platform-test/45；执行时间=2026-08-10T02:56:00.000Z</w:t>
      </w:r>
    </w:p>
    <w:p>
      <w:pPr>
        <w:pStyle w:val="Heading2"/>
        <w:keepNext/>
      </w:pPr>
      <w:r>
        <w:t xml:space="preserve">3.46 46. 审批 / 场景 046</w:t>
      </w:r>
    </w:p>
    <w:p>
      <w:pPr>
        <w:spacing w:after="120" w:line="300"/>
      </w:pPr>
      <w:r>
        <w:t xml:space="preserve">测试用例编号：TEST-DOC-TST-768-0046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证据：synthetic://datasmart-govern/tests/report-platform-test/46；执行时间=2026-08-10T03:00:00.000Z</w:t>
      </w:r>
    </w:p>
    <w:p>
      <w:pPr>
        <w:pStyle w:val="Heading2"/>
        <w:keepNext/>
      </w:pPr>
      <w:r>
        <w:t xml:space="preserve">3.47 47. WebSocket/SSE / 场景 047</w:t>
      </w:r>
    </w:p>
    <w:p>
      <w:pPr>
        <w:spacing w:after="120" w:line="300"/>
      </w:pPr>
      <w:r>
        <w:t xml:space="preserve">测试用例编号：TEST-DOC-TST-768-0047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证据：synthetic://datasmart-govern/tests/report-platform-test/47；执行时间=2026-08-10T03:04:00.000Z</w:t>
      </w:r>
    </w:p>
    <w:p>
      <w:pPr>
        <w:pStyle w:val="Heading2"/>
        <w:keepNext/>
      </w:pPr>
      <w:r>
        <w:t xml:space="preserve">3.48 48. 可观测性 / 场景 048</w:t>
      </w:r>
    </w:p>
    <w:p>
      <w:pPr>
        <w:spacing w:after="120" w:line="300"/>
      </w:pPr>
      <w:r>
        <w:t xml:space="preserve">测试用例编号：TEST-DOC-TST-768-0048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证据：synthetic://datasmart-govern/tests/report-platform-test/48；执行时间=2026-08-10T03:08:00.000Z</w:t>
      </w:r>
    </w:p>
    <w:p>
      <w:pPr>
        <w:pStyle w:val="Heading2"/>
        <w:keepNext/>
      </w:pPr>
      <w:r>
        <w:t xml:space="preserve">3.49 49. Agent 规划 / 场景 049</w:t>
      </w:r>
    </w:p>
    <w:p>
      <w:pPr>
        <w:spacing w:after="120" w:line="300"/>
      </w:pPr>
      <w:r>
        <w:t xml:space="preserve">测试用例编号：TEST-DOC-TST-768-0049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证据：synthetic://datasmart-govern/tests/report-platform-test/49；执行时间=2026-08-10T03:12:00.000Z</w:t>
      </w:r>
    </w:p>
    <w:p>
      <w:pPr>
        <w:pStyle w:val="Heading2"/>
        <w:keepNext/>
      </w:pPr>
      <w:r>
        <w:t xml:space="preserve">3.50 50. 动态编排 / 场景 050</w:t>
      </w:r>
    </w:p>
    <w:p>
      <w:pPr>
        <w:spacing w:after="120" w:line="300"/>
      </w:pPr>
      <w:r>
        <w:t xml:space="preserve">测试用例编号：TEST-DOC-TST-768-0050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证据：synthetic://datasmart-govern/tests/report-platform-test/50；执行时间=2026-08-10T03:16:00.000Z</w:t>
      </w:r>
    </w:p>
    <w:p>
      <w:pPr>
        <w:pStyle w:val="Heading2"/>
        <w:keepNext/>
      </w:pPr>
      <w:r>
        <w:t xml:space="preserve">3.51 51. RAG 检索 / 场景 051</w:t>
      </w:r>
    </w:p>
    <w:p>
      <w:pPr>
        <w:spacing w:after="120" w:line="300"/>
      </w:pPr>
      <w:r>
        <w:t xml:space="preserve">测试用例编号：TEST-DOC-TST-768-0051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证据：synthetic://datasmart-govern/tests/report-platform-test/51；执行时间=2026-08-10T03:20:00.000Z</w:t>
      </w:r>
    </w:p>
    <w:p>
      <w:pPr>
        <w:pStyle w:val="Heading2"/>
        <w:keepNext/>
      </w:pPr>
      <w:r>
        <w:t xml:space="preserve">3.52 52. 任务管理 / 场景 052</w:t>
      </w:r>
    </w:p>
    <w:p>
      <w:pPr>
        <w:spacing w:after="120" w:line="300"/>
      </w:pPr>
      <w:r>
        <w:t xml:space="preserve">测试用例编号：TEST-DOC-TST-768-0052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缺陷编号：DEF-0052</w:t>
      </w:r>
    </w:p>
    <w:p>
      <w:pPr>
        <w:spacing w:after="120" w:line="300"/>
      </w:pPr>
      <w:r>
        <w:t xml:space="preserve">证据：synthetic://datasmart-govern/tests/report-platform-test/52；执行时间=2026-08-10T03:24:00.000Z</w:t>
      </w:r>
    </w:p>
    <w:p>
      <w:pPr>
        <w:pStyle w:val="Heading2"/>
        <w:keepNext/>
      </w:pPr>
      <w:r>
        <w:t xml:space="preserve">3.53 53. 数据同步 / 场景 053</w:t>
      </w:r>
    </w:p>
    <w:p>
      <w:pPr>
        <w:spacing w:after="120" w:line="300"/>
      </w:pPr>
      <w:r>
        <w:t xml:space="preserve">测试用例编号：TEST-DOC-TST-768-0053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证据：synthetic://datasmart-govern/tests/report-platform-test/53；执行时间=2026-08-10T03:28:00.000Z</w:t>
      </w:r>
    </w:p>
    <w:p>
      <w:pPr>
        <w:pStyle w:val="Heading2"/>
        <w:keepNext/>
      </w:pPr>
      <w:r>
        <w:t xml:space="preserve">3.54 54. 字段约束 / 场景 054</w:t>
      </w:r>
    </w:p>
    <w:p>
      <w:pPr>
        <w:spacing w:after="120" w:line="300"/>
      </w:pPr>
      <w:r>
        <w:t xml:space="preserve">测试用例编号：TEST-DOC-TST-768-0054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证据：synthetic://datasmart-govern/tests/report-platform-test/54；执行时间=2026-08-10T03:32:00.000Z</w:t>
      </w:r>
    </w:p>
    <w:p>
      <w:pPr>
        <w:pStyle w:val="Heading2"/>
        <w:keepNext/>
      </w:pPr>
      <w:r>
        <w:t xml:space="preserve">3.55 55. Recovery / 场景 055</w:t>
      </w:r>
    </w:p>
    <w:p>
      <w:pPr>
        <w:spacing w:after="120" w:line="300"/>
      </w:pPr>
      <w:r>
        <w:t xml:space="preserve">测试用例编号：TEST-DOC-TST-768-0055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证据：synthetic://datasmart-govern/tests/report-platform-test/55；执行时间=2026-08-10T03:36:00.000Z</w:t>
      </w:r>
    </w:p>
    <w:p>
      <w:pPr>
        <w:pStyle w:val="Heading2"/>
        <w:keepNext/>
      </w:pPr>
      <w:r>
        <w:t xml:space="preserve">3.56 56. Kafka / 场景 056</w:t>
      </w:r>
    </w:p>
    <w:p>
      <w:pPr>
        <w:spacing w:after="120" w:line="300"/>
      </w:pPr>
      <w:r>
        <w:t xml:space="preserve">测试用例编号：TEST-DOC-TST-768-0056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证据：synthetic://datasmart-govern/tests/report-platform-test/56；执行时间=2026-08-10T03:40:00.000Z</w:t>
      </w:r>
    </w:p>
    <w:p>
      <w:pPr>
        <w:pStyle w:val="Heading2"/>
        <w:keepNext/>
      </w:pPr>
      <w:r>
        <w:t xml:space="preserve">3.57 57. 权限 / 场景 057</w:t>
      </w:r>
    </w:p>
    <w:p>
      <w:pPr>
        <w:spacing w:after="120" w:line="300"/>
      </w:pPr>
      <w:r>
        <w:t xml:space="preserve">测试用例编号：TEST-DOC-TST-768-0057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证据：synthetic://datasmart-govern/tests/report-platform-test/57；执行时间=2026-08-10T03:44:00.000Z</w:t>
      </w:r>
    </w:p>
    <w:p>
      <w:pPr>
        <w:pStyle w:val="Heading2"/>
        <w:keepNext/>
      </w:pPr>
      <w:r>
        <w:t xml:space="preserve">3.58 58. 审批 / 场景 058</w:t>
      </w:r>
    </w:p>
    <w:p>
      <w:pPr>
        <w:spacing w:after="120" w:line="300"/>
      </w:pPr>
      <w:r>
        <w:t xml:space="preserve">测试用例编号：TEST-DOC-TST-768-0058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证据：synthetic://datasmart-govern/tests/report-platform-test/58；执行时间=2026-08-10T03:48:00.000Z</w:t>
      </w:r>
    </w:p>
    <w:p>
      <w:pPr>
        <w:pStyle w:val="Heading2"/>
        <w:keepNext/>
      </w:pPr>
      <w:r>
        <w:t xml:space="preserve">3.59 59. WebSocket/SSE / 场景 059</w:t>
      </w:r>
    </w:p>
    <w:p>
      <w:pPr>
        <w:spacing w:after="120" w:line="300"/>
      </w:pPr>
      <w:r>
        <w:t xml:space="preserve">测试用例编号：TEST-DOC-TST-768-0059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证据：synthetic://datasmart-govern/tests/report-platform-test/59；执行时间=2026-08-10T03:52:00.000Z</w:t>
      </w:r>
    </w:p>
    <w:p>
      <w:pPr>
        <w:pStyle w:val="Heading2"/>
        <w:keepNext/>
      </w:pPr>
      <w:r>
        <w:t xml:space="preserve">3.60 60. 可观测性 / 场景 060</w:t>
      </w:r>
    </w:p>
    <w:p>
      <w:pPr>
        <w:spacing w:after="120" w:line="300"/>
      </w:pPr>
      <w:r>
        <w:t xml:space="preserve">测试用例编号：TEST-DOC-TST-768-0060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证据：synthetic://datasmart-govern/tests/report-platform-test/60；执行时间=2026-08-10T03:56:00.000Z</w:t>
      </w:r>
    </w:p>
    <w:p>
      <w:pPr>
        <w:pStyle w:val="Heading2"/>
        <w:keepNext/>
      </w:pPr>
      <w:r>
        <w:t xml:space="preserve">3.61 61. Agent 规划 / 场景 061</w:t>
      </w:r>
    </w:p>
    <w:p>
      <w:pPr>
        <w:spacing w:after="120" w:line="300"/>
      </w:pPr>
      <w:r>
        <w:t xml:space="preserve">测试用例编号：TEST-DOC-TST-768-0061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证据：synthetic://datasmart-govern/tests/report-platform-test/61；执行时间=2026-08-10T04:00:00.000Z</w:t>
      </w:r>
    </w:p>
    <w:p>
      <w:pPr>
        <w:pStyle w:val="Heading2"/>
        <w:keepNext/>
      </w:pPr>
      <w:r>
        <w:t xml:space="preserve">3.62 62. 动态编排 / 场景 062</w:t>
      </w:r>
    </w:p>
    <w:p>
      <w:pPr>
        <w:spacing w:after="120" w:line="300"/>
      </w:pPr>
      <w:r>
        <w:t xml:space="preserve">测试用例编号：TEST-DOC-TST-768-0062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证据：synthetic://datasmart-govern/tests/report-platform-test/62；执行时间=2026-08-10T04:04:00.000Z</w:t>
      </w:r>
    </w:p>
    <w:p>
      <w:pPr>
        <w:pStyle w:val="Heading2"/>
        <w:keepNext/>
      </w:pPr>
      <w:r>
        <w:t xml:space="preserve">3.63 63. RAG 检索 / 场景 063</w:t>
      </w:r>
    </w:p>
    <w:p>
      <w:pPr>
        <w:spacing w:after="120" w:line="300"/>
      </w:pPr>
      <w:r>
        <w:t xml:space="preserve">测试用例编号：TEST-DOC-TST-768-0063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证据：synthetic://datasmart-govern/tests/report-platform-test/63；执行时间=2026-08-10T04:08:00.000Z</w:t>
      </w:r>
    </w:p>
    <w:p>
      <w:pPr>
        <w:pStyle w:val="Heading2"/>
        <w:keepNext/>
      </w:pPr>
      <w:r>
        <w:t xml:space="preserve">3.64 64. 任务管理 / 场景 064</w:t>
      </w:r>
    </w:p>
    <w:p>
      <w:pPr>
        <w:spacing w:after="120" w:line="300"/>
      </w:pPr>
      <w:r>
        <w:t xml:space="preserve">测试用例编号：TEST-DOC-TST-768-0064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证据：synthetic://datasmart-govern/tests/report-platform-test/64；执行时间=2026-08-10T04:12:00.000Z</w:t>
      </w:r>
    </w:p>
    <w:p>
      <w:pPr>
        <w:pStyle w:val="Heading2"/>
        <w:keepNext/>
      </w:pPr>
      <w:r>
        <w:t xml:space="preserve">3.65 65. 数据同步 / 场景 065</w:t>
      </w:r>
    </w:p>
    <w:p>
      <w:pPr>
        <w:spacing w:after="120" w:line="300"/>
      </w:pPr>
      <w:r>
        <w:t xml:space="preserve">测试用例编号：TEST-DOC-TST-768-0065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证据：synthetic://datasmart-govern/tests/report-platform-test/65；执行时间=2026-08-10T04:16:00.000Z</w:t>
      </w:r>
    </w:p>
    <w:p>
      <w:pPr>
        <w:pStyle w:val="Heading2"/>
        <w:keepNext/>
      </w:pPr>
      <w:r>
        <w:t xml:space="preserve">3.66 66. 字段约束 / 场景 066</w:t>
      </w:r>
    </w:p>
    <w:p>
      <w:pPr>
        <w:spacing w:after="120" w:line="300"/>
      </w:pPr>
      <w:r>
        <w:t xml:space="preserve">测试用例编号：TEST-DOC-TST-768-0066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证据：synthetic://datasmart-govern/tests/report-platform-test/66；执行时间=2026-08-10T04:20:00.000Z</w:t>
      </w:r>
    </w:p>
    <w:p>
      <w:pPr>
        <w:pStyle w:val="Heading2"/>
        <w:keepNext/>
      </w:pPr>
      <w:r>
        <w:t xml:space="preserve">3.67 67. Recovery / 场景 067</w:t>
      </w:r>
    </w:p>
    <w:p>
      <w:pPr>
        <w:spacing w:after="120" w:line="300"/>
      </w:pPr>
      <w:r>
        <w:t xml:space="preserve">测试用例编号：TEST-DOC-TST-768-0067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证据：synthetic://datasmart-govern/tests/report-platform-test/67；执行时间=2026-08-10T04:24:00.000Z</w:t>
      </w:r>
    </w:p>
    <w:p>
      <w:pPr>
        <w:pStyle w:val="Heading2"/>
        <w:keepNext/>
      </w:pPr>
      <w:r>
        <w:t xml:space="preserve">3.68 68. Kafka / 场景 068</w:t>
      </w:r>
    </w:p>
    <w:p>
      <w:pPr>
        <w:spacing w:after="120" w:line="300"/>
      </w:pPr>
      <w:r>
        <w:t xml:space="preserve">测试用例编号：TEST-DOC-TST-768-0068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证据：synthetic://datasmart-govern/tests/report-platform-test/68；执行时间=2026-08-10T04:28:00.000Z</w:t>
      </w:r>
    </w:p>
    <w:p>
      <w:pPr>
        <w:pStyle w:val="Heading2"/>
        <w:keepNext/>
      </w:pPr>
      <w:r>
        <w:t xml:space="preserve">3.69 69. 权限 / 场景 069</w:t>
      </w:r>
    </w:p>
    <w:p>
      <w:pPr>
        <w:spacing w:after="120" w:line="300"/>
      </w:pPr>
      <w:r>
        <w:t xml:space="preserve">测试用例编号：TEST-DOC-TST-768-0069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缺陷编号：DEF-0069</w:t>
      </w:r>
    </w:p>
    <w:p>
      <w:pPr>
        <w:spacing w:after="120" w:line="300"/>
      </w:pPr>
      <w:r>
        <w:t xml:space="preserve">证据：synthetic://datasmart-govern/tests/report-platform-test/69；执行时间=2026-08-10T04:32:00.000Z</w:t>
      </w:r>
    </w:p>
    <w:p>
      <w:pPr>
        <w:pStyle w:val="Heading2"/>
        <w:keepNext/>
      </w:pPr>
      <w:r>
        <w:t xml:space="preserve">3.70 70. 审批 / 场景 070</w:t>
      </w:r>
    </w:p>
    <w:p>
      <w:pPr>
        <w:spacing w:after="120" w:line="300"/>
      </w:pPr>
      <w:r>
        <w:t xml:space="preserve">测试用例编号：TEST-DOC-TST-768-0070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证据：synthetic://datasmart-govern/tests/report-platform-test/70；执行时间=2026-08-10T04:36:00.000Z</w:t>
      </w:r>
    </w:p>
    <w:p>
      <w:pPr>
        <w:pStyle w:val="Heading2"/>
        <w:keepNext/>
      </w:pPr>
      <w:r>
        <w:t xml:space="preserve">3.71 71. WebSocket/SSE / 场景 071</w:t>
      </w:r>
    </w:p>
    <w:p>
      <w:pPr>
        <w:spacing w:after="120" w:line="300"/>
      </w:pPr>
      <w:r>
        <w:t xml:space="preserve">测试用例编号：TEST-DOC-TST-768-0071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证据：synthetic://datasmart-govern/tests/report-platform-test/71；执行时间=2026-08-10T04:40:00.000Z</w:t>
      </w:r>
    </w:p>
    <w:p>
      <w:pPr>
        <w:pStyle w:val="Heading2"/>
        <w:keepNext/>
      </w:pPr>
      <w:r>
        <w:t xml:space="preserve">3.72 72. 可观测性 / 场景 072</w:t>
      </w:r>
    </w:p>
    <w:p>
      <w:pPr>
        <w:spacing w:after="120" w:line="300"/>
      </w:pPr>
      <w:r>
        <w:t xml:space="preserve">测试用例编号：TEST-DOC-TST-768-0072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证据：synthetic://datasmart-govern/tests/report-platform-test/72；执行时间=2026-08-10T04:44:00.000Z</w:t>
      </w:r>
    </w:p>
    <w:p>
      <w:pPr>
        <w:pStyle w:val="Heading2"/>
        <w:keepNext/>
      </w:pPr>
      <w:r>
        <w:t xml:space="preserve">3.73 73. Agent 规划 / 场景 073</w:t>
      </w:r>
    </w:p>
    <w:p>
      <w:pPr>
        <w:spacing w:after="120" w:line="300"/>
      </w:pPr>
      <w:r>
        <w:t xml:space="preserve">测试用例编号：TEST-DOC-TST-768-0073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证据：synthetic://datasmart-govern/tests/report-platform-test/73；执行时间=2026-08-10T04:48:00.000Z</w:t>
      </w:r>
    </w:p>
    <w:p>
      <w:pPr>
        <w:pStyle w:val="Heading2"/>
        <w:keepNext/>
      </w:pPr>
      <w:r>
        <w:t xml:space="preserve">3.74 74. 动态编排 / 场景 074</w:t>
      </w:r>
    </w:p>
    <w:p>
      <w:pPr>
        <w:spacing w:after="120" w:line="300"/>
      </w:pPr>
      <w:r>
        <w:t xml:space="preserve">测试用例编号：TEST-DOC-TST-768-0074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证据：synthetic://datasmart-govern/tests/report-platform-test/74；执行时间=2026-08-10T04:52:00.000Z</w:t>
      </w:r>
    </w:p>
    <w:p>
      <w:pPr>
        <w:pStyle w:val="Heading2"/>
        <w:keepNext/>
      </w:pPr>
      <w:r>
        <w:t xml:space="preserve">3.75 75. RAG 检索 / 场景 075</w:t>
      </w:r>
    </w:p>
    <w:p>
      <w:pPr>
        <w:spacing w:after="120" w:line="300"/>
      </w:pPr>
      <w:r>
        <w:t xml:space="preserve">测试用例编号：TEST-DOC-TST-768-0075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证据：synthetic://datasmart-govern/tests/report-platform-test/75；执行时间=2026-08-10T04:56:00.000Z</w:t>
      </w:r>
    </w:p>
    <w:p>
      <w:pPr>
        <w:pStyle w:val="Heading2"/>
        <w:keepNext/>
      </w:pPr>
      <w:r>
        <w:t xml:space="preserve">3.76 76. 任务管理 / 场景 076</w:t>
      </w:r>
    </w:p>
    <w:p>
      <w:pPr>
        <w:spacing w:after="120" w:line="300"/>
      </w:pPr>
      <w:r>
        <w:t xml:space="preserve">测试用例编号：TEST-DOC-TST-768-0076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证据：synthetic://datasmart-govern/tests/report-platform-test/76；执行时间=2026-08-10T05:00:00.000Z</w:t>
      </w:r>
    </w:p>
    <w:p>
      <w:pPr>
        <w:pStyle w:val="Heading2"/>
        <w:keepNext/>
      </w:pPr>
      <w:r>
        <w:t xml:space="preserve">3.77 77. 数据同步 / 场景 077</w:t>
      </w:r>
    </w:p>
    <w:p>
      <w:pPr>
        <w:spacing w:after="120" w:line="300"/>
      </w:pPr>
      <w:r>
        <w:t xml:space="preserve">测试用例编号：TEST-DOC-TST-768-0077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证据：synthetic://datasmart-govern/tests/report-platform-test/77；执行时间=2026-08-10T05:04:00.000Z</w:t>
      </w:r>
    </w:p>
    <w:p>
      <w:pPr>
        <w:pStyle w:val="Heading2"/>
        <w:keepNext/>
      </w:pPr>
      <w:r>
        <w:t xml:space="preserve">3.78 78. 字段约束 / 场景 078</w:t>
      </w:r>
    </w:p>
    <w:p>
      <w:pPr>
        <w:spacing w:after="120" w:line="300"/>
      </w:pPr>
      <w:r>
        <w:t xml:space="preserve">测试用例编号：TEST-DOC-TST-768-0078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证据：synthetic://datasmart-govern/tests/report-platform-test/78；执行时间=2026-08-10T05:08:00.000Z</w:t>
      </w:r>
    </w:p>
    <w:p>
      <w:pPr>
        <w:pStyle w:val="Heading2"/>
        <w:keepNext/>
      </w:pPr>
      <w:r>
        <w:t xml:space="preserve">3.79 79. Recovery / 场景 079</w:t>
      </w:r>
    </w:p>
    <w:p>
      <w:pPr>
        <w:spacing w:after="120" w:line="300"/>
      </w:pPr>
      <w:r>
        <w:t xml:space="preserve">测试用例编号：TEST-DOC-TST-768-0079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证据：synthetic://datasmart-govern/tests/report-platform-test/79；执行时间=2026-08-10T05:12:00.000Z</w:t>
      </w:r>
    </w:p>
    <w:p>
      <w:pPr>
        <w:pStyle w:val="Heading2"/>
        <w:keepNext/>
      </w:pPr>
      <w:r>
        <w:t xml:space="preserve">3.80 80. Kafka / 场景 080</w:t>
      </w:r>
    </w:p>
    <w:p>
      <w:pPr>
        <w:spacing w:after="120" w:line="300"/>
      </w:pPr>
      <w:r>
        <w:t xml:space="preserve">测试用例编号：TEST-DOC-TST-768-0080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证据：synthetic://datasmart-govern/tests/report-platform-test/80；执行时间=2026-08-10T05:16:00.000Z</w:t>
      </w:r>
    </w:p>
    <w:p>
      <w:pPr>
        <w:pStyle w:val="Heading2"/>
        <w:keepNext/>
      </w:pPr>
      <w:r>
        <w:t xml:space="preserve">3.81 81. 权限 / 场景 081</w:t>
      </w:r>
    </w:p>
    <w:p>
      <w:pPr>
        <w:spacing w:after="120" w:line="300"/>
      </w:pPr>
      <w:r>
        <w:t xml:space="preserve">测试用例编号：TEST-DOC-TST-768-0081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证据：synthetic://datasmart-govern/tests/report-platform-test/81；执行时间=2026-08-10T05:20:00.000Z</w:t>
      </w:r>
    </w:p>
    <w:p>
      <w:pPr>
        <w:pStyle w:val="Heading2"/>
        <w:keepNext/>
      </w:pPr>
      <w:r>
        <w:t xml:space="preserve">3.82 82. 审批 / 场景 082</w:t>
      </w:r>
    </w:p>
    <w:p>
      <w:pPr>
        <w:spacing w:after="120" w:line="300"/>
      </w:pPr>
      <w:r>
        <w:t xml:space="preserve">测试用例编号：TEST-DOC-TST-768-0082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证据：synthetic://datasmart-govern/tests/report-platform-test/82；执行时间=2026-08-10T05:24:00.000Z</w:t>
      </w:r>
    </w:p>
    <w:p>
      <w:pPr>
        <w:pStyle w:val="Heading2"/>
        <w:keepNext/>
      </w:pPr>
      <w:r>
        <w:t xml:space="preserve">3.83 83. WebSocket/SSE / 场景 083</w:t>
      </w:r>
    </w:p>
    <w:p>
      <w:pPr>
        <w:spacing w:after="120" w:line="300"/>
      </w:pPr>
      <w:r>
        <w:t xml:space="preserve">测试用例编号：TEST-DOC-TST-768-0083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证据：synthetic://datasmart-govern/tests/report-platform-test/83；执行时间=2026-08-10T05:28:00.000Z</w:t>
      </w:r>
    </w:p>
    <w:p>
      <w:pPr>
        <w:pStyle w:val="Heading2"/>
        <w:keepNext/>
      </w:pPr>
      <w:r>
        <w:t xml:space="preserve">3.84 84. 可观测性 / 场景 084</w:t>
      </w:r>
    </w:p>
    <w:p>
      <w:pPr>
        <w:spacing w:after="120" w:line="300"/>
      </w:pPr>
      <w:r>
        <w:t xml:space="preserve">测试用例编号：TEST-DOC-TST-768-0084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证据：synthetic://datasmart-govern/tests/report-platform-test/84；执行时间=2026-08-10T05:32:00.000Z</w:t>
      </w:r>
    </w:p>
    <w:p>
      <w:pPr>
        <w:pStyle w:val="Heading2"/>
        <w:keepNext/>
      </w:pPr>
      <w:r>
        <w:t xml:space="preserve">3.85 85. Agent 规划 / 场景 085</w:t>
      </w:r>
    </w:p>
    <w:p>
      <w:pPr>
        <w:spacing w:after="120" w:line="300"/>
      </w:pPr>
      <w:r>
        <w:t xml:space="preserve">测试用例编号：TEST-DOC-TST-768-0085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证据：synthetic://datasmart-govern/tests/report-platform-test/85；执行时间=2026-08-10T05:36:00.000Z</w:t>
      </w:r>
    </w:p>
    <w:p>
      <w:pPr>
        <w:pStyle w:val="Heading2"/>
        <w:keepNext/>
      </w:pPr>
      <w:r>
        <w:t xml:space="preserve">3.86 86. 动态编排 / 场景 086</w:t>
      </w:r>
    </w:p>
    <w:p>
      <w:pPr>
        <w:spacing w:after="120" w:line="300"/>
      </w:pPr>
      <w:r>
        <w:t xml:space="preserve">测试用例编号：TEST-DOC-TST-768-0086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缺陷编号：DEF-0086</w:t>
      </w:r>
    </w:p>
    <w:p>
      <w:pPr>
        <w:spacing w:after="120" w:line="300"/>
      </w:pPr>
      <w:r>
        <w:t xml:space="preserve">证据：synthetic://datasmart-govern/tests/report-platform-test/86；执行时间=2026-08-10T05:40:00.000Z</w:t>
      </w:r>
    </w:p>
    <w:p>
      <w:pPr>
        <w:pStyle w:val="Heading2"/>
        <w:keepNext/>
      </w:pPr>
      <w:r>
        <w:t xml:space="preserve">3.87 87. RAG 检索 / 场景 087</w:t>
      </w:r>
    </w:p>
    <w:p>
      <w:pPr>
        <w:spacing w:after="120" w:line="300"/>
      </w:pPr>
      <w:r>
        <w:t xml:space="preserve">测试用例编号：TEST-DOC-TST-768-0087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证据：synthetic://datasmart-govern/tests/report-platform-test/87；执行时间=2026-08-10T05:44:00.000Z</w:t>
      </w:r>
    </w:p>
    <w:p>
      <w:pPr>
        <w:pStyle w:val="Heading2"/>
        <w:keepNext/>
      </w:pPr>
      <w:r>
        <w:t xml:space="preserve">3.88 88. 任务管理 / 场景 088</w:t>
      </w:r>
    </w:p>
    <w:p>
      <w:pPr>
        <w:spacing w:after="120" w:line="300"/>
      </w:pPr>
      <w:r>
        <w:t xml:space="preserve">测试用例编号：TEST-DOC-TST-768-0088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证据：synthetic://datasmart-govern/tests/report-platform-test/88；执行时间=2026-08-10T05:48:00.000Z</w:t>
      </w:r>
    </w:p>
    <w:p>
      <w:pPr>
        <w:pStyle w:val="Heading2"/>
        <w:keepNext/>
      </w:pPr>
      <w:r>
        <w:t xml:space="preserve">3.89 89. 数据同步 / 场景 089</w:t>
      </w:r>
    </w:p>
    <w:p>
      <w:pPr>
        <w:spacing w:after="120" w:line="300"/>
      </w:pPr>
      <w:r>
        <w:t xml:space="preserve">测试用例编号：TEST-DOC-TST-768-0089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证据：synthetic://datasmart-govern/tests/report-platform-test/89；执行时间=2026-08-10T05:52:00.000Z</w:t>
      </w:r>
    </w:p>
    <w:p>
      <w:pPr>
        <w:pStyle w:val="Heading2"/>
        <w:keepNext/>
      </w:pPr>
      <w:r>
        <w:t xml:space="preserve">3.90 90. 字段约束 / 场景 090</w:t>
      </w:r>
    </w:p>
    <w:p>
      <w:pPr>
        <w:spacing w:after="120" w:line="300"/>
      </w:pPr>
      <w:r>
        <w:t xml:space="preserve">测试用例编号：TEST-DOC-TST-768-0090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证据：synthetic://datasmart-govern/tests/report-platform-test/90；执行时间=2026-08-10T05:56:00.000Z</w:t>
      </w:r>
    </w:p>
    <w:p>
      <w:pPr>
        <w:pStyle w:val="Heading2"/>
        <w:keepNext/>
      </w:pPr>
      <w:r>
        <w:t xml:space="preserve">3.91 91. Recovery / 场景 091</w:t>
      </w:r>
    </w:p>
    <w:p>
      <w:pPr>
        <w:spacing w:after="120" w:line="300"/>
      </w:pPr>
      <w:r>
        <w:t xml:space="preserve">测试用例编号：TEST-DOC-TST-768-0091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证据：synthetic://datasmart-govern/tests/report-platform-test/91；执行时间=2026-08-10T06:00:00.000Z</w:t>
      </w:r>
    </w:p>
    <w:p>
      <w:pPr>
        <w:pStyle w:val="Heading2"/>
        <w:keepNext/>
      </w:pPr>
      <w:r>
        <w:t xml:space="preserve">3.92 92. Kafka / 场景 092</w:t>
      </w:r>
    </w:p>
    <w:p>
      <w:pPr>
        <w:spacing w:after="120" w:line="300"/>
      </w:pPr>
      <w:r>
        <w:t xml:space="preserve">测试用例编号：TEST-DOC-TST-768-0092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证据：synthetic://datasmart-govern/tests/report-platform-test/92；执行时间=2026-08-10T06:04:00.000Z</w:t>
      </w:r>
    </w:p>
    <w:p>
      <w:pPr>
        <w:pStyle w:val="Heading2"/>
        <w:keepNext/>
      </w:pPr>
      <w:r>
        <w:t xml:space="preserve">3.93 93. 权限 / 场景 093</w:t>
      </w:r>
    </w:p>
    <w:p>
      <w:pPr>
        <w:spacing w:after="120" w:line="300"/>
      </w:pPr>
      <w:r>
        <w:t xml:space="preserve">测试用例编号：TEST-DOC-TST-768-0093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证据：synthetic://datasmart-govern/tests/report-platform-test/93；执行时间=2026-08-10T06:08:00.000Z</w:t>
      </w:r>
    </w:p>
    <w:p>
      <w:pPr>
        <w:pStyle w:val="Heading2"/>
        <w:keepNext/>
      </w:pPr>
      <w:r>
        <w:t xml:space="preserve">3.94 94. 审批 / 场景 094</w:t>
      </w:r>
    </w:p>
    <w:p>
      <w:pPr>
        <w:spacing w:after="120" w:line="300"/>
      </w:pPr>
      <w:r>
        <w:t xml:space="preserve">测试用例编号：TEST-DOC-TST-768-0094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证据：synthetic://datasmart-govern/tests/report-platform-test/94；执行时间=2026-08-10T06:12:00.000Z</w:t>
      </w:r>
    </w:p>
    <w:p>
      <w:pPr>
        <w:pStyle w:val="Heading2"/>
        <w:keepNext/>
      </w:pPr>
      <w:r>
        <w:t xml:space="preserve">3.95 95. WebSocket/SSE / 场景 095</w:t>
      </w:r>
    </w:p>
    <w:p>
      <w:pPr>
        <w:spacing w:after="120" w:line="300"/>
      </w:pPr>
      <w:r>
        <w:t xml:space="preserve">测试用例编号：TEST-DOC-TST-768-0095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证据：synthetic://datasmart-govern/tests/report-platform-test/95；执行时间=2026-08-10T06:16:00.000Z</w:t>
      </w:r>
    </w:p>
    <w:p>
      <w:pPr>
        <w:pStyle w:val="Heading2"/>
        <w:keepNext/>
      </w:pPr>
      <w:r>
        <w:t xml:space="preserve">3.96 96. 可观测性 / 场景 096</w:t>
      </w:r>
    </w:p>
    <w:p>
      <w:pPr>
        <w:spacing w:after="120" w:line="300"/>
      </w:pPr>
      <w:r>
        <w:t xml:space="preserve">测试用例编号：TEST-DOC-TST-768-0096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证据：synthetic://datasmart-govern/tests/report-platform-test/96；执行时间=2026-08-10T06:20:00.000Z</w:t>
      </w:r>
    </w:p>
    <w:p>
      <w:pPr>
        <w:pStyle w:val="Heading2"/>
        <w:keepNext/>
      </w:pPr>
      <w:r>
        <w:t xml:space="preserve">3.97 97. Agent 规划 / 场景 097</w:t>
      </w:r>
    </w:p>
    <w:p>
      <w:pPr>
        <w:spacing w:after="120" w:line="300"/>
      </w:pPr>
      <w:r>
        <w:t xml:space="preserve">测试用例编号：TEST-DOC-TST-768-0097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证据：synthetic://datasmart-govern/tests/report-platform-test/97；执行时间=2026-08-10T06:24:00.000Z</w:t>
      </w:r>
    </w:p>
    <w:p>
      <w:pPr>
        <w:pStyle w:val="Heading2"/>
        <w:keepNext/>
      </w:pPr>
      <w:r>
        <w:t xml:space="preserve">3.98 98. 动态编排 / 场景 098</w:t>
      </w:r>
    </w:p>
    <w:p>
      <w:pPr>
        <w:spacing w:after="120" w:line="300"/>
      </w:pPr>
      <w:r>
        <w:t xml:space="preserve">测试用例编号：TEST-DOC-TST-768-0098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证据：synthetic://datasmart-govern/tests/report-platform-test/98；执行时间=2026-08-10T06:28:00.000Z</w:t>
      </w:r>
    </w:p>
    <w:p>
      <w:pPr>
        <w:pStyle w:val="Heading2"/>
        <w:keepNext/>
      </w:pPr>
      <w:r>
        <w:t xml:space="preserve">3.99 99. RAG 检索 / 场景 099</w:t>
      </w:r>
    </w:p>
    <w:p>
      <w:pPr>
        <w:spacing w:after="120" w:line="300"/>
      </w:pPr>
      <w:r>
        <w:t xml:space="preserve">测试用例编号：TEST-DOC-TST-768-0099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证据：synthetic://datasmart-govern/tests/report-platform-test/99；执行时间=2026-08-10T06:32:00.000Z</w:t>
      </w:r>
    </w:p>
    <w:p>
      <w:pPr>
        <w:pStyle w:val="Heading2"/>
        <w:keepNext/>
      </w:pPr>
      <w:r>
        <w:t xml:space="preserve">3.100 100. 任务管理 / 场景 100</w:t>
      </w:r>
    </w:p>
    <w:p>
      <w:pPr>
        <w:spacing w:after="120" w:line="300"/>
      </w:pPr>
      <w:r>
        <w:t xml:space="preserve">测试用例编号：TEST-DOC-TST-768-0100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证据：synthetic://datasmart-govern/tests/report-platform-test/100；执行时间=2026-08-10T06:36:00.000Z</w:t>
      </w:r>
    </w:p>
    <w:p>
      <w:pPr>
        <w:pStyle w:val="Heading2"/>
        <w:keepNext/>
      </w:pPr>
      <w:r>
        <w:t xml:space="preserve">3.101 101. 数据同步 / 场景 101</w:t>
      </w:r>
    </w:p>
    <w:p>
      <w:pPr>
        <w:spacing w:after="120" w:line="300"/>
      </w:pPr>
      <w:r>
        <w:t xml:space="preserve">测试用例编号：TEST-DOC-TST-768-0101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证据：synthetic://datasmart-govern/tests/report-platform-test/101；执行时间=2026-08-10T06:40:00.000Z</w:t>
      </w:r>
    </w:p>
    <w:p>
      <w:pPr>
        <w:pStyle w:val="Heading2"/>
        <w:keepNext/>
      </w:pPr>
      <w:r>
        <w:t xml:space="preserve">3.102 102. 字段约束 / 场景 102</w:t>
      </w:r>
    </w:p>
    <w:p>
      <w:pPr>
        <w:spacing w:after="120" w:line="300"/>
      </w:pPr>
      <w:r>
        <w:t xml:space="preserve">测试用例编号：TEST-DOC-TST-768-0102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证据：synthetic://datasmart-govern/tests/report-platform-test/102；执行时间=2026-08-10T06:44:00.000Z</w:t>
      </w:r>
    </w:p>
    <w:p>
      <w:pPr>
        <w:pStyle w:val="Heading2"/>
        <w:keepNext/>
      </w:pPr>
      <w:r>
        <w:t xml:space="preserve">3.103 103. Recovery / 场景 103</w:t>
      </w:r>
    </w:p>
    <w:p>
      <w:pPr>
        <w:spacing w:after="120" w:line="300"/>
      </w:pPr>
      <w:r>
        <w:t xml:space="preserve">测试用例编号：TEST-DOC-TST-768-0103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缺陷编号：DEF-0103</w:t>
      </w:r>
    </w:p>
    <w:p>
      <w:pPr>
        <w:spacing w:after="120" w:line="300"/>
      </w:pPr>
      <w:r>
        <w:t xml:space="preserve">证据：synthetic://datasmart-govern/tests/report-platform-test/103；执行时间=2026-08-10T06:48:00.000Z</w:t>
      </w:r>
    </w:p>
    <w:p>
      <w:pPr>
        <w:pStyle w:val="Heading2"/>
        <w:keepNext/>
      </w:pPr>
      <w:r>
        <w:t xml:space="preserve">3.104 104. Kafka / 场景 104</w:t>
      </w:r>
    </w:p>
    <w:p>
      <w:pPr>
        <w:spacing w:after="120" w:line="300"/>
      </w:pPr>
      <w:r>
        <w:t xml:space="preserve">测试用例编号：TEST-DOC-TST-768-0104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证据：synthetic://datasmart-govern/tests/report-platform-test/104；执行时间=2026-08-10T06:52:00.000Z</w:t>
      </w:r>
    </w:p>
    <w:p>
      <w:pPr>
        <w:pStyle w:val="Heading2"/>
        <w:keepNext/>
      </w:pPr>
      <w:r>
        <w:t xml:space="preserve">3.105 105. 权限 / 场景 105</w:t>
      </w:r>
    </w:p>
    <w:p>
      <w:pPr>
        <w:spacing w:after="120" w:line="300"/>
      </w:pPr>
      <w:r>
        <w:t xml:space="preserve">测试用例编号：TEST-DOC-TST-768-0105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证据：synthetic://datasmart-govern/tests/report-platform-test/105；执行时间=2026-08-10T06:56:00.000Z</w:t>
      </w:r>
    </w:p>
    <w:p>
      <w:pPr>
        <w:pStyle w:val="Heading2"/>
        <w:keepNext/>
      </w:pPr>
      <w:r>
        <w:t xml:space="preserve">3.106 106. 审批 / 场景 106</w:t>
      </w:r>
    </w:p>
    <w:p>
      <w:pPr>
        <w:spacing w:after="120" w:line="300"/>
      </w:pPr>
      <w:r>
        <w:t xml:space="preserve">测试用例编号：TEST-DOC-TST-768-0106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证据：synthetic://datasmart-govern/tests/report-platform-test/106；执行时间=2026-08-10T07:00:00.000Z</w:t>
      </w:r>
    </w:p>
    <w:p>
      <w:pPr>
        <w:pStyle w:val="Heading2"/>
        <w:keepNext/>
      </w:pPr>
      <w:r>
        <w:t xml:space="preserve">3.107 107. WebSocket/SSE / 场景 107</w:t>
      </w:r>
    </w:p>
    <w:p>
      <w:pPr>
        <w:spacing w:after="120" w:line="300"/>
      </w:pPr>
      <w:r>
        <w:t xml:space="preserve">测试用例编号：TEST-DOC-TST-768-0107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证据：synthetic://datasmart-govern/tests/report-platform-test/107；执行时间=2026-08-10T07:04:00.000Z</w:t>
      </w:r>
    </w:p>
    <w:p>
      <w:pPr>
        <w:pStyle w:val="Heading2"/>
        <w:keepNext/>
      </w:pPr>
      <w:r>
        <w:t xml:space="preserve">3.108 108. 可观测性 / 场景 108</w:t>
      </w:r>
    </w:p>
    <w:p>
      <w:pPr>
        <w:spacing w:after="120" w:line="300"/>
      </w:pPr>
      <w:r>
        <w:t xml:space="preserve">测试用例编号：TEST-DOC-TST-768-0108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证据：synthetic://datasmart-govern/tests/report-platform-test/108；执行时间=2026-08-10T07:08:00.000Z</w:t>
      </w:r>
    </w:p>
    <w:p>
      <w:pPr>
        <w:pStyle w:val="Heading2"/>
        <w:keepNext/>
      </w:pPr>
      <w:r>
        <w:t xml:space="preserve">3.109 109. Agent 规划 / 场景 109</w:t>
      </w:r>
    </w:p>
    <w:p>
      <w:pPr>
        <w:spacing w:after="120" w:line="300"/>
      </w:pPr>
      <w:r>
        <w:t xml:space="preserve">测试用例编号：TEST-DOC-TST-768-0109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证据：synthetic://datasmart-govern/tests/report-platform-test/109；执行时间=2026-08-10T07:12:00.000Z</w:t>
      </w:r>
    </w:p>
    <w:p>
      <w:pPr>
        <w:pStyle w:val="Heading2"/>
        <w:keepNext/>
      </w:pPr>
      <w:r>
        <w:t xml:space="preserve">3.110 110. 动态编排 / 场景 110</w:t>
      </w:r>
    </w:p>
    <w:p>
      <w:pPr>
        <w:spacing w:after="120" w:line="300"/>
      </w:pPr>
      <w:r>
        <w:t xml:space="preserve">测试用例编号：TEST-DOC-TST-768-0110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证据：synthetic://datasmart-govern/tests/report-platform-test/110；执行时间=2026-08-10T07:16:00.000Z</w:t>
      </w:r>
    </w:p>
    <w:p>
      <w:pPr>
        <w:pStyle w:val="Heading2"/>
        <w:keepNext/>
      </w:pPr>
      <w:r>
        <w:t xml:space="preserve">3.111 111. RAG 检索 / 场景 111</w:t>
      </w:r>
    </w:p>
    <w:p>
      <w:pPr>
        <w:spacing w:after="120" w:line="300"/>
      </w:pPr>
      <w:r>
        <w:t xml:space="preserve">测试用例编号：TEST-DOC-TST-768-0111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证据：synthetic://datasmart-govern/tests/report-platform-test/111；执行时间=2026-08-10T07:20:00.000Z</w:t>
      </w:r>
    </w:p>
    <w:p>
      <w:pPr>
        <w:pStyle w:val="Heading2"/>
        <w:keepNext/>
      </w:pPr>
      <w:r>
        <w:t xml:space="preserve">3.112 112. 任务管理 / 场景 112</w:t>
      </w:r>
    </w:p>
    <w:p>
      <w:pPr>
        <w:spacing w:after="120" w:line="300"/>
      </w:pPr>
      <w:r>
        <w:t xml:space="preserve">测试用例编号：TEST-DOC-TST-768-0112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证据：synthetic://datasmart-govern/tests/report-platform-test/112；执行时间=2026-08-10T07:24:00.000Z</w:t>
      </w:r>
    </w:p>
    <w:p>
      <w:pPr>
        <w:pStyle w:val="Heading2"/>
        <w:keepNext/>
      </w:pPr>
      <w:r>
        <w:t xml:space="preserve">3.113 113. 数据同步 / 场景 113</w:t>
      </w:r>
    </w:p>
    <w:p>
      <w:pPr>
        <w:spacing w:after="120" w:line="300"/>
      </w:pPr>
      <w:r>
        <w:t xml:space="preserve">测试用例编号：TEST-DOC-TST-768-0113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证据：synthetic://datasmart-govern/tests/report-platform-test/113；执行时间=2026-08-10T07:28:00.000Z</w:t>
      </w:r>
    </w:p>
    <w:p>
      <w:pPr>
        <w:pStyle w:val="Heading2"/>
        <w:keepNext/>
      </w:pPr>
      <w:r>
        <w:t xml:space="preserve">3.114 114. 字段约束 / 场景 114</w:t>
      </w:r>
    </w:p>
    <w:p>
      <w:pPr>
        <w:spacing w:after="120" w:line="300"/>
      </w:pPr>
      <w:r>
        <w:t xml:space="preserve">测试用例编号：TEST-DOC-TST-768-0114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证据：synthetic://datasmart-govern/tests/report-platform-test/114；执行时间=2026-08-10T07:32:00.000Z</w:t>
      </w:r>
    </w:p>
    <w:p>
      <w:pPr>
        <w:pStyle w:val="Heading2"/>
        <w:keepNext/>
      </w:pPr>
      <w:r>
        <w:t xml:space="preserve">3.115 115. Recovery / 场景 115</w:t>
      </w:r>
    </w:p>
    <w:p>
      <w:pPr>
        <w:spacing w:after="120" w:line="300"/>
      </w:pPr>
      <w:r>
        <w:t xml:space="preserve">测试用例编号：TEST-DOC-TST-768-0115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证据：synthetic://datasmart-govern/tests/report-platform-test/115；执行时间=2026-08-10T07:36:00.000Z</w:t>
      </w:r>
    </w:p>
    <w:p>
      <w:pPr>
        <w:pStyle w:val="Heading2"/>
        <w:keepNext/>
      </w:pPr>
      <w:r>
        <w:t xml:space="preserve">3.116 116. Kafka / 场景 116</w:t>
      </w:r>
    </w:p>
    <w:p>
      <w:pPr>
        <w:spacing w:after="120" w:line="300"/>
      </w:pPr>
      <w:r>
        <w:t xml:space="preserve">测试用例编号：TEST-DOC-TST-768-0116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证据：synthetic://datasmart-govern/tests/report-platform-test/116；执行时间=2026-08-10T07:40:00.000Z</w:t>
      </w:r>
    </w:p>
    <w:p>
      <w:pPr>
        <w:pStyle w:val="Heading2"/>
        <w:keepNext/>
      </w:pPr>
      <w:r>
        <w:t xml:space="preserve">3.117 117. 权限 / 场景 117</w:t>
      </w:r>
    </w:p>
    <w:p>
      <w:pPr>
        <w:spacing w:after="120" w:line="300"/>
      </w:pPr>
      <w:r>
        <w:t xml:space="preserve">测试用例编号：TEST-DOC-TST-768-0117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证据：synthetic://datasmart-govern/tests/report-platform-test/117；执行时间=2026-08-10T07:44:00.000Z</w:t>
      </w:r>
    </w:p>
    <w:p>
      <w:pPr>
        <w:pStyle w:val="Heading2"/>
        <w:keepNext/>
      </w:pPr>
      <w:r>
        <w:t xml:space="preserve">3.118 118. 审批 / 场景 118</w:t>
      </w:r>
    </w:p>
    <w:p>
      <w:pPr>
        <w:spacing w:after="120" w:line="300"/>
      </w:pPr>
      <w:r>
        <w:t xml:space="preserve">测试用例编号：TEST-DOC-TST-768-0118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证据：synthetic://datasmart-govern/tests/report-platform-test/118；执行时间=2026-08-10T07:48:00.000Z</w:t>
      </w:r>
    </w:p>
    <w:p>
      <w:pPr>
        <w:pStyle w:val="Heading2"/>
        <w:keepNext/>
      </w:pPr>
      <w:r>
        <w:t xml:space="preserve">3.119 119. WebSocket/SSE / 场景 119</w:t>
      </w:r>
    </w:p>
    <w:p>
      <w:pPr>
        <w:spacing w:after="120" w:line="300"/>
      </w:pPr>
      <w:r>
        <w:t xml:space="preserve">测试用例编号：TEST-DOC-TST-768-0119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证据：synthetic://datasmart-govern/tests/report-platform-test/119；执行时间=2026-08-10T07:52:00.000Z</w:t>
      </w:r>
    </w:p>
    <w:p>
      <w:pPr>
        <w:pStyle w:val="Heading2"/>
        <w:keepNext/>
      </w:pPr>
      <w:r>
        <w:t xml:space="preserve">3.120 120. 可观测性 / 场景 120</w:t>
      </w:r>
    </w:p>
    <w:p>
      <w:pPr>
        <w:spacing w:after="120" w:line="300"/>
      </w:pPr>
      <w:r>
        <w:t xml:space="preserve">测试用例编号：TEST-DOC-TST-768-0120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缺陷编号：DEF-0120</w:t>
      </w:r>
    </w:p>
    <w:p>
      <w:pPr>
        <w:spacing w:after="120" w:line="300"/>
      </w:pPr>
      <w:r>
        <w:t xml:space="preserve">证据：synthetic://datasmart-govern/tests/report-platform-test/120；执行时间=2026-08-10T07:56:00.000Z</w:t>
      </w:r>
    </w:p>
    <w:p>
      <w:pPr>
        <w:pStyle w:val="Heading2"/>
        <w:keepNext/>
      </w:pPr>
      <w:r>
        <w:t xml:space="preserve">3.121 121. Agent 规划 / 场景 121</w:t>
      </w:r>
    </w:p>
    <w:p>
      <w:pPr>
        <w:spacing w:after="120" w:line="300"/>
      </w:pPr>
      <w:r>
        <w:t xml:space="preserve">测试用例编号：TEST-DOC-TST-768-0121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证据：synthetic://datasmart-govern/tests/report-platform-test/121；执行时间=2026-08-10T08:00:00.000Z</w:t>
      </w:r>
    </w:p>
    <w:p>
      <w:pPr>
        <w:pStyle w:val="Heading2"/>
        <w:keepNext/>
      </w:pPr>
      <w:r>
        <w:t xml:space="preserve">3.122 122. 动态编排 / 场景 122</w:t>
      </w:r>
    </w:p>
    <w:p>
      <w:pPr>
        <w:spacing w:after="120" w:line="300"/>
      </w:pPr>
      <w:r>
        <w:t xml:space="preserve">测试用例编号：TEST-DOC-TST-768-0122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证据：synthetic://datasmart-govern/tests/report-platform-test/122；执行时间=2026-08-10T08:04:00.000Z</w:t>
      </w:r>
    </w:p>
    <w:p>
      <w:pPr>
        <w:pStyle w:val="Heading2"/>
        <w:keepNext/>
      </w:pPr>
      <w:r>
        <w:t xml:space="preserve">3.123 123. RAG 检索 / 场景 123</w:t>
      </w:r>
    </w:p>
    <w:p>
      <w:pPr>
        <w:spacing w:after="120" w:line="300"/>
      </w:pPr>
      <w:r>
        <w:t xml:space="preserve">测试用例编号：TEST-DOC-TST-768-0123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证据：synthetic://datasmart-govern/tests/report-platform-test/123；执行时间=2026-08-10T08:08:00.000Z</w:t>
      </w:r>
    </w:p>
    <w:p>
      <w:pPr>
        <w:pStyle w:val="Heading2"/>
        <w:keepNext/>
      </w:pPr>
      <w:r>
        <w:t xml:space="preserve">3.124 124. 任务管理 / 场景 124</w:t>
      </w:r>
    </w:p>
    <w:p>
      <w:pPr>
        <w:spacing w:after="120" w:line="300"/>
      </w:pPr>
      <w:r>
        <w:t xml:space="preserve">测试用例编号：TEST-DOC-TST-768-0124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证据：synthetic://datasmart-govern/tests/report-platform-test/124；执行时间=2026-08-10T08:12:00.000Z</w:t>
      </w:r>
    </w:p>
    <w:p>
      <w:pPr>
        <w:pStyle w:val="Heading2"/>
        <w:keepNext/>
      </w:pPr>
      <w:r>
        <w:t xml:space="preserve">3.125 125. 数据同步 / 场景 125</w:t>
      </w:r>
    </w:p>
    <w:p>
      <w:pPr>
        <w:spacing w:after="120" w:line="300"/>
      </w:pPr>
      <w:r>
        <w:t xml:space="preserve">测试用例编号：TEST-DOC-TST-768-0125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证据：synthetic://datasmart-govern/tests/report-platform-test/125；执行时间=2026-08-10T08:16:00.000Z</w:t>
      </w:r>
    </w:p>
    <w:p>
      <w:pPr>
        <w:pStyle w:val="Heading2"/>
        <w:keepNext/>
      </w:pPr>
      <w:r>
        <w:t xml:space="preserve">3.126 126. 字段约束 / 场景 126</w:t>
      </w:r>
    </w:p>
    <w:p>
      <w:pPr>
        <w:spacing w:after="120" w:line="300"/>
      </w:pPr>
      <w:r>
        <w:t xml:space="preserve">测试用例编号：TEST-DOC-TST-768-0126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证据：synthetic://datasmart-govern/tests/report-platform-test/126；执行时间=2026-08-10T08:20:00.000Z</w:t>
      </w:r>
    </w:p>
    <w:p>
      <w:pPr>
        <w:pStyle w:val="Heading2"/>
        <w:keepNext/>
      </w:pPr>
      <w:r>
        <w:t xml:space="preserve">3.127 127. Recovery / 场景 127</w:t>
      </w:r>
    </w:p>
    <w:p>
      <w:pPr>
        <w:spacing w:after="120" w:line="300"/>
      </w:pPr>
      <w:r>
        <w:t xml:space="preserve">测试用例编号：TEST-DOC-TST-768-0127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证据：synthetic://datasmart-govern/tests/report-platform-test/127；执行时间=2026-08-10T08:24:00.000Z</w:t>
      </w:r>
    </w:p>
    <w:p>
      <w:pPr>
        <w:pStyle w:val="Heading2"/>
        <w:keepNext/>
      </w:pPr>
      <w:r>
        <w:t xml:space="preserve">3.128 128. Kafka / 场景 128</w:t>
      </w:r>
    </w:p>
    <w:p>
      <w:pPr>
        <w:spacing w:after="120" w:line="300"/>
      </w:pPr>
      <w:r>
        <w:t xml:space="preserve">测试用例编号：TEST-DOC-TST-768-0128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证据：synthetic://datasmart-govern/tests/report-platform-test/128；执行时间=2026-08-10T08:28:00.000Z</w:t>
      </w:r>
    </w:p>
    <w:p>
      <w:pPr>
        <w:pStyle w:val="Heading2"/>
        <w:keepNext/>
      </w:pPr>
      <w:r>
        <w:t xml:space="preserve">3.129 129. 权限 / 场景 129</w:t>
      </w:r>
    </w:p>
    <w:p>
      <w:pPr>
        <w:spacing w:after="120" w:line="300"/>
      </w:pPr>
      <w:r>
        <w:t xml:space="preserve">测试用例编号：TEST-DOC-TST-768-0129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证据：synthetic://datasmart-govern/tests/report-platform-test/129；执行时间=2026-08-10T08:32:00.000Z</w:t>
      </w:r>
    </w:p>
    <w:p>
      <w:pPr>
        <w:pStyle w:val="Heading2"/>
        <w:keepNext/>
      </w:pPr>
      <w:r>
        <w:t xml:space="preserve">3.130 130. 审批 / 场景 130</w:t>
      </w:r>
    </w:p>
    <w:p>
      <w:pPr>
        <w:spacing w:after="120" w:line="300"/>
      </w:pPr>
      <w:r>
        <w:t xml:space="preserve">测试用例编号：TEST-DOC-TST-768-0130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证据：synthetic://datasmart-govern/tests/report-platform-test/130；执行时间=2026-08-10T08:36:00.000Z</w:t>
      </w:r>
    </w:p>
    <w:p>
      <w:pPr>
        <w:pStyle w:val="Heading2"/>
        <w:keepNext/>
      </w:pPr>
      <w:r>
        <w:t xml:space="preserve">3.131 131. WebSocket/SSE / 场景 131</w:t>
      </w:r>
    </w:p>
    <w:p>
      <w:pPr>
        <w:spacing w:after="120" w:line="300"/>
      </w:pPr>
      <w:r>
        <w:t xml:space="preserve">测试用例编号：TEST-DOC-TST-768-0131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证据：synthetic://datasmart-govern/tests/report-platform-test/131；执行时间=2026-08-10T08:40:00.000Z</w:t>
      </w:r>
    </w:p>
    <w:p>
      <w:pPr>
        <w:pStyle w:val="Heading2"/>
        <w:keepNext/>
      </w:pPr>
      <w:r>
        <w:t xml:space="preserve">3.132 132. 可观测性 / 场景 132</w:t>
      </w:r>
    </w:p>
    <w:p>
      <w:pPr>
        <w:spacing w:after="120" w:line="300"/>
      </w:pPr>
      <w:r>
        <w:t xml:space="preserve">测试用例编号：TEST-DOC-TST-768-0132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证据：synthetic://datasmart-govern/tests/report-platform-test/132；执行时间=2026-08-10T08:44:00.000Z</w:t>
      </w:r>
    </w:p>
    <w:p>
      <w:pPr>
        <w:pStyle w:val="Heading2"/>
        <w:keepNext/>
      </w:pPr>
      <w:r>
        <w:t xml:space="preserve">3.133 133. Agent 规划 / 场景 133</w:t>
      </w:r>
    </w:p>
    <w:p>
      <w:pPr>
        <w:spacing w:after="120" w:line="300"/>
      </w:pPr>
      <w:r>
        <w:t xml:space="preserve">测试用例编号：TEST-DOC-TST-768-0133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证据：synthetic://datasmart-govern/tests/report-platform-test/133；执行时间=2026-08-10T08:48:00.000Z</w:t>
      </w:r>
    </w:p>
    <w:p>
      <w:pPr>
        <w:pStyle w:val="Heading2"/>
        <w:keepNext/>
      </w:pPr>
      <w:r>
        <w:t xml:space="preserve">3.134 134. 动态编排 / 场景 134</w:t>
      </w:r>
    </w:p>
    <w:p>
      <w:pPr>
        <w:spacing w:after="120" w:line="300"/>
      </w:pPr>
      <w:r>
        <w:t xml:space="preserve">测试用例编号：TEST-DOC-TST-768-0134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证据：synthetic://datasmart-govern/tests/report-platform-test/134；执行时间=2026-08-10T08:52:00.000Z</w:t>
      </w:r>
    </w:p>
    <w:p>
      <w:pPr>
        <w:pStyle w:val="Heading2"/>
        <w:keepNext/>
      </w:pPr>
      <w:r>
        <w:t xml:space="preserve">3.135 135. RAG 检索 / 场景 135</w:t>
      </w:r>
    </w:p>
    <w:p>
      <w:pPr>
        <w:spacing w:after="120" w:line="300"/>
      </w:pPr>
      <w:r>
        <w:t xml:space="preserve">测试用例编号：TEST-DOC-TST-768-0135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证据：synthetic://datasmart-govern/tests/report-platform-test/135；执行时间=2026-08-10T08:56:00.000Z</w:t>
      </w:r>
    </w:p>
    <w:p>
      <w:pPr>
        <w:pStyle w:val="Heading2"/>
        <w:keepNext/>
      </w:pPr>
      <w:r>
        <w:t xml:space="preserve">3.136 136. 任务管理 / 场景 136</w:t>
      </w:r>
    </w:p>
    <w:p>
      <w:pPr>
        <w:spacing w:after="120" w:line="300"/>
      </w:pPr>
      <w:r>
        <w:t xml:space="preserve">测试用例编号：TEST-DOC-TST-768-0136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证据：synthetic://datasmart-govern/tests/report-platform-test/136；执行时间=2026-08-10T09:00:00.000Z</w:t>
      </w:r>
    </w:p>
    <w:p>
      <w:pPr>
        <w:pStyle w:val="Heading2"/>
        <w:keepNext/>
      </w:pPr>
      <w:r>
        <w:t xml:space="preserve">3.137 137. 数据同步 / 场景 137</w:t>
      </w:r>
    </w:p>
    <w:p>
      <w:pPr>
        <w:spacing w:after="120" w:line="300"/>
      </w:pPr>
      <w:r>
        <w:t xml:space="preserve">测试用例编号：TEST-DOC-TST-768-0137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缺陷编号：DEF-0137</w:t>
      </w:r>
    </w:p>
    <w:p>
      <w:pPr>
        <w:spacing w:after="120" w:line="300"/>
      </w:pPr>
      <w:r>
        <w:t xml:space="preserve">证据：synthetic://datasmart-govern/tests/report-platform-test/137；执行时间=2026-08-10T09:04:00.000Z</w:t>
      </w:r>
    </w:p>
    <w:p>
      <w:pPr>
        <w:pStyle w:val="Heading2"/>
        <w:keepNext/>
      </w:pPr>
      <w:r>
        <w:t xml:space="preserve">3.138 138. 字段约束 / 场景 138</w:t>
      </w:r>
    </w:p>
    <w:p>
      <w:pPr>
        <w:spacing w:after="120" w:line="300"/>
      </w:pPr>
      <w:r>
        <w:t xml:space="preserve">测试用例编号：TEST-DOC-TST-768-0138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证据：synthetic://datasmart-govern/tests/report-platform-test/138；执行时间=2026-08-10T09:08:00.000Z</w:t>
      </w:r>
    </w:p>
    <w:p>
      <w:pPr>
        <w:pStyle w:val="Heading2"/>
        <w:keepNext/>
      </w:pPr>
      <w:r>
        <w:t xml:space="preserve">3.139 139. Recovery / 场景 139</w:t>
      </w:r>
    </w:p>
    <w:p>
      <w:pPr>
        <w:spacing w:after="120" w:line="300"/>
      </w:pPr>
      <w:r>
        <w:t xml:space="preserve">测试用例编号：TEST-DOC-TST-768-0139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证据：synthetic://datasmart-govern/tests/report-platform-test/139；执行时间=2026-08-10T09:12:00.000Z</w:t>
      </w:r>
    </w:p>
    <w:p>
      <w:pPr>
        <w:pStyle w:val="Heading2"/>
        <w:keepNext/>
      </w:pPr>
      <w:r>
        <w:t xml:space="preserve">3.140 140. Kafka / 场景 140</w:t>
      </w:r>
    </w:p>
    <w:p>
      <w:pPr>
        <w:spacing w:after="120" w:line="300"/>
      </w:pPr>
      <w:r>
        <w:t xml:space="preserve">测试用例编号：TEST-DOC-TST-768-0140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证据：synthetic://datasmart-govern/tests/report-platform-test/140；执行时间=2026-08-10T09:16:00.000Z</w:t>
      </w:r>
    </w:p>
    <w:p>
      <w:pPr>
        <w:pStyle w:val="Heading2"/>
        <w:keepNext/>
      </w:pPr>
      <w:r>
        <w:t xml:space="preserve">3.141 141. 权限 / 场景 141</w:t>
      </w:r>
    </w:p>
    <w:p>
      <w:pPr>
        <w:spacing w:after="120" w:line="300"/>
      </w:pPr>
      <w:r>
        <w:t xml:space="preserve">测试用例编号：TEST-DOC-TST-768-0141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证据：synthetic://datasmart-govern/tests/report-platform-test/141；执行时间=2026-08-10T09:20:00.000Z</w:t>
      </w:r>
    </w:p>
    <w:p>
      <w:pPr>
        <w:pStyle w:val="Heading2"/>
        <w:keepNext/>
      </w:pPr>
      <w:r>
        <w:t xml:space="preserve">3.142 142. 审批 / 场景 142</w:t>
      </w:r>
    </w:p>
    <w:p>
      <w:pPr>
        <w:spacing w:after="120" w:line="300"/>
      </w:pPr>
      <w:r>
        <w:t xml:space="preserve">测试用例编号：TEST-DOC-TST-768-0142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证据：synthetic://datasmart-govern/tests/report-platform-test/142；执行时间=2026-08-10T09:24:00.000Z</w:t>
      </w:r>
    </w:p>
    <w:p>
      <w:pPr>
        <w:pStyle w:val="Heading2"/>
        <w:keepNext/>
      </w:pPr>
      <w:r>
        <w:t xml:space="preserve">3.143 143. WebSocket/SSE / 场景 143</w:t>
      </w:r>
    </w:p>
    <w:p>
      <w:pPr>
        <w:spacing w:after="120" w:line="300"/>
      </w:pPr>
      <w:r>
        <w:t xml:space="preserve">测试用例编号：TEST-DOC-TST-768-0143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证据：synthetic://datasmart-govern/tests/report-platform-test/143；执行时间=2026-08-10T09:28:00.000Z</w:t>
      </w:r>
    </w:p>
    <w:p>
      <w:pPr>
        <w:pStyle w:val="Heading2"/>
        <w:keepNext/>
      </w:pPr>
      <w:r>
        <w:t xml:space="preserve">3.144 144. 可观测性 / 场景 144</w:t>
      </w:r>
    </w:p>
    <w:p>
      <w:pPr>
        <w:spacing w:after="120" w:line="300"/>
      </w:pPr>
      <w:r>
        <w:t xml:space="preserve">测试用例编号：TEST-DOC-TST-768-0144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证据：synthetic://datasmart-govern/tests/report-platform-test/144；执行时间=2026-08-10T09:32:00.000Z</w:t>
      </w:r>
    </w:p>
    <w:p>
      <w:pPr>
        <w:pStyle w:val="Heading2"/>
        <w:keepNext/>
      </w:pPr>
      <w:r>
        <w:t xml:space="preserve">3.145 145. Agent 规划 / 场景 145</w:t>
      </w:r>
    </w:p>
    <w:p>
      <w:pPr>
        <w:spacing w:after="120" w:line="300"/>
      </w:pPr>
      <w:r>
        <w:t xml:space="preserve">测试用例编号：TEST-DOC-TST-768-0145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证据：synthetic://datasmart-govern/tests/report-platform-test/145；执行时间=2026-08-10T09:36:00.000Z</w:t>
      </w:r>
    </w:p>
    <w:p>
      <w:pPr>
        <w:pStyle w:val="Heading2"/>
        <w:keepNext/>
      </w:pPr>
      <w:r>
        <w:t xml:space="preserve">3.146 146. 动态编排 / 场景 146</w:t>
      </w:r>
    </w:p>
    <w:p>
      <w:pPr>
        <w:spacing w:after="120" w:line="300"/>
      </w:pPr>
      <w:r>
        <w:t xml:space="preserve">测试用例编号：TEST-DOC-TST-768-0146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证据：synthetic://datasmart-govern/tests/report-platform-test/146；执行时间=2026-08-10T09:40:00.000Z</w:t>
      </w:r>
    </w:p>
    <w:p>
      <w:pPr>
        <w:pStyle w:val="Heading2"/>
        <w:keepNext/>
      </w:pPr>
      <w:r>
        <w:t xml:space="preserve">3.147 147. RAG 检索 / 场景 147</w:t>
      </w:r>
    </w:p>
    <w:p>
      <w:pPr>
        <w:spacing w:after="120" w:line="300"/>
      </w:pPr>
      <w:r>
        <w:t xml:space="preserve">测试用例编号：TEST-DOC-TST-768-0147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证据：synthetic://datasmart-govern/tests/report-platform-test/147；执行时间=2026-08-10T09:44:00.000Z</w:t>
      </w:r>
    </w:p>
    <w:p>
      <w:pPr>
        <w:pStyle w:val="Heading2"/>
        <w:keepNext/>
      </w:pPr>
      <w:r>
        <w:t xml:space="preserve">3.148 148. 任务管理 / 场景 148</w:t>
      </w:r>
    </w:p>
    <w:p>
      <w:pPr>
        <w:spacing w:after="120" w:line="300"/>
      </w:pPr>
      <w:r>
        <w:t xml:space="preserve">测试用例编号：TEST-DOC-TST-768-0148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证据：synthetic://datasmart-govern/tests/report-platform-test/148；执行时间=2026-08-10T09:48:00.000Z</w:t>
      </w:r>
    </w:p>
    <w:p>
      <w:pPr>
        <w:pStyle w:val="Heading2"/>
        <w:keepNext/>
      </w:pPr>
      <w:r>
        <w:t xml:space="preserve">3.149 149. 数据同步 / 场景 149</w:t>
      </w:r>
    </w:p>
    <w:p>
      <w:pPr>
        <w:spacing w:after="120" w:line="300"/>
      </w:pPr>
      <w:r>
        <w:t xml:space="preserve">测试用例编号：TEST-DOC-TST-768-0149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证据：synthetic://datasmart-govern/tests/report-platform-test/149；执行时间=2026-08-10T09:52:00.000Z</w:t>
      </w:r>
    </w:p>
    <w:p>
      <w:pPr>
        <w:pStyle w:val="Heading2"/>
        <w:keepNext/>
      </w:pPr>
      <w:r>
        <w:t xml:space="preserve">3.150 150. 字段约束 / 场景 150</w:t>
      </w:r>
    </w:p>
    <w:p>
      <w:pPr>
        <w:spacing w:after="120" w:line="300"/>
      </w:pPr>
      <w:r>
        <w:t xml:space="preserve">测试用例编号：TEST-DOC-TST-768-0150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证据：synthetic://datasmart-govern/tests/report-platform-test/150；执行时间=2026-08-10T09:56:00.000Z</w:t>
      </w:r>
    </w:p>
    <w:p>
      <w:pPr>
        <w:pStyle w:val="Heading2"/>
        <w:keepNext/>
      </w:pPr>
      <w:r>
        <w:t xml:space="preserve">3.151 151. Recovery / 场景 151</w:t>
      </w:r>
    </w:p>
    <w:p>
      <w:pPr>
        <w:spacing w:after="120" w:line="300"/>
      </w:pPr>
      <w:r>
        <w:t xml:space="preserve">测试用例编号：TEST-DOC-TST-768-0151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证据：synthetic://datasmart-govern/tests/report-platform-test/151；执行时间=2026-08-10T10:00:00.000Z</w:t>
      </w:r>
    </w:p>
    <w:p>
      <w:pPr>
        <w:pStyle w:val="Heading2"/>
        <w:keepNext/>
      </w:pPr>
      <w:r>
        <w:t xml:space="preserve">3.152 152. Kafka / 场景 152</w:t>
      </w:r>
    </w:p>
    <w:p>
      <w:pPr>
        <w:spacing w:after="120" w:line="300"/>
      </w:pPr>
      <w:r>
        <w:t xml:space="preserve">测试用例编号：TEST-DOC-TST-768-0152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证据：synthetic://datasmart-govern/tests/report-platform-test/152；执行时间=2026-08-10T10:04:00.000Z</w:t>
      </w:r>
    </w:p>
    <w:p>
      <w:pPr>
        <w:pStyle w:val="Heading2"/>
        <w:keepNext/>
      </w:pPr>
      <w:r>
        <w:t xml:space="preserve">3.153 153. 权限 / 场景 153</w:t>
      </w:r>
    </w:p>
    <w:p>
      <w:pPr>
        <w:spacing w:after="120" w:line="300"/>
      </w:pPr>
      <w:r>
        <w:t xml:space="preserve">测试用例编号：TEST-DOC-TST-768-0153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证据：synthetic://datasmart-govern/tests/report-platform-test/153；执行时间=2026-08-10T10:08:00.000Z</w:t>
      </w:r>
    </w:p>
    <w:p>
      <w:pPr>
        <w:pStyle w:val="Heading2"/>
        <w:keepNext/>
      </w:pPr>
      <w:r>
        <w:t xml:space="preserve">3.154 154. 审批 / 场景 154</w:t>
      </w:r>
    </w:p>
    <w:p>
      <w:pPr>
        <w:spacing w:after="120" w:line="300"/>
      </w:pPr>
      <w:r>
        <w:t xml:space="preserve">测试用例编号：TEST-DOC-TST-768-0154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缺陷编号：DEF-0154</w:t>
      </w:r>
    </w:p>
    <w:p>
      <w:pPr>
        <w:spacing w:after="120" w:line="300"/>
      </w:pPr>
      <w:r>
        <w:t xml:space="preserve">证据：synthetic://datasmart-govern/tests/report-platform-test/154；执行时间=2026-08-10T10:12:00.000Z</w:t>
      </w:r>
    </w:p>
    <w:p>
      <w:pPr>
        <w:pStyle w:val="Heading2"/>
        <w:keepNext/>
      </w:pPr>
      <w:r>
        <w:t xml:space="preserve">3.155 155. WebSocket/SSE / 场景 155</w:t>
      </w:r>
    </w:p>
    <w:p>
      <w:pPr>
        <w:spacing w:after="120" w:line="300"/>
      </w:pPr>
      <w:r>
        <w:t xml:space="preserve">测试用例编号：TEST-DOC-TST-768-0155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证据：synthetic://datasmart-govern/tests/report-platform-test/155；执行时间=2026-08-10T10:16:00.000Z</w:t>
      </w:r>
    </w:p>
    <w:p>
      <w:pPr>
        <w:pStyle w:val="Heading2"/>
        <w:keepNext/>
      </w:pPr>
      <w:r>
        <w:t xml:space="preserve">3.156 156. 可观测性 / 场景 156</w:t>
      </w:r>
    </w:p>
    <w:p>
      <w:pPr>
        <w:spacing w:after="120" w:line="300"/>
      </w:pPr>
      <w:r>
        <w:t xml:space="preserve">测试用例编号：TEST-DOC-TST-768-0156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证据：synthetic://datasmart-govern/tests/report-platform-test/156；执行时间=2026-08-10T10:20:00.000Z</w:t>
      </w:r>
    </w:p>
    <w:p>
      <w:pPr>
        <w:pStyle w:val="Heading2"/>
        <w:keepNext/>
      </w:pPr>
      <w:r>
        <w:t xml:space="preserve">3.157 157. Agent 规划 / 场景 157</w:t>
      </w:r>
    </w:p>
    <w:p>
      <w:pPr>
        <w:spacing w:after="120" w:line="300"/>
      </w:pPr>
      <w:r>
        <w:t xml:space="preserve">测试用例编号：TEST-DOC-TST-768-0157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证据：synthetic://datasmart-govern/tests/report-platform-test/157；执行时间=2026-08-10T10:24:00.000Z</w:t>
      </w:r>
    </w:p>
    <w:p>
      <w:pPr>
        <w:pStyle w:val="Heading2"/>
        <w:keepNext/>
      </w:pPr>
      <w:r>
        <w:t xml:space="preserve">3.158 158. 动态编排 / 场景 158</w:t>
      </w:r>
    </w:p>
    <w:p>
      <w:pPr>
        <w:spacing w:after="120" w:line="300"/>
      </w:pPr>
      <w:r>
        <w:t xml:space="preserve">测试用例编号：TEST-DOC-TST-768-0158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证据：synthetic://datasmart-govern/tests/report-platform-test/158；执行时间=2026-08-10T10:28:00.000Z</w:t>
      </w:r>
    </w:p>
    <w:p>
      <w:pPr>
        <w:pStyle w:val="Heading2"/>
        <w:keepNext/>
      </w:pPr>
      <w:r>
        <w:t xml:space="preserve">3.159 159. RAG 检索 / 场景 159</w:t>
      </w:r>
    </w:p>
    <w:p>
      <w:pPr>
        <w:spacing w:after="120" w:line="300"/>
      </w:pPr>
      <w:r>
        <w:t xml:space="preserve">测试用例编号：TEST-DOC-TST-768-0159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证据：synthetic://datasmart-govern/tests/report-platform-test/159；执行时间=2026-08-10T10:32:00.000Z</w:t>
      </w:r>
    </w:p>
    <w:p>
      <w:pPr>
        <w:pStyle w:val="Heading2"/>
        <w:keepNext/>
      </w:pPr>
      <w:r>
        <w:t xml:space="preserve">3.160 160. 任务管理 / 场景 160</w:t>
      </w:r>
    </w:p>
    <w:p>
      <w:pPr>
        <w:spacing w:after="120" w:line="300"/>
      </w:pPr>
      <w:r>
        <w:t xml:space="preserve">测试用例编号：TEST-DOC-TST-768-0160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证据：synthetic://datasmart-govern/tests/report-platform-test/160；执行时间=2026-08-10T10:36:00.000Z</w:t>
      </w:r>
    </w:p>
    <w:p>
      <w:pPr>
        <w:pStyle w:val="Heading2"/>
        <w:keepNext/>
      </w:pPr>
      <w:r>
        <w:t xml:space="preserve">3.161 161. 数据同步 / 场景 161</w:t>
      </w:r>
    </w:p>
    <w:p>
      <w:pPr>
        <w:spacing w:after="120" w:line="300"/>
      </w:pPr>
      <w:r>
        <w:t xml:space="preserve">测试用例编号：TEST-DOC-TST-768-0161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证据：synthetic://datasmart-govern/tests/report-platform-test/161；执行时间=2026-08-10T10:40:00.000Z</w:t>
      </w:r>
    </w:p>
    <w:p>
      <w:pPr>
        <w:pStyle w:val="Heading2"/>
        <w:keepNext/>
      </w:pPr>
      <w:r>
        <w:t xml:space="preserve">3.162 162. 字段约束 / 场景 162</w:t>
      </w:r>
    </w:p>
    <w:p>
      <w:pPr>
        <w:spacing w:after="120" w:line="300"/>
      </w:pPr>
      <w:r>
        <w:t xml:space="preserve">测试用例编号：TEST-DOC-TST-768-0162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证据：synthetic://datasmart-govern/tests/report-platform-test/162；执行时间=2026-08-10T10:44:00.000Z</w:t>
      </w:r>
    </w:p>
    <w:p>
      <w:pPr>
        <w:pStyle w:val="Heading2"/>
        <w:keepNext/>
      </w:pPr>
      <w:r>
        <w:t xml:space="preserve">3.163 163. Recovery / 场景 163</w:t>
      </w:r>
    </w:p>
    <w:p>
      <w:pPr>
        <w:spacing w:after="120" w:line="300"/>
      </w:pPr>
      <w:r>
        <w:t xml:space="preserve">测试用例编号：TEST-DOC-TST-768-0163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证据：synthetic://datasmart-govern/tests/report-platform-test/163；执行时间=2026-08-10T10:48:00.000Z</w:t>
      </w:r>
    </w:p>
    <w:p>
      <w:pPr>
        <w:pStyle w:val="Heading2"/>
        <w:keepNext/>
      </w:pPr>
      <w:r>
        <w:t xml:space="preserve">3.164 164. Kafka / 场景 164</w:t>
      </w:r>
    </w:p>
    <w:p>
      <w:pPr>
        <w:spacing w:after="120" w:line="300"/>
      </w:pPr>
      <w:r>
        <w:t xml:space="preserve">测试用例编号：TEST-DOC-TST-768-0164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证据：synthetic://datasmart-govern/tests/report-platform-test/164；执行时间=2026-08-10T10:52:00.000Z</w:t>
      </w:r>
    </w:p>
    <w:p>
      <w:pPr>
        <w:pStyle w:val="Heading2"/>
        <w:keepNext/>
      </w:pPr>
      <w:r>
        <w:t xml:space="preserve">3.165 165. 权限 / 场景 165</w:t>
      </w:r>
    </w:p>
    <w:p>
      <w:pPr>
        <w:spacing w:after="120" w:line="300"/>
      </w:pPr>
      <w:r>
        <w:t xml:space="preserve">测试用例编号：TEST-DOC-TST-768-0165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证据：synthetic://datasmart-govern/tests/report-platform-test/165；执行时间=2026-08-10T10:56:00.000Z</w:t>
      </w:r>
    </w:p>
    <w:p>
      <w:pPr>
        <w:pStyle w:val="Heading2"/>
        <w:keepNext/>
      </w:pPr>
      <w:r>
        <w:t xml:space="preserve">3.166 166. 审批 / 场景 166</w:t>
      </w:r>
    </w:p>
    <w:p>
      <w:pPr>
        <w:spacing w:after="120" w:line="300"/>
      </w:pPr>
      <w:r>
        <w:t xml:space="preserve">测试用例编号：TEST-DOC-TST-768-0166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证据：synthetic://datasmart-govern/tests/report-platform-test/166；执行时间=2026-08-10T11:00:00.000Z</w:t>
      </w:r>
    </w:p>
    <w:p>
      <w:pPr>
        <w:pStyle w:val="Heading2"/>
        <w:keepNext/>
      </w:pPr>
      <w:r>
        <w:t xml:space="preserve">3.167 167. WebSocket/SSE / 场景 167</w:t>
      </w:r>
    </w:p>
    <w:p>
      <w:pPr>
        <w:spacing w:after="120" w:line="300"/>
      </w:pPr>
      <w:r>
        <w:t xml:space="preserve">测试用例编号：TEST-DOC-TST-768-0167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证据：synthetic://datasmart-govern/tests/report-platform-test/167；执行时间=2026-08-10T11:04:00.000Z</w:t>
      </w:r>
    </w:p>
    <w:p>
      <w:pPr>
        <w:pStyle w:val="Heading2"/>
        <w:keepNext/>
      </w:pPr>
      <w:r>
        <w:t xml:space="preserve">3.168 168. 可观测性 / 场景 168</w:t>
      </w:r>
    </w:p>
    <w:p>
      <w:pPr>
        <w:spacing w:after="120" w:line="300"/>
      </w:pPr>
      <w:r>
        <w:t xml:space="preserve">测试用例编号：TEST-DOC-TST-768-0168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证据：synthetic://datasmart-govern/tests/report-platform-test/168；执行时间=2026-08-10T11:08:00.000Z</w:t>
      </w:r>
    </w:p>
    <w:p>
      <w:pPr>
        <w:pStyle w:val="Heading2"/>
        <w:keepNext/>
      </w:pPr>
      <w:r>
        <w:t xml:space="preserve">3.169 169. Agent 规划 / 场景 169</w:t>
      </w:r>
    </w:p>
    <w:p>
      <w:pPr>
        <w:spacing w:after="120" w:line="300"/>
      </w:pPr>
      <w:r>
        <w:t xml:space="preserve">测试用例编号：TEST-DOC-TST-768-0169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证据：synthetic://datasmart-govern/tests/report-platform-test/169；执行时间=2026-08-10T11:12:00.000Z</w:t>
      </w:r>
    </w:p>
    <w:p>
      <w:pPr>
        <w:pStyle w:val="Heading2"/>
        <w:keepNext/>
      </w:pPr>
      <w:r>
        <w:t xml:space="preserve">3.170 170. 动态编排 / 场景 170</w:t>
      </w:r>
    </w:p>
    <w:p>
      <w:pPr>
        <w:spacing w:after="120" w:line="300"/>
      </w:pPr>
      <w:r>
        <w:t xml:space="preserve">测试用例编号：TEST-DOC-TST-768-0170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证据：synthetic://datasmart-govern/tests/report-platform-test/170；执行时间=2026-08-10T11:16:00.000Z</w:t>
      </w:r>
    </w:p>
    <w:p>
      <w:pPr>
        <w:pStyle w:val="Heading2"/>
        <w:keepNext/>
      </w:pPr>
      <w:r>
        <w:t xml:space="preserve">3.171 171. RAG 检索 / 场景 171</w:t>
      </w:r>
    </w:p>
    <w:p>
      <w:pPr>
        <w:spacing w:after="120" w:line="300"/>
      </w:pPr>
      <w:r>
        <w:t xml:space="preserve">测试用例编号：TEST-DOC-TST-768-0171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缺陷编号：DEF-0171</w:t>
      </w:r>
    </w:p>
    <w:p>
      <w:pPr>
        <w:spacing w:after="120" w:line="300"/>
      </w:pPr>
      <w:r>
        <w:t xml:space="preserve">证据：synthetic://datasmart-govern/tests/report-platform-test/171；执行时间=2026-08-10T11:20:00.000Z</w:t>
      </w:r>
    </w:p>
    <w:p>
      <w:pPr>
        <w:pStyle w:val="Heading2"/>
        <w:keepNext/>
      </w:pPr>
      <w:r>
        <w:t xml:space="preserve">3.172 172. 任务管理 / 场景 172</w:t>
      </w:r>
    </w:p>
    <w:p>
      <w:pPr>
        <w:spacing w:after="120" w:line="300"/>
      </w:pPr>
      <w:r>
        <w:t xml:space="preserve">测试用例编号：TEST-DOC-TST-768-0172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证据：synthetic://datasmart-govern/tests/report-platform-test/172；执行时间=2026-08-10T11:24:00.000Z</w:t>
      </w:r>
    </w:p>
    <w:p>
      <w:pPr>
        <w:pStyle w:val="Heading2"/>
        <w:keepNext/>
      </w:pPr>
      <w:r>
        <w:t xml:space="preserve">3.173 173. 数据同步 / 场景 173</w:t>
      </w:r>
    </w:p>
    <w:p>
      <w:pPr>
        <w:spacing w:after="120" w:line="300"/>
      </w:pPr>
      <w:r>
        <w:t xml:space="preserve">测试用例编号：TEST-DOC-TST-768-0173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证据：synthetic://datasmart-govern/tests/report-platform-test/173；执行时间=2026-08-10T11:28:00.000Z</w:t>
      </w:r>
    </w:p>
    <w:p>
      <w:pPr>
        <w:pStyle w:val="Heading2"/>
        <w:keepNext/>
      </w:pPr>
      <w:r>
        <w:t xml:space="preserve">3.174 174. 字段约束 / 场景 174</w:t>
      </w:r>
    </w:p>
    <w:p>
      <w:pPr>
        <w:spacing w:after="120" w:line="300"/>
      </w:pPr>
      <w:r>
        <w:t xml:space="preserve">测试用例编号：TEST-DOC-TST-768-0174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证据：synthetic://datasmart-govern/tests/report-platform-test/174；执行时间=2026-08-10T11:32:00.000Z</w:t>
      </w:r>
    </w:p>
    <w:p>
      <w:pPr>
        <w:pStyle w:val="Heading2"/>
        <w:keepNext/>
      </w:pPr>
      <w:r>
        <w:t xml:space="preserve">3.175 175. Recovery / 场景 175</w:t>
      </w:r>
    </w:p>
    <w:p>
      <w:pPr>
        <w:spacing w:after="120" w:line="300"/>
      </w:pPr>
      <w:r>
        <w:t xml:space="preserve">测试用例编号：TEST-DOC-TST-768-0175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证据：synthetic://datasmart-govern/tests/report-platform-test/175；执行时间=2026-08-10T11:36:00.000Z</w:t>
      </w:r>
    </w:p>
    <w:p>
      <w:pPr>
        <w:pStyle w:val="Heading2"/>
        <w:keepNext/>
      </w:pPr>
      <w:r>
        <w:t xml:space="preserve">3.176 176. Kafka / 场景 176</w:t>
      </w:r>
    </w:p>
    <w:p>
      <w:pPr>
        <w:spacing w:after="120" w:line="300"/>
      </w:pPr>
      <w:r>
        <w:t xml:space="preserve">测试用例编号：TEST-DOC-TST-768-0176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证据：synthetic://datasmart-govern/tests/report-platform-test/176；执行时间=2026-08-10T11:40:00.000Z</w:t>
      </w:r>
    </w:p>
    <w:p>
      <w:pPr>
        <w:pStyle w:val="Heading2"/>
        <w:keepNext/>
      </w:pPr>
      <w:r>
        <w:t xml:space="preserve">3.177 177. 权限 / 场景 177</w:t>
      </w:r>
    </w:p>
    <w:p>
      <w:pPr>
        <w:spacing w:after="120" w:line="300"/>
      </w:pPr>
      <w:r>
        <w:t xml:space="preserve">测试用例编号：TEST-DOC-TST-768-0177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证据：synthetic://datasmart-govern/tests/report-platform-test/177；执行时间=2026-08-10T11:44:00.000Z</w:t>
      </w:r>
    </w:p>
    <w:p>
      <w:pPr>
        <w:pStyle w:val="Heading2"/>
        <w:keepNext/>
      </w:pPr>
      <w:r>
        <w:t xml:space="preserve">3.178 178. 审批 / 场景 178</w:t>
      </w:r>
    </w:p>
    <w:p>
      <w:pPr>
        <w:spacing w:after="120" w:line="300"/>
      </w:pPr>
      <w:r>
        <w:t xml:space="preserve">测试用例编号：TEST-DOC-TST-768-0178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证据：synthetic://datasmart-govern/tests/report-platform-test/178；执行时间=2026-08-10T11:48:00.000Z</w:t>
      </w:r>
    </w:p>
    <w:p>
      <w:pPr>
        <w:pStyle w:val="Heading2"/>
        <w:keepNext/>
      </w:pPr>
      <w:r>
        <w:t xml:space="preserve">3.179 179. WebSocket/SSE / 场景 179</w:t>
      </w:r>
    </w:p>
    <w:p>
      <w:pPr>
        <w:spacing w:after="120" w:line="300"/>
      </w:pPr>
      <w:r>
        <w:t xml:space="preserve">测试用例编号：TEST-DOC-TST-768-0179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证据：synthetic://datasmart-govern/tests/report-platform-test/179；执行时间=2026-08-10T11:52:00.000Z</w:t>
      </w:r>
    </w:p>
    <w:p>
      <w:pPr>
        <w:pStyle w:val="Heading2"/>
        <w:keepNext/>
      </w:pPr>
      <w:r>
        <w:t xml:space="preserve">3.180 180. 可观测性 / 场景 180</w:t>
      </w:r>
    </w:p>
    <w:p>
      <w:pPr>
        <w:spacing w:after="120" w:line="300"/>
      </w:pPr>
      <w:r>
        <w:t xml:space="preserve">测试用例编号：TEST-DOC-TST-768-0180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证据：synthetic://datasmart-govern/tests/report-platform-test/180；执行时间=2026-08-10T11:56:00.000Z</w:t>
      </w:r>
    </w:p>
    <w:p>
      <w:pPr>
        <w:pStyle w:val="Heading2"/>
        <w:keepNext/>
      </w:pPr>
      <w:r>
        <w:t xml:space="preserve">3.181 181. Agent 规划 / 场景 181</w:t>
      </w:r>
    </w:p>
    <w:p>
      <w:pPr>
        <w:spacing w:after="120" w:line="300"/>
      </w:pPr>
      <w:r>
        <w:t xml:space="preserve">测试用例编号：TEST-DOC-TST-768-0181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证据：synthetic://datasmart-govern/tests/report-platform-test/181；执行时间=2026-08-10T12:00:00.000Z</w:t>
      </w:r>
    </w:p>
    <w:p>
      <w:pPr>
        <w:pStyle w:val="Heading2"/>
        <w:keepNext/>
      </w:pPr>
      <w:r>
        <w:t xml:space="preserve">3.182 182. 动态编排 / 场景 182</w:t>
      </w:r>
    </w:p>
    <w:p>
      <w:pPr>
        <w:spacing w:after="120" w:line="300"/>
      </w:pPr>
      <w:r>
        <w:t xml:space="preserve">测试用例编号：TEST-DOC-TST-768-0182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证据：synthetic://datasmart-govern/tests/report-platform-test/182；执行时间=2026-08-10T12:04:00.000Z</w:t>
      </w:r>
    </w:p>
    <w:p>
      <w:pPr>
        <w:pStyle w:val="Heading2"/>
        <w:keepNext/>
      </w:pPr>
      <w:r>
        <w:t xml:space="preserve">3.183 183. RAG 检索 / 场景 183</w:t>
      </w:r>
    </w:p>
    <w:p>
      <w:pPr>
        <w:spacing w:after="120" w:line="300"/>
      </w:pPr>
      <w:r>
        <w:t xml:space="preserve">测试用例编号：TEST-DOC-TST-768-0183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证据：synthetic://datasmart-govern/tests/report-platform-test/183；执行时间=2026-08-10T12:08:00.000Z</w:t>
      </w:r>
    </w:p>
    <w:p>
      <w:pPr>
        <w:pStyle w:val="Heading2"/>
        <w:keepNext/>
      </w:pPr>
      <w:r>
        <w:t xml:space="preserve">3.184 184. 任务管理 / 场景 184</w:t>
      </w:r>
    </w:p>
    <w:p>
      <w:pPr>
        <w:spacing w:after="120" w:line="300"/>
      </w:pPr>
      <w:r>
        <w:t xml:space="preserve">测试用例编号：TEST-DOC-TST-768-0184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证据：synthetic://datasmart-govern/tests/report-platform-test/184；执行时间=2026-08-10T12:12:00.000Z</w:t>
      </w:r>
    </w:p>
    <w:p>
      <w:pPr>
        <w:pStyle w:val="Heading2"/>
        <w:keepNext/>
      </w:pPr>
      <w:r>
        <w:t xml:space="preserve">3.185 185. 数据同步 / 场景 185</w:t>
      </w:r>
    </w:p>
    <w:p>
      <w:pPr>
        <w:spacing w:after="120" w:line="300"/>
      </w:pPr>
      <w:r>
        <w:t xml:space="preserve">测试用例编号：TEST-DOC-TST-768-0185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证据：synthetic://datasmart-govern/tests/report-platform-test/185；执行时间=2026-08-10T12:16:00.000Z</w:t>
      </w:r>
    </w:p>
    <w:p>
      <w:pPr>
        <w:pStyle w:val="Heading2"/>
        <w:keepNext/>
      </w:pPr>
      <w:r>
        <w:t xml:space="preserve">3.186 186. 字段约束 / 场景 186</w:t>
      </w:r>
    </w:p>
    <w:p>
      <w:pPr>
        <w:spacing w:after="120" w:line="300"/>
      </w:pPr>
      <w:r>
        <w:t xml:space="preserve">测试用例编号：TEST-DOC-TST-768-0186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证据：synthetic://datasmart-govern/tests/report-platform-test/186；执行时间=2026-08-10T12:20:00.000Z</w:t>
      </w:r>
    </w:p>
    <w:p>
      <w:pPr>
        <w:pStyle w:val="Heading2"/>
        <w:keepNext/>
      </w:pPr>
      <w:r>
        <w:t xml:space="preserve">3.187 187. Recovery / 场景 187</w:t>
      </w:r>
    </w:p>
    <w:p>
      <w:pPr>
        <w:spacing w:after="120" w:line="300"/>
      </w:pPr>
      <w:r>
        <w:t xml:space="preserve">测试用例编号：TEST-DOC-TST-768-0187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证据：synthetic://datasmart-govern/tests/report-platform-test/187；执行时间=2026-08-10T12:24:00.000Z</w:t>
      </w:r>
    </w:p>
    <w:p>
      <w:pPr>
        <w:pStyle w:val="Heading2"/>
        <w:keepNext/>
      </w:pPr>
      <w:r>
        <w:t xml:space="preserve">3.188 188. Kafka / 场景 188</w:t>
      </w:r>
    </w:p>
    <w:p>
      <w:pPr>
        <w:spacing w:after="120" w:line="300"/>
      </w:pPr>
      <w:r>
        <w:t xml:space="preserve">测试用例编号：TEST-DOC-TST-768-0188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缺陷编号：DEF-0188</w:t>
      </w:r>
    </w:p>
    <w:p>
      <w:pPr>
        <w:spacing w:after="120" w:line="300"/>
      </w:pPr>
      <w:r>
        <w:t xml:space="preserve">证据：synthetic://datasmart-govern/tests/report-platform-test/188；执行时间=2026-08-10T12:28:00.000Z</w:t>
      </w:r>
    </w:p>
    <w:p>
      <w:pPr>
        <w:pStyle w:val="Heading2"/>
        <w:keepNext/>
      </w:pPr>
      <w:r>
        <w:t xml:space="preserve">3.189 189. 权限 / 场景 189</w:t>
      </w:r>
    </w:p>
    <w:p>
      <w:pPr>
        <w:spacing w:after="120" w:line="300"/>
      </w:pPr>
      <w:r>
        <w:t xml:space="preserve">测试用例编号：TEST-DOC-TST-768-0189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证据：synthetic://datasmart-govern/tests/report-platform-test/189；执行时间=2026-08-10T12:32:00.000Z</w:t>
      </w:r>
    </w:p>
    <w:p>
      <w:pPr>
        <w:pStyle w:val="Heading2"/>
        <w:keepNext/>
      </w:pPr>
      <w:r>
        <w:t xml:space="preserve">3.190 190. 审批 / 场景 190</w:t>
      </w:r>
    </w:p>
    <w:p>
      <w:pPr>
        <w:spacing w:after="120" w:line="300"/>
      </w:pPr>
      <w:r>
        <w:t xml:space="preserve">测试用例编号：TEST-DOC-TST-768-0190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证据：synthetic://datasmart-govern/tests/report-platform-test/190；执行时间=2026-08-10T12:36:00.000Z</w:t>
      </w:r>
    </w:p>
    <w:p>
      <w:pPr>
        <w:pStyle w:val="Heading2"/>
        <w:keepNext/>
      </w:pPr>
      <w:r>
        <w:t xml:space="preserve">3.191 191. WebSocket/SSE / 场景 191</w:t>
      </w:r>
    </w:p>
    <w:p>
      <w:pPr>
        <w:spacing w:after="120" w:line="300"/>
      </w:pPr>
      <w:r>
        <w:t xml:space="preserve">测试用例编号：TEST-DOC-TST-768-0191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证据：synthetic://datasmart-govern/tests/report-platform-test/191；执行时间=2026-08-10T12:40:00.000Z</w:t>
      </w:r>
    </w:p>
    <w:p>
      <w:pPr>
        <w:pStyle w:val="Heading2"/>
        <w:keepNext/>
      </w:pPr>
      <w:r>
        <w:t xml:space="preserve">3.192 192. 可观测性 / 场景 192</w:t>
      </w:r>
    </w:p>
    <w:p>
      <w:pPr>
        <w:spacing w:after="120" w:line="300"/>
      </w:pPr>
      <w:r>
        <w:t xml:space="preserve">测试用例编号：TEST-DOC-TST-768-0192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证据：synthetic://datasmart-govern/tests/report-platform-test/192；执行时间=2026-08-10T12:44:00.000Z</w:t>
      </w:r>
    </w:p>
    <w:p>
      <w:pPr>
        <w:pStyle w:val="Heading2"/>
        <w:keepNext/>
      </w:pPr>
      <w:r>
        <w:t xml:space="preserve">3.193 193. Agent 规划 / 场景 193</w:t>
      </w:r>
    </w:p>
    <w:p>
      <w:pPr>
        <w:spacing w:after="120" w:line="300"/>
      </w:pPr>
      <w:r>
        <w:t xml:space="preserve">测试用例编号：TEST-DOC-TST-768-0193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证据：synthetic://datasmart-govern/tests/report-platform-test/193；执行时间=2026-08-10T12:48:00.000Z</w:t>
      </w:r>
    </w:p>
    <w:p>
      <w:pPr>
        <w:pStyle w:val="Heading2"/>
        <w:keepNext/>
      </w:pPr>
      <w:r>
        <w:t xml:space="preserve">3.194 194. 动态编排 / 场景 194</w:t>
      </w:r>
    </w:p>
    <w:p>
      <w:pPr>
        <w:spacing w:after="120" w:line="300"/>
      </w:pPr>
      <w:r>
        <w:t xml:space="preserve">测试用例编号：TEST-DOC-TST-768-0194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证据：synthetic://datasmart-govern/tests/report-platform-test/194；执行时间=2026-08-10T12:52:00.000Z</w:t>
      </w:r>
    </w:p>
    <w:p>
      <w:pPr>
        <w:pStyle w:val="Heading2"/>
        <w:keepNext/>
      </w:pPr>
      <w:r>
        <w:t xml:space="preserve">3.195 195. RAG 检索 / 场景 195</w:t>
      </w:r>
    </w:p>
    <w:p>
      <w:pPr>
        <w:spacing w:after="120" w:line="300"/>
      </w:pPr>
      <w:r>
        <w:t xml:space="preserve">测试用例编号：TEST-DOC-TST-768-0195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证据：synthetic://datasmart-govern/tests/report-platform-test/195；执行时间=2026-08-10T12:56:00.000Z</w:t>
      </w:r>
    </w:p>
    <w:p>
      <w:pPr>
        <w:pStyle w:val="Heading2"/>
        <w:keepNext/>
      </w:pPr>
      <w:r>
        <w:t xml:space="preserve">3.196 196. 任务管理 / 场景 196</w:t>
      </w:r>
    </w:p>
    <w:p>
      <w:pPr>
        <w:spacing w:after="120" w:line="300"/>
      </w:pPr>
      <w:r>
        <w:t xml:space="preserve">测试用例编号：TEST-DOC-TST-768-0196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证据：synthetic://datasmart-govern/tests/report-platform-test/196；执行时间=2026-08-10T13:00:00.000Z</w:t>
      </w:r>
    </w:p>
    <w:p>
      <w:pPr>
        <w:pStyle w:val="Heading2"/>
        <w:keepNext/>
      </w:pPr>
      <w:r>
        <w:t xml:space="preserve">3.197 197. 数据同步 / 场景 197</w:t>
      </w:r>
    </w:p>
    <w:p>
      <w:pPr>
        <w:spacing w:after="120" w:line="300"/>
      </w:pPr>
      <w:r>
        <w:t xml:space="preserve">测试用例编号：TEST-DOC-TST-768-0197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证据：synthetic://datasmart-govern/tests/report-platform-test/197；执行时间=2026-08-10T13:04:00.000Z</w:t>
      </w:r>
    </w:p>
    <w:p>
      <w:pPr>
        <w:pStyle w:val="Heading2"/>
        <w:keepNext/>
      </w:pPr>
      <w:r>
        <w:t xml:space="preserve">3.198 198. 字段约束 / 场景 198</w:t>
      </w:r>
    </w:p>
    <w:p>
      <w:pPr>
        <w:spacing w:after="120" w:line="300"/>
      </w:pPr>
      <w:r>
        <w:t xml:space="preserve">测试用例编号：TEST-DOC-TST-768-0198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证据：synthetic://datasmart-govern/tests/report-platform-test/198；执行时间=2026-08-10T13:08:00.000Z</w:t>
      </w:r>
    </w:p>
    <w:p>
      <w:pPr>
        <w:pStyle w:val="Heading2"/>
        <w:keepNext/>
      </w:pPr>
      <w:r>
        <w:t xml:space="preserve">3.199 199. Recovery / 场景 199</w:t>
      </w:r>
    </w:p>
    <w:p>
      <w:pPr>
        <w:spacing w:after="120" w:line="300"/>
      </w:pPr>
      <w:r>
        <w:t xml:space="preserve">测试用例编号：TEST-DOC-TST-768-0199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证据：synthetic://datasmart-govern/tests/report-platform-test/199；执行时间=2026-08-10T13:12:00.000Z</w:t>
      </w:r>
    </w:p>
    <w:p>
      <w:pPr>
        <w:pStyle w:val="Heading2"/>
        <w:keepNext/>
      </w:pPr>
      <w:r>
        <w:t xml:space="preserve">3.200 200. Kafka / 场景 200</w:t>
      </w:r>
    </w:p>
    <w:p>
      <w:pPr>
        <w:spacing w:after="120" w:line="300"/>
      </w:pPr>
      <w:r>
        <w:t xml:space="preserve">测试用例编号：TEST-DOC-TST-768-0200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证据：synthetic://datasmart-govern/tests/report-platform-test/200；执行时间=2026-08-10T13:16:00.000Z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精确码：DOC-TST-768；独立锚点：tenant-10-project-101:report-platform-test；文档标识：rag-eval-tenant-10-project-101-report-platform-test。RAG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DOC-TST-768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平台测试报告</dc:title>
  <dc:creator>DataSmart Govern</dc:creator>
  <dc:description>纯合成中文 RAG 测试报告</dc:description>
  <cp:lastModifiedBy>Un-named</cp:lastModifiedBy>
  <cp:revision>1</cp:revision>
  <dcterms:created xsi:type="dcterms:W3CDTF">2026-08-16T15:46:11.614Z</dcterms:created>
  <dcterms:modified xsi:type="dcterms:W3CDTF">2026-08-16T15:46:11.614Z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