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版本升级、数据库迁移与回滚手册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DOC-OPS-UPG-962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覆盖兼容矩阵、灰度、数据库迁移、事件版本、模型变更、回滚点和发布后验证。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覆盖兼容矩阵、灰度、数据库迁移、事件版本、模型变更、回滚点和发布后验证。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版本评审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版本评审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数据库迁移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灰度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灰度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兼容性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兼容性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回滚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发布后验证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发布后验证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版本评审 - 检查</w:t>
      </w:r>
    </w:p>
    <w:p>
      <w:pPr>
        <w:spacing w:after="120" w:line="300"/>
      </w:pPr>
      <w:r>
        <w:t xml:space="preserve">操作步骤编号：RB-DOC-OPS-UPG-962-0001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数据库迁移 - 配置</w:t>
      </w:r>
    </w:p>
    <w:p>
      <w:pPr>
        <w:spacing w:after="120" w:line="300"/>
      </w:pPr>
      <w:r>
        <w:t xml:space="preserve">操作步骤编号：RB-DOC-OPS-UPG-962-0002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灰度 - 演练</w:t>
      </w:r>
    </w:p>
    <w:p>
      <w:pPr>
        <w:spacing w:after="120" w:line="300"/>
      </w:pPr>
      <w:r>
        <w:t xml:space="preserve">操作步骤编号：RB-DOC-OPS-UPG-962-0003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兼容性 - 维护</w:t>
      </w:r>
    </w:p>
    <w:p>
      <w:pPr>
        <w:spacing w:after="120" w:line="300"/>
      </w:pPr>
      <w:r>
        <w:t xml:space="preserve">操作步骤编号：RB-DOC-OPS-UPG-962-0004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回滚 - 验证</w:t>
      </w:r>
    </w:p>
    <w:p>
      <w:pPr>
        <w:spacing w:after="120" w:line="300"/>
      </w:pPr>
      <w:r>
        <w:t xml:space="preserve">操作步骤编号：RB-DOC-OPS-UPG-962-0005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发布后验证 - 回滚准备</w:t>
      </w:r>
    </w:p>
    <w:p>
      <w:pPr>
        <w:spacing w:after="120" w:line="300"/>
      </w:pPr>
      <w:r>
        <w:t xml:space="preserve">操作步骤编号：RB-DOC-OPS-UPG-962-0006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版本评审 - 检查</w:t>
      </w:r>
    </w:p>
    <w:p>
      <w:pPr>
        <w:spacing w:after="120" w:line="300"/>
      </w:pPr>
      <w:r>
        <w:t xml:space="preserve">操作步骤编号：RB-DOC-OPS-UPG-962-0007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数据库迁移 - 配置</w:t>
      </w:r>
    </w:p>
    <w:p>
      <w:pPr>
        <w:spacing w:after="120" w:line="300"/>
      </w:pPr>
      <w:r>
        <w:t xml:space="preserve">操作步骤编号：RB-DOC-OPS-UPG-962-0008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灰度 - 演练</w:t>
      </w:r>
    </w:p>
    <w:p>
      <w:pPr>
        <w:spacing w:after="120" w:line="300"/>
      </w:pPr>
      <w:r>
        <w:t xml:space="preserve">操作步骤编号：RB-DOC-OPS-UPG-962-0009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兼容性 - 维护</w:t>
      </w:r>
    </w:p>
    <w:p>
      <w:pPr>
        <w:spacing w:after="120" w:line="300"/>
      </w:pPr>
      <w:r>
        <w:t xml:space="preserve">操作步骤编号：RB-DOC-OPS-UPG-962-0010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回滚 - 验证</w:t>
      </w:r>
    </w:p>
    <w:p>
      <w:pPr>
        <w:spacing w:after="120" w:line="300"/>
      </w:pPr>
      <w:r>
        <w:t xml:space="preserve">操作步骤编号：RB-DOC-OPS-UPG-962-0011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发布后验证 - 回滚准备</w:t>
      </w:r>
    </w:p>
    <w:p>
      <w:pPr>
        <w:spacing w:after="120" w:line="300"/>
      </w:pPr>
      <w:r>
        <w:t xml:space="preserve">操作步骤编号：RB-DOC-OPS-UPG-962-0012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版本评审 - 检查</w:t>
      </w:r>
    </w:p>
    <w:p>
      <w:pPr>
        <w:spacing w:after="120" w:line="300"/>
      </w:pPr>
      <w:r>
        <w:t xml:space="preserve">操作步骤编号：RB-DOC-OPS-UPG-962-0013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数据库迁移 - 配置</w:t>
      </w:r>
    </w:p>
    <w:p>
      <w:pPr>
        <w:spacing w:after="120" w:line="300"/>
      </w:pPr>
      <w:r>
        <w:t xml:space="preserve">操作步骤编号：RB-DOC-OPS-UPG-962-0014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灰度 - 演练</w:t>
      </w:r>
    </w:p>
    <w:p>
      <w:pPr>
        <w:spacing w:after="120" w:line="300"/>
      </w:pPr>
      <w:r>
        <w:t xml:space="preserve">操作步骤编号：RB-DOC-OPS-UPG-962-0015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兼容性 - 维护</w:t>
      </w:r>
    </w:p>
    <w:p>
      <w:pPr>
        <w:spacing w:after="120" w:line="300"/>
      </w:pPr>
      <w:r>
        <w:t xml:space="preserve">操作步骤编号：RB-DOC-OPS-UPG-962-0016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回滚 - 验证</w:t>
      </w:r>
    </w:p>
    <w:p>
      <w:pPr>
        <w:spacing w:after="120" w:line="300"/>
      </w:pPr>
      <w:r>
        <w:t xml:space="preserve">操作步骤编号：RB-DOC-OPS-UPG-962-0017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发布后验证 - 回滚准备</w:t>
      </w:r>
    </w:p>
    <w:p>
      <w:pPr>
        <w:spacing w:after="120" w:line="300"/>
      </w:pPr>
      <w:r>
        <w:t xml:space="preserve">操作步骤编号：RB-DOC-OPS-UPG-962-0018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版本评审 - 检查</w:t>
      </w:r>
    </w:p>
    <w:p>
      <w:pPr>
        <w:spacing w:after="120" w:line="300"/>
      </w:pPr>
      <w:r>
        <w:t xml:space="preserve">操作步骤编号：RB-DOC-OPS-UPG-962-0019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数据库迁移 - 配置</w:t>
      </w:r>
    </w:p>
    <w:p>
      <w:pPr>
        <w:spacing w:after="120" w:line="300"/>
      </w:pPr>
      <w:r>
        <w:t xml:space="preserve">操作步骤编号：RB-DOC-OPS-UPG-962-0020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灰度 - 演练</w:t>
      </w:r>
    </w:p>
    <w:p>
      <w:pPr>
        <w:spacing w:after="120" w:line="300"/>
      </w:pPr>
      <w:r>
        <w:t xml:space="preserve">操作步骤编号：RB-DOC-OPS-UPG-962-0021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兼容性 - 维护</w:t>
      </w:r>
    </w:p>
    <w:p>
      <w:pPr>
        <w:spacing w:after="120" w:line="300"/>
      </w:pPr>
      <w:r>
        <w:t xml:space="preserve">操作步骤编号：RB-DOC-OPS-UPG-962-0022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回滚 - 验证</w:t>
      </w:r>
    </w:p>
    <w:p>
      <w:pPr>
        <w:spacing w:after="120" w:line="300"/>
      </w:pPr>
      <w:r>
        <w:t xml:space="preserve">操作步骤编号：RB-DOC-OPS-UPG-962-0023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发布后验证 - 回滚准备</w:t>
      </w:r>
    </w:p>
    <w:p>
      <w:pPr>
        <w:spacing w:after="120" w:line="300"/>
      </w:pPr>
      <w:r>
        <w:t xml:space="preserve">操作步骤编号：RB-DOC-OPS-UPG-962-0024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版本评审 - 检查</w:t>
      </w:r>
    </w:p>
    <w:p>
      <w:pPr>
        <w:spacing w:after="120" w:line="300"/>
      </w:pPr>
      <w:r>
        <w:t xml:space="preserve">操作步骤编号：RB-DOC-OPS-UPG-962-0025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数据库迁移 - 配置</w:t>
      </w:r>
    </w:p>
    <w:p>
      <w:pPr>
        <w:spacing w:after="120" w:line="300"/>
      </w:pPr>
      <w:r>
        <w:t xml:space="preserve">操作步骤编号：RB-DOC-OPS-UPG-962-0026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灰度 - 演练</w:t>
      </w:r>
    </w:p>
    <w:p>
      <w:pPr>
        <w:spacing w:after="120" w:line="300"/>
      </w:pPr>
      <w:r>
        <w:t xml:space="preserve">操作步骤编号：RB-DOC-OPS-UPG-962-0027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兼容性 - 维护</w:t>
      </w:r>
    </w:p>
    <w:p>
      <w:pPr>
        <w:spacing w:after="120" w:line="300"/>
      </w:pPr>
      <w:r>
        <w:t xml:space="preserve">操作步骤编号：RB-DOC-OPS-UPG-962-0028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回滚 - 验证</w:t>
      </w:r>
    </w:p>
    <w:p>
      <w:pPr>
        <w:spacing w:after="120" w:line="300"/>
      </w:pPr>
      <w:r>
        <w:t xml:space="preserve">操作步骤编号：RB-DOC-OPS-UPG-962-0029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发布后验证 - 回滚准备</w:t>
      </w:r>
    </w:p>
    <w:p>
      <w:pPr>
        <w:spacing w:after="120" w:line="300"/>
      </w:pPr>
      <w:r>
        <w:t xml:space="preserve">操作步骤编号：RB-DOC-OPS-UPG-962-0030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版本评审 - 检查</w:t>
      </w:r>
    </w:p>
    <w:p>
      <w:pPr>
        <w:spacing w:after="120" w:line="300"/>
      </w:pPr>
      <w:r>
        <w:t xml:space="preserve">操作步骤编号：RB-DOC-OPS-UPG-962-0031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数据库迁移 - 配置</w:t>
      </w:r>
    </w:p>
    <w:p>
      <w:pPr>
        <w:spacing w:after="120" w:line="300"/>
      </w:pPr>
      <w:r>
        <w:t xml:space="preserve">操作步骤编号：RB-DOC-OPS-UPG-962-0032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灰度 - 演练</w:t>
      </w:r>
    </w:p>
    <w:p>
      <w:pPr>
        <w:spacing w:after="120" w:line="300"/>
      </w:pPr>
      <w:r>
        <w:t xml:space="preserve">操作步骤编号：RB-DOC-OPS-UPG-962-0033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兼容性 - 维护</w:t>
      </w:r>
    </w:p>
    <w:p>
      <w:pPr>
        <w:spacing w:after="120" w:line="300"/>
      </w:pPr>
      <w:r>
        <w:t xml:space="preserve">操作步骤编号：RB-DOC-OPS-UPG-962-0034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回滚 - 验证</w:t>
      </w:r>
    </w:p>
    <w:p>
      <w:pPr>
        <w:spacing w:after="120" w:line="300"/>
      </w:pPr>
      <w:r>
        <w:t xml:space="preserve">操作步骤编号：RB-DOC-OPS-UPG-962-0035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发布后验证 - 回滚准备</w:t>
      </w:r>
    </w:p>
    <w:p>
      <w:pPr>
        <w:spacing w:after="120" w:line="300"/>
      </w:pPr>
      <w:r>
        <w:t xml:space="preserve">操作步骤编号：RB-DOC-OPS-UPG-962-0036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版本评审 - 检查</w:t>
      </w:r>
    </w:p>
    <w:p>
      <w:pPr>
        <w:spacing w:after="120" w:line="300"/>
      </w:pPr>
      <w:r>
        <w:t xml:space="preserve">操作步骤编号：RB-DOC-OPS-UPG-962-0037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数据库迁移 - 配置</w:t>
      </w:r>
    </w:p>
    <w:p>
      <w:pPr>
        <w:spacing w:after="120" w:line="300"/>
      </w:pPr>
      <w:r>
        <w:t xml:space="preserve">操作步骤编号：RB-DOC-OPS-UPG-962-0038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灰度 - 演练</w:t>
      </w:r>
    </w:p>
    <w:p>
      <w:pPr>
        <w:spacing w:after="120" w:line="300"/>
      </w:pPr>
      <w:r>
        <w:t xml:space="preserve">操作步骤编号：RB-DOC-OPS-UPG-962-0039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兼容性 - 维护</w:t>
      </w:r>
    </w:p>
    <w:p>
      <w:pPr>
        <w:spacing w:after="120" w:line="300"/>
      </w:pPr>
      <w:r>
        <w:t xml:space="preserve">操作步骤编号：RB-DOC-OPS-UPG-962-0040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回滚 - 验证</w:t>
      </w:r>
    </w:p>
    <w:p>
      <w:pPr>
        <w:spacing w:after="120" w:line="300"/>
      </w:pPr>
      <w:r>
        <w:t xml:space="preserve">操作步骤编号：RB-DOC-OPS-UPG-962-0041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发布后验证 - 回滚准备</w:t>
      </w:r>
    </w:p>
    <w:p>
      <w:pPr>
        <w:spacing w:after="120" w:line="300"/>
      </w:pPr>
      <w:r>
        <w:t xml:space="preserve">操作步骤编号：RB-DOC-OPS-UPG-962-0042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版本评审 - 检查</w:t>
      </w:r>
    </w:p>
    <w:p>
      <w:pPr>
        <w:spacing w:after="120" w:line="300"/>
      </w:pPr>
      <w:r>
        <w:t xml:space="preserve">操作步骤编号：RB-DOC-OPS-UPG-962-0043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数据库迁移 - 配置</w:t>
      </w:r>
    </w:p>
    <w:p>
      <w:pPr>
        <w:spacing w:after="120" w:line="300"/>
      </w:pPr>
      <w:r>
        <w:t xml:space="preserve">操作步骤编号：RB-DOC-OPS-UPG-962-0044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灰度 - 演练</w:t>
      </w:r>
    </w:p>
    <w:p>
      <w:pPr>
        <w:spacing w:after="120" w:line="300"/>
      </w:pPr>
      <w:r>
        <w:t xml:space="preserve">操作步骤编号：RB-DOC-OPS-UPG-962-0045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兼容性 - 维护</w:t>
      </w:r>
    </w:p>
    <w:p>
      <w:pPr>
        <w:spacing w:after="120" w:line="300"/>
      </w:pPr>
      <w:r>
        <w:t xml:space="preserve">操作步骤编号：RB-DOC-OPS-UPG-962-0046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回滚 - 验证</w:t>
      </w:r>
    </w:p>
    <w:p>
      <w:pPr>
        <w:spacing w:after="120" w:line="300"/>
      </w:pPr>
      <w:r>
        <w:t xml:space="preserve">操作步骤编号：RB-DOC-OPS-UPG-962-0047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发布后验证 - 回滚准备</w:t>
      </w:r>
    </w:p>
    <w:p>
      <w:pPr>
        <w:spacing w:after="120" w:line="300"/>
      </w:pPr>
      <w:r>
        <w:t xml:space="preserve">操作步骤编号：RB-DOC-OPS-UPG-962-0048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版本评审 - 检查</w:t>
      </w:r>
    </w:p>
    <w:p>
      <w:pPr>
        <w:spacing w:after="120" w:line="300"/>
      </w:pPr>
      <w:r>
        <w:t xml:space="preserve">操作步骤编号：RB-DOC-OPS-UPG-962-0049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数据库迁移 - 配置</w:t>
      </w:r>
    </w:p>
    <w:p>
      <w:pPr>
        <w:spacing w:after="120" w:line="300"/>
      </w:pPr>
      <w:r>
        <w:t xml:space="preserve">操作步骤编号：RB-DOC-OPS-UPG-962-0050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灰度 - 演练</w:t>
      </w:r>
    </w:p>
    <w:p>
      <w:pPr>
        <w:spacing w:after="120" w:line="300"/>
      </w:pPr>
      <w:r>
        <w:t xml:space="preserve">操作步骤编号：RB-DOC-OPS-UPG-962-0051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兼容性 - 维护</w:t>
      </w:r>
    </w:p>
    <w:p>
      <w:pPr>
        <w:spacing w:after="120" w:line="300"/>
      </w:pPr>
      <w:r>
        <w:t xml:space="preserve">操作步骤编号：RB-DOC-OPS-UPG-962-0052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回滚 - 验证</w:t>
      </w:r>
    </w:p>
    <w:p>
      <w:pPr>
        <w:spacing w:after="120" w:line="300"/>
      </w:pPr>
      <w:r>
        <w:t xml:space="preserve">操作步骤编号：RB-DOC-OPS-UPG-962-0053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发布后验证 - 回滚准备</w:t>
      </w:r>
    </w:p>
    <w:p>
      <w:pPr>
        <w:spacing w:after="120" w:line="300"/>
      </w:pPr>
      <w:r>
        <w:t xml:space="preserve">操作步骤编号：RB-DOC-OPS-UPG-962-0054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版本评审 - 检查</w:t>
      </w:r>
    </w:p>
    <w:p>
      <w:pPr>
        <w:spacing w:after="120" w:line="300"/>
      </w:pPr>
      <w:r>
        <w:t xml:space="preserve">操作步骤编号：RB-DOC-OPS-UPG-962-0055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数据库迁移 - 配置</w:t>
      </w:r>
    </w:p>
    <w:p>
      <w:pPr>
        <w:spacing w:after="120" w:line="300"/>
      </w:pPr>
      <w:r>
        <w:t xml:space="preserve">操作步骤编号：RB-DOC-OPS-UPG-962-0056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灰度 - 演练</w:t>
      </w:r>
    </w:p>
    <w:p>
      <w:pPr>
        <w:spacing w:after="120" w:line="300"/>
      </w:pPr>
      <w:r>
        <w:t xml:space="preserve">操作步骤编号：RB-DOC-OPS-UPG-962-0057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兼容性 - 维护</w:t>
      </w:r>
    </w:p>
    <w:p>
      <w:pPr>
        <w:spacing w:after="120" w:line="300"/>
      </w:pPr>
      <w:r>
        <w:t xml:space="preserve">操作步骤编号：RB-DOC-OPS-UPG-962-0058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回滚 - 验证</w:t>
      </w:r>
    </w:p>
    <w:p>
      <w:pPr>
        <w:spacing w:after="120" w:line="300"/>
      </w:pPr>
      <w:r>
        <w:t xml:space="preserve">操作步骤编号：RB-DOC-OPS-UPG-962-0059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发布后验证 - 回滚准备</w:t>
      </w:r>
    </w:p>
    <w:p>
      <w:pPr>
        <w:spacing w:after="120" w:line="300"/>
      </w:pPr>
      <w:r>
        <w:t xml:space="preserve">操作步骤编号：RB-DOC-OPS-UPG-962-0060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版本评审 - 检查</w:t>
      </w:r>
    </w:p>
    <w:p>
      <w:pPr>
        <w:spacing w:after="120" w:line="300"/>
      </w:pPr>
      <w:r>
        <w:t xml:space="preserve">操作步骤编号：RB-DOC-OPS-UPG-962-0061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数据库迁移 - 配置</w:t>
      </w:r>
    </w:p>
    <w:p>
      <w:pPr>
        <w:spacing w:after="120" w:line="300"/>
      </w:pPr>
      <w:r>
        <w:t xml:space="preserve">操作步骤编号：RB-DOC-OPS-UPG-962-0062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灰度 - 演练</w:t>
      </w:r>
    </w:p>
    <w:p>
      <w:pPr>
        <w:spacing w:after="120" w:line="300"/>
      </w:pPr>
      <w:r>
        <w:t xml:space="preserve">操作步骤编号：RB-DOC-OPS-UPG-962-0063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兼容性 - 维护</w:t>
      </w:r>
    </w:p>
    <w:p>
      <w:pPr>
        <w:spacing w:after="120" w:line="300"/>
      </w:pPr>
      <w:r>
        <w:t xml:space="preserve">操作步骤编号：RB-DOC-OPS-UPG-962-0064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回滚 - 验证</w:t>
      </w:r>
    </w:p>
    <w:p>
      <w:pPr>
        <w:spacing w:after="120" w:line="300"/>
      </w:pPr>
      <w:r>
        <w:t xml:space="preserve">操作步骤编号：RB-DOC-OPS-UPG-962-0065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发布后验证 - 回滚准备</w:t>
      </w:r>
    </w:p>
    <w:p>
      <w:pPr>
        <w:spacing w:after="120" w:line="300"/>
      </w:pPr>
      <w:r>
        <w:t xml:space="preserve">操作步骤编号：RB-DOC-OPS-UPG-962-0066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版本评审 - 检查</w:t>
      </w:r>
    </w:p>
    <w:p>
      <w:pPr>
        <w:spacing w:after="120" w:line="300"/>
      </w:pPr>
      <w:r>
        <w:t xml:space="preserve">操作步骤编号：RB-DOC-OPS-UPG-962-0067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数据库迁移 - 配置</w:t>
      </w:r>
    </w:p>
    <w:p>
      <w:pPr>
        <w:spacing w:after="120" w:line="300"/>
      </w:pPr>
      <w:r>
        <w:t xml:space="preserve">操作步骤编号：RB-DOC-OPS-UPG-962-0068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灰度 - 演练</w:t>
      </w:r>
    </w:p>
    <w:p>
      <w:pPr>
        <w:spacing w:after="120" w:line="300"/>
      </w:pPr>
      <w:r>
        <w:t xml:space="preserve">操作步骤编号：RB-DOC-OPS-UPG-962-0069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兼容性 - 维护</w:t>
      </w:r>
    </w:p>
    <w:p>
      <w:pPr>
        <w:spacing w:after="120" w:line="300"/>
      </w:pPr>
      <w:r>
        <w:t xml:space="preserve">操作步骤编号：RB-DOC-OPS-UPG-962-0070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回滚 - 验证</w:t>
      </w:r>
    </w:p>
    <w:p>
      <w:pPr>
        <w:spacing w:after="120" w:line="300"/>
      </w:pPr>
      <w:r>
        <w:t xml:space="preserve">操作步骤编号：RB-DOC-OPS-UPG-962-0071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发布后验证 - 回滚准备</w:t>
      </w:r>
    </w:p>
    <w:p>
      <w:pPr>
        <w:spacing w:after="120" w:line="300"/>
      </w:pPr>
      <w:r>
        <w:t xml:space="preserve">操作步骤编号：RB-DOC-OPS-UPG-962-0072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版本评审 - 检查</w:t>
      </w:r>
    </w:p>
    <w:p>
      <w:pPr>
        <w:spacing w:after="120" w:line="300"/>
      </w:pPr>
      <w:r>
        <w:t xml:space="preserve">操作步骤编号：RB-DOC-OPS-UPG-962-0073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数据库迁移 - 配置</w:t>
      </w:r>
    </w:p>
    <w:p>
      <w:pPr>
        <w:spacing w:after="120" w:line="300"/>
      </w:pPr>
      <w:r>
        <w:t xml:space="preserve">操作步骤编号：RB-DOC-OPS-UPG-962-0074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灰度 - 演练</w:t>
      </w:r>
    </w:p>
    <w:p>
      <w:pPr>
        <w:spacing w:after="120" w:line="300"/>
      </w:pPr>
      <w:r>
        <w:t xml:space="preserve">操作步骤编号：RB-DOC-OPS-UPG-962-0075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兼容性 - 维护</w:t>
      </w:r>
    </w:p>
    <w:p>
      <w:pPr>
        <w:spacing w:after="120" w:line="300"/>
      </w:pPr>
      <w:r>
        <w:t xml:space="preserve">操作步骤编号：RB-DOC-OPS-UPG-962-0076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回滚 - 验证</w:t>
      </w:r>
    </w:p>
    <w:p>
      <w:pPr>
        <w:spacing w:after="120" w:line="300"/>
      </w:pPr>
      <w:r>
        <w:t xml:space="preserve">操作步骤编号：RB-DOC-OPS-UPG-962-0077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发布后验证 - 回滚准备</w:t>
      </w:r>
    </w:p>
    <w:p>
      <w:pPr>
        <w:spacing w:after="120" w:line="300"/>
      </w:pPr>
      <w:r>
        <w:t xml:space="preserve">操作步骤编号：RB-DOC-OPS-UPG-962-0078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版本评审 - 检查</w:t>
      </w:r>
    </w:p>
    <w:p>
      <w:pPr>
        <w:spacing w:after="120" w:line="300"/>
      </w:pPr>
      <w:r>
        <w:t xml:space="preserve">操作步骤编号：RB-DOC-OPS-UPG-962-0079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数据库迁移 - 配置</w:t>
      </w:r>
    </w:p>
    <w:p>
      <w:pPr>
        <w:spacing w:after="120" w:line="300"/>
      </w:pPr>
      <w:r>
        <w:t xml:space="preserve">操作步骤编号：RB-DOC-OPS-UPG-962-0080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灰度 - 演练</w:t>
      </w:r>
    </w:p>
    <w:p>
      <w:pPr>
        <w:spacing w:after="120" w:line="300"/>
      </w:pPr>
      <w:r>
        <w:t xml:space="preserve">操作步骤编号：RB-DOC-OPS-UPG-962-0081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兼容性 - 维护</w:t>
      </w:r>
    </w:p>
    <w:p>
      <w:pPr>
        <w:spacing w:after="120" w:line="300"/>
      </w:pPr>
      <w:r>
        <w:t xml:space="preserve">操作步骤编号：RB-DOC-OPS-UPG-962-0082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回滚 - 验证</w:t>
      </w:r>
    </w:p>
    <w:p>
      <w:pPr>
        <w:spacing w:after="120" w:line="300"/>
      </w:pPr>
      <w:r>
        <w:t xml:space="preserve">操作步骤编号：RB-DOC-OPS-UPG-962-0083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发布后验证 - 回滚准备</w:t>
      </w:r>
    </w:p>
    <w:p>
      <w:pPr>
        <w:spacing w:after="120" w:line="300"/>
      </w:pPr>
      <w:r>
        <w:t xml:space="preserve">操作步骤编号：RB-DOC-OPS-UPG-962-0084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版本评审 - 检查</w:t>
      </w:r>
    </w:p>
    <w:p>
      <w:pPr>
        <w:spacing w:after="120" w:line="300"/>
      </w:pPr>
      <w:r>
        <w:t xml:space="preserve">操作步骤编号：RB-DOC-OPS-UPG-962-0085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数据库迁移 - 配置</w:t>
      </w:r>
    </w:p>
    <w:p>
      <w:pPr>
        <w:spacing w:after="120" w:line="300"/>
      </w:pPr>
      <w:r>
        <w:t xml:space="preserve">操作步骤编号：RB-DOC-OPS-UPG-962-0086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灰度 - 演练</w:t>
      </w:r>
    </w:p>
    <w:p>
      <w:pPr>
        <w:spacing w:after="120" w:line="300"/>
      </w:pPr>
      <w:r>
        <w:t xml:space="preserve">操作步骤编号：RB-DOC-OPS-UPG-962-0087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兼容性 - 维护</w:t>
      </w:r>
    </w:p>
    <w:p>
      <w:pPr>
        <w:spacing w:after="120" w:line="300"/>
      </w:pPr>
      <w:r>
        <w:t xml:space="preserve">操作步骤编号：RB-DOC-OPS-UPG-962-0088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回滚 - 验证</w:t>
      </w:r>
    </w:p>
    <w:p>
      <w:pPr>
        <w:spacing w:after="120" w:line="300"/>
      </w:pPr>
      <w:r>
        <w:t xml:space="preserve">操作步骤编号：RB-DOC-OPS-UPG-962-0089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发布后验证 - 回滚准备</w:t>
      </w:r>
    </w:p>
    <w:p>
      <w:pPr>
        <w:spacing w:after="120" w:line="300"/>
      </w:pPr>
      <w:r>
        <w:t xml:space="preserve">操作步骤编号：RB-DOC-OPS-UPG-962-0090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版本评审 - 检查</w:t>
      </w:r>
    </w:p>
    <w:p>
      <w:pPr>
        <w:spacing w:after="120" w:line="300"/>
      </w:pPr>
      <w:r>
        <w:t xml:space="preserve">操作步骤编号：RB-DOC-OPS-UPG-962-0091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数据库迁移 - 配置</w:t>
      </w:r>
    </w:p>
    <w:p>
      <w:pPr>
        <w:spacing w:after="120" w:line="300"/>
      </w:pPr>
      <w:r>
        <w:t xml:space="preserve">操作步骤编号：RB-DOC-OPS-UPG-962-0092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灰度 - 演练</w:t>
      </w:r>
    </w:p>
    <w:p>
      <w:pPr>
        <w:spacing w:after="120" w:line="300"/>
      </w:pPr>
      <w:r>
        <w:t xml:space="preserve">操作步骤编号：RB-DOC-OPS-UPG-962-0093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兼容性 - 维护</w:t>
      </w:r>
    </w:p>
    <w:p>
      <w:pPr>
        <w:spacing w:after="120" w:line="300"/>
      </w:pPr>
      <w:r>
        <w:t xml:space="preserve">操作步骤编号：RB-DOC-OPS-UPG-962-0094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回滚 - 验证</w:t>
      </w:r>
    </w:p>
    <w:p>
      <w:pPr>
        <w:spacing w:after="120" w:line="300"/>
      </w:pPr>
      <w:r>
        <w:t xml:space="preserve">操作步骤编号：RB-DOC-OPS-UPG-962-0095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发布后验证 - 回滚准备</w:t>
      </w:r>
    </w:p>
    <w:p>
      <w:pPr>
        <w:spacing w:after="120" w:line="300"/>
      </w:pPr>
      <w:r>
        <w:t xml:space="preserve">操作步骤编号：RB-DOC-OPS-UPG-962-0096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版本评审 - 检查</w:t>
      </w:r>
    </w:p>
    <w:p>
      <w:pPr>
        <w:spacing w:after="120" w:line="300"/>
      </w:pPr>
      <w:r>
        <w:t xml:space="preserve">操作步骤编号：RB-DOC-OPS-UPG-962-0097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数据库迁移 - 配置</w:t>
      </w:r>
    </w:p>
    <w:p>
      <w:pPr>
        <w:spacing w:after="120" w:line="300"/>
      </w:pPr>
      <w:r>
        <w:t xml:space="preserve">操作步骤编号：RB-DOC-OPS-UPG-962-0098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灰度 - 演练</w:t>
      </w:r>
    </w:p>
    <w:p>
      <w:pPr>
        <w:spacing w:after="120" w:line="300"/>
      </w:pPr>
      <w:r>
        <w:t xml:space="preserve">操作步骤编号：RB-DOC-OPS-UPG-962-0099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兼容性 - 维护</w:t>
      </w:r>
    </w:p>
    <w:p>
      <w:pPr>
        <w:spacing w:after="120" w:line="300"/>
      </w:pPr>
      <w:r>
        <w:t xml:space="preserve">操作步骤编号：RB-DOC-OPS-UPG-962-0100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回滚 - 验证</w:t>
      </w:r>
    </w:p>
    <w:p>
      <w:pPr>
        <w:spacing w:after="120" w:line="300"/>
      </w:pPr>
      <w:r>
        <w:t xml:space="preserve">操作步骤编号：RB-DOC-OPS-UPG-962-0101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发布后验证 - 回滚准备</w:t>
      </w:r>
    </w:p>
    <w:p>
      <w:pPr>
        <w:spacing w:after="120" w:line="300"/>
      </w:pPr>
      <w:r>
        <w:t xml:space="preserve">操作步骤编号：RB-DOC-OPS-UPG-962-0102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版本评审 - 检查</w:t>
      </w:r>
    </w:p>
    <w:p>
      <w:pPr>
        <w:spacing w:after="120" w:line="300"/>
      </w:pPr>
      <w:r>
        <w:t xml:space="preserve">操作步骤编号：RB-DOC-OPS-UPG-962-0103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数据库迁移 - 配置</w:t>
      </w:r>
    </w:p>
    <w:p>
      <w:pPr>
        <w:spacing w:after="120" w:line="300"/>
      </w:pPr>
      <w:r>
        <w:t xml:space="preserve">操作步骤编号：RB-DOC-OPS-UPG-962-0104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灰度 - 演练</w:t>
      </w:r>
    </w:p>
    <w:p>
      <w:pPr>
        <w:spacing w:after="120" w:line="300"/>
      </w:pPr>
      <w:r>
        <w:t xml:space="preserve">操作步骤编号：RB-DOC-OPS-UPG-962-0105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兼容性 - 维护</w:t>
      </w:r>
    </w:p>
    <w:p>
      <w:pPr>
        <w:spacing w:after="120" w:line="300"/>
      </w:pPr>
      <w:r>
        <w:t xml:space="preserve">操作步骤编号：RB-DOC-OPS-UPG-962-0106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回滚 - 验证</w:t>
      </w:r>
    </w:p>
    <w:p>
      <w:pPr>
        <w:spacing w:after="120" w:line="300"/>
      </w:pPr>
      <w:r>
        <w:t xml:space="preserve">操作步骤编号：RB-DOC-OPS-UPG-962-0107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发布后验证 - 回滚准备</w:t>
      </w:r>
    </w:p>
    <w:p>
      <w:pPr>
        <w:spacing w:after="120" w:line="300"/>
      </w:pPr>
      <w:r>
        <w:t xml:space="preserve">操作步骤编号：RB-DOC-OPS-UPG-962-0108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版本评审 - 检查</w:t>
      </w:r>
    </w:p>
    <w:p>
      <w:pPr>
        <w:spacing w:after="120" w:line="300"/>
      </w:pPr>
      <w:r>
        <w:t xml:space="preserve">操作步骤编号：RB-DOC-OPS-UPG-962-0109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数据库迁移 - 配置</w:t>
      </w:r>
    </w:p>
    <w:p>
      <w:pPr>
        <w:spacing w:after="120" w:line="300"/>
      </w:pPr>
      <w:r>
        <w:t xml:space="preserve">操作步骤编号：RB-DOC-OPS-UPG-962-0110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灰度 - 演练</w:t>
      </w:r>
    </w:p>
    <w:p>
      <w:pPr>
        <w:spacing w:after="120" w:line="300"/>
      </w:pPr>
      <w:r>
        <w:t xml:space="preserve">操作步骤编号：RB-DOC-OPS-UPG-962-0111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兼容性 - 维护</w:t>
      </w:r>
    </w:p>
    <w:p>
      <w:pPr>
        <w:spacing w:after="120" w:line="300"/>
      </w:pPr>
      <w:r>
        <w:t xml:space="preserve">操作步骤编号：RB-DOC-OPS-UPG-962-0112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回滚 - 验证</w:t>
      </w:r>
    </w:p>
    <w:p>
      <w:pPr>
        <w:spacing w:after="120" w:line="300"/>
      </w:pPr>
      <w:r>
        <w:t xml:space="preserve">操作步骤编号：RB-DOC-OPS-UPG-962-0113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发布后验证 - 回滚准备</w:t>
      </w:r>
    </w:p>
    <w:p>
      <w:pPr>
        <w:spacing w:after="120" w:line="300"/>
      </w:pPr>
      <w:r>
        <w:t xml:space="preserve">操作步骤编号：RB-DOC-OPS-UPG-962-0114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版本评审 - 检查</w:t>
      </w:r>
    </w:p>
    <w:p>
      <w:pPr>
        <w:spacing w:after="120" w:line="300"/>
      </w:pPr>
      <w:r>
        <w:t xml:space="preserve">操作步骤编号：RB-DOC-OPS-UPG-962-0115</w:t>
      </w:r>
    </w:p>
    <w:p>
      <w:pPr>
        <w:spacing w:after="120" w:line="300"/>
      </w:pPr>
      <w:r>
        <w:t xml:space="preserve">适用组件：版本评审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版本评审 的检查；等待稳定状态；核对审计。</w:t>
      </w:r>
    </w:p>
    <w:p>
      <w:pPr>
        <w:spacing w:after="120" w:line="300"/>
      </w:pPr>
      <w:r>
        <w:t xml:space="preserve">检查命令：使用 版本评审 对应的健康、配置、指标或只读查询命令，命令参数使用占位符。</w:t>
      </w:r>
    </w:p>
    <w:p>
      <w:pPr>
        <w:spacing w:after="120" w:line="300"/>
      </w:pPr>
      <w:r>
        <w:t xml:space="preserve">成功判据：版本评审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数据库迁移 - 配置</w:t>
      </w:r>
    </w:p>
    <w:p>
      <w:pPr>
        <w:spacing w:after="120" w:line="300"/>
      </w:pPr>
      <w:r>
        <w:t xml:space="preserve">操作步骤编号：RB-DOC-OPS-UPG-962-0116</w:t>
      </w:r>
    </w:p>
    <w:p>
      <w:pPr>
        <w:spacing w:after="120" w:line="300"/>
      </w:pPr>
      <w:r>
        <w:t xml:space="preserve">适用组件：数据库迁移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数据库迁移 的配置；等待稳定状态；核对审计。</w:t>
      </w:r>
    </w:p>
    <w:p>
      <w:pPr>
        <w:spacing w:after="120" w:line="300"/>
      </w:pPr>
      <w:r>
        <w:t xml:space="preserve">检查命令：使用 数据库迁移 对应的健康、配置、指标或只读查询命令，命令参数使用占位符。</w:t>
      </w:r>
    </w:p>
    <w:p>
      <w:pPr>
        <w:spacing w:after="120" w:line="300"/>
      </w:pPr>
      <w:r>
        <w:t xml:space="preserve">成功判据：数据库迁移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灰度 - 演练</w:t>
      </w:r>
    </w:p>
    <w:p>
      <w:pPr>
        <w:spacing w:after="120" w:line="300"/>
      </w:pPr>
      <w:r>
        <w:t xml:space="preserve">操作步骤编号：RB-DOC-OPS-UPG-962-0117</w:t>
      </w:r>
    </w:p>
    <w:p>
      <w:pPr>
        <w:spacing w:after="120" w:line="300"/>
      </w:pPr>
      <w:r>
        <w:t xml:space="preserve">适用组件：灰度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灰度 的演练；等待稳定状态；核对审计。</w:t>
      </w:r>
    </w:p>
    <w:p>
      <w:pPr>
        <w:spacing w:after="120" w:line="300"/>
      </w:pPr>
      <w:r>
        <w:t xml:space="preserve">检查命令：使用 灰度 对应的健康、配置、指标或只读查询命令，命令参数使用占位符。</w:t>
      </w:r>
    </w:p>
    <w:p>
      <w:pPr>
        <w:spacing w:after="120" w:line="300"/>
      </w:pPr>
      <w:r>
        <w:t xml:space="preserve">成功判据：灰度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兼容性 - 维护</w:t>
      </w:r>
    </w:p>
    <w:p>
      <w:pPr>
        <w:spacing w:after="120" w:line="300"/>
      </w:pPr>
      <w:r>
        <w:t xml:space="preserve">操作步骤编号：RB-DOC-OPS-UPG-962-0118</w:t>
      </w:r>
    </w:p>
    <w:p>
      <w:pPr>
        <w:spacing w:after="120" w:line="300"/>
      </w:pPr>
      <w:r>
        <w:t xml:space="preserve">适用组件：兼容性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兼容性 的维护；等待稳定状态；核对审计。</w:t>
      </w:r>
    </w:p>
    <w:p>
      <w:pPr>
        <w:spacing w:after="120" w:line="300"/>
      </w:pPr>
      <w:r>
        <w:t xml:space="preserve">检查命令：使用 兼容性 对应的健康、配置、指标或只读查询命令，命令参数使用占位符。</w:t>
      </w:r>
    </w:p>
    <w:p>
      <w:pPr>
        <w:spacing w:after="120" w:line="300"/>
      </w:pPr>
      <w:r>
        <w:t xml:space="preserve">成功判据：兼容性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回滚 - 验证</w:t>
      </w:r>
    </w:p>
    <w:p>
      <w:pPr>
        <w:spacing w:after="120" w:line="300"/>
      </w:pPr>
      <w:r>
        <w:t xml:space="preserve">操作步骤编号：RB-DOC-OPS-UPG-962-0119</w:t>
      </w:r>
    </w:p>
    <w:p>
      <w:pPr>
        <w:spacing w:after="120" w:line="300"/>
      </w:pPr>
      <w:r>
        <w:t xml:space="preserve">适用组件：回滚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回滚 的验证；等待稳定状态；核对审计。</w:t>
      </w:r>
    </w:p>
    <w:p>
      <w:pPr>
        <w:spacing w:after="120" w:line="300"/>
      </w:pPr>
      <w:r>
        <w:t xml:space="preserve">检查命令：使用 回滚 对应的健康、配置、指标或只读查询命令，命令参数使用占位符。</w:t>
      </w:r>
    </w:p>
    <w:p>
      <w:pPr>
        <w:spacing w:after="120" w:line="300"/>
      </w:pPr>
      <w:r>
        <w:t xml:space="preserve">成功判据：回滚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发布后验证 - 回滚准备</w:t>
      </w:r>
    </w:p>
    <w:p>
      <w:pPr>
        <w:spacing w:after="120" w:line="300"/>
      </w:pPr>
      <w:r>
        <w:t xml:space="preserve">操作步骤编号：RB-DOC-OPS-UPG-962-0120</w:t>
      </w:r>
    </w:p>
    <w:p>
      <w:pPr>
        <w:spacing w:after="120" w:line="300"/>
      </w:pPr>
      <w:r>
        <w:t xml:space="preserve">适用组件：发布后验证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租户 10 项目 102 合成演示空间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发布后验证 的回滚准备；等待稳定状态；核对审计。</w:t>
      </w:r>
    </w:p>
    <w:p>
      <w:pPr>
        <w:spacing w:after="120" w:line="300"/>
      </w:pPr>
      <w:r>
        <w:t xml:space="preserve">检查命令：使用 发布后验证 对应的健康、配置、指标或只读查询命令，命令参数使用占位符。</w:t>
      </w:r>
    </w:p>
    <w:p>
      <w:pPr>
        <w:spacing w:after="120" w:line="300"/>
      </w:pPr>
      <w:r>
        <w:t xml:space="preserve">成功判据：发布后验证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精确码：DOC-OPS-UPG-962；独立锚点：tenant-10-project-102:manual-upgrade-rollback；文档标识：rag-eval-tenant-10-project-102-manual-upgrade-rollback。RAG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DOC-OPS-UPG-962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版本升级、数据库迁移与回滚手册</dc:title>
  <dc:creator>DataSmart Govern</dc:creator>
  <dc:description>纯合成中文 RAG 专项 Runbook</dc:description>
  <cp:lastModifiedBy>Un-named</cp:lastModifiedBy>
  <cp:revision>1</cp:revision>
  <dcterms:created xsi:type="dcterms:W3CDTF">2026-08-16T15:46:13.067Z</dcterms:created>
  <dcterms:modified xsi:type="dcterms:W3CDTF">2026-08-16T15:46:13.067Z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