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同步平台运维记录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DOC-REC-752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合成运维记录描述一次字段非空约束失败，从日志证据、映射修复到分片 replay 和最终验证的时间线。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tenantId=20，projectId=201，workspaceKey=tenant-20-project-201。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告警</w:t>
      </w:r>
      <w:r>
        <w:t xml:space="preserve">：MONITOR_AGENT 发现目标字段 region_code 的空值写入错误并关联失败分片。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诊断</w:t>
      </w:r>
      <w:r>
        <w:t xml:space="preserve">：RECOVERY_AGENT 对比上次成功映射，确认新字段缺少允许范围内的静态默认值 CN-UNKNOWN。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修复</w:t>
      </w:r>
      <w:r>
        <w:t xml:space="preserve">：在不修改目标 DDL 的前提下更新任务字段映射，对失败分片执行 checkpoint replay。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验证</w:t>
      </w:r>
      <w:r>
        <w:t xml:space="preserve">：PRECHECK_AGENT 验证映射类型、非空覆盖和外键引用，MONITOR_AGENT 确认脏数据为零。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DOC-REC-752；独立锚点 tenant-20-project-201:record-operations-incident；文档标识 rag-eval-tenant-20-project-201-record-operations-incident。RAG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DOC-REC-752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同步平台运维记录</dc:title>
  <dc:creator>DataSmart Govern</dc:creator>
  <dc:description>纯合成中文 RAG 异构评测资料</dc:description>
  <cp:lastModifiedBy>Un-named</cp:lastModifiedBy>
  <cp:revision>1</cp:revision>
  <dcterms:created xsi:type="dcterms:W3CDTF">2026-08-15T17:32:48.920Z</dcterms:created>
  <dcterms:modified xsi:type="dcterms:W3CDTF">2026-08-15T17:32:48.920Z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