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361FC" w14:textId="77777777" w:rsidR="008344FA" w:rsidRDefault="008344FA" w:rsidP="00C25587">
      <w:pPr>
        <w:pBdr>
          <w:top w:val="nil"/>
          <w:left w:val="nil"/>
          <w:bottom w:val="nil"/>
          <w:right w:val="nil"/>
          <w:between w:val="nil"/>
        </w:pBdr>
        <w:spacing w:line="276" w:lineRule="auto"/>
        <w:jc w:val="both"/>
      </w:pPr>
    </w:p>
    <w:p w14:paraId="2632ED58" w14:textId="77777777" w:rsidR="008344FA" w:rsidRDefault="008344FA" w:rsidP="00C25587">
      <w:pPr>
        <w:pBdr>
          <w:top w:val="nil"/>
          <w:left w:val="nil"/>
          <w:bottom w:val="nil"/>
          <w:right w:val="nil"/>
          <w:between w:val="nil"/>
        </w:pBdr>
        <w:tabs>
          <w:tab w:val="left" w:pos="6700"/>
        </w:tabs>
        <w:jc w:val="both"/>
        <w:rPr>
          <w:rFonts w:ascii="Times New Roman" w:eastAsia="Times New Roman" w:hAnsi="Times New Roman" w:cs="Times New Roman"/>
          <w:color w:val="000000"/>
          <w:sz w:val="20"/>
          <w:szCs w:val="20"/>
        </w:rPr>
      </w:pPr>
    </w:p>
    <w:p w14:paraId="0AC818EC" w14:textId="77777777" w:rsidR="008344FA" w:rsidRDefault="008344FA" w:rsidP="00C25587">
      <w:pPr>
        <w:pBdr>
          <w:top w:val="nil"/>
          <w:left w:val="nil"/>
          <w:bottom w:val="nil"/>
          <w:right w:val="nil"/>
          <w:between w:val="nil"/>
        </w:pBdr>
        <w:tabs>
          <w:tab w:val="left" w:pos="6700"/>
        </w:tabs>
        <w:jc w:val="both"/>
        <w:rPr>
          <w:rFonts w:ascii="Times New Roman" w:eastAsia="Times New Roman" w:hAnsi="Times New Roman" w:cs="Times New Roman"/>
          <w:color w:val="000000"/>
          <w:sz w:val="20"/>
          <w:szCs w:val="20"/>
        </w:rPr>
      </w:pPr>
    </w:p>
    <w:p w14:paraId="3970C1F1" w14:textId="77777777" w:rsidR="008344FA" w:rsidRDefault="008344FA" w:rsidP="00C25587">
      <w:pPr>
        <w:pBdr>
          <w:top w:val="nil"/>
          <w:left w:val="nil"/>
          <w:bottom w:val="nil"/>
          <w:right w:val="nil"/>
          <w:between w:val="nil"/>
        </w:pBdr>
        <w:tabs>
          <w:tab w:val="left" w:pos="6700"/>
        </w:tabs>
        <w:jc w:val="both"/>
        <w:rPr>
          <w:rFonts w:ascii="Times New Roman" w:eastAsia="Times New Roman" w:hAnsi="Times New Roman" w:cs="Times New Roman"/>
          <w:color w:val="000000"/>
          <w:sz w:val="20"/>
          <w:szCs w:val="20"/>
        </w:rPr>
      </w:pPr>
    </w:p>
    <w:p w14:paraId="35CD1AD6" w14:textId="77777777" w:rsidR="008344FA" w:rsidRDefault="008344FA" w:rsidP="00C25587">
      <w:pPr>
        <w:pBdr>
          <w:top w:val="nil"/>
          <w:left w:val="nil"/>
          <w:bottom w:val="nil"/>
          <w:right w:val="nil"/>
          <w:between w:val="nil"/>
        </w:pBdr>
        <w:tabs>
          <w:tab w:val="left" w:pos="6700"/>
        </w:tabs>
        <w:jc w:val="both"/>
        <w:rPr>
          <w:rFonts w:ascii="Times New Roman" w:eastAsia="Times New Roman" w:hAnsi="Times New Roman" w:cs="Times New Roman"/>
          <w:color w:val="000000"/>
          <w:sz w:val="20"/>
          <w:szCs w:val="20"/>
        </w:rPr>
      </w:pPr>
    </w:p>
    <w:p w14:paraId="188B46E1" w14:textId="77777777" w:rsidR="008344FA" w:rsidRDefault="008344FA" w:rsidP="00C25587">
      <w:pPr>
        <w:pBdr>
          <w:top w:val="nil"/>
          <w:left w:val="nil"/>
          <w:bottom w:val="nil"/>
          <w:right w:val="nil"/>
          <w:between w:val="nil"/>
        </w:pBdr>
        <w:tabs>
          <w:tab w:val="left" w:pos="6700"/>
        </w:tabs>
        <w:jc w:val="both"/>
        <w:rPr>
          <w:rFonts w:ascii="Times New Roman" w:eastAsia="Times New Roman" w:hAnsi="Times New Roman" w:cs="Times New Roman"/>
          <w:color w:val="000000"/>
          <w:sz w:val="20"/>
          <w:szCs w:val="20"/>
        </w:rPr>
      </w:pPr>
    </w:p>
    <w:p w14:paraId="322AF5FD" w14:textId="77777777" w:rsidR="008344FA" w:rsidRDefault="008344FA" w:rsidP="00C25587">
      <w:pPr>
        <w:pBdr>
          <w:top w:val="nil"/>
          <w:left w:val="nil"/>
          <w:bottom w:val="nil"/>
          <w:right w:val="nil"/>
          <w:between w:val="nil"/>
        </w:pBdr>
        <w:tabs>
          <w:tab w:val="left" w:pos="6700"/>
        </w:tabs>
        <w:jc w:val="both"/>
        <w:rPr>
          <w:rFonts w:ascii="Times New Roman" w:eastAsia="Times New Roman" w:hAnsi="Times New Roman" w:cs="Times New Roman"/>
          <w:color w:val="000000"/>
          <w:sz w:val="20"/>
          <w:szCs w:val="20"/>
        </w:rPr>
      </w:pPr>
    </w:p>
    <w:p w14:paraId="352BB2FE" w14:textId="77777777" w:rsidR="008344FA" w:rsidRDefault="008344FA" w:rsidP="00C25587">
      <w:pPr>
        <w:pBdr>
          <w:top w:val="nil"/>
          <w:left w:val="nil"/>
          <w:bottom w:val="nil"/>
          <w:right w:val="nil"/>
          <w:between w:val="nil"/>
        </w:pBdr>
        <w:tabs>
          <w:tab w:val="left" w:pos="6700"/>
        </w:tabs>
        <w:jc w:val="both"/>
        <w:rPr>
          <w:rFonts w:ascii="Times New Roman" w:eastAsia="Times New Roman" w:hAnsi="Times New Roman" w:cs="Times New Roman"/>
          <w:color w:val="000000"/>
          <w:sz w:val="20"/>
          <w:szCs w:val="20"/>
        </w:rPr>
      </w:pPr>
    </w:p>
    <w:p w14:paraId="687E8A12" w14:textId="77777777" w:rsidR="008344FA" w:rsidRDefault="008344FA" w:rsidP="00C25587">
      <w:pPr>
        <w:pBdr>
          <w:top w:val="nil"/>
          <w:left w:val="nil"/>
          <w:bottom w:val="nil"/>
          <w:right w:val="nil"/>
          <w:between w:val="nil"/>
        </w:pBdr>
        <w:tabs>
          <w:tab w:val="left" w:pos="6700"/>
        </w:tabs>
        <w:jc w:val="both"/>
        <w:rPr>
          <w:rFonts w:ascii="Times New Roman" w:eastAsia="Times New Roman" w:hAnsi="Times New Roman" w:cs="Times New Roman"/>
          <w:color w:val="000000"/>
          <w:sz w:val="20"/>
          <w:szCs w:val="20"/>
        </w:rPr>
      </w:pPr>
    </w:p>
    <w:p w14:paraId="5983BF89" w14:textId="740843D1" w:rsidR="008344FA" w:rsidRDefault="00C25587" w:rsidP="00C25587">
      <w:pPr>
        <w:pBdr>
          <w:top w:val="nil"/>
          <w:left w:val="nil"/>
          <w:bottom w:val="nil"/>
          <w:right w:val="nil"/>
          <w:between w:val="nil"/>
        </w:pBdr>
        <w:tabs>
          <w:tab w:val="left" w:pos="6700"/>
        </w:tabs>
        <w:jc w:val="both"/>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lang w:val="en-US" w:eastAsia="en-US"/>
        </w:rPr>
        <w:drawing>
          <wp:anchor distT="0" distB="0" distL="114300" distR="114300" simplePos="0" relativeHeight="251658240" behindDoc="0" locked="0" layoutInCell="1" allowOverlap="1" wp14:anchorId="2E841A97" wp14:editId="28F11933">
            <wp:simplePos x="0" y="0"/>
            <wp:positionH relativeFrom="margin">
              <wp:align>right</wp:align>
            </wp:positionH>
            <wp:positionV relativeFrom="paragraph">
              <wp:posOffset>14605</wp:posOffset>
            </wp:positionV>
            <wp:extent cx="2311400" cy="12446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La Empresa.jpeg"/>
                    <pic:cNvPicPr/>
                  </pic:nvPicPr>
                  <pic:blipFill>
                    <a:blip r:embed="rId8">
                      <a:extLst>
                        <a:ext uri="{28A0092B-C50C-407E-A947-70E740481C1C}">
                          <a14:useLocalDpi xmlns:a14="http://schemas.microsoft.com/office/drawing/2010/main" val="0"/>
                        </a:ext>
                      </a:extLst>
                    </a:blip>
                    <a:stretch>
                      <a:fillRect/>
                    </a:stretch>
                  </pic:blipFill>
                  <pic:spPr>
                    <a:xfrm>
                      <a:off x="0" y="0"/>
                      <a:ext cx="2311400" cy="1244600"/>
                    </a:xfrm>
                    <a:prstGeom prst="rect">
                      <a:avLst/>
                    </a:prstGeom>
                  </pic:spPr>
                </pic:pic>
              </a:graphicData>
            </a:graphic>
          </wp:anchor>
        </w:drawing>
      </w:r>
    </w:p>
    <w:p w14:paraId="2E57D34C" w14:textId="77777777" w:rsidR="008344FA" w:rsidRDefault="008344FA" w:rsidP="00C25587">
      <w:pPr>
        <w:pBdr>
          <w:top w:val="nil"/>
          <w:left w:val="nil"/>
          <w:bottom w:val="nil"/>
          <w:right w:val="nil"/>
          <w:between w:val="nil"/>
        </w:pBdr>
        <w:tabs>
          <w:tab w:val="left" w:pos="6700"/>
        </w:tabs>
        <w:jc w:val="both"/>
        <w:rPr>
          <w:rFonts w:ascii="Times New Roman" w:eastAsia="Times New Roman" w:hAnsi="Times New Roman" w:cs="Times New Roman"/>
          <w:color w:val="000000"/>
          <w:sz w:val="20"/>
          <w:szCs w:val="20"/>
        </w:rPr>
      </w:pPr>
    </w:p>
    <w:p w14:paraId="7A51CCFE" w14:textId="77777777" w:rsidR="008344FA" w:rsidRDefault="008344FA" w:rsidP="00C25587">
      <w:pPr>
        <w:pBdr>
          <w:top w:val="nil"/>
          <w:left w:val="nil"/>
          <w:bottom w:val="nil"/>
          <w:right w:val="nil"/>
          <w:between w:val="nil"/>
        </w:pBdr>
        <w:tabs>
          <w:tab w:val="left" w:pos="6700"/>
        </w:tabs>
        <w:spacing w:before="11"/>
        <w:jc w:val="both"/>
        <w:rPr>
          <w:rFonts w:ascii="Times New Roman" w:eastAsia="Times New Roman" w:hAnsi="Times New Roman" w:cs="Times New Roman"/>
          <w:color w:val="000000"/>
          <w:sz w:val="20"/>
          <w:szCs w:val="20"/>
        </w:rPr>
      </w:pPr>
    </w:p>
    <w:p w14:paraId="2F3229EE" w14:textId="70BFF1BB" w:rsidR="008344FA" w:rsidRDefault="00FF2D28" w:rsidP="00C25587">
      <w:pPr>
        <w:pStyle w:val="Ttulo"/>
        <w:tabs>
          <w:tab w:val="left" w:pos="6700"/>
        </w:tabs>
        <w:ind w:left="0"/>
        <w:jc w:val="both"/>
      </w:pPr>
      <w:r>
        <w:t>P</w:t>
      </w:r>
      <w:r w:rsidR="00EE5FE1">
        <w:t>4TAL</w:t>
      </w:r>
    </w:p>
    <w:p w14:paraId="784F6780" w14:textId="047559A6" w:rsidR="00FF2D28" w:rsidRDefault="00FF2D28" w:rsidP="00C25587">
      <w:pPr>
        <w:tabs>
          <w:tab w:val="left" w:pos="6700"/>
        </w:tabs>
        <w:spacing w:before="173" w:line="276" w:lineRule="auto"/>
        <w:jc w:val="both"/>
        <w:rPr>
          <w:b/>
          <w:sz w:val="56"/>
          <w:szCs w:val="56"/>
        </w:rPr>
      </w:pPr>
      <w:r>
        <w:rPr>
          <w:b/>
          <w:sz w:val="56"/>
          <w:szCs w:val="56"/>
        </w:rPr>
        <w:t xml:space="preserve">Procedimiento </w:t>
      </w:r>
    </w:p>
    <w:p w14:paraId="53992CFB" w14:textId="6E6B5B1F" w:rsidR="008344FA" w:rsidRDefault="00FF2D28" w:rsidP="00C25587">
      <w:pPr>
        <w:tabs>
          <w:tab w:val="left" w:pos="6700"/>
        </w:tabs>
        <w:spacing w:before="173" w:line="276" w:lineRule="auto"/>
        <w:jc w:val="both"/>
        <w:rPr>
          <w:b/>
          <w:sz w:val="72"/>
          <w:szCs w:val="72"/>
        </w:rPr>
        <w:sectPr w:rsidR="008344FA" w:rsidSect="001B0E94">
          <w:pgSz w:w="11910" w:h="16840" w:code="9"/>
          <w:pgMar w:top="1134" w:right="851" w:bottom="1701" w:left="1134" w:header="397" w:footer="284" w:gutter="0"/>
          <w:pgNumType w:start="1"/>
          <w:cols w:space="720"/>
        </w:sectPr>
      </w:pPr>
      <w:r>
        <w:rPr>
          <w:b/>
          <w:sz w:val="56"/>
          <w:szCs w:val="56"/>
        </w:rPr>
        <w:t>Gestión de</w:t>
      </w:r>
      <w:r w:rsidR="00141528">
        <w:rPr>
          <w:b/>
          <w:sz w:val="56"/>
          <w:szCs w:val="56"/>
        </w:rPr>
        <w:t xml:space="preserve"> las personas y su </w:t>
      </w:r>
      <w:r w:rsidR="00EE5FE1">
        <w:rPr>
          <w:b/>
          <w:sz w:val="56"/>
          <w:szCs w:val="56"/>
        </w:rPr>
        <w:t>talento</w:t>
      </w:r>
    </w:p>
    <w:p w14:paraId="2EDEF865" w14:textId="77777777" w:rsidR="00141528" w:rsidRDefault="00141528" w:rsidP="00C25587">
      <w:pPr>
        <w:shd w:val="clear" w:color="auto" w:fill="FFFFFF"/>
        <w:jc w:val="both"/>
      </w:pPr>
      <w:r>
        <w:rPr>
          <w:b/>
          <w:u w:val="single"/>
        </w:rPr>
        <w:lastRenderedPageBreak/>
        <w:t>1 ALCANCE y OBJETIVOS</w:t>
      </w:r>
      <w:r>
        <w:t xml:space="preserve"> (Que se debe lograr) </w:t>
      </w:r>
    </w:p>
    <w:p w14:paraId="3AEC1727" w14:textId="38B57F5A" w:rsidR="00141528" w:rsidRDefault="00141528" w:rsidP="00C25587">
      <w:pPr>
        <w:shd w:val="clear" w:color="auto" w:fill="FFFFFF"/>
        <w:jc w:val="both"/>
      </w:pPr>
      <w:r w:rsidRPr="001B0E94">
        <w:rPr>
          <w:b/>
          <w:u w:val="single"/>
        </w:rPr>
        <w:t>Alcance</w:t>
      </w:r>
      <w:r w:rsidRPr="001B0E94">
        <w:rPr>
          <w:b/>
        </w:rPr>
        <w:t>:</w:t>
      </w:r>
      <w:r>
        <w:t xml:space="preserve"> Todas las personas que intervengan con </w:t>
      </w:r>
      <w:r w:rsidR="002F07FF">
        <w:t>{LA_EMPRESA}</w:t>
      </w:r>
    </w:p>
    <w:p w14:paraId="0E41128E" w14:textId="23A323F8" w:rsidR="00141528" w:rsidRDefault="00141528" w:rsidP="00C25587">
      <w:pPr>
        <w:shd w:val="clear" w:color="auto" w:fill="FFFFFF"/>
        <w:jc w:val="both"/>
      </w:pPr>
      <w:r w:rsidRPr="001B0E94">
        <w:rPr>
          <w:b/>
          <w:u w:val="single"/>
        </w:rPr>
        <w:t>Objetivos</w:t>
      </w:r>
      <w:r>
        <w:t xml:space="preserve">: Especificar la metodología de trato para las personas que circunstancialmente interactúa con nosotros. Como actuar con los visitantes habituales. Establecer una metodología para ingresar a las mejores personas posibles para hacer las tareas con seguridad y eficiencia en </w:t>
      </w:r>
      <w:r w:rsidR="002F07FF">
        <w:t>{LA_EMPRESA}</w:t>
      </w:r>
      <w:r>
        <w:t xml:space="preserve"> Fijar métodos para capacitar, evaluar, mejorar y corregir desvíos en el desempeño de las personas. Establecer un método de gestión a la mejora del talento de nuestros colaboradores, fijar reglas para la disolución del vínculo al cumplir su ciclo.</w:t>
      </w:r>
    </w:p>
    <w:p w14:paraId="71718DD3" w14:textId="77777777" w:rsidR="00141528" w:rsidRDefault="00141528" w:rsidP="00C25587">
      <w:pPr>
        <w:shd w:val="clear" w:color="auto" w:fill="FFFFFF"/>
        <w:jc w:val="both"/>
      </w:pPr>
      <w:r>
        <w:t xml:space="preserve"> </w:t>
      </w:r>
    </w:p>
    <w:p w14:paraId="2C5AD95B" w14:textId="77777777" w:rsidR="00141528" w:rsidRDefault="00141528" w:rsidP="00C25587">
      <w:pPr>
        <w:shd w:val="clear" w:color="auto" w:fill="FFFFFF"/>
        <w:jc w:val="both"/>
      </w:pPr>
      <w:r>
        <w:rPr>
          <w:b/>
          <w:u w:val="single"/>
        </w:rPr>
        <w:t>2 REFERENCIAS</w:t>
      </w:r>
      <w:r>
        <w:t xml:space="preserve"> (Norma aplicada y otras para leer más) </w:t>
      </w:r>
    </w:p>
    <w:p w14:paraId="34513BB8" w14:textId="71C74C53" w:rsidR="00141528" w:rsidRDefault="00141528" w:rsidP="00C25587">
      <w:pPr>
        <w:shd w:val="clear" w:color="auto" w:fill="FFFFFF"/>
        <w:jc w:val="both"/>
      </w:pPr>
      <w:r>
        <w:t>Aplica a ISO 9001 - ISO 14001- ISO 45001. M</w:t>
      </w:r>
      <w:r w:rsidR="00C25587">
        <w:t>á</w:t>
      </w:r>
      <w:r>
        <w:t>s información, ver: 10015, 10667, 26000.</w:t>
      </w:r>
    </w:p>
    <w:p w14:paraId="2B6CDC82" w14:textId="77777777" w:rsidR="00141528" w:rsidRDefault="00141528" w:rsidP="00C25587">
      <w:pPr>
        <w:shd w:val="clear" w:color="auto" w:fill="FFFFFF"/>
        <w:jc w:val="both"/>
      </w:pPr>
      <w:r>
        <w:t xml:space="preserve"> </w:t>
      </w:r>
    </w:p>
    <w:p w14:paraId="0A5438D4" w14:textId="77777777" w:rsidR="00141528" w:rsidRDefault="00141528" w:rsidP="00C25587">
      <w:pPr>
        <w:shd w:val="clear" w:color="auto" w:fill="FFFFFF"/>
        <w:jc w:val="both"/>
      </w:pPr>
      <w:r>
        <w:rPr>
          <w:b/>
          <w:u w:val="single"/>
        </w:rPr>
        <w:t>3 TÉRMINOS Y DEFINICIONES</w:t>
      </w:r>
      <w:r>
        <w:t xml:space="preserve"> (Abreviaturas) </w:t>
      </w:r>
    </w:p>
    <w:p w14:paraId="31E3A749" w14:textId="6DA203B3" w:rsidR="007F4901" w:rsidRDefault="00141528" w:rsidP="00C25587">
      <w:pPr>
        <w:shd w:val="clear" w:color="auto" w:fill="FFFFFF"/>
        <w:jc w:val="both"/>
      </w:pPr>
      <w:r>
        <w:rPr>
          <w:b/>
        </w:rPr>
        <w:t>SIG:</w:t>
      </w:r>
      <w:r>
        <w:t xml:space="preserve"> Sistema de gestión de </w:t>
      </w:r>
      <w:r w:rsidR="002F07FF">
        <w:t>{LA_EMPRESA}</w:t>
      </w:r>
      <w:r>
        <w:tab/>
      </w:r>
    </w:p>
    <w:p w14:paraId="2472B040" w14:textId="0A427087" w:rsidR="00141528" w:rsidRDefault="00141528" w:rsidP="00C25587">
      <w:pPr>
        <w:shd w:val="clear" w:color="auto" w:fill="FFFFFF"/>
        <w:jc w:val="both"/>
      </w:pPr>
      <w:r>
        <w:rPr>
          <w:b/>
        </w:rPr>
        <w:t xml:space="preserve">DIR: </w:t>
      </w:r>
      <w:r>
        <w:t xml:space="preserve">Representante de dirección. </w:t>
      </w:r>
    </w:p>
    <w:p w14:paraId="51FD9982" w14:textId="77777777" w:rsidR="007F4901" w:rsidRDefault="00141528" w:rsidP="00C25587">
      <w:pPr>
        <w:shd w:val="clear" w:color="auto" w:fill="FFFFFF"/>
        <w:jc w:val="both"/>
      </w:pPr>
      <w:r>
        <w:rPr>
          <w:b/>
        </w:rPr>
        <w:t xml:space="preserve">COR: </w:t>
      </w:r>
      <w:r>
        <w:t>Coordinador del SIG.</w:t>
      </w:r>
      <w:r>
        <w:tab/>
      </w:r>
    </w:p>
    <w:p w14:paraId="3E94A8E4" w14:textId="059576DC" w:rsidR="00141528" w:rsidRDefault="00141528" w:rsidP="00C25587">
      <w:pPr>
        <w:shd w:val="clear" w:color="auto" w:fill="FFFFFF"/>
        <w:jc w:val="both"/>
      </w:pPr>
      <w:r>
        <w:rPr>
          <w:b/>
        </w:rPr>
        <w:t>Registro</w:t>
      </w:r>
      <w:r>
        <w:t>: Documento con información única, evidencia de actividad.</w:t>
      </w:r>
    </w:p>
    <w:p w14:paraId="5ECEB9FC" w14:textId="154EE695" w:rsidR="00141528" w:rsidRDefault="00141528" w:rsidP="00C25587">
      <w:pPr>
        <w:shd w:val="clear" w:color="auto" w:fill="FFFFFF"/>
        <w:jc w:val="both"/>
      </w:pPr>
      <w:proofErr w:type="spellStart"/>
      <w:r>
        <w:rPr>
          <w:b/>
        </w:rPr>
        <w:t>PoI</w:t>
      </w:r>
      <w:proofErr w:type="spellEnd"/>
      <w:r>
        <w:rPr>
          <w:b/>
        </w:rPr>
        <w:t>#@@@ (Procedimiento o Instructivo):</w:t>
      </w:r>
      <w:r>
        <w:t xml:space="preserve"> Conjunto de tareas similares, forma especificada de llevar a cabo actividades o proceso. </w:t>
      </w:r>
      <w:r w:rsidRPr="001B0E94">
        <w:rPr>
          <w:b/>
        </w:rPr>
        <w:t>Instructivo</w:t>
      </w:r>
      <w:r>
        <w:t>: Grupo de tareas de un procedimiento, o un IP### “</w:t>
      </w:r>
      <w:r w:rsidRPr="001B0E94">
        <w:rPr>
          <w:b/>
        </w:rPr>
        <w:t>Instructivo de Puesto</w:t>
      </w:r>
      <w:r>
        <w:t>”.</w:t>
      </w:r>
    </w:p>
    <w:p w14:paraId="19D5A1EB" w14:textId="225E9E78" w:rsidR="00141528" w:rsidRDefault="00141528" w:rsidP="00C25587">
      <w:pPr>
        <w:shd w:val="clear" w:color="auto" w:fill="FFFFFF"/>
        <w:jc w:val="both"/>
      </w:pPr>
    </w:p>
    <w:p w14:paraId="33B17543" w14:textId="77777777" w:rsidR="00141528" w:rsidRDefault="00141528" w:rsidP="00C25587">
      <w:pPr>
        <w:shd w:val="clear" w:color="auto" w:fill="FFFFFF"/>
        <w:jc w:val="both"/>
      </w:pPr>
      <w:r>
        <w:rPr>
          <w:b/>
          <w:u w:val="single"/>
        </w:rPr>
        <w:t>4 CONTEXTO / RIESGOS</w:t>
      </w:r>
      <w:r>
        <w:rPr>
          <w:b/>
        </w:rPr>
        <w:t xml:space="preserve"> </w:t>
      </w:r>
      <w:r>
        <w:t>(Donde se aplica y que puede pasar)</w:t>
      </w:r>
    </w:p>
    <w:p w14:paraId="39EC4A5B" w14:textId="77777777" w:rsidR="00141528" w:rsidRDefault="00141528" w:rsidP="00C25587">
      <w:pPr>
        <w:shd w:val="clear" w:color="auto" w:fill="FFFFFF"/>
        <w:jc w:val="both"/>
      </w:pPr>
      <w:r>
        <w:t xml:space="preserve">En el uso de los </w:t>
      </w:r>
      <w:proofErr w:type="spellStart"/>
      <w:r>
        <w:t>PoI</w:t>
      </w:r>
      <w:proofErr w:type="spellEnd"/>
      <w:r>
        <w:t xml:space="preserve">#@@@, no hay riesgos de salud ni ambiental. </w:t>
      </w:r>
    </w:p>
    <w:p w14:paraId="38ED55AF" w14:textId="4AAD4042" w:rsidR="00141528" w:rsidRDefault="00141528" w:rsidP="00C25587">
      <w:pPr>
        <w:shd w:val="clear" w:color="auto" w:fill="FFFFFF"/>
        <w:jc w:val="both"/>
      </w:pPr>
      <w:r>
        <w:rPr>
          <w:color w:val="FF0000"/>
        </w:rPr>
        <w:t>RIESGOS SIGNIFICATIVOS de SEGURIDAD-CALIDAD</w:t>
      </w:r>
      <w:r>
        <w:t xml:space="preserve">: Al enviar a una persona sin preparación adecuada a realizar tareas en nombre de </w:t>
      </w:r>
      <w:r w:rsidR="002F07FF">
        <w:t>{LA_EMPRESA}</w:t>
      </w:r>
      <w:r w:rsidR="007F4901">
        <w:t xml:space="preserve"> </w:t>
      </w:r>
      <w:r>
        <w:t>y que no sepa los procesos, usar los EPP obligatorios, sobre los tipos de autorizaciones o sin conocer normas de seguridad vial o requisitos del cliente.</w:t>
      </w:r>
    </w:p>
    <w:p w14:paraId="03FCDF23" w14:textId="77777777" w:rsidR="00141528" w:rsidRDefault="00141528" w:rsidP="00C25587">
      <w:pPr>
        <w:shd w:val="clear" w:color="auto" w:fill="FFFFFF"/>
        <w:jc w:val="both"/>
      </w:pPr>
      <w:r>
        <w:t xml:space="preserve"> </w:t>
      </w:r>
    </w:p>
    <w:p w14:paraId="1708FCE9" w14:textId="77777777" w:rsidR="00141528" w:rsidRDefault="00141528" w:rsidP="00C25587">
      <w:pPr>
        <w:shd w:val="clear" w:color="auto" w:fill="FFFFFF"/>
        <w:jc w:val="both"/>
      </w:pPr>
      <w:r>
        <w:rPr>
          <w:b/>
          <w:u w:val="single"/>
        </w:rPr>
        <w:t>5 RESPONSABLES</w:t>
      </w:r>
      <w:r>
        <w:t xml:space="preserve"> (Quien son los encargados de las tareas)</w:t>
      </w:r>
    </w:p>
    <w:p w14:paraId="4EDB3D27" w14:textId="77777777" w:rsidR="00141528" w:rsidRDefault="00141528" w:rsidP="00C25587">
      <w:pPr>
        <w:shd w:val="clear" w:color="auto" w:fill="FFFFFF"/>
        <w:jc w:val="both"/>
      </w:pPr>
      <w:r>
        <w:rPr>
          <w:color w:val="0070C0"/>
          <w:u w:val="single"/>
        </w:rPr>
        <w:t>Específicas</w:t>
      </w:r>
      <w:r>
        <w:rPr>
          <w:color w:val="0070C0"/>
        </w:rPr>
        <w:t>: DIR</w:t>
      </w:r>
      <w:r>
        <w:t xml:space="preserve">: Contrata personal, asigna tareas, autoriza recursos para trabajar y mejorar el desempeño del personal, ambiente, instalaciones y calidad del trabajo. Representante legal, autoriza desvinculaciones. </w:t>
      </w:r>
    </w:p>
    <w:p w14:paraId="4BC5D816" w14:textId="77777777" w:rsidR="00141528" w:rsidRDefault="00141528" w:rsidP="00C25587">
      <w:pPr>
        <w:shd w:val="clear" w:color="auto" w:fill="FFFFFF"/>
        <w:jc w:val="both"/>
      </w:pPr>
      <w:r>
        <w:rPr>
          <w:color w:val="0070C0"/>
        </w:rPr>
        <w:t>COR</w:t>
      </w:r>
      <w:r>
        <w:t>: Gestiona los datos del SIG, audita los procesos, Revisa previo a publicación los aspectos de seguridad de los IP###. Gestiona los incidentes de seguridad y produce mejoras posteriores a su análisis.</w:t>
      </w:r>
    </w:p>
    <w:p w14:paraId="7FFF9270" w14:textId="77777777" w:rsidR="00141528" w:rsidRDefault="00141528" w:rsidP="00C25587">
      <w:pPr>
        <w:shd w:val="clear" w:color="auto" w:fill="FFFFFF"/>
        <w:jc w:val="both"/>
      </w:pPr>
      <w:r>
        <w:rPr>
          <w:color w:val="0070C0"/>
        </w:rPr>
        <w:t xml:space="preserve">Auditor interno: </w:t>
      </w:r>
      <w:r>
        <w:t xml:space="preserve">Verifica, audita y reporta hallazgos. </w:t>
      </w:r>
    </w:p>
    <w:p w14:paraId="0AA1D9B6" w14:textId="77777777" w:rsidR="00141528" w:rsidRDefault="00141528" w:rsidP="00C25587">
      <w:pPr>
        <w:shd w:val="clear" w:color="auto" w:fill="FFFFFF"/>
        <w:jc w:val="both"/>
      </w:pPr>
      <w:r>
        <w:rPr>
          <w:color w:val="0070C0"/>
          <w:u w:val="single"/>
        </w:rPr>
        <w:t>Generales SUPERVISIÓN</w:t>
      </w:r>
      <w:r>
        <w:rPr>
          <w:color w:val="0070C0"/>
        </w:rPr>
        <w:t>:</w:t>
      </w:r>
      <w:r>
        <w:t xml:space="preserve"> delegar tareas y monitorear el uso de recursos, informando del desempeño de los procesos, las personas y el resultado de las tareas a su cargo o delegadas. Cumple con su </w:t>
      </w:r>
      <w:r>
        <w:rPr>
          <w:color w:val="0070C0"/>
        </w:rPr>
        <w:t xml:space="preserve">IP### de supervisor, </w:t>
      </w:r>
      <w:r>
        <w:t xml:space="preserve">asigna y controla tareas de </w:t>
      </w:r>
      <w:r>
        <w:rPr>
          <w:color w:val="0070C0"/>
        </w:rPr>
        <w:t xml:space="preserve">IP### de operación </w:t>
      </w:r>
      <w:r>
        <w:t xml:space="preserve">y reporta a </w:t>
      </w:r>
      <w:r>
        <w:rPr>
          <w:color w:val="0070C0"/>
        </w:rPr>
        <w:t xml:space="preserve">IP### de dirección </w:t>
      </w:r>
      <w:r>
        <w:t xml:space="preserve">su resultado y de su personal.  </w:t>
      </w:r>
    </w:p>
    <w:p w14:paraId="7E29DAE1" w14:textId="77777777" w:rsidR="00141528" w:rsidRDefault="00141528" w:rsidP="00C25587">
      <w:pPr>
        <w:shd w:val="clear" w:color="auto" w:fill="FFFFFF"/>
        <w:jc w:val="both"/>
      </w:pPr>
      <w:r>
        <w:rPr>
          <w:color w:val="0070C0"/>
          <w:u w:val="single"/>
        </w:rPr>
        <w:t>OPERACIÓN</w:t>
      </w:r>
      <w:r>
        <w:rPr>
          <w:color w:val="085296"/>
        </w:rPr>
        <w:t>:</w:t>
      </w:r>
      <w:r>
        <w:t xml:space="preserve"> Hacer las tareas asignadas según su </w:t>
      </w:r>
      <w:r>
        <w:rPr>
          <w:color w:val="0070C0"/>
        </w:rPr>
        <w:t xml:space="preserve">IP### </w:t>
      </w:r>
      <w:r>
        <w:t>y avisar a su jefe del resultado de las tareas asignadas.</w:t>
      </w:r>
    </w:p>
    <w:p w14:paraId="26BED9AF" w14:textId="6FFA9D67" w:rsidR="00141528" w:rsidRDefault="00141528" w:rsidP="00C25587">
      <w:pPr>
        <w:shd w:val="clear" w:color="auto" w:fill="FFFFFF"/>
        <w:jc w:val="both"/>
      </w:pPr>
      <w:r>
        <w:rPr>
          <w:color w:val="0070C0"/>
        </w:rPr>
        <w:t xml:space="preserve">### TODOS: </w:t>
      </w:r>
      <w:r>
        <w:t>Cumplen con el uso asignado de tareas y llenado de datos en según uso previsto. Avisar desvíos y propone mejoras.</w:t>
      </w:r>
    </w:p>
    <w:p w14:paraId="7C757A57" w14:textId="77777777" w:rsidR="001B0E94" w:rsidRDefault="001B0E94" w:rsidP="00C25587">
      <w:pPr>
        <w:shd w:val="clear" w:color="auto" w:fill="FFFFFF"/>
        <w:jc w:val="both"/>
      </w:pPr>
    </w:p>
    <w:p w14:paraId="4E7C5EB0" w14:textId="77777777" w:rsidR="00141528" w:rsidRDefault="00141528" w:rsidP="00C25587">
      <w:pPr>
        <w:shd w:val="clear" w:color="auto" w:fill="FFFFFF"/>
        <w:jc w:val="both"/>
      </w:pPr>
      <w:r>
        <w:rPr>
          <w:b/>
          <w:u w:val="single"/>
        </w:rPr>
        <w:t>6 PLANIFICACIÓN</w:t>
      </w:r>
      <w:r>
        <w:t xml:space="preserve"> (Cuando se hacen estos trabajos)</w:t>
      </w:r>
    </w:p>
    <w:p w14:paraId="14496613" w14:textId="77777777" w:rsidR="00141528" w:rsidRDefault="00141528" w:rsidP="00C25587">
      <w:pPr>
        <w:shd w:val="clear" w:color="auto" w:fill="FFFFFF"/>
        <w:jc w:val="both"/>
      </w:pPr>
      <w:r>
        <w:rPr>
          <w:b/>
        </w:rPr>
        <w:t xml:space="preserve">P4TAL: </w:t>
      </w:r>
      <w:r>
        <w:t xml:space="preserve">De uso permanente contiene la fase administrativa de las personas. </w:t>
      </w:r>
    </w:p>
    <w:p w14:paraId="5EDD9C1A" w14:textId="77777777" w:rsidR="00141528" w:rsidRDefault="00141528" w:rsidP="00C25587">
      <w:pPr>
        <w:shd w:val="clear" w:color="auto" w:fill="FFFFFF"/>
        <w:jc w:val="both"/>
      </w:pPr>
      <w:r>
        <w:rPr>
          <w:b/>
        </w:rPr>
        <w:t xml:space="preserve">I4VIN: </w:t>
      </w:r>
      <w:r>
        <w:t xml:space="preserve">Inst. de vinculación se usa cuando ingresa 1 nuevo empleado. </w:t>
      </w:r>
    </w:p>
    <w:p w14:paraId="76BA69EF" w14:textId="77777777" w:rsidR="00141528" w:rsidRDefault="00141528" w:rsidP="00C25587">
      <w:pPr>
        <w:shd w:val="clear" w:color="auto" w:fill="FFFFFF"/>
        <w:jc w:val="both"/>
      </w:pPr>
      <w:r>
        <w:rPr>
          <w:b/>
        </w:rPr>
        <w:t xml:space="preserve">I4DES: </w:t>
      </w:r>
      <w:r>
        <w:t xml:space="preserve">Inst. desvinculación, solo cuando es necesario. </w:t>
      </w:r>
    </w:p>
    <w:p w14:paraId="687EE384" w14:textId="77777777" w:rsidR="00141528" w:rsidRDefault="00141528" w:rsidP="00C25587">
      <w:pPr>
        <w:shd w:val="clear" w:color="auto" w:fill="FFFFFF"/>
        <w:jc w:val="both"/>
      </w:pPr>
      <w:r>
        <w:rPr>
          <w:b/>
        </w:rPr>
        <w:t xml:space="preserve">IP###: </w:t>
      </w:r>
      <w:r>
        <w:t>Instructivo de puesto, se usan todo el tiempo por el personal, y se revisan a intervalos planificados junto a la revisión por la dirección de cierre anual y/o a demanda cuando se produce un cambio de tareas, tecnología o metodología. Ver P5DIR.</w:t>
      </w:r>
    </w:p>
    <w:p w14:paraId="66EB3C28" w14:textId="7D1EF2C1" w:rsidR="00141528" w:rsidRDefault="00141528" w:rsidP="00C25587">
      <w:pPr>
        <w:shd w:val="clear" w:color="auto" w:fill="FFFFFF"/>
        <w:jc w:val="both"/>
      </w:pPr>
      <w:r>
        <w:t xml:space="preserve"> </w:t>
      </w:r>
    </w:p>
    <w:p w14:paraId="696FB860" w14:textId="77777777" w:rsidR="00141528" w:rsidRDefault="00141528" w:rsidP="00C25587">
      <w:pPr>
        <w:shd w:val="clear" w:color="auto" w:fill="FFFFFF"/>
        <w:jc w:val="both"/>
      </w:pPr>
      <w:r>
        <w:rPr>
          <w:b/>
          <w:u w:val="single"/>
        </w:rPr>
        <w:t>7 DOCUMENTOS SOPORTE</w:t>
      </w:r>
      <w:r>
        <w:t xml:space="preserve"> (Donde se registra el trabajo)</w:t>
      </w:r>
    </w:p>
    <w:p w14:paraId="7E011FA6" w14:textId="46ADCEB6" w:rsidR="00141528" w:rsidRDefault="00141528" w:rsidP="00C25587">
      <w:pPr>
        <w:shd w:val="clear" w:color="auto" w:fill="FFFFFF"/>
        <w:jc w:val="both"/>
      </w:pPr>
      <w:r>
        <w:rPr>
          <w:b/>
          <w:u w:val="single"/>
        </w:rPr>
        <w:t>R4LEG</w:t>
      </w:r>
      <w:r>
        <w:t xml:space="preserve">: Es para </w:t>
      </w:r>
      <w:r>
        <w:rPr>
          <w:color w:val="0070C0"/>
        </w:rPr>
        <w:t>COR</w:t>
      </w:r>
      <w:r>
        <w:t xml:space="preserve"> y </w:t>
      </w:r>
      <w:r w:rsidR="00937B1A">
        <w:t xml:space="preserve">es 1 </w:t>
      </w:r>
      <w:proofErr w:type="spellStart"/>
      <w:r>
        <w:t>checklist</w:t>
      </w:r>
      <w:proofErr w:type="spellEnd"/>
      <w:r>
        <w:t xml:space="preserve"> de documentos de</w:t>
      </w:r>
      <w:r w:rsidR="00937B1A">
        <w:t xml:space="preserve"> </w:t>
      </w:r>
      <w:r>
        <w:t>legajo</w:t>
      </w:r>
      <w:r w:rsidR="00937B1A">
        <w:t>s</w:t>
      </w:r>
      <w:r>
        <w:t xml:space="preserve"> de personal, ver su actualización (</w:t>
      </w:r>
      <w:r>
        <w:rPr>
          <w:color w:val="0070C0"/>
        </w:rPr>
        <w:t>COR</w:t>
      </w:r>
      <w:r>
        <w:t xml:space="preserve"> decide si lo usa).  </w:t>
      </w:r>
    </w:p>
    <w:p w14:paraId="0C282F46" w14:textId="1D93034A" w:rsidR="00141528" w:rsidRDefault="00141528" w:rsidP="00C25587">
      <w:pPr>
        <w:shd w:val="clear" w:color="auto" w:fill="FFFFFF"/>
        <w:jc w:val="both"/>
      </w:pPr>
      <w:r>
        <w:rPr>
          <w:b/>
          <w:u w:val="single"/>
        </w:rPr>
        <w:t>R4ASI</w:t>
      </w:r>
      <w:r>
        <w:t xml:space="preserve">: Asignación de recursos. Se utiliza todo el tiempo, hay uno especial al comienzo de la relación laboral donde se especifica los bienes propiedad de </w:t>
      </w:r>
      <w:r w:rsidR="002F07FF">
        <w:t>{LA_EMPRESA}</w:t>
      </w:r>
      <w:r w:rsidR="007F4901">
        <w:t xml:space="preserve"> </w:t>
      </w:r>
      <w:r>
        <w:t>asignados (se corrobora cada tanto su actualización) y cada que vez que luego se asigna recursos, se usa.</w:t>
      </w:r>
    </w:p>
    <w:p w14:paraId="7CAA4F97" w14:textId="7ADAC705" w:rsidR="00141528" w:rsidRDefault="00141528" w:rsidP="00C25587">
      <w:pPr>
        <w:shd w:val="clear" w:color="auto" w:fill="FFFFFF"/>
        <w:jc w:val="both"/>
      </w:pPr>
      <w:r>
        <w:rPr>
          <w:u w:val="single"/>
        </w:rPr>
        <w:lastRenderedPageBreak/>
        <w:t xml:space="preserve">Si se le asignan /desasignan bienes valiosos, se abren y cierran de acuerdo a necesidad </w:t>
      </w:r>
      <w:r>
        <w:t xml:space="preserve">(por </w:t>
      </w:r>
      <w:proofErr w:type="spellStart"/>
      <w:r>
        <w:t>ej</w:t>
      </w:r>
      <w:proofErr w:type="spellEnd"/>
      <w:r>
        <w:t xml:space="preserve">: dinero, un vehículo, etc.). Cuando se habla de asignación de bienes nos referimos a propiedad de </w:t>
      </w:r>
      <w:r w:rsidR="002F07FF">
        <w:t>{LA_EMPRESA}</w:t>
      </w:r>
      <w:r>
        <w:t xml:space="preserve">, puede ser información también como una lista de clientes. </w:t>
      </w:r>
    </w:p>
    <w:p w14:paraId="2CBC58C8" w14:textId="77777777" w:rsidR="00141528" w:rsidRDefault="00141528" w:rsidP="00C25587">
      <w:pPr>
        <w:shd w:val="clear" w:color="auto" w:fill="FFFFFF"/>
        <w:jc w:val="both"/>
      </w:pPr>
      <w:r>
        <w:rPr>
          <w:b/>
          <w:u w:val="single"/>
        </w:rPr>
        <w:t>IP###</w:t>
      </w:r>
      <w:r>
        <w:t>: Los instructivos de puesto son asignados también de acuerdo a la tarea que deba hacer el colaborador. Ver P5DIR para más detalles de asignación por dirección. Cada IP### es su “Receta de trabajo personal” con los IP### y los procedimientos, completamos el círculo de instrucciones para el empleado.</w:t>
      </w:r>
    </w:p>
    <w:p w14:paraId="26CC60AB" w14:textId="77777777" w:rsidR="00C25587" w:rsidRDefault="00141528" w:rsidP="00C25587">
      <w:pPr>
        <w:shd w:val="clear" w:color="auto" w:fill="FFFFFF"/>
        <w:jc w:val="both"/>
        <w:rPr>
          <w:color w:val="0070C0"/>
        </w:rPr>
      </w:pPr>
      <w:r>
        <w:rPr>
          <w:b/>
          <w:u w:val="single"/>
        </w:rPr>
        <w:t>R4EVD</w:t>
      </w:r>
      <w:r>
        <w:rPr>
          <w:b/>
        </w:rPr>
        <w:t xml:space="preserve">: </w:t>
      </w:r>
      <w:r>
        <w:t xml:space="preserve">Evaluación de desempeño. Se usa de acuerdo a la fecha planificadas de las mismas y su finalidad no es tener una excusa de despido, su objetivo es una charla franca con la persona a cargo para explicarle cuál es su punto a mejorar. Es LA oportunidad de un diálogo sincero, con ejemplos de eventos ocurridos donde el jefe intentará mejorar la manera de encarar el trabajo por el evaluado y es la oportunidad del preguntarle al mismo que aspectos mejorables observa del como jefe, del sector donde está todo el día trabajando y de la empresa en general. De uso entre 6 y 12 meses determinado por </w:t>
      </w:r>
      <w:r>
        <w:rPr>
          <w:color w:val="0070C0"/>
        </w:rPr>
        <w:t>DIR.</w:t>
      </w:r>
    </w:p>
    <w:p w14:paraId="50A6AD1F" w14:textId="1ECE97E2" w:rsidR="00141528" w:rsidRDefault="00141528" w:rsidP="00C25587">
      <w:pPr>
        <w:shd w:val="clear" w:color="auto" w:fill="FFFFFF"/>
        <w:jc w:val="both"/>
      </w:pPr>
    </w:p>
    <w:p w14:paraId="254C6E82" w14:textId="286FEF17" w:rsidR="00141528" w:rsidRDefault="00141528" w:rsidP="00C25587">
      <w:pPr>
        <w:shd w:val="clear" w:color="auto" w:fill="FFFFFF"/>
        <w:jc w:val="both"/>
      </w:pPr>
      <w:r>
        <w:rPr>
          <w:b/>
          <w:u w:val="single"/>
        </w:rPr>
        <w:t>8 TAREAS</w:t>
      </w:r>
      <w:r>
        <w:t xml:space="preserve"> (Como y cuál es el orden para hacer el trabajo).</w:t>
      </w:r>
    </w:p>
    <w:p w14:paraId="6933FB74" w14:textId="77777777" w:rsidR="007F4901" w:rsidRDefault="007F4901" w:rsidP="00C25587">
      <w:pPr>
        <w:shd w:val="clear" w:color="auto" w:fill="FFFFFF"/>
        <w:jc w:val="both"/>
      </w:pPr>
    </w:p>
    <w:p w14:paraId="127B0524" w14:textId="77777777" w:rsidR="00C25587" w:rsidRDefault="00141528" w:rsidP="00C25587">
      <w:pPr>
        <w:shd w:val="clear" w:color="auto" w:fill="FFFFFF"/>
        <w:jc w:val="center"/>
        <w:rPr>
          <w:u w:val="single"/>
        </w:rPr>
      </w:pPr>
      <w:r>
        <w:rPr>
          <w:noProof/>
          <w:lang w:val="en-US" w:eastAsia="en-US"/>
        </w:rPr>
        <w:drawing>
          <wp:inline distT="114300" distB="114300" distL="114300" distR="114300" wp14:anchorId="123D8C5C" wp14:editId="6B97CAEE">
            <wp:extent cx="6305550" cy="2952750"/>
            <wp:effectExtent l="0" t="0" r="0" b="0"/>
            <wp:docPr id="1" name="image1.png" descr="SUG P4TAL"/>
            <wp:cNvGraphicFramePr/>
            <a:graphic xmlns:a="http://schemas.openxmlformats.org/drawingml/2006/main">
              <a:graphicData uri="http://schemas.openxmlformats.org/drawingml/2006/picture">
                <pic:pic xmlns:pic="http://schemas.openxmlformats.org/drawingml/2006/picture">
                  <pic:nvPicPr>
                    <pic:cNvPr id="0" name="image1.png" descr="SUG P4TAL"/>
                    <pic:cNvPicPr preferRelativeResize="0"/>
                  </pic:nvPicPr>
                  <pic:blipFill>
                    <a:blip r:embed="rId9"/>
                    <a:srcRect/>
                    <a:stretch>
                      <a:fillRect/>
                    </a:stretch>
                  </pic:blipFill>
                  <pic:spPr>
                    <a:xfrm>
                      <a:off x="0" y="0"/>
                      <a:ext cx="6305958" cy="2952941"/>
                    </a:xfrm>
                    <a:prstGeom prst="rect">
                      <a:avLst/>
                    </a:prstGeom>
                    <a:ln/>
                  </pic:spPr>
                </pic:pic>
              </a:graphicData>
            </a:graphic>
          </wp:inline>
        </w:drawing>
      </w:r>
    </w:p>
    <w:p w14:paraId="00382874" w14:textId="4956655A" w:rsidR="00141528" w:rsidRPr="001B0E94" w:rsidRDefault="00141528" w:rsidP="00C25587">
      <w:pPr>
        <w:shd w:val="clear" w:color="auto" w:fill="FFFFFF"/>
        <w:rPr>
          <w:b/>
          <w:u w:val="single"/>
        </w:rPr>
      </w:pPr>
      <w:r>
        <w:br/>
      </w:r>
      <w:r w:rsidRPr="001B0E94">
        <w:rPr>
          <w:b/>
          <w:u w:val="single"/>
        </w:rPr>
        <w:t>INTRODUCCION a la gestión del talento de las personas</w:t>
      </w:r>
    </w:p>
    <w:p w14:paraId="0574989A" w14:textId="6C23DD3C" w:rsidR="00141528" w:rsidRDefault="00141528" w:rsidP="00C25587">
      <w:pPr>
        <w:shd w:val="clear" w:color="auto" w:fill="FFFFFF"/>
        <w:jc w:val="both"/>
      </w:pPr>
      <w:r>
        <w:t xml:space="preserve">Todas las organizaciones tienen personas, no existe una organización sin ellas. Por ende, todas las organizaciones tendrán integrantes de toda clase y tipo, bueno y malos, flacos o bajos, bajos y altos. Mientras existan tendrán gente con sus defectos y sus virtudes. Las personas son aceptadas a ser parte de </w:t>
      </w:r>
      <w:r w:rsidR="002F07FF">
        <w:t>{LA_EMPRESA}</w:t>
      </w:r>
      <w:r w:rsidR="007F4901">
        <w:t xml:space="preserve"> </w:t>
      </w:r>
      <w:r>
        <w:t xml:space="preserve">con el fin de que aporten su predisposición, tiempo, conocimientos y experiencia para cubrir las necesidades de la organización. Todas las personas tienen un ciclo de vida sin importar su rango dentro de la misma. Todas ingresan, son capacitadas y gestionadas para potenciar su resultado y en algún momento se desvinculan. Este </w:t>
      </w:r>
      <w:proofErr w:type="spellStart"/>
      <w:r>
        <w:t>PoI</w:t>
      </w:r>
      <w:proofErr w:type="spellEnd"/>
      <w:r>
        <w:t>#@@@ y sus documentos cubren esa gestión. Para toda organización existen 3 etapas trabajando con su gente y mientras esta exista debe:</w:t>
      </w:r>
    </w:p>
    <w:p w14:paraId="650EF0BC" w14:textId="77777777" w:rsidR="00141528" w:rsidRDefault="00141528" w:rsidP="00C25587">
      <w:pPr>
        <w:shd w:val="clear" w:color="auto" w:fill="FFFFFF"/>
        <w:jc w:val="both"/>
      </w:pPr>
      <w:r>
        <w:t xml:space="preserve"> </w:t>
      </w:r>
      <w:r w:rsidRPr="001B0E94">
        <w:rPr>
          <w:b/>
        </w:rPr>
        <w:t>1º</w:t>
      </w:r>
      <w:r>
        <w:t xml:space="preserve"> Vincular colaboradores, </w:t>
      </w:r>
    </w:p>
    <w:p w14:paraId="09364BA1" w14:textId="795210B7" w:rsidR="00141528" w:rsidRDefault="00141528" w:rsidP="00C25587">
      <w:pPr>
        <w:shd w:val="clear" w:color="auto" w:fill="FFFFFF"/>
        <w:jc w:val="both"/>
      </w:pPr>
      <w:r>
        <w:t xml:space="preserve"> </w:t>
      </w:r>
      <w:r w:rsidRPr="001B0E94">
        <w:rPr>
          <w:b/>
        </w:rPr>
        <w:t>2º</w:t>
      </w:r>
      <w:r>
        <w:t xml:space="preserve"> Capacitar en la manera de hacer las tareas para </w:t>
      </w:r>
      <w:r w:rsidR="002F07FF">
        <w:t>{LA_EMPRESA}</w:t>
      </w:r>
      <w:r w:rsidR="007F4901">
        <w:t xml:space="preserve"> </w:t>
      </w:r>
      <w:r>
        <w:t>gestionando ese talento para al asignarle tareas y pedir resultados cada vez mejores en el desempeño y</w:t>
      </w:r>
    </w:p>
    <w:p w14:paraId="03001F55" w14:textId="3E090F52" w:rsidR="00141528" w:rsidRDefault="00141528" w:rsidP="00C25587">
      <w:pPr>
        <w:shd w:val="clear" w:color="auto" w:fill="FFFFFF"/>
        <w:jc w:val="both"/>
      </w:pPr>
      <w:r w:rsidRPr="001B0E94">
        <w:rPr>
          <w:b/>
        </w:rPr>
        <w:t>3º</w:t>
      </w:r>
      <w:r>
        <w:t xml:space="preserve"> Desvincular al fin de ciclo en </w:t>
      </w:r>
      <w:r w:rsidR="002F07FF">
        <w:t>{LA_EMPRESA}</w:t>
      </w:r>
    </w:p>
    <w:p w14:paraId="36BEAA10" w14:textId="77777777" w:rsidR="00141528" w:rsidRDefault="00141528" w:rsidP="00C25587">
      <w:pPr>
        <w:shd w:val="clear" w:color="auto" w:fill="FFFFFF"/>
        <w:jc w:val="both"/>
      </w:pPr>
      <w:r>
        <w:t>Cada uno de los procesos anteriores son instructivos independientes y se encuentran conectados con el resto del SIG siendo todos ellos (incluyendo desvinculación), parte natural del proceso de todos los integrantes incluida dirección.</w:t>
      </w:r>
    </w:p>
    <w:p w14:paraId="6CFF8A5B" w14:textId="4A3016AB" w:rsidR="001B0E94" w:rsidRDefault="001B0E94" w:rsidP="00C25587">
      <w:pPr>
        <w:shd w:val="clear" w:color="auto" w:fill="FFFFFF"/>
        <w:jc w:val="both"/>
        <w:rPr>
          <w:b/>
          <w:u w:val="single"/>
        </w:rPr>
      </w:pPr>
    </w:p>
    <w:p w14:paraId="31E27317" w14:textId="77777777" w:rsidR="001B0E94" w:rsidRDefault="001B0E94" w:rsidP="00C25587">
      <w:pPr>
        <w:shd w:val="clear" w:color="auto" w:fill="FFFFFF"/>
        <w:jc w:val="both"/>
        <w:rPr>
          <w:b/>
          <w:u w:val="single"/>
        </w:rPr>
      </w:pPr>
    </w:p>
    <w:p w14:paraId="49C35AE2" w14:textId="28840D50" w:rsidR="00141528" w:rsidRDefault="00141528" w:rsidP="00C25587">
      <w:pPr>
        <w:shd w:val="clear" w:color="auto" w:fill="FFFFFF"/>
        <w:jc w:val="both"/>
      </w:pPr>
      <w:r w:rsidRPr="001B0E94">
        <w:rPr>
          <w:b/>
          <w:u w:val="single"/>
        </w:rPr>
        <w:lastRenderedPageBreak/>
        <w:t>Flujo de tareas</w:t>
      </w:r>
      <w:r>
        <w:t xml:space="preserve"> (como hacer la gestión del talento)</w:t>
      </w:r>
    </w:p>
    <w:p w14:paraId="66827388" w14:textId="45F3014A" w:rsidR="00141528" w:rsidRDefault="00141528" w:rsidP="00C25587">
      <w:pPr>
        <w:shd w:val="clear" w:color="auto" w:fill="FFFFFF"/>
        <w:jc w:val="both"/>
      </w:pPr>
      <w:r>
        <w:t xml:space="preserve">Arrancamos con la pregunta sobre qué tipo de persona viene a </w:t>
      </w:r>
      <w:r w:rsidR="002F07FF">
        <w:t>{LA_EMPRESA}</w:t>
      </w:r>
      <w:r w:rsidR="007F4901">
        <w:t xml:space="preserve"> </w:t>
      </w:r>
      <w:r>
        <w:t xml:space="preserve">porque somos responsables de cuidar a todos los que se acercan y debemos actuar con ellos </w:t>
      </w:r>
      <w:proofErr w:type="gramStart"/>
      <w:r>
        <w:t>de acuerdo a</w:t>
      </w:r>
      <w:proofErr w:type="gramEnd"/>
      <w:r>
        <w:t xml:space="preserve"> la cantidad de tiempo que ellos estarán con nosotros.</w:t>
      </w:r>
    </w:p>
    <w:p w14:paraId="359703AB" w14:textId="77777777" w:rsidR="00141528" w:rsidRDefault="00141528" w:rsidP="00C25587">
      <w:pPr>
        <w:shd w:val="clear" w:color="auto" w:fill="FFFFFF"/>
        <w:jc w:val="both"/>
        <w:rPr>
          <w:u w:val="single"/>
        </w:rPr>
      </w:pPr>
    </w:p>
    <w:p w14:paraId="7D749A19" w14:textId="3C6964C0" w:rsidR="00141528" w:rsidRDefault="001B0E94" w:rsidP="001B0E94">
      <w:pPr>
        <w:pStyle w:val="Prrafodelista"/>
        <w:numPr>
          <w:ilvl w:val="0"/>
          <w:numId w:val="10"/>
        </w:numPr>
        <w:shd w:val="clear" w:color="auto" w:fill="FFFFFF"/>
        <w:ind w:left="397" w:hanging="397"/>
        <w:jc w:val="both"/>
      </w:pPr>
      <w:r w:rsidRPr="001B0E94">
        <w:rPr>
          <w:b/>
          <w:u w:val="single"/>
        </w:rPr>
        <w:t>¿Persona habitual?</w:t>
      </w:r>
      <w:r w:rsidR="00141528">
        <w:t xml:space="preserve"> Tiene 3 caminos:</w:t>
      </w:r>
    </w:p>
    <w:p w14:paraId="7D48AF42" w14:textId="77777777" w:rsidR="00141528" w:rsidRDefault="00141528" w:rsidP="001B0E94">
      <w:pPr>
        <w:shd w:val="clear" w:color="auto" w:fill="FFFFFF"/>
        <w:ind w:left="426"/>
        <w:jc w:val="both"/>
        <w:rPr>
          <w:b/>
        </w:rPr>
      </w:pPr>
      <w:r>
        <w:rPr>
          <w:b/>
          <w:u w:val="single"/>
        </w:rPr>
        <w:t>A0-Permanente, dar de alta:</w:t>
      </w:r>
      <w:r>
        <w:t xml:space="preserve"> al instructivo VINCULACIÓN: </w:t>
      </w:r>
      <w:r>
        <w:rPr>
          <w:b/>
          <w:u w:val="single"/>
        </w:rPr>
        <w:t>I4VIN</w:t>
      </w:r>
      <w:r>
        <w:rPr>
          <w:b/>
        </w:rPr>
        <w:t>.</w:t>
      </w:r>
    </w:p>
    <w:p w14:paraId="687872AE" w14:textId="77777777" w:rsidR="00141528" w:rsidRDefault="00141528" w:rsidP="001B0E94">
      <w:pPr>
        <w:shd w:val="clear" w:color="auto" w:fill="FFFFFF"/>
        <w:ind w:left="426"/>
        <w:jc w:val="both"/>
        <w:rPr>
          <w:b/>
        </w:rPr>
      </w:pPr>
      <w:r>
        <w:rPr>
          <w:b/>
          <w:u w:val="single"/>
        </w:rPr>
        <w:t>A1-Colaborador habitual:</w:t>
      </w:r>
      <w:r>
        <w:rPr>
          <w:b/>
        </w:rPr>
        <w:t xml:space="preserve"> </w:t>
      </w:r>
      <w:r>
        <w:t>Ir a</w:t>
      </w:r>
      <w:r>
        <w:rPr>
          <w:b/>
        </w:rPr>
        <w:t xml:space="preserve"> </w:t>
      </w:r>
      <w:r>
        <w:rPr>
          <w:b/>
          <w:u w:val="single"/>
        </w:rPr>
        <w:t>7-Dar Inducción</w:t>
      </w:r>
      <w:r>
        <w:rPr>
          <w:b/>
        </w:rPr>
        <w:t>.</w:t>
      </w:r>
    </w:p>
    <w:p w14:paraId="6FD47937" w14:textId="77777777" w:rsidR="00141528" w:rsidRDefault="00141528" w:rsidP="001B0E94">
      <w:pPr>
        <w:shd w:val="clear" w:color="auto" w:fill="FFFFFF"/>
        <w:ind w:left="426"/>
        <w:jc w:val="both"/>
        <w:rPr>
          <w:b/>
          <w:u w:val="single"/>
        </w:rPr>
      </w:pPr>
      <w:r>
        <w:rPr>
          <w:b/>
          <w:u w:val="single"/>
        </w:rPr>
        <w:t>A2 No habitual</w:t>
      </w:r>
      <w:r>
        <w:rPr>
          <w:b/>
        </w:rPr>
        <w:t>:</w:t>
      </w:r>
      <w:r>
        <w:t xml:space="preserve"> Ir a </w:t>
      </w:r>
      <w:r>
        <w:rPr>
          <w:b/>
          <w:u w:val="single"/>
        </w:rPr>
        <w:t>8-Ver temas de seguridad, ir a P3PRE</w:t>
      </w:r>
    </w:p>
    <w:p w14:paraId="453B246C" w14:textId="77777777" w:rsidR="00141528" w:rsidRDefault="00141528" w:rsidP="00C25587">
      <w:pPr>
        <w:shd w:val="clear" w:color="auto" w:fill="FFFFFF"/>
        <w:jc w:val="both"/>
      </w:pPr>
      <w:r>
        <w:t xml:space="preserve"> </w:t>
      </w:r>
    </w:p>
    <w:p w14:paraId="08F11D60" w14:textId="77777777" w:rsidR="00141528" w:rsidRDefault="00141528" w:rsidP="00C25587">
      <w:pPr>
        <w:shd w:val="clear" w:color="auto" w:fill="FFFFFF"/>
        <w:jc w:val="both"/>
      </w:pPr>
      <w:r>
        <w:rPr>
          <w:b/>
          <w:u w:val="single"/>
        </w:rPr>
        <w:t>I4VIN:</w:t>
      </w:r>
      <w:r>
        <w:rPr>
          <w:b/>
        </w:rPr>
        <w:t xml:space="preserve"> </w:t>
      </w:r>
      <w:r>
        <w:t xml:space="preserve">Lo usa el </w:t>
      </w:r>
      <w:r>
        <w:rPr>
          <w:b/>
          <w:color w:val="0070C0"/>
        </w:rPr>
        <w:t>DIR</w:t>
      </w:r>
      <w:r>
        <w:rPr>
          <w:b/>
        </w:rPr>
        <w:t xml:space="preserve"> </w:t>
      </w:r>
      <w:r>
        <w:rPr>
          <w:b/>
          <w:color w:val="00B050"/>
        </w:rPr>
        <w:t>con cada persona nueva.</w:t>
      </w:r>
      <w:r>
        <w:rPr>
          <w:color w:val="00B050"/>
        </w:rPr>
        <w:t xml:space="preserve"> </w:t>
      </w:r>
      <w:r>
        <w:t xml:space="preserve">Ir al instructivo. </w:t>
      </w:r>
    </w:p>
    <w:p w14:paraId="2500B30F" w14:textId="77777777" w:rsidR="00141528" w:rsidRDefault="00141528" w:rsidP="00C25587">
      <w:pPr>
        <w:shd w:val="clear" w:color="auto" w:fill="FFFFFF"/>
        <w:jc w:val="both"/>
      </w:pPr>
      <w:r>
        <w:t xml:space="preserve"> </w:t>
      </w:r>
    </w:p>
    <w:p w14:paraId="26E20F5B" w14:textId="77777777" w:rsidR="00141528" w:rsidRDefault="00141528" w:rsidP="00C25587">
      <w:pPr>
        <w:shd w:val="clear" w:color="auto" w:fill="FFFFFF"/>
        <w:ind w:firstLine="142"/>
        <w:jc w:val="both"/>
      </w:pPr>
      <w:r>
        <w:rPr>
          <w:b/>
          <w:u w:val="single"/>
        </w:rPr>
        <w:t>0-Asignar puesto y recursos:</w:t>
      </w:r>
      <w:r>
        <w:rPr>
          <w:b/>
        </w:rPr>
        <w:t xml:space="preserve"> </w:t>
      </w:r>
      <w:r>
        <w:t xml:space="preserve">El </w:t>
      </w:r>
      <w:r>
        <w:rPr>
          <w:b/>
          <w:color w:val="0070C0"/>
        </w:rPr>
        <w:t>COR</w:t>
      </w:r>
      <w:r>
        <w:rPr>
          <w:b/>
        </w:rPr>
        <w:t xml:space="preserve"> </w:t>
      </w:r>
      <w:r>
        <w:rPr>
          <w:b/>
          <w:color w:val="00B050"/>
        </w:rPr>
        <w:t xml:space="preserve">cuando se asigna una persona a un puesto </w:t>
      </w:r>
      <w:r>
        <w:t>luego de haber quedado vinculado, debe asegurarse que ya entiende el puesto, el uso de los documentos con los que deba trabajar, el cuidado y uso del resto de recursos asignados: Su área de trabajo, las herramientas (puede ser un teléfono o una caja de herramientas de mano, un vehículo, etc.) más el orden de tareas, como y a quien reportar el resultado del uso dado a esos recursos. La base principal se encuentra en el IP### y en el P#@@@ explicativos de cómo hacer las tareas</w:t>
      </w:r>
      <w:r>
        <w:rPr>
          <w:color w:val="00B050"/>
        </w:rPr>
        <w:t xml:space="preserve">, </w:t>
      </w:r>
      <w:r>
        <w:rPr>
          <w:b/>
          <w:color w:val="00B050"/>
        </w:rPr>
        <w:t>se pueden llenar R4ASI según la necesidad.</w:t>
      </w:r>
      <w:r>
        <w:rPr>
          <w:color w:val="00B050"/>
        </w:rPr>
        <w:t xml:space="preserve"> </w:t>
      </w:r>
      <w:r>
        <w:t>De aquí, mientras se cumpla un desempeño normal entramos en un círculo:</w:t>
      </w:r>
    </w:p>
    <w:p w14:paraId="4973E5C8" w14:textId="77777777" w:rsidR="00141528" w:rsidRDefault="00141528" w:rsidP="00C25587">
      <w:pPr>
        <w:shd w:val="clear" w:color="auto" w:fill="FFFFFF"/>
        <w:jc w:val="both"/>
      </w:pPr>
      <w:r>
        <w:t xml:space="preserve"> </w:t>
      </w:r>
    </w:p>
    <w:p w14:paraId="7E430DAF" w14:textId="77777777" w:rsidR="00141528" w:rsidRDefault="00141528" w:rsidP="00C25587">
      <w:pPr>
        <w:shd w:val="clear" w:color="auto" w:fill="FFFFFF"/>
        <w:ind w:firstLine="142"/>
        <w:jc w:val="both"/>
      </w:pPr>
      <w:r>
        <w:rPr>
          <w:b/>
          <w:u w:val="single"/>
        </w:rPr>
        <w:t>1-Controlar estado óptimo de salud:</w:t>
      </w:r>
      <w:r>
        <w:rPr>
          <w:b/>
        </w:rPr>
        <w:t xml:space="preserve"> </w:t>
      </w:r>
      <w:r>
        <w:t xml:space="preserve">El </w:t>
      </w:r>
      <w:r>
        <w:rPr>
          <w:b/>
          <w:color w:val="0070C0"/>
        </w:rPr>
        <w:t>DIR</w:t>
      </w:r>
      <w:r>
        <w:rPr>
          <w:b/>
        </w:rPr>
        <w:t xml:space="preserve"> </w:t>
      </w:r>
      <w:r>
        <w:t xml:space="preserve">delega el trabajo administrativo (no la responsabilidad) </w:t>
      </w:r>
      <w:r>
        <w:rPr>
          <w:b/>
          <w:color w:val="00B050"/>
        </w:rPr>
        <w:t xml:space="preserve">cuando lo estipula la ley </w:t>
      </w:r>
      <w:r>
        <w:rPr>
          <w:b/>
        </w:rPr>
        <w:t>l</w:t>
      </w:r>
      <w:r>
        <w:t xml:space="preserve">as tareas de los exámenes periódicos que se adjuntan al legajo. </w:t>
      </w:r>
    </w:p>
    <w:p w14:paraId="6D70DF38" w14:textId="77777777" w:rsidR="00141528" w:rsidRDefault="00141528" w:rsidP="00C25587">
      <w:pPr>
        <w:shd w:val="clear" w:color="auto" w:fill="FFFFFF"/>
        <w:jc w:val="both"/>
      </w:pPr>
      <w:r>
        <w:t xml:space="preserve"> </w:t>
      </w:r>
    </w:p>
    <w:p w14:paraId="1E304FDF" w14:textId="77777777" w:rsidR="00141528" w:rsidRDefault="00141528" w:rsidP="00C25587">
      <w:pPr>
        <w:shd w:val="clear" w:color="auto" w:fill="FFFFFF"/>
        <w:ind w:firstLine="142"/>
        <w:jc w:val="both"/>
      </w:pPr>
      <w:r>
        <w:rPr>
          <w:b/>
          <w:u w:val="single"/>
        </w:rPr>
        <w:t>2-Mantener legajo personal:</w:t>
      </w:r>
      <w:r>
        <w:t xml:space="preserve"> El</w:t>
      </w:r>
      <w:r>
        <w:rPr>
          <w:b/>
        </w:rPr>
        <w:t xml:space="preserve"> </w:t>
      </w:r>
      <w:proofErr w:type="spellStart"/>
      <w:r>
        <w:rPr>
          <w:b/>
          <w:color w:val="4F81BD"/>
        </w:rPr>
        <w:t>Resp</w:t>
      </w:r>
      <w:proofErr w:type="spellEnd"/>
      <w:r>
        <w:rPr>
          <w:b/>
          <w:color w:val="4F81BD"/>
        </w:rPr>
        <w:t xml:space="preserve">. de RRHH </w:t>
      </w:r>
      <w:r>
        <w:rPr>
          <w:b/>
          <w:color w:val="00B050"/>
        </w:rPr>
        <w:t xml:space="preserve">cuando se producen cambios </w:t>
      </w:r>
      <w:r>
        <w:t>controla el trabajo administrativo de domicilio actual, etc.  Puede usar si le resulta útil R4LEG.</w:t>
      </w:r>
    </w:p>
    <w:p w14:paraId="3E74E079" w14:textId="77777777" w:rsidR="00141528" w:rsidRDefault="00141528" w:rsidP="00C25587">
      <w:pPr>
        <w:shd w:val="clear" w:color="auto" w:fill="FFFFFF"/>
        <w:jc w:val="both"/>
      </w:pPr>
      <w:r>
        <w:t xml:space="preserve"> </w:t>
      </w:r>
    </w:p>
    <w:p w14:paraId="24D46038" w14:textId="77777777" w:rsidR="00141528" w:rsidRDefault="00141528" w:rsidP="00C25587">
      <w:pPr>
        <w:shd w:val="clear" w:color="auto" w:fill="FFFFFF"/>
        <w:ind w:firstLine="142"/>
        <w:jc w:val="both"/>
      </w:pPr>
      <w:r>
        <w:rPr>
          <w:b/>
          <w:u w:val="single"/>
        </w:rPr>
        <w:t>3-Control horarios y licencias</w:t>
      </w:r>
      <w:r>
        <w:rPr>
          <w:u w:val="single"/>
        </w:rPr>
        <w:t>:</w:t>
      </w:r>
      <w:r>
        <w:t xml:space="preserve"> El </w:t>
      </w:r>
      <w:proofErr w:type="spellStart"/>
      <w:r>
        <w:rPr>
          <w:b/>
          <w:color w:val="4F81BD"/>
        </w:rPr>
        <w:t>Resp</w:t>
      </w:r>
      <w:proofErr w:type="spellEnd"/>
      <w:r>
        <w:rPr>
          <w:b/>
          <w:color w:val="4F81BD"/>
        </w:rPr>
        <w:t xml:space="preserve">. de RRHH </w:t>
      </w:r>
      <w:r>
        <w:rPr>
          <w:b/>
          <w:color w:val="00B050"/>
        </w:rPr>
        <w:t>mensualmente</w:t>
      </w:r>
      <w:r>
        <w:rPr>
          <w:color w:val="00B050"/>
        </w:rPr>
        <w:t xml:space="preserve"> </w:t>
      </w:r>
      <w:r>
        <w:t xml:space="preserve">verifica horas trabajadas, horas extras, licencias, faltas y genera el reporte mensual para </w:t>
      </w:r>
      <w:r>
        <w:rPr>
          <w:b/>
          <w:color w:val="0070C0"/>
        </w:rPr>
        <w:t>DIR</w:t>
      </w:r>
      <w:r>
        <w:rPr>
          <w:b/>
        </w:rPr>
        <w:t xml:space="preserve"> </w:t>
      </w:r>
      <w:r>
        <w:t xml:space="preserve">de novedades de personal.  </w:t>
      </w:r>
    </w:p>
    <w:p w14:paraId="027C0B28" w14:textId="77777777" w:rsidR="00141528" w:rsidRDefault="00141528" w:rsidP="00C25587">
      <w:pPr>
        <w:shd w:val="clear" w:color="auto" w:fill="FFFFFF"/>
        <w:jc w:val="both"/>
      </w:pPr>
      <w:r>
        <w:t xml:space="preserve"> </w:t>
      </w:r>
    </w:p>
    <w:p w14:paraId="6BC4A398" w14:textId="77777777" w:rsidR="00141528" w:rsidRDefault="00141528" w:rsidP="00C25587">
      <w:pPr>
        <w:shd w:val="clear" w:color="auto" w:fill="FFFFFF"/>
        <w:ind w:firstLine="142"/>
        <w:jc w:val="both"/>
      </w:pPr>
      <w:r>
        <w:rPr>
          <w:b/>
          <w:u w:val="single"/>
        </w:rPr>
        <w:t>4-Evaluar desempeño:</w:t>
      </w:r>
      <w:r>
        <w:rPr>
          <w:b/>
        </w:rPr>
        <w:t xml:space="preserve"> </w:t>
      </w:r>
      <w:r>
        <w:t xml:space="preserve">El </w:t>
      </w:r>
      <w:proofErr w:type="spellStart"/>
      <w:r>
        <w:rPr>
          <w:b/>
          <w:color w:val="4F81BD"/>
        </w:rPr>
        <w:t>Resp</w:t>
      </w:r>
      <w:proofErr w:type="spellEnd"/>
      <w:r>
        <w:rPr>
          <w:b/>
          <w:color w:val="4F81BD"/>
        </w:rPr>
        <w:t>. de RRHH</w:t>
      </w:r>
      <w:r>
        <w:rPr>
          <w:color w:val="4F81BD"/>
        </w:rPr>
        <w:t xml:space="preserve"> </w:t>
      </w:r>
      <w:r>
        <w:t xml:space="preserve">(puede ser con asesor externo) </w:t>
      </w:r>
      <w:r>
        <w:rPr>
          <w:b/>
          <w:color w:val="00B050"/>
        </w:rPr>
        <w:t>mensualmente junto al reporte mensual</w:t>
      </w:r>
      <w:r>
        <w:rPr>
          <w:color w:val="00B050"/>
        </w:rPr>
        <w:t xml:space="preserve"> </w:t>
      </w:r>
      <w:r>
        <w:t xml:space="preserve">verifica horas trabajadas, horas extras, licencias, faltas y genera el reporte mensual para </w:t>
      </w:r>
      <w:r>
        <w:rPr>
          <w:b/>
          <w:color w:val="0070C0"/>
        </w:rPr>
        <w:t>DIR</w:t>
      </w:r>
      <w:r>
        <w:rPr>
          <w:b/>
        </w:rPr>
        <w:t xml:space="preserve"> </w:t>
      </w:r>
      <w:r>
        <w:t xml:space="preserve">de novedades de personal.  </w:t>
      </w:r>
    </w:p>
    <w:p w14:paraId="71C4E28C" w14:textId="77777777" w:rsidR="00141528" w:rsidRDefault="00141528" w:rsidP="00C25587">
      <w:pPr>
        <w:shd w:val="clear" w:color="auto" w:fill="FFFFFF"/>
        <w:jc w:val="both"/>
      </w:pPr>
      <w:r>
        <w:t xml:space="preserve"> </w:t>
      </w:r>
    </w:p>
    <w:p w14:paraId="29340E05" w14:textId="784BEC7C" w:rsidR="00141528" w:rsidRPr="001B0E94" w:rsidRDefault="001B0E94" w:rsidP="001B0E94">
      <w:pPr>
        <w:pStyle w:val="Prrafodelista"/>
        <w:numPr>
          <w:ilvl w:val="0"/>
          <w:numId w:val="10"/>
        </w:numPr>
        <w:shd w:val="clear" w:color="auto" w:fill="FFFFFF"/>
        <w:ind w:left="397" w:hanging="397"/>
        <w:jc w:val="both"/>
        <w:rPr>
          <w:b/>
          <w:u w:val="single"/>
        </w:rPr>
      </w:pPr>
      <w:r>
        <w:rPr>
          <w:b/>
          <w:u w:val="single"/>
        </w:rPr>
        <w:t>¿Buen desempeño?</w:t>
      </w:r>
      <w:r w:rsidR="00141528" w:rsidRPr="001B0E94">
        <w:rPr>
          <w:b/>
          <w:u w:val="single"/>
        </w:rPr>
        <w:t xml:space="preserve"> </w:t>
      </w:r>
      <w:r w:rsidR="00141528" w:rsidRPr="001B0E94">
        <w:t>Tiene 3 caminos:</w:t>
      </w:r>
    </w:p>
    <w:p w14:paraId="4D0AA4B7" w14:textId="77777777" w:rsidR="00141528" w:rsidRDefault="00141528" w:rsidP="001B0E94">
      <w:pPr>
        <w:shd w:val="clear" w:color="auto" w:fill="FFFFFF"/>
        <w:ind w:left="426"/>
        <w:jc w:val="both"/>
        <w:rPr>
          <w:b/>
        </w:rPr>
      </w:pPr>
      <w:r>
        <w:rPr>
          <w:b/>
          <w:u w:val="single"/>
        </w:rPr>
        <w:t>B0-Esperado:</w:t>
      </w:r>
      <w:r>
        <w:t xml:space="preserve"> Va a </w:t>
      </w:r>
      <w:r>
        <w:rPr>
          <w:b/>
          <w:u w:val="single"/>
        </w:rPr>
        <w:t>6-Generar recibos y retribución</w:t>
      </w:r>
      <w:r>
        <w:rPr>
          <w:b/>
        </w:rPr>
        <w:t>.</w:t>
      </w:r>
    </w:p>
    <w:p w14:paraId="2C5DE496" w14:textId="77777777" w:rsidR="00141528" w:rsidRDefault="00141528" w:rsidP="001B0E94">
      <w:pPr>
        <w:shd w:val="clear" w:color="auto" w:fill="FFFFFF"/>
        <w:ind w:left="426"/>
        <w:jc w:val="both"/>
        <w:rPr>
          <w:b/>
        </w:rPr>
      </w:pPr>
      <w:r>
        <w:rPr>
          <w:b/>
          <w:u w:val="single"/>
        </w:rPr>
        <w:t>B1-No:</w:t>
      </w:r>
      <w:r>
        <w:t xml:space="preserve"> Indica ir a DESVINCULACION: </w:t>
      </w:r>
      <w:r>
        <w:rPr>
          <w:b/>
          <w:u w:val="single"/>
        </w:rPr>
        <w:t>Ir a I4DES</w:t>
      </w:r>
      <w:r>
        <w:rPr>
          <w:b/>
        </w:rPr>
        <w:t>.</w:t>
      </w:r>
    </w:p>
    <w:p w14:paraId="29171BBF" w14:textId="77777777" w:rsidR="00141528" w:rsidRDefault="00141528" w:rsidP="001B0E94">
      <w:pPr>
        <w:shd w:val="clear" w:color="auto" w:fill="FFFFFF"/>
        <w:ind w:left="426"/>
        <w:jc w:val="both"/>
        <w:rPr>
          <w:b/>
          <w:u w:val="single"/>
        </w:rPr>
      </w:pPr>
      <w:r>
        <w:rPr>
          <w:b/>
          <w:u w:val="single"/>
        </w:rPr>
        <w:t>B2 Mejorable</w:t>
      </w:r>
      <w:r>
        <w:t xml:space="preserve">: Ir a </w:t>
      </w:r>
      <w:r>
        <w:rPr>
          <w:b/>
          <w:u w:val="single"/>
        </w:rPr>
        <w:t>5-Mejorar con capacitación ir a I6CAP</w:t>
      </w:r>
    </w:p>
    <w:p w14:paraId="76902C46" w14:textId="77777777" w:rsidR="00141528" w:rsidRDefault="00141528" w:rsidP="00C25587">
      <w:pPr>
        <w:shd w:val="clear" w:color="auto" w:fill="FFFFFF"/>
        <w:jc w:val="both"/>
      </w:pPr>
      <w:r>
        <w:t xml:space="preserve"> </w:t>
      </w:r>
    </w:p>
    <w:p w14:paraId="13FF7AFC" w14:textId="77777777" w:rsidR="00141528" w:rsidRDefault="00141528" w:rsidP="00C25587">
      <w:pPr>
        <w:shd w:val="clear" w:color="auto" w:fill="FFFFFF"/>
        <w:ind w:firstLine="142"/>
        <w:jc w:val="both"/>
      </w:pPr>
      <w:r>
        <w:rPr>
          <w:b/>
          <w:u w:val="single"/>
        </w:rPr>
        <w:t>5-Mejorar con capacitación ir a I6CAP:</w:t>
      </w:r>
      <w:r>
        <w:t xml:space="preserve"> El </w:t>
      </w:r>
      <w:proofErr w:type="spellStart"/>
      <w:r>
        <w:rPr>
          <w:b/>
          <w:color w:val="4F81BD"/>
        </w:rPr>
        <w:t>Resp</w:t>
      </w:r>
      <w:proofErr w:type="spellEnd"/>
      <w:r>
        <w:rPr>
          <w:b/>
          <w:color w:val="4F81BD"/>
        </w:rPr>
        <w:t xml:space="preserve">. de RRHH </w:t>
      </w:r>
      <w:r>
        <w:rPr>
          <w:b/>
        </w:rPr>
        <w:t xml:space="preserve">y el </w:t>
      </w:r>
      <w:r>
        <w:rPr>
          <w:b/>
          <w:color w:val="0070C0"/>
        </w:rPr>
        <w:t>COR</w:t>
      </w:r>
      <w:r>
        <w:rPr>
          <w:b/>
        </w:rPr>
        <w:t xml:space="preserve"> </w:t>
      </w:r>
      <w:r>
        <w:rPr>
          <w:b/>
          <w:color w:val="00B050"/>
        </w:rPr>
        <w:t xml:space="preserve">anualmente </w:t>
      </w:r>
      <w:r>
        <w:t>generan el plan de capacitación, pero una vez al mes ajustan su programación a las nuevas necesidades que surgen y lo realmente realizado.</w:t>
      </w:r>
    </w:p>
    <w:p w14:paraId="4B1DCB45" w14:textId="77777777" w:rsidR="00141528" w:rsidRDefault="00141528" w:rsidP="00C25587">
      <w:pPr>
        <w:shd w:val="clear" w:color="auto" w:fill="FFFFFF"/>
        <w:jc w:val="both"/>
      </w:pPr>
      <w:r>
        <w:t xml:space="preserve"> </w:t>
      </w:r>
    </w:p>
    <w:p w14:paraId="510BF8F9" w14:textId="77777777" w:rsidR="00141528" w:rsidRDefault="00141528" w:rsidP="00C25587">
      <w:pPr>
        <w:shd w:val="clear" w:color="auto" w:fill="FFFFFF"/>
        <w:ind w:firstLine="142"/>
        <w:jc w:val="both"/>
      </w:pPr>
      <w:r>
        <w:rPr>
          <w:b/>
          <w:u w:val="single"/>
        </w:rPr>
        <w:t>6-Generar recibos y retribución:</w:t>
      </w:r>
      <w:r>
        <w:t xml:space="preserve"> El </w:t>
      </w:r>
      <w:proofErr w:type="spellStart"/>
      <w:r>
        <w:rPr>
          <w:b/>
          <w:color w:val="4F81BD"/>
        </w:rPr>
        <w:t>Resp</w:t>
      </w:r>
      <w:proofErr w:type="spellEnd"/>
      <w:r>
        <w:rPr>
          <w:b/>
          <w:color w:val="4F81BD"/>
        </w:rPr>
        <w:t xml:space="preserve">. de RRHH </w:t>
      </w:r>
      <w:r>
        <w:rPr>
          <w:b/>
          <w:color w:val="00B050"/>
        </w:rPr>
        <w:t>mensualmente</w:t>
      </w:r>
      <w:r>
        <w:rPr>
          <w:color w:val="00B050"/>
        </w:rPr>
        <w:t xml:space="preserve"> </w:t>
      </w:r>
      <w:r>
        <w:t xml:space="preserve">generan los recibos de sueldo de acuerdo a cada individuo, convenio colectivo suscripto y horas trabajadas del mes cerrado. Corroboran con </w:t>
      </w:r>
      <w:r>
        <w:rPr>
          <w:b/>
          <w:color w:val="0070C0"/>
        </w:rPr>
        <w:t>DIR</w:t>
      </w:r>
      <w:r>
        <w:t xml:space="preserve"> y una vez de acuerdo, se procede a depositar lo convenido de acuerdo a ley y méritos individuales acordados. Puede haber casos de desempeño que ameriten premiaciones fuera del pago habitual, los define </w:t>
      </w:r>
      <w:r>
        <w:rPr>
          <w:b/>
          <w:color w:val="0070C0"/>
        </w:rPr>
        <w:t>DIR</w:t>
      </w:r>
      <w:r>
        <w:t xml:space="preserve"> a demanda.</w:t>
      </w:r>
    </w:p>
    <w:p w14:paraId="535B394E" w14:textId="79230C42" w:rsidR="00C25587" w:rsidRDefault="00141528" w:rsidP="00C25587">
      <w:pPr>
        <w:shd w:val="clear" w:color="auto" w:fill="FFFFFF"/>
        <w:jc w:val="both"/>
      </w:pPr>
      <w:r>
        <w:t xml:space="preserve"> </w:t>
      </w:r>
    </w:p>
    <w:p w14:paraId="6DB23ECC" w14:textId="41890280" w:rsidR="00141528" w:rsidRDefault="00141528" w:rsidP="00C25587">
      <w:pPr>
        <w:shd w:val="clear" w:color="auto" w:fill="FFFFFF"/>
        <w:ind w:firstLine="142"/>
        <w:jc w:val="both"/>
      </w:pPr>
      <w:r>
        <w:rPr>
          <w:b/>
          <w:u w:val="single"/>
        </w:rPr>
        <w:t xml:space="preserve">7-Dar Inducción: </w:t>
      </w:r>
      <w:r>
        <w:t xml:space="preserve">Cuando surge un proveedor o cliente habitual, es conveniente para todo el personal de </w:t>
      </w:r>
      <w:r w:rsidR="002F07FF">
        <w:t>{LA_EMPRESA}</w:t>
      </w:r>
      <w:r w:rsidR="007F4901">
        <w:t xml:space="preserve"> </w:t>
      </w:r>
      <w:r>
        <w:t>que conozcan sobre cuál es nuestro trabajo, cuáles son nuestras reglas, etc.</w:t>
      </w:r>
      <w:r>
        <w:rPr>
          <w:b/>
          <w:color w:val="0070C0"/>
        </w:rPr>
        <w:t xml:space="preserve"> COR</w:t>
      </w:r>
      <w:r>
        <w:rPr>
          <w:b/>
        </w:rPr>
        <w:t xml:space="preserve"> </w:t>
      </w:r>
      <w:r>
        <w:rPr>
          <w:b/>
          <w:color w:val="00B050"/>
        </w:rPr>
        <w:t>cuando detecta o le avisan de un caso de este tipo</w:t>
      </w:r>
      <w:r>
        <w:rPr>
          <w:color w:val="00B050"/>
        </w:rPr>
        <w:t xml:space="preserve"> </w:t>
      </w:r>
      <w:r>
        <w:t xml:space="preserve">debe asegurarse de brindarle una capacitación sobre </w:t>
      </w:r>
      <w:r w:rsidR="002F07FF">
        <w:t>{LA_EMPRESA}</w:t>
      </w:r>
      <w:r w:rsidR="007F4901">
        <w:t xml:space="preserve"> </w:t>
      </w:r>
      <w:r>
        <w:t xml:space="preserve">basado en nuestro manual de gestión. Básicamente, vienen con frecuencia, hay que ayudarlos a entender el trabajo según las normas. Ante dudas, ver a </w:t>
      </w:r>
      <w:r>
        <w:rPr>
          <w:b/>
          <w:color w:val="0070C0"/>
        </w:rPr>
        <w:t>DIR</w:t>
      </w:r>
      <w:r>
        <w:t>.</w:t>
      </w:r>
    </w:p>
    <w:p w14:paraId="7404E866" w14:textId="77777777" w:rsidR="001B0E94" w:rsidRDefault="001B0E94" w:rsidP="001B0E94">
      <w:pPr>
        <w:shd w:val="clear" w:color="auto" w:fill="FFFFFF"/>
        <w:jc w:val="both"/>
      </w:pPr>
    </w:p>
    <w:p w14:paraId="6B9F4ED3" w14:textId="4E4A28AD" w:rsidR="00141528" w:rsidRDefault="00141528" w:rsidP="001B0E94">
      <w:pPr>
        <w:shd w:val="clear" w:color="auto" w:fill="FFFFFF"/>
        <w:jc w:val="both"/>
      </w:pPr>
      <w:r>
        <w:lastRenderedPageBreak/>
        <w:t xml:space="preserve"> </w:t>
      </w:r>
      <w:r>
        <w:rPr>
          <w:b/>
          <w:u w:val="single"/>
        </w:rPr>
        <w:t>8-Ver temas de seguridad, ir a P3PRE</w:t>
      </w:r>
      <w:r>
        <w:t xml:space="preserve">: El </w:t>
      </w:r>
      <w:r>
        <w:rPr>
          <w:b/>
          <w:color w:val="0070C0"/>
        </w:rPr>
        <w:t>COR</w:t>
      </w:r>
      <w:r>
        <w:rPr>
          <w:b/>
        </w:rPr>
        <w:t xml:space="preserve"> </w:t>
      </w:r>
      <w:r>
        <w:rPr>
          <w:b/>
          <w:color w:val="00B050"/>
        </w:rPr>
        <w:t xml:space="preserve">a demanda (cuando viene un visitante no habitual) </w:t>
      </w:r>
      <w:r>
        <w:t xml:space="preserve">debe asegurarse que todo el personal de </w:t>
      </w:r>
      <w:r w:rsidR="002F07FF">
        <w:t>{LA_EMPRESA}</w:t>
      </w:r>
      <w:r w:rsidR="007F4901">
        <w:t xml:space="preserve"> </w:t>
      </w:r>
      <w:r>
        <w:t xml:space="preserve">entiende por donde puede circular, con que puede interactuar o que cosas puede tocar.  En caso de dudas se consulta a </w:t>
      </w:r>
      <w:r>
        <w:rPr>
          <w:color w:val="0070C0"/>
        </w:rPr>
        <w:t>DIR</w:t>
      </w:r>
      <w:r>
        <w:rPr>
          <w:color w:val="4F81BD"/>
        </w:rPr>
        <w:t xml:space="preserve">. </w:t>
      </w:r>
      <w:r>
        <w:t xml:space="preserve">  </w:t>
      </w:r>
    </w:p>
    <w:p w14:paraId="599FEE56" w14:textId="77777777" w:rsidR="00141528" w:rsidRDefault="00141528" w:rsidP="00C25587">
      <w:pPr>
        <w:shd w:val="clear" w:color="auto" w:fill="FFFFFF"/>
        <w:jc w:val="both"/>
        <w:rPr>
          <w:b/>
        </w:rPr>
      </w:pPr>
      <w:r>
        <w:rPr>
          <w:b/>
        </w:rPr>
        <w:t xml:space="preserve"> </w:t>
      </w:r>
    </w:p>
    <w:p w14:paraId="6787327B" w14:textId="77777777" w:rsidR="00141528" w:rsidRDefault="00141528" w:rsidP="00C25587">
      <w:pPr>
        <w:shd w:val="clear" w:color="auto" w:fill="FFFFFF"/>
        <w:jc w:val="both"/>
        <w:rPr>
          <w:b/>
          <w:u w:val="single"/>
        </w:rPr>
      </w:pPr>
      <w:r>
        <w:rPr>
          <w:b/>
          <w:u w:val="single"/>
        </w:rPr>
        <w:t>9 EVALUACIÓN</w:t>
      </w:r>
    </w:p>
    <w:p w14:paraId="48A87F56" w14:textId="49F800E2" w:rsidR="00141528" w:rsidRDefault="00141528" w:rsidP="00C25587">
      <w:pPr>
        <w:shd w:val="clear" w:color="auto" w:fill="FFFFFF"/>
        <w:jc w:val="both"/>
      </w:pPr>
      <w:r>
        <w:t xml:space="preserve">INSPECCIONES: Aplican. No para el procedimiento, si para sus registros (como recibos de sueldo). Ante una inspección se debe consultar con el asesor legal de </w:t>
      </w:r>
      <w:r w:rsidR="002F07FF">
        <w:t>{LA_EMPRESA}</w:t>
      </w:r>
      <w:r>
        <w:t xml:space="preserve">  </w:t>
      </w:r>
    </w:p>
    <w:p w14:paraId="0329DA3E" w14:textId="77777777" w:rsidR="00141528" w:rsidRDefault="00141528" w:rsidP="00C25587">
      <w:pPr>
        <w:shd w:val="clear" w:color="auto" w:fill="FFFFFF"/>
        <w:jc w:val="both"/>
      </w:pPr>
      <w:r>
        <w:t xml:space="preserve">AUDITORIAS: Realizadas por auditor interno (en tareas rutinarias) o externo verificando cumplimiento de requisitos de ISO, si lo permite </w:t>
      </w:r>
      <w:r>
        <w:rPr>
          <w:color w:val="0070C0"/>
        </w:rPr>
        <w:t>DIR</w:t>
      </w:r>
      <w:r>
        <w:t>. Todos los meses se hace un resumen de horas como parte de las evaluaciones permanentes al personal y su desempeño. Se puede tomar como una evaluación también las encuestas al personal.</w:t>
      </w:r>
    </w:p>
    <w:p w14:paraId="77A62163" w14:textId="77777777" w:rsidR="00141528" w:rsidRDefault="00141528" w:rsidP="00C25587">
      <w:pPr>
        <w:shd w:val="clear" w:color="auto" w:fill="FFFFFF"/>
        <w:jc w:val="both"/>
      </w:pPr>
      <w:r>
        <w:t xml:space="preserve"> </w:t>
      </w:r>
    </w:p>
    <w:p w14:paraId="3B5BBAE5" w14:textId="77777777" w:rsidR="00141528" w:rsidRDefault="00141528" w:rsidP="00C25587">
      <w:pPr>
        <w:shd w:val="clear" w:color="auto" w:fill="FFFFFF"/>
        <w:jc w:val="both"/>
        <w:rPr>
          <w:b/>
          <w:u w:val="single"/>
        </w:rPr>
      </w:pPr>
      <w:r>
        <w:rPr>
          <w:b/>
          <w:u w:val="single"/>
        </w:rPr>
        <w:t>0 MEJORAS</w:t>
      </w:r>
    </w:p>
    <w:p w14:paraId="491DAB33" w14:textId="090111D9" w:rsidR="00141528" w:rsidRDefault="00141528" w:rsidP="00C25587">
      <w:pPr>
        <w:shd w:val="clear" w:color="auto" w:fill="FFFFFF"/>
        <w:jc w:val="both"/>
      </w:pPr>
      <w:r>
        <w:t xml:space="preserve">Como toda organización, </w:t>
      </w:r>
      <w:r w:rsidR="002F07FF">
        <w:t>{LA_EMPRESA}</w:t>
      </w:r>
      <w:r w:rsidR="007F4901">
        <w:t xml:space="preserve"> </w:t>
      </w:r>
      <w:r>
        <w:t xml:space="preserve">no existe sin gente. Por ende, debemos buscar cómo mejorar el talento de las personas, su buena predisposición, su alegría para venir a trabajar y por ende su rendimiento en el trabajo. Está demostrado que muchas de estas mejoras no están relacionadas con más $. Si con atender sus necesidades individuales, conocer sus expectativas y que sientan que pueden realizarse como personasen </w:t>
      </w:r>
      <w:r w:rsidR="002F07FF">
        <w:t>{LA_EMPRESA}</w:t>
      </w:r>
      <w:r w:rsidR="007F4901">
        <w:t xml:space="preserve"> </w:t>
      </w:r>
      <w:r>
        <w:t>¿</w:t>
      </w:r>
      <w:r w:rsidR="00C25587">
        <w:t>Cómo</w:t>
      </w:r>
      <w:r>
        <w:t xml:space="preserve"> generar el mejor clima posible para que cada uno de lo máximo de si en las mismas horas? ¿Como trabajar preventivamente para no perder por falta de personal accidentado? Las mejoras al personal no tienen límite, siempre generan satisfacciones y mejoras a </w:t>
      </w:r>
      <w:r w:rsidR="002F07FF">
        <w:t>{LA_EMPRESA}</w:t>
      </w:r>
      <w:r w:rsidR="00C25587">
        <w:t>.</w:t>
      </w:r>
    </w:p>
    <w:p w14:paraId="00084BE5" w14:textId="77777777" w:rsidR="00FF2D28" w:rsidRDefault="00FF2D28" w:rsidP="00C25587">
      <w:pPr>
        <w:shd w:val="clear" w:color="auto" w:fill="FFFFFF"/>
        <w:jc w:val="both"/>
        <w:rPr>
          <w:b/>
          <w:u w:val="single"/>
        </w:rPr>
      </w:pPr>
    </w:p>
    <w:sectPr w:rsidR="00FF2D28" w:rsidSect="001B0E94">
      <w:headerReference w:type="default" r:id="rId10"/>
      <w:footerReference w:type="default" r:id="rId11"/>
      <w:pgSz w:w="11910" w:h="16840" w:code="9"/>
      <w:pgMar w:top="1134" w:right="851" w:bottom="1701" w:left="1134" w:header="397" w:footer="284"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3A284C" w14:textId="77777777" w:rsidR="00471E48" w:rsidRDefault="00471E48">
      <w:r>
        <w:separator/>
      </w:r>
    </w:p>
  </w:endnote>
  <w:endnote w:type="continuationSeparator" w:id="0">
    <w:p w14:paraId="64D84233" w14:textId="77777777" w:rsidR="00471E48" w:rsidRDefault="00471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altName w:val="Arial"/>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7CE3C" w14:textId="77777777" w:rsidR="008344FA" w:rsidRDefault="008344FA">
    <w:pPr>
      <w:pBdr>
        <w:top w:val="nil"/>
        <w:left w:val="nil"/>
        <w:bottom w:val="nil"/>
        <w:right w:val="nil"/>
        <w:between w:val="nil"/>
      </w:pBdr>
      <w:spacing w:line="276" w:lineRule="auto"/>
      <w:rPr>
        <w:color w:val="000000"/>
        <w:sz w:val="20"/>
        <w:szCs w:val="20"/>
      </w:rPr>
    </w:pPr>
  </w:p>
  <w:tbl>
    <w:tblPr>
      <w:tblStyle w:val="a"/>
      <w:tblW w:w="1004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8325"/>
      <w:gridCol w:w="1720"/>
    </w:tblGrid>
    <w:tr w:rsidR="001B0E94" w14:paraId="7CA6139A" w14:textId="77777777" w:rsidTr="001B0E94">
      <w:trPr>
        <w:trHeight w:val="122"/>
      </w:trPr>
      <w:tc>
        <w:tcPr>
          <w:tcW w:w="8325" w:type="dxa"/>
        </w:tcPr>
        <w:p w14:paraId="6A8FB13B" w14:textId="4BDF3A47" w:rsidR="001B0E94" w:rsidRDefault="001B0E94" w:rsidP="001B0E94">
          <w:pPr>
            <w:pBdr>
              <w:top w:val="nil"/>
              <w:left w:val="nil"/>
              <w:bottom w:val="nil"/>
              <w:right w:val="nil"/>
              <w:between w:val="nil"/>
            </w:pBdr>
            <w:spacing w:before="60" w:after="60"/>
            <w:ind w:left="335" w:right="323"/>
            <w:jc w:val="center"/>
            <w:rPr>
              <w:rFonts w:ascii="Verdana" w:eastAsia="Verdana" w:hAnsi="Verdana" w:cs="Verdana"/>
              <w:color w:val="000000"/>
              <w:sz w:val="14"/>
              <w:szCs w:val="14"/>
            </w:rPr>
          </w:pPr>
          <w:r>
            <w:rPr>
              <w:rFonts w:ascii="Verdana" w:eastAsia="Verdana" w:hAnsi="Verdana" w:cs="Verdana"/>
              <w:b/>
              <w:color w:val="000000"/>
              <w:sz w:val="20"/>
              <w:szCs w:val="20"/>
            </w:rPr>
            <w:t xml:space="preserve">P4TAL Gestión de las personas </w:t>
          </w:r>
          <w:r>
            <w:rPr>
              <w:rFonts w:ascii="Verdana" w:eastAsia="Verdana" w:hAnsi="Verdana" w:cs="Verdana"/>
              <w:color w:val="000000"/>
              <w:sz w:val="14"/>
              <w:szCs w:val="14"/>
            </w:rPr>
            <w:t xml:space="preserve">- </w:t>
          </w:r>
          <w:r w:rsidRPr="001B0E94">
            <w:rPr>
              <w:rFonts w:ascii="Verdana" w:eastAsia="Verdana" w:hAnsi="Verdana" w:cs="Verdana"/>
              <w:color w:val="000000"/>
              <w:sz w:val="16"/>
              <w:szCs w:val="16"/>
            </w:rPr>
            <w:t>Pág</w:t>
          </w:r>
          <w:r w:rsidRPr="001B0E94">
            <w:rPr>
              <w:color w:val="000000"/>
              <w:sz w:val="16"/>
              <w:szCs w:val="16"/>
            </w:rPr>
            <w:t xml:space="preserve">. </w:t>
          </w:r>
          <w:r w:rsidRPr="001B0E94">
            <w:rPr>
              <w:rFonts w:asciiTheme="minorHAnsi" w:eastAsia="Verdana" w:hAnsiTheme="minorHAnsi" w:cstheme="minorHAnsi"/>
              <w:color w:val="000000"/>
              <w:sz w:val="16"/>
              <w:szCs w:val="16"/>
            </w:rPr>
            <w:fldChar w:fldCharType="begin"/>
          </w:r>
          <w:r w:rsidRPr="001B0E94">
            <w:rPr>
              <w:rFonts w:asciiTheme="minorHAnsi" w:eastAsia="Verdana" w:hAnsiTheme="minorHAnsi" w:cstheme="minorHAnsi"/>
              <w:color w:val="000000"/>
              <w:sz w:val="16"/>
              <w:szCs w:val="16"/>
            </w:rPr>
            <w:instrText>PAGE</w:instrText>
          </w:r>
          <w:r w:rsidRPr="001B0E94">
            <w:rPr>
              <w:rFonts w:asciiTheme="minorHAnsi" w:eastAsia="Verdana" w:hAnsiTheme="minorHAnsi" w:cstheme="minorHAnsi"/>
              <w:color w:val="000000"/>
              <w:sz w:val="16"/>
              <w:szCs w:val="16"/>
            </w:rPr>
            <w:fldChar w:fldCharType="separate"/>
          </w:r>
          <w:r>
            <w:rPr>
              <w:rFonts w:asciiTheme="minorHAnsi" w:eastAsia="Verdana" w:hAnsiTheme="minorHAnsi" w:cstheme="minorHAnsi"/>
              <w:noProof/>
              <w:color w:val="000000"/>
              <w:sz w:val="16"/>
              <w:szCs w:val="16"/>
            </w:rPr>
            <w:t>5</w:t>
          </w:r>
          <w:r w:rsidRPr="001B0E94">
            <w:rPr>
              <w:rFonts w:asciiTheme="minorHAnsi" w:eastAsia="Verdana" w:hAnsiTheme="minorHAnsi" w:cstheme="minorHAnsi"/>
              <w:color w:val="000000"/>
              <w:sz w:val="16"/>
              <w:szCs w:val="16"/>
            </w:rPr>
            <w:fldChar w:fldCharType="end"/>
          </w:r>
          <w:r w:rsidRPr="001B0E94">
            <w:rPr>
              <w:color w:val="000000"/>
              <w:sz w:val="16"/>
              <w:szCs w:val="16"/>
            </w:rPr>
            <w:t xml:space="preserve"> de 5 </w:t>
          </w:r>
          <w:r w:rsidRPr="001B0E94">
            <w:rPr>
              <w:rFonts w:ascii="Verdana" w:eastAsia="Verdana" w:hAnsi="Verdana" w:cs="Verdana"/>
              <w:color w:val="000000"/>
              <w:sz w:val="16"/>
              <w:szCs w:val="16"/>
            </w:rPr>
            <w:t>- Revisó COR 16/07/22-Aprobó DIR</w:t>
          </w:r>
        </w:p>
      </w:tc>
      <w:tc>
        <w:tcPr>
          <w:tcW w:w="1720" w:type="dxa"/>
          <w:vMerge w:val="restart"/>
          <w:vAlign w:val="center"/>
        </w:tcPr>
        <w:p w14:paraId="7CEDC151" w14:textId="77777777" w:rsidR="001B0E94" w:rsidRDefault="001B0E94" w:rsidP="001B0E94">
          <w:pPr>
            <w:pBdr>
              <w:top w:val="nil"/>
              <w:left w:val="nil"/>
              <w:bottom w:val="nil"/>
              <w:right w:val="nil"/>
              <w:between w:val="nil"/>
            </w:pBdr>
            <w:jc w:val="center"/>
            <w:rPr>
              <w:rFonts w:ascii="Times New Roman" w:eastAsia="Times New Roman" w:hAnsi="Times New Roman" w:cs="Times New Roman"/>
              <w:color w:val="000000"/>
              <w:sz w:val="20"/>
              <w:szCs w:val="20"/>
            </w:rPr>
          </w:pPr>
          <w:r>
            <w:rPr>
              <w:noProof/>
              <w:lang w:val="en-US" w:eastAsia="en-US"/>
            </w:rPr>
            <w:drawing>
              <wp:inline distT="0" distB="0" distL="0" distR="0" wp14:anchorId="7D7B9DD1" wp14:editId="0A624E78">
                <wp:extent cx="1095375" cy="504825"/>
                <wp:effectExtent l="0" t="0" r="9525" b="9525"/>
                <wp:docPr id="8" name="Imagen 8"/>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rotWithShape="1">
                        <a:blip r:embed="rId1">
                          <a:extLst>
                            <a:ext uri="{28A0092B-C50C-407E-A947-70E740481C1C}">
                              <a14:useLocalDpi xmlns:a14="http://schemas.microsoft.com/office/drawing/2010/main" val="0"/>
                            </a:ext>
                          </a:extLst>
                        </a:blip>
                        <a:srcRect l="6729" t="12499" r="7278" b="13889"/>
                        <a:stretch/>
                      </pic:blipFill>
                      <pic:spPr bwMode="auto">
                        <a:xfrm>
                          <a:off x="0" y="0"/>
                          <a:ext cx="1095375" cy="504825"/>
                        </a:xfrm>
                        <a:prstGeom prst="rect">
                          <a:avLst/>
                        </a:prstGeom>
                        <a:ln>
                          <a:noFill/>
                        </a:ln>
                        <a:extLst>
                          <a:ext uri="{53640926-AAD7-44D8-BBD7-CCE9431645EC}">
                            <a14:shadowObscured xmlns:a14="http://schemas.microsoft.com/office/drawing/2010/main"/>
                          </a:ext>
                        </a:extLst>
                      </pic:spPr>
                    </pic:pic>
                  </a:graphicData>
                </a:graphic>
              </wp:inline>
            </w:drawing>
          </w:r>
        </w:p>
        <w:p w14:paraId="258F11AE" w14:textId="481E420D" w:rsidR="001B0E94" w:rsidRDefault="001B0E94" w:rsidP="00C25587">
          <w:pPr>
            <w:pBdr>
              <w:top w:val="nil"/>
              <w:left w:val="nil"/>
              <w:bottom w:val="nil"/>
              <w:right w:val="nil"/>
              <w:between w:val="nil"/>
            </w:pBdr>
            <w:spacing w:before="27"/>
            <w:jc w:val="center"/>
            <w:rPr>
              <w:rFonts w:ascii="Times New Roman" w:eastAsia="Times New Roman" w:hAnsi="Times New Roman" w:cs="Times New Roman"/>
              <w:color w:val="000000"/>
              <w:sz w:val="20"/>
              <w:szCs w:val="20"/>
            </w:rPr>
          </w:pPr>
          <w:r>
            <w:rPr>
              <w:rFonts w:ascii="Verdana" w:eastAsia="Verdana" w:hAnsi="Verdana" w:cs="Verdana"/>
              <w:color w:val="000000"/>
              <w:sz w:val="14"/>
              <w:szCs w:val="14"/>
            </w:rPr>
            <w:t>ISO 9001-14001-45001</w:t>
          </w:r>
        </w:p>
      </w:tc>
    </w:tr>
    <w:tr w:rsidR="001B0E94" w14:paraId="02D9F46C" w14:textId="77777777" w:rsidTr="001B0E94">
      <w:trPr>
        <w:trHeight w:val="719"/>
      </w:trPr>
      <w:tc>
        <w:tcPr>
          <w:tcW w:w="8325" w:type="dxa"/>
        </w:tcPr>
        <w:p w14:paraId="0A4B0185" w14:textId="3C9DC956" w:rsidR="001B0E94" w:rsidRDefault="001B0E94" w:rsidP="001B0E94">
          <w:pPr>
            <w:pBdr>
              <w:top w:val="nil"/>
              <w:left w:val="nil"/>
              <w:bottom w:val="nil"/>
              <w:right w:val="nil"/>
              <w:between w:val="nil"/>
            </w:pBdr>
            <w:spacing w:before="60" w:after="60"/>
            <w:ind w:left="119" w:right="119"/>
            <w:jc w:val="center"/>
            <w:rPr>
              <w:rFonts w:ascii="Verdana" w:eastAsia="Verdana" w:hAnsi="Verdana" w:cs="Verdana"/>
              <w:color w:val="000000"/>
              <w:sz w:val="12"/>
              <w:szCs w:val="12"/>
            </w:rPr>
          </w:pPr>
          <w:r w:rsidRPr="00C25587">
            <w:rPr>
              <w:rFonts w:ascii="Verdana" w:eastAsia="Verdana" w:hAnsi="Verdana" w:cs="Verdana"/>
              <w:color w:val="000000"/>
              <w:sz w:val="12"/>
              <w:szCs w:val="12"/>
            </w:rPr>
            <w:t xml:space="preserve">La información del documento ES SOLO PARA EL USO PREVISTO, propiedad de </w:t>
          </w:r>
          <w:r w:rsidR="002F07FF">
            <w:rPr>
              <w:rFonts w:ascii="Verdana" w:eastAsia="Verdana" w:hAnsi="Verdana" w:cs="Verdana"/>
              <w:color w:val="000000"/>
              <w:sz w:val="12"/>
              <w:szCs w:val="12"/>
            </w:rPr>
            <w:t>{LA_EMPRESA}</w:t>
          </w:r>
          <w:r w:rsidRPr="00C25587">
            <w:rPr>
              <w:rFonts w:ascii="Verdana" w:eastAsia="Verdana" w:hAnsi="Verdana" w:cs="Verdana"/>
              <w:color w:val="000000"/>
              <w:sz w:val="12"/>
              <w:szCs w:val="12"/>
            </w:rPr>
            <w:t>. El formato es propiedad de ISOSfera.com y como DOCUMENTO PRIVADO si debe usarlo puede solicitar una copia, impresa o electrónica solo para el uso previsto. Cualquier impresión posterior a su publicación es una COPIA NO CONTROLADA y deberá consultar si la versión está vigente y si está AUTORIZADO para su uso o divulgación. Está prohibida la reproducción total o parcial del documento.</w:t>
          </w:r>
        </w:p>
      </w:tc>
      <w:tc>
        <w:tcPr>
          <w:tcW w:w="1720" w:type="dxa"/>
          <w:vMerge/>
        </w:tcPr>
        <w:p w14:paraId="7A86077B" w14:textId="3D262F34" w:rsidR="001B0E94" w:rsidRDefault="001B0E94" w:rsidP="00C25587">
          <w:pPr>
            <w:pBdr>
              <w:top w:val="nil"/>
              <w:left w:val="nil"/>
              <w:bottom w:val="nil"/>
              <w:right w:val="nil"/>
              <w:between w:val="nil"/>
            </w:pBdr>
            <w:spacing w:before="27"/>
            <w:jc w:val="center"/>
            <w:rPr>
              <w:rFonts w:ascii="Verdana" w:eastAsia="Verdana" w:hAnsi="Verdana" w:cs="Verdana"/>
              <w:color w:val="000000"/>
              <w:sz w:val="12"/>
              <w:szCs w:val="12"/>
            </w:rPr>
          </w:pPr>
        </w:p>
      </w:tc>
    </w:tr>
  </w:tbl>
  <w:p w14:paraId="43E434BC" w14:textId="77777777" w:rsidR="008344FA" w:rsidRDefault="008344FA">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F21205" w14:textId="77777777" w:rsidR="00471E48" w:rsidRDefault="00471E48">
      <w:r>
        <w:separator/>
      </w:r>
    </w:p>
  </w:footnote>
  <w:footnote w:type="continuationSeparator" w:id="0">
    <w:p w14:paraId="1745A63E" w14:textId="77777777" w:rsidR="00471E48" w:rsidRDefault="00471E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CCC652" w14:textId="1BF72CD7" w:rsidR="008344FA" w:rsidRPr="001B0E94" w:rsidRDefault="001B0E94" w:rsidP="001B0E94">
    <w:pPr>
      <w:pBdr>
        <w:top w:val="nil"/>
        <w:left w:val="nil"/>
        <w:bottom w:val="nil"/>
        <w:right w:val="nil"/>
        <w:between w:val="nil"/>
      </w:pBdr>
      <w:jc w:val="center"/>
      <w:rPr>
        <w:b/>
        <w:color w:val="000000"/>
        <w:sz w:val="32"/>
        <w:szCs w:val="32"/>
      </w:rPr>
    </w:pPr>
    <w:r w:rsidRPr="001B0E94">
      <w:rPr>
        <w:b/>
        <w:color w:val="000000"/>
        <w:sz w:val="32"/>
        <w:szCs w:val="32"/>
      </w:rPr>
      <w:t xml:space="preserve">P4TAL Procedimiento Gestión de las </w:t>
    </w:r>
    <w:r>
      <w:rPr>
        <w:b/>
        <w:color w:val="000000"/>
        <w:sz w:val="32"/>
        <w:szCs w:val="32"/>
      </w:rPr>
      <w:t>P</w:t>
    </w:r>
    <w:r w:rsidRPr="001B0E94">
      <w:rPr>
        <w:b/>
        <w:color w:val="000000"/>
        <w:sz w:val="32"/>
        <w:szCs w:val="32"/>
      </w:rPr>
      <w:t xml:space="preserve">ersonas y sus </w:t>
    </w:r>
    <w:r>
      <w:rPr>
        <w:b/>
        <w:color w:val="000000"/>
        <w:sz w:val="32"/>
        <w:szCs w:val="32"/>
      </w:rPr>
      <w:t>T</w:t>
    </w:r>
    <w:r w:rsidRPr="001B0E94">
      <w:rPr>
        <w:b/>
        <w:color w:val="000000"/>
        <w:sz w:val="32"/>
        <w:szCs w:val="32"/>
      </w:rPr>
      <w:t>alentos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6919D0"/>
    <w:multiLevelType w:val="multilevel"/>
    <w:tmpl w:val="E4CCF840"/>
    <w:lvl w:ilvl="0">
      <w:start w:val="9"/>
      <w:numFmt w:val="decimal"/>
      <w:lvlText w:val="%1."/>
      <w:lvlJc w:val="left"/>
      <w:pPr>
        <w:ind w:left="720" w:hanging="360"/>
      </w:pPr>
      <w:rPr>
        <w:rFonts w:ascii="Roboto" w:eastAsia="Roboto" w:hAnsi="Roboto" w:cs="Roboto"/>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113005F"/>
    <w:multiLevelType w:val="multilevel"/>
    <w:tmpl w:val="B0F64BD0"/>
    <w:lvl w:ilvl="0">
      <w:start w:val="6"/>
      <w:numFmt w:val="decimal"/>
      <w:lvlText w:val="%1."/>
      <w:lvlJc w:val="left"/>
      <w:pPr>
        <w:ind w:left="720" w:hanging="360"/>
      </w:pPr>
      <w:rPr>
        <w:rFonts w:ascii="Roboto" w:eastAsia="Roboto" w:hAnsi="Roboto" w:cs="Roboto"/>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58E0432"/>
    <w:multiLevelType w:val="multilevel"/>
    <w:tmpl w:val="2C7A95F6"/>
    <w:lvl w:ilvl="0">
      <w:start w:val="2"/>
      <w:numFmt w:val="decimal"/>
      <w:lvlText w:val="%1."/>
      <w:lvlJc w:val="left"/>
      <w:pPr>
        <w:ind w:left="720" w:hanging="360"/>
      </w:pPr>
      <w:rPr>
        <w:rFonts w:ascii="Roboto" w:eastAsia="Roboto" w:hAnsi="Roboto" w:cs="Roboto"/>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9AF5DE2"/>
    <w:multiLevelType w:val="multilevel"/>
    <w:tmpl w:val="FB6A93EE"/>
    <w:lvl w:ilvl="0">
      <w:start w:val="8"/>
      <w:numFmt w:val="decimal"/>
      <w:lvlText w:val="%1."/>
      <w:lvlJc w:val="left"/>
      <w:pPr>
        <w:ind w:left="720" w:hanging="360"/>
      </w:pPr>
      <w:rPr>
        <w:rFonts w:ascii="Roboto" w:eastAsia="Roboto" w:hAnsi="Roboto" w:cs="Roboto"/>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46D81A80"/>
    <w:multiLevelType w:val="multilevel"/>
    <w:tmpl w:val="CC3CD4D4"/>
    <w:lvl w:ilvl="0">
      <w:start w:val="1"/>
      <w:numFmt w:val="decimal"/>
      <w:lvlText w:val="%1"/>
      <w:lvlJc w:val="left"/>
      <w:pPr>
        <w:ind w:left="802" w:hanging="163"/>
      </w:pPr>
      <w:rPr>
        <w:rFonts w:ascii="Calibri" w:eastAsia="Calibri" w:hAnsi="Calibri" w:cs="Calibri"/>
        <w:b/>
        <w:sz w:val="22"/>
        <w:szCs w:val="22"/>
        <w:u w:val="single"/>
      </w:rPr>
    </w:lvl>
    <w:lvl w:ilvl="1">
      <w:start w:val="1"/>
      <w:numFmt w:val="decimal"/>
      <w:lvlText w:val="%2."/>
      <w:lvlJc w:val="left"/>
      <w:pPr>
        <w:ind w:left="1360" w:hanging="360"/>
      </w:pPr>
      <w:rPr>
        <w:rFonts w:ascii="Calibri" w:eastAsia="Calibri" w:hAnsi="Calibri" w:cs="Calibri"/>
        <w:sz w:val="22"/>
        <w:szCs w:val="22"/>
      </w:rPr>
    </w:lvl>
    <w:lvl w:ilvl="2">
      <w:numFmt w:val="bullet"/>
      <w:lvlText w:val="•"/>
      <w:lvlJc w:val="left"/>
      <w:pPr>
        <w:ind w:left="2387" w:hanging="360"/>
      </w:pPr>
    </w:lvl>
    <w:lvl w:ilvl="3">
      <w:numFmt w:val="bullet"/>
      <w:lvlText w:val="•"/>
      <w:lvlJc w:val="left"/>
      <w:pPr>
        <w:ind w:left="3414" w:hanging="360"/>
      </w:pPr>
    </w:lvl>
    <w:lvl w:ilvl="4">
      <w:numFmt w:val="bullet"/>
      <w:lvlText w:val="•"/>
      <w:lvlJc w:val="left"/>
      <w:pPr>
        <w:ind w:left="4442" w:hanging="360"/>
      </w:pPr>
    </w:lvl>
    <w:lvl w:ilvl="5">
      <w:numFmt w:val="bullet"/>
      <w:lvlText w:val="•"/>
      <w:lvlJc w:val="left"/>
      <w:pPr>
        <w:ind w:left="5469" w:hanging="360"/>
      </w:pPr>
    </w:lvl>
    <w:lvl w:ilvl="6">
      <w:numFmt w:val="bullet"/>
      <w:lvlText w:val="•"/>
      <w:lvlJc w:val="left"/>
      <w:pPr>
        <w:ind w:left="6496" w:hanging="360"/>
      </w:pPr>
    </w:lvl>
    <w:lvl w:ilvl="7">
      <w:numFmt w:val="bullet"/>
      <w:lvlText w:val="•"/>
      <w:lvlJc w:val="left"/>
      <w:pPr>
        <w:ind w:left="7524" w:hanging="360"/>
      </w:pPr>
    </w:lvl>
    <w:lvl w:ilvl="8">
      <w:numFmt w:val="bullet"/>
      <w:lvlText w:val="•"/>
      <w:lvlJc w:val="left"/>
      <w:pPr>
        <w:ind w:left="8551" w:hanging="360"/>
      </w:pPr>
    </w:lvl>
  </w:abstractNum>
  <w:abstractNum w:abstractNumId="5" w15:restartNumberingAfterBreak="0">
    <w:nsid w:val="5C172E19"/>
    <w:multiLevelType w:val="multilevel"/>
    <w:tmpl w:val="6FD00AC8"/>
    <w:lvl w:ilvl="0">
      <w:start w:val="5"/>
      <w:numFmt w:val="decimal"/>
      <w:lvlText w:val="%1."/>
      <w:lvlJc w:val="left"/>
      <w:pPr>
        <w:ind w:left="720" w:hanging="360"/>
      </w:pPr>
      <w:rPr>
        <w:rFonts w:ascii="Roboto" w:eastAsia="Roboto" w:hAnsi="Roboto" w:cs="Roboto"/>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5C706F55"/>
    <w:multiLevelType w:val="multilevel"/>
    <w:tmpl w:val="B374EE6C"/>
    <w:lvl w:ilvl="0">
      <w:start w:val="4"/>
      <w:numFmt w:val="decimal"/>
      <w:lvlText w:val="%1."/>
      <w:lvlJc w:val="left"/>
      <w:pPr>
        <w:ind w:left="720" w:hanging="360"/>
      </w:pPr>
      <w:rPr>
        <w:rFonts w:ascii="Roboto" w:eastAsia="Roboto" w:hAnsi="Roboto" w:cs="Roboto"/>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68B40342"/>
    <w:multiLevelType w:val="hybridMultilevel"/>
    <w:tmpl w:val="F7F4DF72"/>
    <w:lvl w:ilvl="0" w:tplc="B65A18D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ED7611"/>
    <w:multiLevelType w:val="multilevel"/>
    <w:tmpl w:val="6914898C"/>
    <w:lvl w:ilvl="0">
      <w:start w:val="1"/>
      <w:numFmt w:val="decimal"/>
      <w:lvlText w:val="%1."/>
      <w:lvlJc w:val="left"/>
      <w:pPr>
        <w:ind w:left="720" w:hanging="360"/>
      </w:pPr>
      <w:rPr>
        <w:rFonts w:ascii="Roboto" w:eastAsia="Roboto" w:hAnsi="Roboto" w:cs="Roboto"/>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787B4651"/>
    <w:multiLevelType w:val="multilevel"/>
    <w:tmpl w:val="8DD21F38"/>
    <w:lvl w:ilvl="0">
      <w:start w:val="7"/>
      <w:numFmt w:val="decimal"/>
      <w:lvlText w:val="%1."/>
      <w:lvlJc w:val="left"/>
      <w:pPr>
        <w:ind w:left="720" w:hanging="360"/>
      </w:pPr>
      <w:rPr>
        <w:rFonts w:ascii="Roboto" w:eastAsia="Roboto" w:hAnsi="Roboto" w:cs="Roboto"/>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848324744">
    <w:abstractNumId w:val="4"/>
  </w:num>
  <w:num w:numId="2" w16cid:durableId="35669170">
    <w:abstractNumId w:val="2"/>
  </w:num>
  <w:num w:numId="3" w16cid:durableId="1375931678">
    <w:abstractNumId w:val="5"/>
  </w:num>
  <w:num w:numId="4" w16cid:durableId="855653108">
    <w:abstractNumId w:val="1"/>
  </w:num>
  <w:num w:numId="5" w16cid:durableId="1005981005">
    <w:abstractNumId w:val="0"/>
  </w:num>
  <w:num w:numId="6" w16cid:durableId="1288046753">
    <w:abstractNumId w:val="9"/>
  </w:num>
  <w:num w:numId="7" w16cid:durableId="118882866">
    <w:abstractNumId w:val="8"/>
  </w:num>
  <w:num w:numId="8" w16cid:durableId="1293252093">
    <w:abstractNumId w:val="3"/>
  </w:num>
  <w:num w:numId="9" w16cid:durableId="947813582">
    <w:abstractNumId w:val="6"/>
  </w:num>
  <w:num w:numId="10" w16cid:durableId="13146011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4FA"/>
    <w:rsid w:val="00141528"/>
    <w:rsid w:val="001B0E94"/>
    <w:rsid w:val="00201349"/>
    <w:rsid w:val="00236250"/>
    <w:rsid w:val="002C582C"/>
    <w:rsid w:val="002F07FF"/>
    <w:rsid w:val="00471E48"/>
    <w:rsid w:val="00547599"/>
    <w:rsid w:val="00556ED0"/>
    <w:rsid w:val="0068717D"/>
    <w:rsid w:val="00773C51"/>
    <w:rsid w:val="007E7DA1"/>
    <w:rsid w:val="007F4901"/>
    <w:rsid w:val="008344FA"/>
    <w:rsid w:val="00886161"/>
    <w:rsid w:val="00937B1A"/>
    <w:rsid w:val="00C25587"/>
    <w:rsid w:val="00CB0AB1"/>
    <w:rsid w:val="00D95F2D"/>
    <w:rsid w:val="00EE5FE1"/>
    <w:rsid w:val="00FF2D2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9668D7"/>
  <w15:docId w15:val="{B18E4BBD-419D-4B44-BB62-8A6ED47E5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ES" w:eastAsia="es-A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ind w:left="640"/>
      <w:outlineLvl w:val="0"/>
    </w:pPr>
    <w:rPr>
      <w:b/>
      <w:bCs/>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line="1078" w:lineRule="exact"/>
      <w:ind w:left="1144"/>
    </w:pPr>
    <w:rPr>
      <w:b/>
      <w:bCs/>
      <w:sz w:val="96"/>
      <w:szCs w:val="96"/>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1360" w:hanging="361"/>
    </w:pPr>
  </w:style>
  <w:style w:type="paragraph" w:customStyle="1" w:styleId="TableParagraph">
    <w:name w:val="Table Paragraph"/>
    <w:basedOn w:val="Normal"/>
    <w:uiPriority w:val="1"/>
    <w:qFormat/>
    <w:pPr>
      <w:ind w:right="323"/>
      <w:jc w:val="center"/>
    </w:pPr>
    <w:rPr>
      <w:rFonts w:ascii="Verdana" w:eastAsia="Verdana" w:hAnsi="Verdana" w:cs="Verdana"/>
    </w:rPr>
  </w:style>
  <w:style w:type="paragraph" w:styleId="Encabezado">
    <w:name w:val="header"/>
    <w:basedOn w:val="Normal"/>
    <w:link w:val="EncabezadoCar"/>
    <w:uiPriority w:val="99"/>
    <w:unhideWhenUsed/>
    <w:rsid w:val="00583218"/>
    <w:pPr>
      <w:tabs>
        <w:tab w:val="center" w:pos="4252"/>
        <w:tab w:val="right" w:pos="8504"/>
      </w:tabs>
    </w:pPr>
  </w:style>
  <w:style w:type="character" w:customStyle="1" w:styleId="EncabezadoCar">
    <w:name w:val="Encabezado Car"/>
    <w:basedOn w:val="Fuentedeprrafopredeter"/>
    <w:link w:val="Encabezado"/>
    <w:uiPriority w:val="99"/>
    <w:rsid w:val="00583218"/>
    <w:rPr>
      <w:rFonts w:ascii="Calibri" w:eastAsia="Calibri" w:hAnsi="Calibri" w:cs="Calibri"/>
      <w:lang w:val="es-ES"/>
    </w:rPr>
  </w:style>
  <w:style w:type="paragraph" w:styleId="Piedepgina">
    <w:name w:val="footer"/>
    <w:basedOn w:val="Normal"/>
    <w:link w:val="PiedepginaCar"/>
    <w:uiPriority w:val="99"/>
    <w:unhideWhenUsed/>
    <w:rsid w:val="00583218"/>
    <w:pPr>
      <w:tabs>
        <w:tab w:val="center" w:pos="4252"/>
        <w:tab w:val="right" w:pos="8504"/>
      </w:tabs>
    </w:pPr>
  </w:style>
  <w:style w:type="character" w:customStyle="1" w:styleId="PiedepginaCar">
    <w:name w:val="Pie de página Car"/>
    <w:basedOn w:val="Fuentedeprrafopredeter"/>
    <w:link w:val="Piedepgina"/>
    <w:uiPriority w:val="99"/>
    <w:rsid w:val="00583218"/>
    <w:rPr>
      <w:rFonts w:ascii="Calibri" w:eastAsia="Calibri" w:hAnsi="Calibri" w:cs="Calibri"/>
      <w:lang w:val="es-ES"/>
    </w:rPr>
  </w:style>
  <w:style w:type="paragraph" w:styleId="NormalWeb">
    <w:name w:val="Normal (Web)"/>
    <w:basedOn w:val="Normal"/>
    <w:uiPriority w:val="99"/>
    <w:unhideWhenUsed/>
    <w:rsid w:val="004E6621"/>
    <w:pPr>
      <w:widowControl/>
      <w:spacing w:before="100" w:beforeAutospacing="1" w:after="100" w:afterAutospacing="1"/>
    </w:pPr>
    <w:rPr>
      <w:rFonts w:ascii="Times New Roman" w:eastAsia="Times New Roman" w:hAnsi="Times New Roman" w:cs="Times New Roman"/>
      <w:sz w:val="24"/>
      <w:szCs w:val="24"/>
      <w:lang w:val="es-AR"/>
    </w:rPr>
  </w:style>
  <w:style w:type="character" w:customStyle="1" w:styleId="apple-tab-span">
    <w:name w:val="apple-tab-span"/>
    <w:basedOn w:val="Fuentedeprrafopredeter"/>
    <w:rsid w:val="005264BA"/>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yKOMLoALxnAFwmdlPtY7CUdiJQ==">AMUW2mWj3kJnDjMl6ybftGoGfQKZzoB71T2pYQ0BJszleEKsrwEpnmgE9L0slu4yPluHaFT5tmXI37bpoqOkMXbF0Tyh9LEKcJPVeEmTp8BA8pKfodxQgu0=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5</Pages>
  <Words>1788</Words>
  <Characters>9357</Characters>
  <Application>Microsoft Office Word</Application>
  <DocSecurity>0</DocSecurity>
  <Lines>176</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Leszczynski</dc:creator>
  <cp:lastModifiedBy>Camila Escuti</cp:lastModifiedBy>
  <cp:revision>6</cp:revision>
  <dcterms:created xsi:type="dcterms:W3CDTF">2022-09-15T22:24:00Z</dcterms:created>
  <dcterms:modified xsi:type="dcterms:W3CDTF">2024-06-25T19:17:00Z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2021-07-07T00:00:00Z</vt:filetime>
  </property>
  <property fmtid="{D5CDD505-2E9C-101B-9397-08002B2CF9AE}" pid="3" name="Creator">
    <vt:lpwstr>Microsoft® Word 2019</vt:lpwstr>
  </property>
  <property fmtid="{D5CDD505-2E9C-101B-9397-08002B2CF9AE}" pid="4" name="LastSaved">
    <vt:filetime>2022-07-24T00:00:00Z</vt:filetime>
  </property>
  <property fmtid="{D5CDD505-2E9C-101B-9397-08002B2CF9AE}" pid="5" name="GrammarlyDocumentId">
    <vt:lpwstr>86454d8e965e75fced1169be5a8b4a9736979083b6e9af8b0373f63554bf6347</vt:lpwstr>
  </property>
</Properties>
</file>