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361FC" w14:textId="77777777" w:rsidR="008344FA" w:rsidRDefault="008344FA" w:rsidP="00EC43E3">
      <w:pPr>
        <w:pBdr>
          <w:top w:val="nil"/>
          <w:left w:val="nil"/>
          <w:bottom w:val="nil"/>
          <w:right w:val="nil"/>
          <w:between w:val="nil"/>
        </w:pBdr>
        <w:spacing w:line="276" w:lineRule="auto"/>
        <w:jc w:val="both"/>
      </w:pPr>
    </w:p>
    <w:p w14:paraId="2632ED58" w14:textId="77777777" w:rsidR="008344FA" w:rsidRDefault="008344FA" w:rsidP="00EC43E3">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0AC818EC" w14:textId="77777777" w:rsidR="008344FA" w:rsidRDefault="008344FA" w:rsidP="00EC43E3">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970C1F1" w14:textId="77777777" w:rsidR="008344FA" w:rsidRDefault="008344FA" w:rsidP="00EC43E3">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5CD1AD6" w14:textId="77777777" w:rsidR="008344FA" w:rsidRDefault="008344FA" w:rsidP="00EC43E3">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188B46E1" w14:textId="77777777" w:rsidR="008344FA" w:rsidRDefault="008344FA" w:rsidP="00EC43E3">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22AF5FD" w14:textId="77777777" w:rsidR="008344FA" w:rsidRDefault="008344FA" w:rsidP="00EC43E3">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52BB2FE" w14:textId="615EACB4" w:rsidR="008344FA" w:rsidRDefault="008344FA" w:rsidP="00EC43E3">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687E8A12" w14:textId="46B5A4BE" w:rsidR="008344FA" w:rsidRDefault="008344FA" w:rsidP="00EC43E3">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5983BF89" w14:textId="342CBC37" w:rsidR="008344FA" w:rsidRDefault="00EC43E3" w:rsidP="00EC43E3">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r>
        <w:rPr>
          <w:noProof/>
          <w:lang w:val="en-US" w:eastAsia="en-US"/>
        </w:rPr>
        <w:drawing>
          <wp:anchor distT="0" distB="0" distL="114300" distR="114300" simplePos="0" relativeHeight="251658240" behindDoc="0" locked="0" layoutInCell="1" allowOverlap="1" wp14:anchorId="5DECA311" wp14:editId="333D4B9E">
            <wp:simplePos x="0" y="0"/>
            <wp:positionH relativeFrom="margin">
              <wp:align>right</wp:align>
            </wp:positionH>
            <wp:positionV relativeFrom="paragraph">
              <wp:posOffset>10795</wp:posOffset>
            </wp:positionV>
            <wp:extent cx="2311400" cy="12446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a Empresa.jpeg"/>
                    <pic:cNvPicPr/>
                  </pic:nvPicPr>
                  <pic:blipFill>
                    <a:blip r:embed="rId8">
                      <a:extLst>
                        <a:ext uri="{28A0092B-C50C-407E-A947-70E740481C1C}">
                          <a14:useLocalDpi xmlns:a14="http://schemas.microsoft.com/office/drawing/2010/main" val="0"/>
                        </a:ext>
                      </a:extLst>
                    </a:blip>
                    <a:stretch>
                      <a:fillRect/>
                    </a:stretch>
                  </pic:blipFill>
                  <pic:spPr>
                    <a:xfrm>
                      <a:off x="0" y="0"/>
                      <a:ext cx="2311400" cy="1244600"/>
                    </a:xfrm>
                    <a:prstGeom prst="rect">
                      <a:avLst/>
                    </a:prstGeom>
                  </pic:spPr>
                </pic:pic>
              </a:graphicData>
            </a:graphic>
          </wp:anchor>
        </w:drawing>
      </w:r>
    </w:p>
    <w:p w14:paraId="2E57D34C" w14:textId="77777777" w:rsidR="008344FA" w:rsidRDefault="008344FA" w:rsidP="00EC43E3">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7A51CCFE" w14:textId="77777777" w:rsidR="008344FA" w:rsidRDefault="008344FA" w:rsidP="00EC43E3">
      <w:pPr>
        <w:pBdr>
          <w:top w:val="nil"/>
          <w:left w:val="nil"/>
          <w:bottom w:val="nil"/>
          <w:right w:val="nil"/>
          <w:between w:val="nil"/>
        </w:pBdr>
        <w:tabs>
          <w:tab w:val="left" w:pos="6700"/>
        </w:tabs>
        <w:spacing w:before="11"/>
        <w:jc w:val="both"/>
        <w:rPr>
          <w:rFonts w:ascii="Times New Roman" w:eastAsia="Times New Roman" w:hAnsi="Times New Roman" w:cs="Times New Roman"/>
          <w:color w:val="000000"/>
          <w:sz w:val="20"/>
          <w:szCs w:val="20"/>
        </w:rPr>
      </w:pPr>
    </w:p>
    <w:p w14:paraId="2F3229EE" w14:textId="43411E1B" w:rsidR="008344FA" w:rsidRDefault="00FF2D28" w:rsidP="00EC43E3">
      <w:pPr>
        <w:pStyle w:val="Ttulo"/>
        <w:tabs>
          <w:tab w:val="left" w:pos="6700"/>
        </w:tabs>
        <w:ind w:left="0"/>
        <w:jc w:val="both"/>
      </w:pPr>
      <w:r>
        <w:t>P</w:t>
      </w:r>
      <w:r w:rsidR="004C65E1">
        <w:t>9EVA</w:t>
      </w:r>
    </w:p>
    <w:p w14:paraId="784F6780" w14:textId="24DA5BF9" w:rsidR="00FF2D28" w:rsidRDefault="00FF2D28" w:rsidP="00EC43E3">
      <w:pPr>
        <w:tabs>
          <w:tab w:val="left" w:pos="6700"/>
        </w:tabs>
        <w:spacing w:before="173" w:line="276" w:lineRule="auto"/>
        <w:jc w:val="both"/>
        <w:rPr>
          <w:b/>
          <w:sz w:val="56"/>
          <w:szCs w:val="56"/>
        </w:rPr>
      </w:pPr>
      <w:r>
        <w:rPr>
          <w:b/>
          <w:sz w:val="56"/>
          <w:szCs w:val="56"/>
        </w:rPr>
        <w:t xml:space="preserve">Procedimiento para la </w:t>
      </w:r>
    </w:p>
    <w:p w14:paraId="53992CFB" w14:textId="49C7FC1E" w:rsidR="008344FA" w:rsidRDefault="00FF2D28" w:rsidP="00EC43E3">
      <w:pPr>
        <w:tabs>
          <w:tab w:val="left" w:pos="6700"/>
        </w:tabs>
        <w:spacing w:before="173" w:line="276" w:lineRule="auto"/>
        <w:jc w:val="both"/>
        <w:rPr>
          <w:b/>
          <w:sz w:val="72"/>
          <w:szCs w:val="72"/>
        </w:rPr>
        <w:sectPr w:rsidR="008344FA" w:rsidSect="005B19FB">
          <w:pgSz w:w="11910" w:h="16840" w:code="9"/>
          <w:pgMar w:top="1134" w:right="851" w:bottom="1701" w:left="1134" w:header="397" w:footer="284" w:gutter="0"/>
          <w:pgNumType w:start="1"/>
          <w:cols w:space="720"/>
        </w:sectPr>
      </w:pPr>
      <w:r>
        <w:rPr>
          <w:b/>
          <w:sz w:val="56"/>
          <w:szCs w:val="56"/>
        </w:rPr>
        <w:t xml:space="preserve">Gestión de </w:t>
      </w:r>
      <w:r w:rsidR="004C65E1">
        <w:rPr>
          <w:b/>
          <w:sz w:val="56"/>
          <w:szCs w:val="56"/>
        </w:rPr>
        <w:t>evaluaciones</w:t>
      </w:r>
    </w:p>
    <w:p w14:paraId="199C97C5" w14:textId="77777777" w:rsidR="001C5818" w:rsidRPr="001C5818" w:rsidRDefault="001C5818" w:rsidP="00EC43E3">
      <w:pPr>
        <w:pStyle w:val="Default"/>
        <w:jc w:val="both"/>
        <w:rPr>
          <w:sz w:val="22"/>
          <w:szCs w:val="22"/>
        </w:rPr>
      </w:pPr>
      <w:r w:rsidRPr="00D069D3">
        <w:rPr>
          <w:b/>
          <w:bCs/>
          <w:sz w:val="22"/>
          <w:szCs w:val="22"/>
          <w:u w:val="single"/>
        </w:rPr>
        <w:lastRenderedPageBreak/>
        <w:t>1 ALCANCE y OBJETIVOS</w:t>
      </w:r>
      <w:r w:rsidRPr="001C5818">
        <w:rPr>
          <w:b/>
          <w:bCs/>
          <w:sz w:val="22"/>
          <w:szCs w:val="22"/>
        </w:rPr>
        <w:t xml:space="preserve"> </w:t>
      </w:r>
      <w:r w:rsidRPr="001C5818">
        <w:rPr>
          <w:sz w:val="22"/>
          <w:szCs w:val="22"/>
        </w:rPr>
        <w:t xml:space="preserve">(Que se debe lograr) </w:t>
      </w:r>
    </w:p>
    <w:p w14:paraId="27772667" w14:textId="3BDD3B5F" w:rsidR="001C5818" w:rsidRPr="001C5818" w:rsidRDefault="001C5818" w:rsidP="00EC43E3">
      <w:pPr>
        <w:pStyle w:val="Default"/>
        <w:jc w:val="both"/>
        <w:rPr>
          <w:sz w:val="22"/>
          <w:szCs w:val="22"/>
        </w:rPr>
      </w:pPr>
      <w:r w:rsidRPr="001C5818">
        <w:rPr>
          <w:sz w:val="22"/>
          <w:szCs w:val="22"/>
        </w:rPr>
        <w:t xml:space="preserve">Alcance: Todas las tareas evaluativas en </w:t>
      </w:r>
      <w:r w:rsidR="00F82CF2">
        <w:rPr>
          <w:sz w:val="22"/>
          <w:szCs w:val="22"/>
        </w:rPr>
        <w:t>{LA_EMPRESA}</w:t>
      </w:r>
      <w:r w:rsidRPr="001C5818">
        <w:rPr>
          <w:sz w:val="22"/>
          <w:szCs w:val="22"/>
        </w:rPr>
        <w:t xml:space="preserve">. </w:t>
      </w:r>
    </w:p>
    <w:p w14:paraId="2108FBFC" w14:textId="57DD64C1" w:rsidR="001C5818" w:rsidRPr="001C5818" w:rsidRDefault="001C5818" w:rsidP="00EC43E3">
      <w:pPr>
        <w:pStyle w:val="Default"/>
        <w:jc w:val="both"/>
        <w:rPr>
          <w:sz w:val="22"/>
          <w:szCs w:val="22"/>
        </w:rPr>
      </w:pPr>
      <w:r w:rsidRPr="001C5818">
        <w:rPr>
          <w:sz w:val="22"/>
          <w:szCs w:val="22"/>
        </w:rPr>
        <w:t xml:space="preserve">Objetivos: Definir una metodología estandarizada para las tareas de evaluar a </w:t>
      </w:r>
      <w:r w:rsidR="00F82CF2">
        <w:rPr>
          <w:sz w:val="22"/>
          <w:szCs w:val="22"/>
        </w:rPr>
        <w:t>{LA_EMPRESA}</w:t>
      </w:r>
      <w:r w:rsidRPr="001C5818">
        <w:rPr>
          <w:sz w:val="22"/>
          <w:szCs w:val="22"/>
        </w:rPr>
        <w:t xml:space="preserve">. Evaluaciones exigidas por ISO, del desempeño de nuestro personal, como nos perciben clientes, el desempeño de proveedores y del SIG (procesos propios). Generar un hábito de búsqueda de mejoras por medio de programar y cumplir evaluaciones permanentes anunciadas y no en </w:t>
      </w:r>
      <w:r w:rsidR="00F82CF2">
        <w:rPr>
          <w:sz w:val="22"/>
          <w:szCs w:val="22"/>
        </w:rPr>
        <w:t>{LA_EMPRESA}</w:t>
      </w:r>
      <w:r w:rsidRPr="001C5818">
        <w:rPr>
          <w:sz w:val="22"/>
          <w:szCs w:val="22"/>
        </w:rPr>
        <w:t xml:space="preserve">. </w:t>
      </w:r>
    </w:p>
    <w:p w14:paraId="07917B9F" w14:textId="77777777" w:rsidR="001C5818" w:rsidRDefault="001C5818" w:rsidP="00EC43E3">
      <w:pPr>
        <w:pStyle w:val="Default"/>
        <w:jc w:val="both"/>
        <w:rPr>
          <w:b/>
          <w:bCs/>
          <w:sz w:val="22"/>
          <w:szCs w:val="22"/>
        </w:rPr>
      </w:pPr>
    </w:p>
    <w:p w14:paraId="70B7BFB8" w14:textId="17E6AD42" w:rsidR="001C5818" w:rsidRPr="001C5818" w:rsidRDefault="001C5818" w:rsidP="00EC43E3">
      <w:pPr>
        <w:pStyle w:val="Default"/>
        <w:jc w:val="both"/>
        <w:rPr>
          <w:sz w:val="22"/>
          <w:szCs w:val="22"/>
        </w:rPr>
      </w:pPr>
      <w:r w:rsidRPr="00D069D3">
        <w:rPr>
          <w:b/>
          <w:bCs/>
          <w:sz w:val="22"/>
          <w:szCs w:val="22"/>
          <w:u w:val="single"/>
        </w:rPr>
        <w:t>2 REFERENCIAS</w:t>
      </w:r>
      <w:r w:rsidRPr="001C5818">
        <w:rPr>
          <w:b/>
          <w:bCs/>
          <w:sz w:val="22"/>
          <w:szCs w:val="22"/>
        </w:rPr>
        <w:t xml:space="preserve"> </w:t>
      </w:r>
      <w:r w:rsidRPr="001C5818">
        <w:rPr>
          <w:sz w:val="22"/>
          <w:szCs w:val="22"/>
        </w:rPr>
        <w:t xml:space="preserve">(Norma aplicada y otras para leer más) </w:t>
      </w:r>
    </w:p>
    <w:p w14:paraId="5442F97E" w14:textId="0177A9D2" w:rsidR="001C5818" w:rsidRPr="001C5818" w:rsidRDefault="001C5818" w:rsidP="00EC43E3">
      <w:pPr>
        <w:pStyle w:val="Default"/>
        <w:jc w:val="both"/>
        <w:rPr>
          <w:sz w:val="22"/>
          <w:szCs w:val="22"/>
        </w:rPr>
      </w:pPr>
      <w:r w:rsidRPr="001C5818">
        <w:rPr>
          <w:sz w:val="22"/>
          <w:szCs w:val="22"/>
        </w:rPr>
        <w:t>Aplica ISO 9001/14001/19011/45001. M</w:t>
      </w:r>
      <w:r w:rsidR="00EC43E3">
        <w:rPr>
          <w:sz w:val="22"/>
          <w:szCs w:val="22"/>
        </w:rPr>
        <w:t>á</w:t>
      </w:r>
      <w:r w:rsidRPr="001C5818">
        <w:rPr>
          <w:sz w:val="22"/>
          <w:szCs w:val="22"/>
        </w:rPr>
        <w:t xml:space="preserve">s </w:t>
      </w:r>
      <w:proofErr w:type="spellStart"/>
      <w:r w:rsidRPr="001C5818">
        <w:rPr>
          <w:sz w:val="22"/>
          <w:szCs w:val="22"/>
        </w:rPr>
        <w:t>info</w:t>
      </w:r>
      <w:proofErr w:type="spellEnd"/>
      <w:r w:rsidRPr="001C5818">
        <w:rPr>
          <w:sz w:val="22"/>
          <w:szCs w:val="22"/>
        </w:rPr>
        <w:t xml:space="preserve">, ver: ISO 10667. </w:t>
      </w:r>
    </w:p>
    <w:p w14:paraId="00931DAA" w14:textId="77777777" w:rsidR="001C5818" w:rsidRDefault="001C5818" w:rsidP="00EC43E3">
      <w:pPr>
        <w:pStyle w:val="Default"/>
        <w:jc w:val="both"/>
        <w:rPr>
          <w:b/>
          <w:bCs/>
          <w:sz w:val="22"/>
          <w:szCs w:val="22"/>
        </w:rPr>
      </w:pPr>
    </w:p>
    <w:p w14:paraId="286A3629" w14:textId="7340308A" w:rsidR="001C5818" w:rsidRPr="001C5818" w:rsidRDefault="001C5818" w:rsidP="00EC43E3">
      <w:pPr>
        <w:pStyle w:val="Default"/>
        <w:jc w:val="both"/>
        <w:rPr>
          <w:sz w:val="22"/>
          <w:szCs w:val="22"/>
        </w:rPr>
      </w:pPr>
      <w:r w:rsidRPr="00D069D3">
        <w:rPr>
          <w:b/>
          <w:bCs/>
          <w:sz w:val="22"/>
          <w:szCs w:val="22"/>
          <w:u w:val="single"/>
        </w:rPr>
        <w:t>3 TÉRMINOS Y DEFINICIONES</w:t>
      </w:r>
      <w:r w:rsidRPr="001C5818">
        <w:rPr>
          <w:b/>
          <w:bCs/>
          <w:sz w:val="22"/>
          <w:szCs w:val="22"/>
        </w:rPr>
        <w:t xml:space="preserve"> </w:t>
      </w:r>
      <w:r w:rsidRPr="001C5818">
        <w:rPr>
          <w:sz w:val="22"/>
          <w:szCs w:val="22"/>
        </w:rPr>
        <w:t xml:space="preserve">(Abreviaturas) </w:t>
      </w:r>
    </w:p>
    <w:p w14:paraId="0DAC7F24" w14:textId="26E5BC3B" w:rsidR="001C5818" w:rsidRPr="001C5818" w:rsidRDefault="001C5818" w:rsidP="00EC43E3">
      <w:pPr>
        <w:pStyle w:val="Default"/>
        <w:jc w:val="both"/>
        <w:rPr>
          <w:sz w:val="22"/>
          <w:szCs w:val="22"/>
        </w:rPr>
      </w:pPr>
      <w:r w:rsidRPr="001C5818">
        <w:rPr>
          <w:b/>
          <w:bCs/>
          <w:sz w:val="22"/>
          <w:szCs w:val="22"/>
        </w:rPr>
        <w:t xml:space="preserve">INC: </w:t>
      </w:r>
      <w:r w:rsidRPr="001C5818">
        <w:rPr>
          <w:sz w:val="22"/>
          <w:szCs w:val="22"/>
        </w:rPr>
        <w:t xml:space="preserve">Inconformidad. incidente con daño. No conformidad, incumplimiento de </w:t>
      </w:r>
      <w:proofErr w:type="spellStart"/>
      <w:r w:rsidRPr="001C5818">
        <w:rPr>
          <w:sz w:val="22"/>
          <w:szCs w:val="22"/>
        </w:rPr>
        <w:t>req</w:t>
      </w:r>
      <w:proofErr w:type="spellEnd"/>
      <w:r w:rsidRPr="001C5818">
        <w:rPr>
          <w:sz w:val="22"/>
          <w:szCs w:val="22"/>
        </w:rPr>
        <w:t xml:space="preserve">. legal, del cliente, propio o normativo. </w:t>
      </w:r>
    </w:p>
    <w:p w14:paraId="2D963D0E" w14:textId="77777777" w:rsidR="001C5818" w:rsidRPr="001C5818" w:rsidRDefault="001C5818" w:rsidP="00EC43E3">
      <w:pPr>
        <w:pStyle w:val="Default"/>
        <w:jc w:val="both"/>
        <w:rPr>
          <w:sz w:val="22"/>
          <w:szCs w:val="22"/>
        </w:rPr>
      </w:pPr>
      <w:r w:rsidRPr="001C5818">
        <w:rPr>
          <w:b/>
          <w:bCs/>
          <w:sz w:val="22"/>
          <w:szCs w:val="22"/>
        </w:rPr>
        <w:t xml:space="preserve">OBS: </w:t>
      </w:r>
      <w:r w:rsidRPr="001C5818">
        <w:rPr>
          <w:sz w:val="22"/>
          <w:szCs w:val="22"/>
        </w:rPr>
        <w:t xml:space="preserve">Observación. Potencial incumplimiento a requisito (INC). </w:t>
      </w:r>
    </w:p>
    <w:p w14:paraId="77B105AB" w14:textId="77777777" w:rsidR="001C5818" w:rsidRPr="001C5818" w:rsidRDefault="001C5818" w:rsidP="00EC43E3">
      <w:pPr>
        <w:pStyle w:val="Default"/>
        <w:jc w:val="both"/>
        <w:rPr>
          <w:sz w:val="22"/>
          <w:szCs w:val="22"/>
        </w:rPr>
      </w:pPr>
      <w:r w:rsidRPr="001C5818">
        <w:rPr>
          <w:b/>
          <w:bCs/>
          <w:sz w:val="22"/>
          <w:szCs w:val="22"/>
        </w:rPr>
        <w:t xml:space="preserve">MEJ: </w:t>
      </w:r>
      <w:r w:rsidRPr="001C5818">
        <w:rPr>
          <w:sz w:val="22"/>
          <w:szCs w:val="22"/>
        </w:rPr>
        <w:t xml:space="preserve">Oportunidad de mejora, sugerencia optimizadora. </w:t>
      </w:r>
    </w:p>
    <w:p w14:paraId="2C1EDBC4" w14:textId="77777777" w:rsidR="00EC43E3" w:rsidRDefault="001C5818" w:rsidP="00EC43E3">
      <w:pPr>
        <w:pStyle w:val="Default"/>
        <w:jc w:val="both"/>
        <w:rPr>
          <w:sz w:val="22"/>
          <w:szCs w:val="22"/>
        </w:rPr>
      </w:pPr>
      <w:r w:rsidRPr="001C5818">
        <w:rPr>
          <w:b/>
          <w:bCs/>
          <w:sz w:val="22"/>
          <w:szCs w:val="22"/>
        </w:rPr>
        <w:t>Procedimiento o Instructivo (</w:t>
      </w:r>
      <w:proofErr w:type="spellStart"/>
      <w:r w:rsidRPr="001C5818">
        <w:rPr>
          <w:b/>
          <w:bCs/>
          <w:sz w:val="22"/>
          <w:szCs w:val="22"/>
        </w:rPr>
        <w:t>P</w:t>
      </w:r>
      <w:r w:rsidRPr="001C5818">
        <w:rPr>
          <w:sz w:val="22"/>
          <w:szCs w:val="22"/>
        </w:rPr>
        <w:t>o</w:t>
      </w:r>
      <w:r w:rsidRPr="001C5818">
        <w:rPr>
          <w:b/>
          <w:bCs/>
          <w:sz w:val="22"/>
          <w:szCs w:val="22"/>
        </w:rPr>
        <w:t>I</w:t>
      </w:r>
      <w:proofErr w:type="spellEnd"/>
      <w:r w:rsidRPr="001C5818">
        <w:rPr>
          <w:b/>
          <w:bCs/>
          <w:sz w:val="22"/>
          <w:szCs w:val="22"/>
        </w:rPr>
        <w:t>#@@@)</w:t>
      </w:r>
      <w:r w:rsidRPr="001C5818">
        <w:rPr>
          <w:sz w:val="22"/>
          <w:szCs w:val="22"/>
        </w:rPr>
        <w:t xml:space="preserve">: Conjunto de tareas similares, forma </w:t>
      </w:r>
      <w:r w:rsidR="00D069D3" w:rsidRPr="001C5818">
        <w:rPr>
          <w:sz w:val="22"/>
          <w:szCs w:val="22"/>
        </w:rPr>
        <w:t>específica</w:t>
      </w:r>
      <w:r w:rsidRPr="001C5818">
        <w:rPr>
          <w:sz w:val="22"/>
          <w:szCs w:val="22"/>
        </w:rPr>
        <w:t xml:space="preserve"> de llevar a cabo actividades o proceso. </w:t>
      </w:r>
    </w:p>
    <w:p w14:paraId="5D336B2E" w14:textId="6FB5CA4D" w:rsidR="001C5818" w:rsidRPr="001C5818" w:rsidRDefault="001C5818" w:rsidP="00EC43E3">
      <w:pPr>
        <w:pStyle w:val="Default"/>
        <w:jc w:val="both"/>
        <w:rPr>
          <w:sz w:val="22"/>
          <w:szCs w:val="22"/>
        </w:rPr>
      </w:pPr>
      <w:r w:rsidRPr="001C5818">
        <w:rPr>
          <w:b/>
          <w:bCs/>
          <w:sz w:val="22"/>
          <w:szCs w:val="22"/>
        </w:rPr>
        <w:t>Instruc</w:t>
      </w:r>
      <w:r>
        <w:rPr>
          <w:b/>
          <w:bCs/>
          <w:sz w:val="22"/>
          <w:szCs w:val="22"/>
        </w:rPr>
        <w:t>ti</w:t>
      </w:r>
      <w:r w:rsidRPr="001C5818">
        <w:rPr>
          <w:b/>
          <w:bCs/>
          <w:sz w:val="22"/>
          <w:szCs w:val="22"/>
        </w:rPr>
        <w:t>vo</w:t>
      </w:r>
      <w:r w:rsidRPr="001C5818">
        <w:rPr>
          <w:sz w:val="22"/>
          <w:szCs w:val="22"/>
        </w:rPr>
        <w:t xml:space="preserve">: Grupo de tareas, puede </w:t>
      </w:r>
      <w:r w:rsidR="00D069D3">
        <w:rPr>
          <w:sz w:val="22"/>
          <w:szCs w:val="22"/>
        </w:rPr>
        <w:t>ser un</w:t>
      </w:r>
      <w:r w:rsidRPr="001C5818">
        <w:rPr>
          <w:sz w:val="22"/>
          <w:szCs w:val="22"/>
        </w:rPr>
        <w:t xml:space="preserve"> </w:t>
      </w:r>
      <w:r w:rsidRPr="001C5818">
        <w:rPr>
          <w:b/>
          <w:bCs/>
          <w:sz w:val="22"/>
          <w:szCs w:val="22"/>
        </w:rPr>
        <w:t xml:space="preserve">IP### </w:t>
      </w:r>
      <w:r w:rsidRPr="001C5818">
        <w:rPr>
          <w:sz w:val="22"/>
          <w:szCs w:val="22"/>
        </w:rPr>
        <w:t xml:space="preserve">“Instructivo de Puesto”. </w:t>
      </w:r>
    </w:p>
    <w:p w14:paraId="18A39982" w14:textId="77777777" w:rsidR="001C5818" w:rsidRPr="001C5818" w:rsidRDefault="001C5818" w:rsidP="00EC43E3">
      <w:pPr>
        <w:pStyle w:val="Default"/>
        <w:jc w:val="both"/>
        <w:rPr>
          <w:sz w:val="22"/>
          <w:szCs w:val="22"/>
        </w:rPr>
      </w:pPr>
      <w:r w:rsidRPr="001C5818">
        <w:rPr>
          <w:b/>
          <w:bCs/>
          <w:sz w:val="22"/>
          <w:szCs w:val="22"/>
        </w:rPr>
        <w:t xml:space="preserve">Riesgo: </w:t>
      </w:r>
      <w:r w:rsidRPr="001C5818">
        <w:rPr>
          <w:sz w:val="22"/>
          <w:szCs w:val="22"/>
        </w:rPr>
        <w:t xml:space="preserve">Vulnerabilidad potencial a daño a personas o entidades. </w:t>
      </w:r>
    </w:p>
    <w:p w14:paraId="5744C2E1" w14:textId="77777777" w:rsidR="001C5818" w:rsidRPr="001C5818" w:rsidRDefault="001C5818" w:rsidP="00EC43E3">
      <w:pPr>
        <w:pStyle w:val="Default"/>
        <w:jc w:val="both"/>
        <w:rPr>
          <w:sz w:val="22"/>
          <w:szCs w:val="22"/>
        </w:rPr>
      </w:pPr>
      <w:r w:rsidRPr="001C5818">
        <w:rPr>
          <w:b/>
          <w:bCs/>
          <w:sz w:val="22"/>
          <w:szCs w:val="22"/>
        </w:rPr>
        <w:t>Incidente</w:t>
      </w:r>
      <w:r w:rsidRPr="001C5818">
        <w:rPr>
          <w:sz w:val="22"/>
          <w:szCs w:val="22"/>
        </w:rPr>
        <w:t xml:space="preserve">: Suceso/s del trabajo donde puede haber daño. </w:t>
      </w:r>
    </w:p>
    <w:p w14:paraId="03F5037D" w14:textId="77777777" w:rsidR="001C5818" w:rsidRPr="001C5818" w:rsidRDefault="001C5818" w:rsidP="00EC43E3">
      <w:pPr>
        <w:pStyle w:val="Default"/>
        <w:jc w:val="both"/>
        <w:rPr>
          <w:sz w:val="22"/>
          <w:szCs w:val="22"/>
        </w:rPr>
      </w:pPr>
      <w:r w:rsidRPr="001C5818">
        <w:rPr>
          <w:b/>
          <w:bCs/>
          <w:sz w:val="22"/>
          <w:szCs w:val="22"/>
        </w:rPr>
        <w:t>EVA</w:t>
      </w:r>
      <w:r w:rsidRPr="001C5818">
        <w:rPr>
          <w:sz w:val="22"/>
          <w:szCs w:val="22"/>
        </w:rPr>
        <w:t xml:space="preserve">: Evaluación. Inspección, auditoria, control de cumplimiento. </w:t>
      </w:r>
    </w:p>
    <w:p w14:paraId="030183FA" w14:textId="77777777" w:rsidR="001C5818" w:rsidRDefault="001C5818" w:rsidP="00EC43E3">
      <w:pPr>
        <w:pStyle w:val="Default"/>
        <w:jc w:val="both"/>
        <w:rPr>
          <w:b/>
          <w:bCs/>
          <w:sz w:val="22"/>
          <w:szCs w:val="22"/>
        </w:rPr>
      </w:pPr>
    </w:p>
    <w:p w14:paraId="69938C67" w14:textId="67B0C1A3" w:rsidR="001C5818" w:rsidRPr="001C5818" w:rsidRDefault="001C5818" w:rsidP="00EC43E3">
      <w:pPr>
        <w:pStyle w:val="Default"/>
        <w:jc w:val="both"/>
        <w:rPr>
          <w:sz w:val="22"/>
          <w:szCs w:val="22"/>
        </w:rPr>
      </w:pPr>
      <w:r w:rsidRPr="00D069D3">
        <w:rPr>
          <w:b/>
          <w:bCs/>
          <w:sz w:val="22"/>
          <w:szCs w:val="22"/>
          <w:u w:val="single"/>
        </w:rPr>
        <w:t>4 CONTEXTO / RIESGOS</w:t>
      </w:r>
      <w:r w:rsidRPr="001C5818">
        <w:rPr>
          <w:b/>
          <w:bCs/>
          <w:sz w:val="22"/>
          <w:szCs w:val="22"/>
        </w:rPr>
        <w:t xml:space="preserve"> </w:t>
      </w:r>
      <w:r w:rsidRPr="001C5818">
        <w:rPr>
          <w:sz w:val="22"/>
          <w:szCs w:val="22"/>
        </w:rPr>
        <w:t xml:space="preserve">(Donde se aplica y que puede pasar) </w:t>
      </w:r>
    </w:p>
    <w:p w14:paraId="5C7E3BE2" w14:textId="49B2773F" w:rsidR="001C5818" w:rsidRPr="001C5818" w:rsidRDefault="001C5818" w:rsidP="00EC43E3">
      <w:pPr>
        <w:pStyle w:val="Default"/>
        <w:jc w:val="both"/>
        <w:rPr>
          <w:sz w:val="22"/>
          <w:szCs w:val="22"/>
        </w:rPr>
      </w:pPr>
      <w:r w:rsidRPr="001C5818">
        <w:rPr>
          <w:sz w:val="22"/>
          <w:szCs w:val="22"/>
        </w:rPr>
        <w:t xml:space="preserve">Aplica en </w:t>
      </w:r>
      <w:r w:rsidR="00F82CF2">
        <w:rPr>
          <w:sz w:val="22"/>
          <w:szCs w:val="22"/>
        </w:rPr>
        <w:t>{LA_EMPRESA}</w:t>
      </w:r>
      <w:r w:rsidRPr="001C5818">
        <w:rPr>
          <w:sz w:val="22"/>
          <w:szCs w:val="22"/>
        </w:rPr>
        <w:t xml:space="preserve"> y sus tareas, todo cambio que DEBE hacerse (INC). Cambios que QUIZA debemos hacer (OBS) y cambios que ES CONVENIENTE hacer (MEJ). </w:t>
      </w:r>
      <w:r w:rsidRPr="001C5818">
        <w:rPr>
          <w:b/>
          <w:bCs/>
          <w:color w:val="FF0000"/>
          <w:sz w:val="22"/>
          <w:szCs w:val="22"/>
        </w:rPr>
        <w:t xml:space="preserve">RIESGOS SIGNIFICATIVOS: No evaluar </w:t>
      </w:r>
      <w:proofErr w:type="gramStart"/>
      <w:r w:rsidRPr="001C5818">
        <w:rPr>
          <w:b/>
          <w:bCs/>
          <w:color w:val="FF0000"/>
          <w:sz w:val="22"/>
          <w:szCs w:val="22"/>
        </w:rPr>
        <w:t>provee-dores</w:t>
      </w:r>
      <w:proofErr w:type="gramEnd"/>
      <w:r w:rsidRPr="001C5818">
        <w:rPr>
          <w:b/>
          <w:bCs/>
          <w:color w:val="FF0000"/>
          <w:sz w:val="22"/>
          <w:szCs w:val="22"/>
        </w:rPr>
        <w:t>, procesos, a los colaboradores, el resultado de nuestro traba-</w:t>
      </w:r>
      <w:proofErr w:type="spellStart"/>
      <w:r w:rsidRPr="001C5818">
        <w:rPr>
          <w:b/>
          <w:bCs/>
          <w:color w:val="FF0000"/>
          <w:sz w:val="22"/>
          <w:szCs w:val="22"/>
        </w:rPr>
        <w:t>jo</w:t>
      </w:r>
      <w:proofErr w:type="spellEnd"/>
      <w:r w:rsidRPr="001C5818">
        <w:rPr>
          <w:b/>
          <w:bCs/>
          <w:color w:val="FF0000"/>
          <w:sz w:val="22"/>
          <w:szCs w:val="22"/>
        </w:rPr>
        <w:t xml:space="preserve"> y la percepción de los clientes genera INC y pone en riesgo a </w:t>
      </w:r>
      <w:r w:rsidR="00F82CF2">
        <w:rPr>
          <w:b/>
          <w:bCs/>
          <w:color w:val="FF0000"/>
          <w:sz w:val="22"/>
          <w:szCs w:val="22"/>
        </w:rPr>
        <w:t>{LA_EMPRESA}</w:t>
      </w:r>
      <w:r w:rsidRPr="001C5818">
        <w:rPr>
          <w:b/>
          <w:bCs/>
          <w:color w:val="FF0000"/>
          <w:sz w:val="22"/>
          <w:szCs w:val="22"/>
        </w:rPr>
        <w:t xml:space="preserve">. El personal externo afectado debe conocer los riesgos de SySO y ambientales al interactuar con </w:t>
      </w:r>
      <w:r w:rsidR="00F82CF2">
        <w:rPr>
          <w:b/>
          <w:bCs/>
          <w:color w:val="FF0000"/>
          <w:sz w:val="22"/>
          <w:szCs w:val="22"/>
        </w:rPr>
        <w:t>{LA_EMPRESA}</w:t>
      </w:r>
      <w:r w:rsidRPr="001C5818">
        <w:rPr>
          <w:b/>
          <w:bCs/>
          <w:color w:val="FF0000"/>
          <w:sz w:val="22"/>
          <w:szCs w:val="22"/>
        </w:rPr>
        <w:t xml:space="preserve">. </w:t>
      </w:r>
    </w:p>
    <w:p w14:paraId="2668A74B" w14:textId="77777777" w:rsidR="001C5818" w:rsidRDefault="001C5818" w:rsidP="00EC43E3">
      <w:pPr>
        <w:pStyle w:val="Default"/>
        <w:jc w:val="both"/>
        <w:rPr>
          <w:b/>
          <w:bCs/>
          <w:sz w:val="22"/>
          <w:szCs w:val="22"/>
        </w:rPr>
      </w:pPr>
    </w:p>
    <w:p w14:paraId="71CC3F97" w14:textId="6C30C7AA" w:rsidR="001C5818" w:rsidRPr="001C5818" w:rsidRDefault="001C5818" w:rsidP="00EC43E3">
      <w:pPr>
        <w:pStyle w:val="Default"/>
        <w:jc w:val="both"/>
        <w:rPr>
          <w:sz w:val="22"/>
          <w:szCs w:val="22"/>
        </w:rPr>
      </w:pPr>
      <w:r w:rsidRPr="00D069D3">
        <w:rPr>
          <w:b/>
          <w:bCs/>
          <w:sz w:val="22"/>
          <w:szCs w:val="22"/>
          <w:u w:val="single"/>
        </w:rPr>
        <w:t>5 RESPONSABLES</w:t>
      </w:r>
      <w:r w:rsidRPr="001C5818">
        <w:rPr>
          <w:b/>
          <w:bCs/>
          <w:sz w:val="22"/>
          <w:szCs w:val="22"/>
        </w:rPr>
        <w:t xml:space="preserve"> </w:t>
      </w:r>
      <w:r w:rsidRPr="001C5818">
        <w:rPr>
          <w:sz w:val="22"/>
          <w:szCs w:val="22"/>
        </w:rPr>
        <w:t xml:space="preserve">(Quienes son los encargados de las tareas) </w:t>
      </w:r>
    </w:p>
    <w:p w14:paraId="43B072AD" w14:textId="28F8C517" w:rsidR="001C5818" w:rsidRPr="001C5818" w:rsidRDefault="001C5818" w:rsidP="00EC43E3">
      <w:pPr>
        <w:pStyle w:val="Default"/>
        <w:jc w:val="both"/>
        <w:rPr>
          <w:sz w:val="22"/>
          <w:szCs w:val="22"/>
        </w:rPr>
      </w:pPr>
      <w:r w:rsidRPr="001C5818">
        <w:rPr>
          <w:b/>
          <w:bCs/>
          <w:color w:val="5B9BD4"/>
          <w:sz w:val="22"/>
          <w:szCs w:val="22"/>
        </w:rPr>
        <w:t>DIR</w:t>
      </w:r>
      <w:r w:rsidRPr="001C5818">
        <w:rPr>
          <w:sz w:val="22"/>
          <w:szCs w:val="22"/>
        </w:rPr>
        <w:t xml:space="preserve">: Responsable de aprobar las evaluaciones en </w:t>
      </w:r>
      <w:r w:rsidR="00F82CF2">
        <w:rPr>
          <w:sz w:val="22"/>
          <w:szCs w:val="22"/>
        </w:rPr>
        <w:t>{LA_EMPRESA}</w:t>
      </w:r>
      <w:r w:rsidRPr="001C5818">
        <w:rPr>
          <w:sz w:val="22"/>
          <w:szCs w:val="22"/>
        </w:rPr>
        <w:t xml:space="preserve">. Debe garantizar los recursos para cumplir el </w:t>
      </w:r>
      <w:proofErr w:type="spellStart"/>
      <w:r w:rsidRPr="001C5818">
        <w:rPr>
          <w:b/>
          <w:bCs/>
          <w:sz w:val="22"/>
          <w:szCs w:val="22"/>
        </w:rPr>
        <w:t>P</w:t>
      </w:r>
      <w:r w:rsidRPr="001C5818">
        <w:rPr>
          <w:sz w:val="22"/>
          <w:szCs w:val="22"/>
        </w:rPr>
        <w:t>o</w:t>
      </w:r>
      <w:r w:rsidRPr="001C5818">
        <w:rPr>
          <w:b/>
          <w:bCs/>
          <w:sz w:val="22"/>
          <w:szCs w:val="22"/>
        </w:rPr>
        <w:t>I</w:t>
      </w:r>
      <w:proofErr w:type="spellEnd"/>
      <w:r w:rsidRPr="001C5818">
        <w:rPr>
          <w:b/>
          <w:bCs/>
          <w:sz w:val="22"/>
          <w:szCs w:val="22"/>
        </w:rPr>
        <w:t xml:space="preserve">#@@@. </w:t>
      </w:r>
    </w:p>
    <w:p w14:paraId="632C2333" w14:textId="275143C6" w:rsidR="001C5818" w:rsidRPr="001C5818" w:rsidRDefault="001C5818" w:rsidP="00EC43E3">
      <w:pPr>
        <w:pStyle w:val="Default"/>
        <w:jc w:val="both"/>
        <w:rPr>
          <w:sz w:val="22"/>
          <w:szCs w:val="22"/>
        </w:rPr>
      </w:pPr>
      <w:r w:rsidRPr="001C5818">
        <w:rPr>
          <w:b/>
          <w:bCs/>
          <w:color w:val="5B9BD4"/>
          <w:sz w:val="22"/>
          <w:szCs w:val="22"/>
        </w:rPr>
        <w:t>Asesor SSHH</w:t>
      </w:r>
      <w:r w:rsidRPr="001C5818">
        <w:rPr>
          <w:sz w:val="22"/>
          <w:szCs w:val="22"/>
        </w:rPr>
        <w:t xml:space="preserve">: Evaluar y reportar aspectos de </w:t>
      </w:r>
      <w:proofErr w:type="spellStart"/>
      <w:r w:rsidRPr="001C5818">
        <w:rPr>
          <w:sz w:val="22"/>
          <w:szCs w:val="22"/>
        </w:rPr>
        <w:t>SySO</w:t>
      </w:r>
      <w:proofErr w:type="spellEnd"/>
      <w:r w:rsidRPr="001C5818">
        <w:rPr>
          <w:sz w:val="22"/>
          <w:szCs w:val="22"/>
        </w:rPr>
        <w:t xml:space="preserve"> de </w:t>
      </w:r>
      <w:r w:rsidR="00F82CF2">
        <w:rPr>
          <w:sz w:val="22"/>
          <w:szCs w:val="22"/>
        </w:rPr>
        <w:t>{LA_EMPRESA}</w:t>
      </w:r>
      <w:r w:rsidRPr="001C5818">
        <w:rPr>
          <w:sz w:val="22"/>
          <w:szCs w:val="22"/>
        </w:rPr>
        <w:t xml:space="preserve">. </w:t>
      </w:r>
    </w:p>
    <w:p w14:paraId="014C59C9" w14:textId="77777777" w:rsidR="001C5818" w:rsidRPr="001C5818" w:rsidRDefault="001C5818" w:rsidP="00EC43E3">
      <w:pPr>
        <w:shd w:val="clear" w:color="auto" w:fill="FFFFFF"/>
        <w:jc w:val="both"/>
      </w:pPr>
      <w:r w:rsidRPr="001C5818">
        <w:rPr>
          <w:b/>
          <w:bCs/>
          <w:color w:val="5B9BD4"/>
        </w:rPr>
        <w:t>COR</w:t>
      </w:r>
      <w:r w:rsidRPr="001C5818">
        <w:t xml:space="preserve">: Hace usar el procedimiento y hace tratar los datos surgidos de su uso con P0MEJ, asigna recursos para cumplir con P9EVA. </w:t>
      </w:r>
    </w:p>
    <w:p w14:paraId="5B927AAA" w14:textId="219F9A43" w:rsidR="00ED528A" w:rsidRPr="00ED528A" w:rsidRDefault="00ED528A" w:rsidP="00EC43E3">
      <w:pPr>
        <w:pStyle w:val="Default"/>
        <w:jc w:val="both"/>
        <w:rPr>
          <w:sz w:val="22"/>
          <w:szCs w:val="22"/>
        </w:rPr>
      </w:pPr>
      <w:r w:rsidRPr="00ED528A">
        <w:rPr>
          <w:b/>
          <w:bCs/>
          <w:color w:val="5B9BD4"/>
          <w:sz w:val="22"/>
          <w:szCs w:val="22"/>
        </w:rPr>
        <w:t>### TODOS</w:t>
      </w:r>
      <w:r w:rsidRPr="00ED528A">
        <w:rPr>
          <w:sz w:val="22"/>
          <w:szCs w:val="22"/>
        </w:rPr>
        <w:t xml:space="preserve">: Deben saber diferenciar una auditoria de una inspección, quienes autorizan las evaluaciones, que se puede evaluar y como, cuando y </w:t>
      </w:r>
      <w:r w:rsidR="00D069D3" w:rsidRPr="00ED528A">
        <w:rPr>
          <w:sz w:val="22"/>
          <w:szCs w:val="22"/>
        </w:rPr>
        <w:t>cuáles</w:t>
      </w:r>
      <w:r w:rsidRPr="00ED528A">
        <w:rPr>
          <w:sz w:val="22"/>
          <w:szCs w:val="22"/>
        </w:rPr>
        <w:t xml:space="preserve"> pueden ser sus resultados (INC-OBS-OPM), como </w:t>
      </w:r>
      <w:proofErr w:type="spellStart"/>
      <w:r w:rsidRPr="00ED528A">
        <w:rPr>
          <w:sz w:val="22"/>
          <w:szCs w:val="22"/>
        </w:rPr>
        <w:t>ayu</w:t>
      </w:r>
      <w:proofErr w:type="spellEnd"/>
      <w:r w:rsidRPr="00ED528A">
        <w:rPr>
          <w:sz w:val="22"/>
          <w:szCs w:val="22"/>
        </w:rPr>
        <w:t>-da al sector contribuir a su tratamiento. Entender las responsabilidades y porque colaborar con los tiempos programados y el uso de recu</w:t>
      </w:r>
      <w:r>
        <w:rPr>
          <w:sz w:val="22"/>
          <w:szCs w:val="22"/>
        </w:rPr>
        <w:t>r</w:t>
      </w:r>
      <w:r w:rsidRPr="00ED528A">
        <w:rPr>
          <w:sz w:val="22"/>
          <w:szCs w:val="22"/>
        </w:rPr>
        <w:t xml:space="preserve">sos y tiempo al evaluar a </w:t>
      </w:r>
      <w:r w:rsidR="00F82CF2">
        <w:rPr>
          <w:sz w:val="22"/>
          <w:szCs w:val="22"/>
        </w:rPr>
        <w:t>{LA_EMPRESA}</w:t>
      </w:r>
      <w:r w:rsidRPr="00ED528A">
        <w:rPr>
          <w:sz w:val="22"/>
          <w:szCs w:val="22"/>
        </w:rPr>
        <w:t xml:space="preserve"> buscando mejoras. </w:t>
      </w:r>
    </w:p>
    <w:p w14:paraId="1D78AF6A" w14:textId="77777777" w:rsidR="00ED528A" w:rsidRPr="00ED528A" w:rsidRDefault="00ED528A" w:rsidP="00EC43E3">
      <w:pPr>
        <w:pStyle w:val="Default"/>
        <w:jc w:val="both"/>
        <w:rPr>
          <w:sz w:val="22"/>
          <w:szCs w:val="22"/>
        </w:rPr>
      </w:pPr>
      <w:r w:rsidRPr="00ED528A">
        <w:rPr>
          <w:b/>
          <w:bCs/>
          <w:color w:val="5B9BD4"/>
          <w:sz w:val="22"/>
          <w:szCs w:val="22"/>
        </w:rPr>
        <w:t xml:space="preserve">Auditor interno: </w:t>
      </w:r>
      <w:r w:rsidRPr="00ED528A">
        <w:rPr>
          <w:sz w:val="22"/>
          <w:szCs w:val="22"/>
        </w:rPr>
        <w:t xml:space="preserve">Procedimiento principal de su TRABAJO, usa verifica, audita, inspecciona y reporta hallazgos con P9EVA. </w:t>
      </w:r>
    </w:p>
    <w:p w14:paraId="1A0F6990" w14:textId="77777777" w:rsidR="00ED528A" w:rsidRDefault="00ED528A" w:rsidP="00EC43E3">
      <w:pPr>
        <w:pStyle w:val="Default"/>
        <w:jc w:val="both"/>
        <w:rPr>
          <w:b/>
          <w:bCs/>
          <w:sz w:val="22"/>
          <w:szCs w:val="22"/>
        </w:rPr>
      </w:pPr>
    </w:p>
    <w:p w14:paraId="39EE3F50" w14:textId="5DAEE837" w:rsidR="00ED528A" w:rsidRPr="00ED528A" w:rsidRDefault="00ED528A" w:rsidP="00EC43E3">
      <w:pPr>
        <w:pStyle w:val="Default"/>
        <w:jc w:val="both"/>
        <w:rPr>
          <w:sz w:val="22"/>
          <w:szCs w:val="22"/>
        </w:rPr>
      </w:pPr>
      <w:r w:rsidRPr="00F55EA8">
        <w:rPr>
          <w:b/>
          <w:bCs/>
          <w:sz w:val="22"/>
          <w:szCs w:val="22"/>
          <w:u w:val="single"/>
        </w:rPr>
        <w:t>6 PLANIFICACIÓN</w:t>
      </w:r>
      <w:r w:rsidRPr="00ED528A">
        <w:rPr>
          <w:b/>
          <w:bCs/>
          <w:sz w:val="22"/>
          <w:szCs w:val="22"/>
        </w:rPr>
        <w:t xml:space="preserve"> </w:t>
      </w:r>
      <w:r w:rsidRPr="00ED528A">
        <w:rPr>
          <w:sz w:val="22"/>
          <w:szCs w:val="22"/>
        </w:rPr>
        <w:t xml:space="preserve">(Cuando se hacen estos trabajos) </w:t>
      </w:r>
    </w:p>
    <w:p w14:paraId="03FFB6AF" w14:textId="25F3A5F4" w:rsidR="00ED528A" w:rsidRPr="00ED528A" w:rsidRDefault="00ED528A" w:rsidP="00EC43E3">
      <w:pPr>
        <w:pStyle w:val="Default"/>
        <w:jc w:val="both"/>
        <w:rPr>
          <w:sz w:val="22"/>
          <w:szCs w:val="22"/>
        </w:rPr>
      </w:pPr>
      <w:r w:rsidRPr="00ED528A">
        <w:rPr>
          <w:sz w:val="22"/>
          <w:szCs w:val="22"/>
        </w:rPr>
        <w:t>Al comienzo de año y de acuerdo a P6PLA se fija la fecha de evaluaciones de personal y de proveedores críticos, auditorias/inspecciones y el tipo y de clase consulta periódicas a clientes. Debe</w:t>
      </w:r>
      <w:r>
        <w:rPr>
          <w:sz w:val="22"/>
          <w:szCs w:val="22"/>
        </w:rPr>
        <w:t>ría</w:t>
      </w:r>
      <w:r w:rsidRPr="00ED528A">
        <w:rPr>
          <w:sz w:val="22"/>
          <w:szCs w:val="22"/>
        </w:rPr>
        <w:t xml:space="preserve"> haber al menos 3 auditorías internas integrales al año y 2 revisiones por la dirección</w:t>
      </w:r>
      <w:r>
        <w:rPr>
          <w:sz w:val="22"/>
          <w:szCs w:val="22"/>
        </w:rPr>
        <w:t>, obligatoriamente 1 de cada una anualmente</w:t>
      </w:r>
      <w:r w:rsidRPr="00ED528A">
        <w:rPr>
          <w:sz w:val="22"/>
          <w:szCs w:val="22"/>
        </w:rPr>
        <w:t xml:space="preserve">. </w:t>
      </w:r>
    </w:p>
    <w:p w14:paraId="075C651E" w14:textId="37CFEFEB" w:rsidR="00ED528A" w:rsidRDefault="00ED528A" w:rsidP="00EC43E3">
      <w:pPr>
        <w:pStyle w:val="Default"/>
        <w:jc w:val="both"/>
        <w:rPr>
          <w:b/>
          <w:bCs/>
          <w:sz w:val="22"/>
          <w:szCs w:val="22"/>
        </w:rPr>
      </w:pPr>
    </w:p>
    <w:p w14:paraId="04100A28" w14:textId="5A2CE50F" w:rsidR="00ED528A" w:rsidRPr="00ED528A" w:rsidRDefault="00ED528A" w:rsidP="00EC43E3">
      <w:pPr>
        <w:pStyle w:val="Default"/>
        <w:jc w:val="both"/>
        <w:rPr>
          <w:sz w:val="22"/>
          <w:szCs w:val="22"/>
        </w:rPr>
      </w:pPr>
      <w:r w:rsidRPr="00F55EA8">
        <w:rPr>
          <w:b/>
          <w:bCs/>
          <w:sz w:val="22"/>
          <w:szCs w:val="22"/>
          <w:u w:val="single"/>
        </w:rPr>
        <w:t>7 DOCUMENTOS SOPORTE</w:t>
      </w:r>
      <w:r w:rsidRPr="00ED528A">
        <w:rPr>
          <w:b/>
          <w:bCs/>
          <w:sz w:val="22"/>
          <w:szCs w:val="22"/>
        </w:rPr>
        <w:t xml:space="preserve"> </w:t>
      </w:r>
      <w:r w:rsidRPr="00ED528A">
        <w:rPr>
          <w:sz w:val="22"/>
          <w:szCs w:val="22"/>
        </w:rPr>
        <w:t xml:space="preserve">(Donde se registra el trabajo) </w:t>
      </w:r>
    </w:p>
    <w:p w14:paraId="766244F2" w14:textId="741FAF5A" w:rsidR="00ED528A" w:rsidRPr="00ED528A" w:rsidRDefault="00ED528A" w:rsidP="00EC43E3">
      <w:pPr>
        <w:pStyle w:val="Default"/>
        <w:jc w:val="both"/>
        <w:rPr>
          <w:sz w:val="22"/>
          <w:szCs w:val="22"/>
        </w:rPr>
      </w:pPr>
      <w:r w:rsidRPr="00ED528A">
        <w:rPr>
          <w:sz w:val="22"/>
          <w:szCs w:val="22"/>
        </w:rPr>
        <w:t xml:space="preserve">R4ENC: Es registro de consulta a clientes sobre la calidad de nuestros servicios/productos. Redactado de manera clara contiene valoración de 0 a 9 siendo el punto medio 5, Si se recibe una puntuación menor a 3 se abre una Inconformidad. Si la puntuación global es de 9 debe comunicarse al personal. Las buenas noticias deben ser </w:t>
      </w:r>
      <w:r w:rsidRPr="00ED528A">
        <w:rPr>
          <w:sz w:val="22"/>
          <w:szCs w:val="22"/>
        </w:rPr>
        <w:lastRenderedPageBreak/>
        <w:t xml:space="preserve">comunicadas INCLUSI-VE MAS que las malas, también las felicitaciones particulares a una persona de </w:t>
      </w:r>
      <w:r w:rsidR="00F82CF2">
        <w:rPr>
          <w:sz w:val="22"/>
          <w:szCs w:val="22"/>
        </w:rPr>
        <w:t>{LA_EMPRESA}</w:t>
      </w:r>
      <w:r w:rsidRPr="00ED528A">
        <w:rPr>
          <w:sz w:val="22"/>
          <w:szCs w:val="22"/>
        </w:rPr>
        <w:t xml:space="preserve">, fomentan la sinergia positiva y se contagian las ganas de imitar buenas acciones. Puede darse alguna atención (luego, nunca antes a la clasificación y autorizado por </w:t>
      </w:r>
      <w:r w:rsidRPr="00ED528A">
        <w:rPr>
          <w:b/>
          <w:bCs/>
          <w:color w:val="006FC0"/>
          <w:sz w:val="22"/>
          <w:szCs w:val="22"/>
        </w:rPr>
        <w:t>DIR</w:t>
      </w:r>
      <w:r w:rsidRPr="00ED528A">
        <w:rPr>
          <w:sz w:val="22"/>
          <w:szCs w:val="22"/>
        </w:rPr>
        <w:t xml:space="preserve">). </w:t>
      </w:r>
    </w:p>
    <w:p w14:paraId="32FBDC65" w14:textId="77777777" w:rsidR="00ED528A" w:rsidRPr="00ED528A" w:rsidRDefault="00ED528A" w:rsidP="00EC43E3">
      <w:pPr>
        <w:pStyle w:val="Default"/>
        <w:jc w:val="both"/>
        <w:rPr>
          <w:sz w:val="22"/>
          <w:szCs w:val="22"/>
        </w:rPr>
      </w:pPr>
      <w:r w:rsidRPr="00ED528A">
        <w:rPr>
          <w:sz w:val="22"/>
          <w:szCs w:val="22"/>
        </w:rPr>
        <w:t xml:space="preserve">R9PRV: Lista de proveedores críticos. Ver I9PRV </w:t>
      </w:r>
    </w:p>
    <w:p w14:paraId="0342D880" w14:textId="0F32368B" w:rsidR="00ED528A" w:rsidRPr="00ED528A" w:rsidRDefault="00ED528A" w:rsidP="00EC43E3">
      <w:pPr>
        <w:pStyle w:val="Default"/>
        <w:jc w:val="both"/>
        <w:rPr>
          <w:sz w:val="22"/>
          <w:szCs w:val="22"/>
        </w:rPr>
      </w:pPr>
      <w:r w:rsidRPr="00ED528A">
        <w:rPr>
          <w:sz w:val="22"/>
          <w:szCs w:val="22"/>
        </w:rPr>
        <w:t xml:space="preserve">R9AUD: Tiene 3 partes Pre auditoria—Auditoria/inspección —Resultados. En la 1º parte se explica como comunicar, consensuar fechas, tareas y tiempos necesarios. La 2º parte es la auditoria propia-mente dicha y está explicado en detalle en I9AUD y la 3º parte son los hallazgos, su jerarquización de tratamiento y fechas en las cuales deberán estar listos para cerrar la AUD. Ver I9AUD. </w:t>
      </w:r>
    </w:p>
    <w:p w14:paraId="367856C1" w14:textId="0421950B" w:rsidR="00ED528A" w:rsidRPr="00ED528A" w:rsidRDefault="00ED528A" w:rsidP="00EC43E3">
      <w:pPr>
        <w:pStyle w:val="Default"/>
        <w:jc w:val="both"/>
        <w:rPr>
          <w:sz w:val="22"/>
          <w:szCs w:val="22"/>
        </w:rPr>
      </w:pPr>
      <w:r w:rsidRPr="00ED528A">
        <w:rPr>
          <w:sz w:val="22"/>
          <w:szCs w:val="22"/>
        </w:rPr>
        <w:t xml:space="preserve">R4EVD: Es del </w:t>
      </w:r>
      <w:proofErr w:type="gramStart"/>
      <w:r w:rsidRPr="00ED528A">
        <w:rPr>
          <w:sz w:val="22"/>
          <w:szCs w:val="22"/>
        </w:rPr>
        <w:t>P4TAL</w:t>
      </w:r>
      <w:proofErr w:type="gramEnd"/>
      <w:r w:rsidRPr="00ED528A">
        <w:rPr>
          <w:sz w:val="22"/>
          <w:szCs w:val="22"/>
        </w:rPr>
        <w:t xml:space="preserve"> pero al ser una evaluación se explica aquí. Consta de 3 áreas la 1º y la 2º se llenan de manera simultánea mientras el jefe evalúa a la persona en ese momento. La 3º corresponde a una charla donde tanto el evaluado como el evaluador proponen ideas o mejoras a la persona, al sector y a </w:t>
      </w:r>
      <w:r w:rsidR="00F82CF2">
        <w:rPr>
          <w:sz w:val="22"/>
          <w:szCs w:val="22"/>
        </w:rPr>
        <w:t>{LA_EMPRESA}</w:t>
      </w:r>
      <w:r w:rsidRPr="00ED528A">
        <w:rPr>
          <w:sz w:val="22"/>
          <w:szCs w:val="22"/>
        </w:rPr>
        <w:t xml:space="preserve">. Pueden ser propuestas para enviar a la DIRECCION. R9EVA es un espacio para ampliar la comunicación OPE-RACIÓN-SUPERVISION y ambos hacia la DIRECCION. Si existen sugerencias deben ser tratadas. </w:t>
      </w:r>
    </w:p>
    <w:p w14:paraId="420890FC" w14:textId="77777777" w:rsidR="00ED528A" w:rsidRDefault="00ED528A" w:rsidP="00EC43E3">
      <w:pPr>
        <w:pStyle w:val="Default"/>
        <w:jc w:val="both"/>
        <w:rPr>
          <w:b/>
          <w:bCs/>
          <w:sz w:val="22"/>
          <w:szCs w:val="22"/>
        </w:rPr>
      </w:pPr>
    </w:p>
    <w:p w14:paraId="41A5030E" w14:textId="0F818FA0" w:rsidR="00ED528A" w:rsidRDefault="00ED528A" w:rsidP="00EC43E3">
      <w:pPr>
        <w:pStyle w:val="Default"/>
        <w:jc w:val="both"/>
        <w:rPr>
          <w:sz w:val="22"/>
          <w:szCs w:val="22"/>
        </w:rPr>
      </w:pPr>
      <w:r w:rsidRPr="00F55EA8">
        <w:rPr>
          <w:b/>
          <w:bCs/>
          <w:sz w:val="22"/>
          <w:szCs w:val="22"/>
          <w:u w:val="single"/>
        </w:rPr>
        <w:t>8</w:t>
      </w:r>
      <w:r w:rsidR="008E35FE">
        <w:rPr>
          <w:b/>
          <w:bCs/>
          <w:sz w:val="22"/>
          <w:szCs w:val="22"/>
          <w:u w:val="single"/>
        </w:rPr>
        <w:t xml:space="preserve"> </w:t>
      </w:r>
      <w:r w:rsidRPr="00F55EA8">
        <w:rPr>
          <w:b/>
          <w:bCs/>
          <w:sz w:val="22"/>
          <w:szCs w:val="22"/>
          <w:u w:val="single"/>
        </w:rPr>
        <w:t xml:space="preserve">TAREAS </w:t>
      </w:r>
      <w:r w:rsidRPr="00ED528A">
        <w:rPr>
          <w:sz w:val="22"/>
          <w:szCs w:val="22"/>
        </w:rPr>
        <w:t xml:space="preserve">(Como y cuál es el orden para hacer el trabajo). </w:t>
      </w:r>
    </w:p>
    <w:p w14:paraId="396002E1" w14:textId="77777777" w:rsidR="009E4A8A" w:rsidRPr="00ED528A" w:rsidRDefault="009E4A8A" w:rsidP="00EC43E3">
      <w:pPr>
        <w:pStyle w:val="Default"/>
        <w:jc w:val="both"/>
        <w:rPr>
          <w:sz w:val="22"/>
          <w:szCs w:val="22"/>
        </w:rPr>
      </w:pPr>
    </w:p>
    <w:p w14:paraId="55D197D5" w14:textId="578984D9" w:rsidR="00ED528A" w:rsidRDefault="00D069D3" w:rsidP="008E35FE">
      <w:pPr>
        <w:pStyle w:val="Default"/>
        <w:jc w:val="center"/>
        <w:rPr>
          <w:sz w:val="22"/>
          <w:szCs w:val="22"/>
        </w:rPr>
      </w:pPr>
      <w:r w:rsidRPr="00D069D3">
        <w:rPr>
          <w:noProof/>
          <w:sz w:val="22"/>
          <w:szCs w:val="22"/>
          <w:lang w:val="en-US" w:eastAsia="en-US"/>
        </w:rPr>
        <w:drawing>
          <wp:inline distT="0" distB="0" distL="0" distR="0" wp14:anchorId="2E9D36D0" wp14:editId="423552D5">
            <wp:extent cx="6311711" cy="2790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776"/>
                    <a:stretch/>
                  </pic:blipFill>
                  <pic:spPr bwMode="auto">
                    <a:xfrm>
                      <a:off x="0" y="0"/>
                      <a:ext cx="6391080" cy="2825919"/>
                    </a:xfrm>
                    <a:prstGeom prst="rect">
                      <a:avLst/>
                    </a:prstGeom>
                    <a:noFill/>
                    <a:ln>
                      <a:noFill/>
                    </a:ln>
                    <a:extLst>
                      <a:ext uri="{53640926-AAD7-44D8-BBD7-CCE9431645EC}">
                        <a14:shadowObscured xmlns:a14="http://schemas.microsoft.com/office/drawing/2010/main"/>
                      </a:ext>
                    </a:extLst>
                  </pic:spPr>
                </pic:pic>
              </a:graphicData>
            </a:graphic>
          </wp:inline>
        </w:drawing>
      </w:r>
    </w:p>
    <w:p w14:paraId="51BA6D0C" w14:textId="77777777" w:rsidR="009E4A8A" w:rsidRDefault="009E4A8A" w:rsidP="00EC43E3">
      <w:pPr>
        <w:pStyle w:val="Default"/>
        <w:jc w:val="both"/>
        <w:rPr>
          <w:sz w:val="22"/>
          <w:szCs w:val="22"/>
        </w:rPr>
      </w:pPr>
    </w:p>
    <w:p w14:paraId="727311DD" w14:textId="7E9FDC41" w:rsidR="00ED528A" w:rsidRPr="005B19FB" w:rsidRDefault="00ED528A" w:rsidP="00EC43E3">
      <w:pPr>
        <w:pStyle w:val="Default"/>
        <w:jc w:val="both"/>
        <w:rPr>
          <w:b/>
          <w:sz w:val="22"/>
          <w:szCs w:val="22"/>
        </w:rPr>
      </w:pPr>
      <w:r w:rsidRPr="005B19FB">
        <w:rPr>
          <w:b/>
          <w:sz w:val="22"/>
          <w:szCs w:val="22"/>
        </w:rPr>
        <w:t xml:space="preserve">INTRODUCCION a la gestión de evaluaciones </w:t>
      </w:r>
    </w:p>
    <w:p w14:paraId="43814D10" w14:textId="4665B48F" w:rsidR="00ED528A" w:rsidRPr="00ED528A" w:rsidRDefault="00ED528A" w:rsidP="00EC43E3">
      <w:pPr>
        <w:pStyle w:val="Default"/>
        <w:jc w:val="both"/>
        <w:rPr>
          <w:sz w:val="22"/>
          <w:szCs w:val="22"/>
        </w:rPr>
      </w:pPr>
      <w:r w:rsidRPr="00ED528A">
        <w:rPr>
          <w:sz w:val="22"/>
          <w:szCs w:val="22"/>
        </w:rPr>
        <w:t>En las normas hay un solo gráfico: El ciclo de Deming o PDCA Plan-Do-</w:t>
      </w:r>
      <w:proofErr w:type="spellStart"/>
      <w:r w:rsidRPr="00ED528A">
        <w:rPr>
          <w:sz w:val="22"/>
          <w:szCs w:val="22"/>
        </w:rPr>
        <w:t>Check</w:t>
      </w:r>
      <w:proofErr w:type="spellEnd"/>
      <w:r w:rsidRPr="00ED528A">
        <w:rPr>
          <w:sz w:val="22"/>
          <w:szCs w:val="22"/>
        </w:rPr>
        <w:t>-</w:t>
      </w:r>
      <w:proofErr w:type="spellStart"/>
      <w:r w:rsidRPr="00ED528A">
        <w:rPr>
          <w:sz w:val="22"/>
          <w:szCs w:val="22"/>
        </w:rPr>
        <w:t>Act</w:t>
      </w:r>
      <w:proofErr w:type="spellEnd"/>
      <w:r w:rsidRPr="00ED528A">
        <w:rPr>
          <w:sz w:val="22"/>
          <w:szCs w:val="22"/>
        </w:rPr>
        <w:t xml:space="preserve">. En </w:t>
      </w:r>
      <w:r w:rsidR="00F82CF2">
        <w:rPr>
          <w:sz w:val="22"/>
          <w:szCs w:val="22"/>
        </w:rPr>
        <w:t>{LA_EMPRESA}</w:t>
      </w:r>
      <w:r w:rsidRPr="00ED528A">
        <w:rPr>
          <w:sz w:val="22"/>
          <w:szCs w:val="22"/>
        </w:rPr>
        <w:t xml:space="preserve"> sigue los lineamientos de la nueva ISO. </w:t>
      </w:r>
    </w:p>
    <w:p w14:paraId="5633B699" w14:textId="6AA9B2AC" w:rsidR="008E35FE" w:rsidRDefault="00ED528A" w:rsidP="00EC43E3">
      <w:pPr>
        <w:shd w:val="clear" w:color="auto" w:fill="FFFFFF"/>
        <w:jc w:val="both"/>
      </w:pPr>
      <w:r w:rsidRPr="00ED528A">
        <w:t>DONDE P9EVA es la C de CHECK supervisar de ese dibujo. Así como P5DIR son las responsabilidades delegadas desde la dirección, P6PLA las planificaciones, P7@@@ actividades de soporte, P8@@@ nuestra actividad principal, P0MEJ es el tratamiento de las mejoras (una gran</w:t>
      </w:r>
      <w:r>
        <w:t xml:space="preserve"> </w:t>
      </w:r>
      <w:r w:rsidRPr="00ED528A">
        <w:t xml:space="preserve">detectadas usando P9EVA y sus instructivos). El trabajo de supervisión (como método de trabajo, no franja de puestos medios dentro del organigrama) en </w:t>
      </w:r>
      <w:r w:rsidR="00F82CF2">
        <w:t>{LA_EMPRESA}</w:t>
      </w:r>
      <w:r w:rsidRPr="00ED528A">
        <w:t xml:space="preserve"> de manera metódica y por escrito es una forma de asegurar su presente y mejorar su posible futuro. La mayoría de sus integrantes saben cómo hacer su trabajo, de qué forma contribuir al buen desempeño y que se espera de ellos. Pero no tenemos la costumbre ni nos gusta ser evaluados, a todos nos cuesta acostumbrarnos a buscar nuestros errores. Al menos durante el 1º tiempo mientras no es algo rutinario, </w:t>
      </w:r>
      <w:r w:rsidR="00F82CF2">
        <w:t>{LA_EMPRESA}</w:t>
      </w:r>
      <w:r w:rsidRPr="00ED528A">
        <w:t xml:space="preserve"> y todos sus integrantes debe entender que solo las evaluaciones periódicas permiten corregir desvíos. Sin corrección de desvíos, no hay mejoras, con lo cual no hay “sistema de gestión para mejorar continuamente la calidad de …. Lo que hagamos”, por ende, nos quedamos sin certificación ISO.</w:t>
      </w:r>
    </w:p>
    <w:p w14:paraId="6FBD6977" w14:textId="2041A246" w:rsidR="00ED528A" w:rsidRDefault="00ED528A" w:rsidP="00EC43E3">
      <w:pPr>
        <w:shd w:val="clear" w:color="auto" w:fill="FFFFFF"/>
        <w:jc w:val="both"/>
      </w:pPr>
      <w:r w:rsidRPr="00ED528A">
        <w:t xml:space="preserve">La evaluación por escrito, mediante registro fehaciente es el único ca-mino probado para detectar mejoras y analizar cómo proceder con ellas. Existen 3 clases de evaluaciones: </w:t>
      </w:r>
    </w:p>
    <w:p w14:paraId="10FB2BA7" w14:textId="77777777" w:rsidR="005B19FB" w:rsidRPr="00ED528A" w:rsidRDefault="005B19FB" w:rsidP="00EC43E3">
      <w:pPr>
        <w:shd w:val="clear" w:color="auto" w:fill="FFFFFF"/>
        <w:jc w:val="both"/>
      </w:pPr>
    </w:p>
    <w:p w14:paraId="5083DF15" w14:textId="525845E0" w:rsidR="00ED528A" w:rsidRPr="00ED528A" w:rsidRDefault="00ED528A" w:rsidP="00EC43E3">
      <w:pPr>
        <w:pStyle w:val="Default"/>
        <w:spacing w:after="31"/>
        <w:jc w:val="both"/>
        <w:rPr>
          <w:sz w:val="22"/>
          <w:szCs w:val="22"/>
        </w:rPr>
      </w:pPr>
      <w:r w:rsidRPr="00ED528A">
        <w:rPr>
          <w:sz w:val="22"/>
          <w:szCs w:val="22"/>
        </w:rPr>
        <w:lastRenderedPageBreak/>
        <w:t xml:space="preserve">•Control: Toda organización la hace y es la razón por la cual sigue existiendo y opera día a día, es la revisión del personal, de su trabajo y </w:t>
      </w:r>
      <w:r w:rsidR="009E4A8A" w:rsidRPr="00ED528A">
        <w:rPr>
          <w:sz w:val="22"/>
          <w:szCs w:val="22"/>
        </w:rPr>
        <w:t>cuál</w:t>
      </w:r>
      <w:r w:rsidRPr="00ED528A">
        <w:rPr>
          <w:sz w:val="22"/>
          <w:szCs w:val="22"/>
        </w:rPr>
        <w:t xml:space="preserve"> ha sido su resultado. Es la comprobación de tareas, aquello sin completar (pendientes) por </w:t>
      </w:r>
      <w:proofErr w:type="spellStart"/>
      <w:r w:rsidRPr="00ED528A">
        <w:rPr>
          <w:sz w:val="22"/>
          <w:szCs w:val="22"/>
        </w:rPr>
        <w:t>ej</w:t>
      </w:r>
      <w:proofErr w:type="spellEnd"/>
      <w:r w:rsidRPr="00ED528A">
        <w:rPr>
          <w:sz w:val="22"/>
          <w:szCs w:val="22"/>
        </w:rPr>
        <w:t xml:space="preserve">: ventas diarias, cantidades producidas, entregas realizadas, cobros hechos, etc. Es el habitual manejo de la organización sus recursos y el análisis de su desempeño. </w:t>
      </w:r>
    </w:p>
    <w:p w14:paraId="6E121559" w14:textId="0D2B79ED" w:rsidR="00ED528A" w:rsidRPr="00ED528A" w:rsidRDefault="00ED528A" w:rsidP="00EC43E3">
      <w:pPr>
        <w:pStyle w:val="Default"/>
        <w:spacing w:after="31"/>
        <w:jc w:val="both"/>
        <w:rPr>
          <w:sz w:val="22"/>
          <w:szCs w:val="22"/>
        </w:rPr>
      </w:pPr>
      <w:r w:rsidRPr="00ED528A">
        <w:rPr>
          <w:sz w:val="22"/>
          <w:szCs w:val="22"/>
        </w:rPr>
        <w:t xml:space="preserve">•Auditorías: Todas las organizaciones certificadas las hacen (DEBEN) son revisiones </w:t>
      </w:r>
      <w:r w:rsidRPr="00ED528A">
        <w:rPr>
          <w:b/>
          <w:bCs/>
          <w:sz w:val="22"/>
          <w:szCs w:val="22"/>
        </w:rPr>
        <w:t>programadas</w:t>
      </w:r>
      <w:r w:rsidRPr="00ED528A">
        <w:rPr>
          <w:sz w:val="22"/>
          <w:szCs w:val="22"/>
        </w:rPr>
        <w:t xml:space="preserve">, </w:t>
      </w:r>
      <w:r w:rsidRPr="00ED528A">
        <w:rPr>
          <w:b/>
          <w:bCs/>
          <w:sz w:val="22"/>
          <w:szCs w:val="22"/>
        </w:rPr>
        <w:t xml:space="preserve">acordadas </w:t>
      </w:r>
      <w:r w:rsidRPr="00ED528A">
        <w:rPr>
          <w:sz w:val="22"/>
          <w:szCs w:val="22"/>
        </w:rPr>
        <w:t xml:space="preserve">incluyen toda etapa necesaria en la </w:t>
      </w:r>
      <w:r w:rsidR="00F82CF2">
        <w:rPr>
          <w:sz w:val="22"/>
          <w:szCs w:val="22"/>
        </w:rPr>
        <w:t>{LA_EMPRESA}</w:t>
      </w:r>
      <w:r w:rsidRPr="00ED528A">
        <w:rPr>
          <w:sz w:val="22"/>
          <w:szCs w:val="22"/>
        </w:rPr>
        <w:t xml:space="preserve">: accionar de PROVEEDORES-NUESTROS PROCESOS PRODUCTOS/SERVICIOS-PERSONAL y PERCEPCION del CLIENTE. </w:t>
      </w:r>
    </w:p>
    <w:p w14:paraId="46C9E6AD" w14:textId="368F895E" w:rsidR="00ED528A" w:rsidRPr="00ED528A" w:rsidRDefault="00ED528A" w:rsidP="00EC43E3">
      <w:pPr>
        <w:pStyle w:val="Default"/>
        <w:jc w:val="both"/>
        <w:rPr>
          <w:sz w:val="22"/>
          <w:szCs w:val="22"/>
        </w:rPr>
      </w:pPr>
      <w:r w:rsidRPr="00ED528A">
        <w:rPr>
          <w:sz w:val="22"/>
          <w:szCs w:val="22"/>
        </w:rPr>
        <w:t xml:space="preserve">•Inspecciones: Todas las organizaciones reciben de manera permanente visitas NO ESPERADAS de organismos de control (municipio, AFIP, etc.), en algunos casos se pacta con proveedores o clientes, en especial cuando se incluye servicio de guarda de bienes de 3º, o alquiler de bienes, o existe comodato o prestamos (de bienes, marca, etc.) las inspecciones son específicas a un sector (por ej. AFIP revisa solo información financiera, contable, económica). También en muchos casos se prevé la ejecución de inspecciones propias como un control de stock, revisiones sorpresa a equipos, etc. Igual la dirección puede programar (al menos aproximadamente) las fechas de algunas inspecciones y luego no comunicar las fechas. </w:t>
      </w:r>
    </w:p>
    <w:p w14:paraId="4AA351B0" w14:textId="77777777" w:rsidR="00ED528A" w:rsidRPr="00ED528A" w:rsidRDefault="00ED528A" w:rsidP="00EC43E3">
      <w:pPr>
        <w:pStyle w:val="Default"/>
        <w:jc w:val="both"/>
        <w:rPr>
          <w:sz w:val="22"/>
          <w:szCs w:val="22"/>
        </w:rPr>
      </w:pPr>
    </w:p>
    <w:p w14:paraId="7681BAC8" w14:textId="78A946F3" w:rsidR="00ED528A" w:rsidRPr="00ED528A" w:rsidRDefault="00ED528A" w:rsidP="00EC43E3">
      <w:pPr>
        <w:pStyle w:val="Default"/>
        <w:jc w:val="both"/>
        <w:rPr>
          <w:sz w:val="22"/>
          <w:szCs w:val="22"/>
        </w:rPr>
      </w:pPr>
      <w:r w:rsidRPr="00ED528A">
        <w:rPr>
          <w:sz w:val="22"/>
          <w:szCs w:val="22"/>
        </w:rPr>
        <w:t xml:space="preserve">Este suele ser uno de los puntos críticos del SIG, acostumbrar y hacer entender los 3 tipos de evaluaciones. El personal debe saber la ven-taja y la optimización de la evaluación integral. Tenemos presentes (y solo a medias el CONTROL), se debe trabajar para ampliarse. </w:t>
      </w:r>
    </w:p>
    <w:p w14:paraId="69E76F6F" w14:textId="77777777" w:rsidR="00ED528A" w:rsidRPr="00ED528A" w:rsidRDefault="00ED528A" w:rsidP="00EC43E3">
      <w:pPr>
        <w:pStyle w:val="Default"/>
        <w:jc w:val="both"/>
        <w:rPr>
          <w:sz w:val="22"/>
          <w:szCs w:val="22"/>
        </w:rPr>
      </w:pPr>
      <w:r w:rsidRPr="00ED528A">
        <w:rPr>
          <w:sz w:val="22"/>
          <w:szCs w:val="22"/>
        </w:rPr>
        <w:t xml:space="preserve">Diferencias entre los 3 tipos de evaluaciones: </w:t>
      </w:r>
    </w:p>
    <w:p w14:paraId="6EAADB00" w14:textId="77777777" w:rsidR="00ED528A" w:rsidRPr="00ED528A" w:rsidRDefault="00ED528A" w:rsidP="00EC43E3">
      <w:pPr>
        <w:pStyle w:val="Default"/>
        <w:jc w:val="both"/>
        <w:rPr>
          <w:sz w:val="22"/>
          <w:szCs w:val="22"/>
        </w:rPr>
      </w:pPr>
      <w:r w:rsidRPr="00ED528A">
        <w:rPr>
          <w:sz w:val="22"/>
          <w:szCs w:val="22"/>
        </w:rPr>
        <w:t xml:space="preserve">Control: Permanente, integral, corrector de micro actividades diarias. </w:t>
      </w:r>
    </w:p>
    <w:p w14:paraId="2BA07B7F" w14:textId="77777777" w:rsidR="00ED528A" w:rsidRPr="00ED528A" w:rsidRDefault="00ED528A" w:rsidP="00EC43E3">
      <w:pPr>
        <w:pStyle w:val="Default"/>
        <w:jc w:val="both"/>
        <w:rPr>
          <w:sz w:val="22"/>
          <w:szCs w:val="22"/>
        </w:rPr>
      </w:pPr>
      <w:r w:rsidRPr="00ED528A">
        <w:rPr>
          <w:sz w:val="22"/>
          <w:szCs w:val="22"/>
        </w:rPr>
        <w:t xml:space="preserve">Auditoria: Programada y consensuada busca mejoras por sectores. </w:t>
      </w:r>
    </w:p>
    <w:p w14:paraId="46AE9193" w14:textId="77777777" w:rsidR="00ED528A" w:rsidRPr="00ED528A" w:rsidRDefault="00ED528A" w:rsidP="00EC43E3">
      <w:pPr>
        <w:pStyle w:val="Default"/>
        <w:jc w:val="both"/>
        <w:rPr>
          <w:sz w:val="22"/>
          <w:szCs w:val="22"/>
        </w:rPr>
      </w:pPr>
      <w:r w:rsidRPr="00ED528A">
        <w:rPr>
          <w:sz w:val="22"/>
          <w:szCs w:val="22"/>
        </w:rPr>
        <w:t xml:space="preserve">Inspección: Sorpresiva, inesperada, va una área o actividad puntual. </w:t>
      </w:r>
    </w:p>
    <w:p w14:paraId="32139775" w14:textId="77777777" w:rsidR="00ED528A" w:rsidRPr="00ED528A" w:rsidRDefault="00ED528A" w:rsidP="00EC43E3">
      <w:pPr>
        <w:pStyle w:val="Default"/>
        <w:jc w:val="both"/>
        <w:rPr>
          <w:sz w:val="22"/>
          <w:szCs w:val="22"/>
        </w:rPr>
      </w:pPr>
      <w:r w:rsidRPr="00ED528A">
        <w:rPr>
          <w:sz w:val="22"/>
          <w:szCs w:val="22"/>
        </w:rPr>
        <w:t xml:space="preserve">Flujo de tareas (como hacer la gestión de mejoras) </w:t>
      </w:r>
    </w:p>
    <w:p w14:paraId="6D69B2CD" w14:textId="77777777" w:rsidR="00F55EA8" w:rsidRDefault="00F55EA8" w:rsidP="00EC43E3">
      <w:pPr>
        <w:shd w:val="clear" w:color="auto" w:fill="FFFFFF"/>
        <w:jc w:val="both"/>
        <w:rPr>
          <w:b/>
          <w:bCs/>
        </w:rPr>
      </w:pPr>
    </w:p>
    <w:p w14:paraId="38FEF223" w14:textId="7028EF1A" w:rsidR="00ED528A" w:rsidRDefault="00ED528A" w:rsidP="008E35FE">
      <w:pPr>
        <w:shd w:val="clear" w:color="auto" w:fill="FFFFFF"/>
        <w:ind w:firstLine="142"/>
        <w:jc w:val="both"/>
        <w:rPr>
          <w:b/>
          <w:bCs/>
        </w:rPr>
      </w:pPr>
      <w:r w:rsidRPr="00ED528A">
        <w:rPr>
          <w:b/>
          <w:bCs/>
        </w:rPr>
        <w:t xml:space="preserve">0-Ejecutar plan de evaluación ver P6PLA: </w:t>
      </w:r>
      <w:r w:rsidRPr="00ED528A">
        <w:t>P9EVA empieza según lo programado antes siguiendo los lineamientos de P6PLA y si surgiera</w:t>
      </w:r>
      <w:r>
        <w:t xml:space="preserve"> </w:t>
      </w:r>
      <w:r w:rsidRPr="00ED528A">
        <w:t xml:space="preserve">una inspección externa (el único caso no programable), se consulta I9AUD. Todo el resto de las evaluaciones deberían estar previstas sus fechas, aunque no estén comunicadas todas. A partir de allí preguntamos: </w:t>
      </w:r>
    </w:p>
    <w:p w14:paraId="264BDC92" w14:textId="77777777" w:rsidR="00ED528A" w:rsidRDefault="00ED528A" w:rsidP="00EC43E3">
      <w:pPr>
        <w:shd w:val="clear" w:color="auto" w:fill="FFFFFF"/>
        <w:jc w:val="both"/>
        <w:rPr>
          <w:b/>
          <w:bCs/>
        </w:rPr>
      </w:pPr>
    </w:p>
    <w:p w14:paraId="6D33087D" w14:textId="30576D09" w:rsidR="00ED528A" w:rsidRPr="00ED528A" w:rsidRDefault="005B19FB" w:rsidP="005B19FB">
      <w:pPr>
        <w:pStyle w:val="Prrafodelista"/>
        <w:numPr>
          <w:ilvl w:val="0"/>
          <w:numId w:val="10"/>
        </w:numPr>
        <w:shd w:val="clear" w:color="auto" w:fill="FFFFFF"/>
        <w:ind w:left="443" w:hanging="454"/>
        <w:jc w:val="both"/>
      </w:pPr>
      <w:r w:rsidRPr="005B19FB">
        <w:rPr>
          <w:b/>
          <w:bCs/>
        </w:rPr>
        <w:t>¿</w:t>
      </w:r>
      <w:r w:rsidR="00ED528A" w:rsidRPr="005B19FB">
        <w:rPr>
          <w:b/>
          <w:bCs/>
        </w:rPr>
        <w:t>Tipo de evaluación?</w:t>
      </w:r>
      <w:r w:rsidR="00ED528A" w:rsidRPr="00ED528A">
        <w:t xml:space="preserve"> Sus 4 salidas van a distintas tareas dependiendo del tipo de evaluación: </w:t>
      </w:r>
    </w:p>
    <w:p w14:paraId="59D98471" w14:textId="77777777" w:rsidR="00ED528A" w:rsidRPr="00ED528A" w:rsidRDefault="00ED528A" w:rsidP="005B19FB">
      <w:pPr>
        <w:pStyle w:val="Default"/>
        <w:ind w:left="426"/>
        <w:jc w:val="both"/>
        <w:rPr>
          <w:sz w:val="22"/>
          <w:szCs w:val="22"/>
        </w:rPr>
      </w:pPr>
      <w:r w:rsidRPr="00ED528A">
        <w:rPr>
          <w:b/>
          <w:bCs/>
          <w:sz w:val="22"/>
          <w:szCs w:val="22"/>
        </w:rPr>
        <w:t xml:space="preserve">A0-Resultados </w:t>
      </w:r>
      <w:r w:rsidRPr="00ED528A">
        <w:rPr>
          <w:sz w:val="22"/>
          <w:szCs w:val="22"/>
        </w:rPr>
        <w:t xml:space="preserve">a la importante: </w:t>
      </w:r>
      <w:r w:rsidRPr="00ED528A">
        <w:rPr>
          <w:b/>
          <w:bCs/>
          <w:sz w:val="22"/>
          <w:szCs w:val="22"/>
        </w:rPr>
        <w:t xml:space="preserve">1-Consultar a clientes </w:t>
      </w:r>
    </w:p>
    <w:p w14:paraId="08BAC596" w14:textId="77777777" w:rsidR="00ED528A" w:rsidRPr="00ED528A" w:rsidRDefault="00ED528A" w:rsidP="005B19FB">
      <w:pPr>
        <w:pStyle w:val="Default"/>
        <w:ind w:left="426"/>
        <w:jc w:val="both"/>
        <w:rPr>
          <w:sz w:val="22"/>
          <w:szCs w:val="22"/>
        </w:rPr>
      </w:pPr>
      <w:r w:rsidRPr="00ED528A">
        <w:rPr>
          <w:b/>
          <w:bCs/>
          <w:sz w:val="22"/>
          <w:szCs w:val="22"/>
        </w:rPr>
        <w:t xml:space="preserve">A1-Insumos </w:t>
      </w:r>
      <w:r w:rsidRPr="00ED528A">
        <w:rPr>
          <w:sz w:val="22"/>
          <w:szCs w:val="22"/>
        </w:rPr>
        <w:t xml:space="preserve">va a: </w:t>
      </w:r>
      <w:r w:rsidRPr="00ED528A">
        <w:rPr>
          <w:b/>
          <w:bCs/>
          <w:sz w:val="22"/>
          <w:szCs w:val="22"/>
        </w:rPr>
        <w:t xml:space="preserve">6-Listar proveedores críticos </w:t>
      </w:r>
    </w:p>
    <w:p w14:paraId="003AB981" w14:textId="5B5608EB" w:rsidR="00ED528A" w:rsidRPr="00ED528A" w:rsidRDefault="00ED528A" w:rsidP="005B19FB">
      <w:pPr>
        <w:pStyle w:val="Default"/>
        <w:ind w:left="426"/>
        <w:jc w:val="both"/>
        <w:rPr>
          <w:sz w:val="22"/>
          <w:szCs w:val="22"/>
        </w:rPr>
      </w:pPr>
      <w:r w:rsidRPr="00ED528A">
        <w:rPr>
          <w:b/>
          <w:bCs/>
          <w:sz w:val="22"/>
          <w:szCs w:val="22"/>
        </w:rPr>
        <w:t xml:space="preserve">A2-Al SIG </w:t>
      </w:r>
      <w:r w:rsidRPr="00ED528A">
        <w:rPr>
          <w:sz w:val="22"/>
          <w:szCs w:val="22"/>
        </w:rPr>
        <w:t xml:space="preserve">a </w:t>
      </w:r>
      <w:r w:rsidR="00F82CF2">
        <w:rPr>
          <w:sz w:val="22"/>
          <w:szCs w:val="22"/>
        </w:rPr>
        <w:t>{LA_EMPRESA}</w:t>
      </w:r>
      <w:r w:rsidRPr="00ED528A">
        <w:rPr>
          <w:sz w:val="22"/>
          <w:szCs w:val="22"/>
        </w:rPr>
        <w:t xml:space="preserve">: </w:t>
      </w:r>
      <w:r w:rsidRPr="00ED528A">
        <w:rPr>
          <w:b/>
          <w:bCs/>
          <w:sz w:val="22"/>
          <w:szCs w:val="22"/>
        </w:rPr>
        <w:t xml:space="preserve">4-Coordinar auditoría interna </w:t>
      </w:r>
    </w:p>
    <w:p w14:paraId="67EB2B34" w14:textId="77777777" w:rsidR="00ED528A" w:rsidRPr="00ED528A" w:rsidRDefault="00ED528A" w:rsidP="005B19FB">
      <w:pPr>
        <w:pStyle w:val="Default"/>
        <w:ind w:left="426"/>
        <w:jc w:val="both"/>
        <w:rPr>
          <w:sz w:val="22"/>
          <w:szCs w:val="22"/>
        </w:rPr>
      </w:pPr>
      <w:r w:rsidRPr="00ED528A">
        <w:rPr>
          <w:b/>
          <w:bCs/>
          <w:sz w:val="22"/>
          <w:szCs w:val="22"/>
        </w:rPr>
        <w:t xml:space="preserve">A3-Al personal </w:t>
      </w:r>
      <w:r w:rsidRPr="00ED528A">
        <w:rPr>
          <w:sz w:val="22"/>
          <w:szCs w:val="22"/>
        </w:rPr>
        <w:t xml:space="preserve">a: </w:t>
      </w:r>
      <w:r w:rsidRPr="00ED528A">
        <w:rPr>
          <w:b/>
          <w:bCs/>
          <w:sz w:val="22"/>
          <w:szCs w:val="22"/>
        </w:rPr>
        <w:t xml:space="preserve">2-Dar al personal fecha de revisión </w:t>
      </w:r>
    </w:p>
    <w:p w14:paraId="53CBA9C6" w14:textId="77777777" w:rsidR="00ED528A" w:rsidRDefault="00ED528A" w:rsidP="00EC43E3">
      <w:pPr>
        <w:pStyle w:val="Default"/>
        <w:jc w:val="both"/>
        <w:rPr>
          <w:b/>
          <w:bCs/>
          <w:sz w:val="22"/>
          <w:szCs w:val="22"/>
        </w:rPr>
      </w:pPr>
    </w:p>
    <w:p w14:paraId="43E56393" w14:textId="18D4BE4D" w:rsidR="00ED528A" w:rsidRPr="00ED528A" w:rsidRDefault="00ED528A" w:rsidP="008E35FE">
      <w:pPr>
        <w:pStyle w:val="Default"/>
        <w:ind w:firstLine="142"/>
        <w:jc w:val="both"/>
        <w:rPr>
          <w:sz w:val="22"/>
          <w:szCs w:val="22"/>
        </w:rPr>
      </w:pPr>
      <w:r w:rsidRPr="00ED528A">
        <w:rPr>
          <w:b/>
          <w:bCs/>
          <w:sz w:val="22"/>
          <w:szCs w:val="22"/>
        </w:rPr>
        <w:t xml:space="preserve">1-Consultar a clientes: </w:t>
      </w:r>
      <w:r w:rsidRPr="00ED528A">
        <w:rPr>
          <w:sz w:val="22"/>
          <w:szCs w:val="22"/>
        </w:rPr>
        <w:t xml:space="preserve">El </w:t>
      </w:r>
      <w:r w:rsidRPr="00ED528A">
        <w:rPr>
          <w:b/>
          <w:bCs/>
          <w:color w:val="006FC0"/>
          <w:sz w:val="22"/>
          <w:szCs w:val="22"/>
        </w:rPr>
        <w:t xml:space="preserve">COR </w:t>
      </w:r>
      <w:r w:rsidRPr="00ED528A">
        <w:rPr>
          <w:b/>
          <w:bCs/>
          <w:color w:val="00AF50"/>
          <w:sz w:val="22"/>
          <w:szCs w:val="22"/>
        </w:rPr>
        <w:t xml:space="preserve">a intervalos planeados, o luego de un 1º contacto con el cliente, o al completar una operación importante para </w:t>
      </w:r>
      <w:r w:rsidR="00F82CF2">
        <w:rPr>
          <w:b/>
          <w:bCs/>
          <w:color w:val="00AF50"/>
          <w:sz w:val="22"/>
          <w:szCs w:val="22"/>
        </w:rPr>
        <w:t>{LA_EMPRESA}</w:t>
      </w:r>
      <w:r w:rsidRPr="00ED528A">
        <w:rPr>
          <w:b/>
          <w:bCs/>
          <w:color w:val="00AF50"/>
          <w:sz w:val="22"/>
          <w:szCs w:val="22"/>
        </w:rPr>
        <w:t xml:space="preserve"> </w:t>
      </w:r>
      <w:r w:rsidRPr="00ED528A">
        <w:rPr>
          <w:sz w:val="22"/>
          <w:szCs w:val="22"/>
        </w:rPr>
        <w:t xml:space="preserve">debe realizar un seguimiento de </w:t>
      </w:r>
      <w:r w:rsidR="009E4A8A" w:rsidRPr="00ED528A">
        <w:rPr>
          <w:sz w:val="22"/>
          <w:szCs w:val="22"/>
        </w:rPr>
        <w:t>cuál</w:t>
      </w:r>
      <w:r w:rsidRPr="00ED528A">
        <w:rPr>
          <w:sz w:val="22"/>
          <w:szCs w:val="22"/>
        </w:rPr>
        <w:t xml:space="preserve"> ha sido su experiencia trabajando con </w:t>
      </w:r>
      <w:r w:rsidR="00F82CF2">
        <w:rPr>
          <w:sz w:val="22"/>
          <w:szCs w:val="22"/>
        </w:rPr>
        <w:t>{LA_EMPRESA}</w:t>
      </w:r>
      <w:r w:rsidRPr="00ED528A">
        <w:rPr>
          <w:sz w:val="22"/>
          <w:szCs w:val="22"/>
        </w:rPr>
        <w:t xml:space="preserve"> como proveedor. Esta consulta puede ser utilizada a demanda o por indicaciones de </w:t>
      </w:r>
      <w:r w:rsidRPr="00ED528A">
        <w:rPr>
          <w:b/>
          <w:bCs/>
          <w:color w:val="006FC0"/>
          <w:sz w:val="22"/>
          <w:szCs w:val="22"/>
        </w:rPr>
        <w:t xml:space="preserve">DIR, </w:t>
      </w:r>
      <w:r w:rsidRPr="00ED528A">
        <w:rPr>
          <w:sz w:val="22"/>
          <w:szCs w:val="22"/>
        </w:rPr>
        <w:t xml:space="preserve">debe ser imparcial, corta de responder y debe almacenarse para tener una respuesta medible para </w:t>
      </w:r>
      <w:r w:rsidRPr="00ED528A">
        <w:rPr>
          <w:b/>
          <w:bCs/>
          <w:color w:val="006FC0"/>
          <w:sz w:val="22"/>
          <w:szCs w:val="22"/>
        </w:rPr>
        <w:t xml:space="preserve">DIR </w:t>
      </w:r>
      <w:r w:rsidRPr="00ED528A">
        <w:rPr>
          <w:sz w:val="22"/>
          <w:szCs w:val="22"/>
        </w:rPr>
        <w:t xml:space="preserve">de la opinión del cliente. En caso de realizar las consultas de manera automática el resumen de esas respuestas es el registro R9ENC conteniendo datos comparativos y apreciaciones personales de acuerdo a las respuestas. Las tareas de P9EVA van a I9IND gestión de indicadores. </w:t>
      </w:r>
    </w:p>
    <w:p w14:paraId="49E6ED8A" w14:textId="77777777" w:rsidR="00F55EA8" w:rsidRDefault="00F55EA8" w:rsidP="00EC43E3">
      <w:pPr>
        <w:pStyle w:val="Default"/>
        <w:jc w:val="both"/>
        <w:rPr>
          <w:b/>
          <w:bCs/>
          <w:sz w:val="22"/>
          <w:szCs w:val="22"/>
        </w:rPr>
      </w:pPr>
    </w:p>
    <w:p w14:paraId="5229E607" w14:textId="6DD5C1AA" w:rsidR="00ED528A" w:rsidRPr="00ED528A" w:rsidRDefault="00ED528A" w:rsidP="008E35FE">
      <w:pPr>
        <w:pStyle w:val="Default"/>
        <w:ind w:firstLine="142"/>
        <w:jc w:val="both"/>
        <w:rPr>
          <w:sz w:val="22"/>
          <w:szCs w:val="22"/>
        </w:rPr>
      </w:pPr>
      <w:r w:rsidRPr="00ED528A">
        <w:rPr>
          <w:b/>
          <w:bCs/>
          <w:sz w:val="22"/>
          <w:szCs w:val="22"/>
        </w:rPr>
        <w:t xml:space="preserve">2-Dar al personal fecha de revisión: </w:t>
      </w:r>
      <w:r w:rsidRPr="00ED528A">
        <w:rPr>
          <w:sz w:val="22"/>
          <w:szCs w:val="22"/>
        </w:rPr>
        <w:t xml:space="preserve">El </w:t>
      </w:r>
      <w:r w:rsidRPr="00ED528A">
        <w:rPr>
          <w:b/>
          <w:bCs/>
          <w:color w:val="006FC0"/>
          <w:sz w:val="22"/>
          <w:szCs w:val="22"/>
        </w:rPr>
        <w:t xml:space="preserve">COR </w:t>
      </w:r>
      <w:r w:rsidRPr="00ED528A">
        <w:rPr>
          <w:b/>
          <w:bCs/>
          <w:color w:val="00AF50"/>
          <w:sz w:val="22"/>
          <w:szCs w:val="22"/>
        </w:rPr>
        <w:t xml:space="preserve">al terminar la planificación anual </w:t>
      </w:r>
      <w:r w:rsidRPr="00ED528A">
        <w:rPr>
          <w:sz w:val="22"/>
          <w:szCs w:val="22"/>
        </w:rPr>
        <w:t xml:space="preserve">debe comunicar (Ver P2INF&gt; R2COM) las fechas de auditorías internas, las externas pre programadas y puede (o no, lo decide </w:t>
      </w:r>
      <w:r w:rsidRPr="00ED528A">
        <w:rPr>
          <w:b/>
          <w:bCs/>
          <w:color w:val="006FC0"/>
          <w:sz w:val="22"/>
          <w:szCs w:val="22"/>
        </w:rPr>
        <w:t>DIR</w:t>
      </w:r>
      <w:r w:rsidRPr="00ED528A">
        <w:rPr>
          <w:sz w:val="22"/>
          <w:szCs w:val="22"/>
        </w:rPr>
        <w:t xml:space="preserve">) las fechas tentativas de inspecciones. Si existe un cambio de tipo de control se comunica en el acto y solo es necesario informar de manera formal cuando es un cambio mayor. Se sugiere por medio de una capacitación al personal involucrado (Ver I6CAP). </w:t>
      </w:r>
    </w:p>
    <w:p w14:paraId="1742B3DF" w14:textId="77777777" w:rsidR="005B19FB" w:rsidRDefault="005B19FB" w:rsidP="008E35FE">
      <w:pPr>
        <w:pStyle w:val="Default"/>
        <w:ind w:firstLine="142"/>
        <w:jc w:val="both"/>
        <w:rPr>
          <w:b/>
          <w:bCs/>
          <w:sz w:val="22"/>
          <w:szCs w:val="22"/>
        </w:rPr>
      </w:pPr>
    </w:p>
    <w:p w14:paraId="2C6A7C67" w14:textId="1FEB0C47" w:rsidR="00ED528A" w:rsidRPr="00ED528A" w:rsidRDefault="00ED528A" w:rsidP="008E35FE">
      <w:pPr>
        <w:pStyle w:val="Default"/>
        <w:ind w:firstLine="142"/>
        <w:jc w:val="both"/>
        <w:rPr>
          <w:sz w:val="22"/>
          <w:szCs w:val="22"/>
        </w:rPr>
      </w:pPr>
      <w:r w:rsidRPr="00ED528A">
        <w:rPr>
          <w:b/>
          <w:bCs/>
          <w:sz w:val="22"/>
          <w:szCs w:val="22"/>
        </w:rPr>
        <w:t xml:space="preserve">3-Valuar desempeño del personal: </w:t>
      </w:r>
      <w:r w:rsidRPr="00ED528A">
        <w:rPr>
          <w:sz w:val="22"/>
          <w:szCs w:val="22"/>
        </w:rPr>
        <w:t xml:space="preserve">El </w:t>
      </w:r>
      <w:r w:rsidRPr="00ED528A">
        <w:rPr>
          <w:b/>
          <w:bCs/>
          <w:color w:val="006FC0"/>
          <w:sz w:val="22"/>
          <w:szCs w:val="22"/>
        </w:rPr>
        <w:t xml:space="preserve">COR </w:t>
      </w:r>
      <w:r w:rsidRPr="00ED528A">
        <w:rPr>
          <w:b/>
          <w:bCs/>
          <w:color w:val="00AF50"/>
          <w:sz w:val="22"/>
          <w:szCs w:val="22"/>
        </w:rPr>
        <w:t xml:space="preserve">2 veces al año en los meses planificados </w:t>
      </w:r>
      <w:r w:rsidRPr="00ED528A">
        <w:rPr>
          <w:sz w:val="22"/>
          <w:szCs w:val="22"/>
        </w:rPr>
        <w:t xml:space="preserve">debe hacer las “Evaluaciones de desempeño”. Las mismas consisten en una valuación integral del personal, su </w:t>
      </w:r>
      <w:r w:rsidR="00F55EA8" w:rsidRPr="00ED528A">
        <w:rPr>
          <w:sz w:val="22"/>
          <w:szCs w:val="22"/>
        </w:rPr>
        <w:t>contribución</w:t>
      </w:r>
      <w:r w:rsidRPr="00ED528A">
        <w:rPr>
          <w:sz w:val="22"/>
          <w:szCs w:val="22"/>
        </w:rPr>
        <w:t xml:space="preserve"> </w:t>
      </w:r>
      <w:r w:rsidRPr="00ED528A">
        <w:rPr>
          <w:sz w:val="22"/>
          <w:szCs w:val="22"/>
        </w:rPr>
        <w:lastRenderedPageBreak/>
        <w:t xml:space="preserve">obligada y ofrecida. En la misma el jefe debe devolverle </w:t>
      </w:r>
      <w:r w:rsidR="009E4A8A" w:rsidRPr="00ED528A">
        <w:rPr>
          <w:sz w:val="22"/>
          <w:szCs w:val="22"/>
        </w:rPr>
        <w:t>cuál</w:t>
      </w:r>
      <w:r w:rsidRPr="00ED528A">
        <w:rPr>
          <w:sz w:val="22"/>
          <w:szCs w:val="22"/>
        </w:rPr>
        <w:t xml:space="preserve"> es su parecer en el mismo acto de realizar la evaluación. Puede usarse la EVA anterior de parámetro comparativo. Los resultados son </w:t>
      </w:r>
      <w:r w:rsidR="00F55EA8" w:rsidRPr="00ED528A">
        <w:rPr>
          <w:sz w:val="22"/>
          <w:szCs w:val="22"/>
        </w:rPr>
        <w:t>administrados</w:t>
      </w:r>
      <w:r w:rsidRPr="00ED528A">
        <w:rPr>
          <w:sz w:val="22"/>
          <w:szCs w:val="22"/>
        </w:rPr>
        <w:t xml:space="preserve"> por </w:t>
      </w:r>
      <w:r w:rsidRPr="00ED528A">
        <w:rPr>
          <w:b/>
          <w:bCs/>
          <w:color w:val="006FC0"/>
          <w:sz w:val="22"/>
          <w:szCs w:val="22"/>
        </w:rPr>
        <w:t xml:space="preserve">COR </w:t>
      </w:r>
      <w:r w:rsidRPr="00ED528A">
        <w:rPr>
          <w:sz w:val="22"/>
          <w:szCs w:val="22"/>
        </w:rPr>
        <w:t xml:space="preserve">y estar disponibles para </w:t>
      </w:r>
      <w:r w:rsidRPr="00ED528A">
        <w:rPr>
          <w:b/>
          <w:bCs/>
          <w:color w:val="006FC0"/>
          <w:sz w:val="22"/>
          <w:szCs w:val="22"/>
        </w:rPr>
        <w:t xml:space="preserve">DIR. </w:t>
      </w:r>
    </w:p>
    <w:p w14:paraId="0C333770" w14:textId="235ABA98" w:rsidR="00ED528A" w:rsidRPr="00ED528A" w:rsidRDefault="00ED528A" w:rsidP="00EC43E3">
      <w:pPr>
        <w:pStyle w:val="Default"/>
        <w:jc w:val="both"/>
        <w:rPr>
          <w:sz w:val="22"/>
          <w:szCs w:val="22"/>
        </w:rPr>
      </w:pPr>
      <w:r w:rsidRPr="00ED528A">
        <w:rPr>
          <w:b/>
          <w:bCs/>
          <w:sz w:val="22"/>
          <w:szCs w:val="22"/>
        </w:rPr>
        <w:t xml:space="preserve">Ir a P4TAL: </w:t>
      </w:r>
      <w:r w:rsidRPr="00ED528A">
        <w:rPr>
          <w:sz w:val="22"/>
          <w:szCs w:val="22"/>
        </w:rPr>
        <w:t xml:space="preserve">El </w:t>
      </w:r>
      <w:r w:rsidRPr="00ED528A">
        <w:rPr>
          <w:b/>
          <w:bCs/>
          <w:color w:val="4F81BC"/>
          <w:sz w:val="22"/>
          <w:szCs w:val="22"/>
        </w:rPr>
        <w:t xml:space="preserve">COR </w:t>
      </w:r>
      <w:r w:rsidRPr="00ED528A">
        <w:rPr>
          <w:b/>
          <w:bCs/>
          <w:color w:val="00AF50"/>
          <w:sz w:val="22"/>
          <w:szCs w:val="22"/>
        </w:rPr>
        <w:t xml:space="preserve">al terminar las evaluaciones </w:t>
      </w:r>
      <w:r w:rsidRPr="00ED528A">
        <w:rPr>
          <w:sz w:val="22"/>
          <w:szCs w:val="22"/>
        </w:rPr>
        <w:t xml:space="preserve">revisa los cambios producidos en el accionar del personal y de ser necesario corrección (en la mayoría de los casos) actúa según P4TAL en los casos que deba capacitar, copiar el buen desempeño individual o ir a I4DES. </w:t>
      </w:r>
    </w:p>
    <w:p w14:paraId="0796BD7A" w14:textId="77777777" w:rsidR="00F55EA8" w:rsidRDefault="00F55EA8" w:rsidP="00EC43E3">
      <w:pPr>
        <w:pStyle w:val="Default"/>
        <w:jc w:val="both"/>
        <w:rPr>
          <w:b/>
          <w:bCs/>
          <w:sz w:val="22"/>
          <w:szCs w:val="22"/>
        </w:rPr>
      </w:pPr>
    </w:p>
    <w:p w14:paraId="23E28A1F" w14:textId="0EAFC149" w:rsidR="00ED528A" w:rsidRPr="00ED528A" w:rsidRDefault="00ED528A" w:rsidP="008E35FE">
      <w:pPr>
        <w:pStyle w:val="Default"/>
        <w:ind w:firstLine="142"/>
        <w:jc w:val="both"/>
        <w:rPr>
          <w:sz w:val="22"/>
          <w:szCs w:val="22"/>
        </w:rPr>
      </w:pPr>
      <w:r w:rsidRPr="00ED528A">
        <w:rPr>
          <w:b/>
          <w:bCs/>
          <w:sz w:val="22"/>
          <w:szCs w:val="22"/>
        </w:rPr>
        <w:t xml:space="preserve">4-Coordinar auditoría interna: </w:t>
      </w:r>
      <w:r w:rsidRPr="00ED528A">
        <w:rPr>
          <w:sz w:val="22"/>
          <w:szCs w:val="22"/>
        </w:rPr>
        <w:t xml:space="preserve">El </w:t>
      </w:r>
      <w:r w:rsidRPr="00ED528A">
        <w:rPr>
          <w:b/>
          <w:bCs/>
          <w:color w:val="006FC0"/>
          <w:sz w:val="22"/>
          <w:szCs w:val="22"/>
        </w:rPr>
        <w:t xml:space="preserve">COR </w:t>
      </w:r>
      <w:r w:rsidRPr="00ED528A">
        <w:rPr>
          <w:b/>
          <w:bCs/>
          <w:color w:val="00AF50"/>
          <w:sz w:val="22"/>
          <w:szCs w:val="22"/>
        </w:rPr>
        <w:t xml:space="preserve">cuando debe ejecutarse una auditoría/inspección </w:t>
      </w:r>
      <w:r w:rsidRPr="00ED528A">
        <w:rPr>
          <w:sz w:val="22"/>
          <w:szCs w:val="22"/>
        </w:rPr>
        <w:t xml:space="preserve">debe realizar las tareas de pre auditoria: </w:t>
      </w:r>
    </w:p>
    <w:p w14:paraId="44D99736" w14:textId="77777777" w:rsidR="00ED528A" w:rsidRPr="00ED528A" w:rsidRDefault="00ED528A" w:rsidP="005B19FB">
      <w:pPr>
        <w:pStyle w:val="Default"/>
        <w:spacing w:after="10"/>
        <w:ind w:left="142"/>
        <w:jc w:val="both"/>
        <w:rPr>
          <w:sz w:val="22"/>
          <w:szCs w:val="22"/>
        </w:rPr>
      </w:pPr>
      <w:r w:rsidRPr="00ED528A">
        <w:rPr>
          <w:sz w:val="22"/>
          <w:szCs w:val="22"/>
        </w:rPr>
        <w:t xml:space="preserve">1.Listar y tener los recursos para ejecutarla del inicio hasta el final. </w:t>
      </w:r>
    </w:p>
    <w:p w14:paraId="6A8AC530" w14:textId="77777777" w:rsidR="00ED528A" w:rsidRPr="00ED528A" w:rsidRDefault="00ED528A" w:rsidP="005B19FB">
      <w:pPr>
        <w:pStyle w:val="Default"/>
        <w:spacing w:after="10"/>
        <w:ind w:left="142"/>
        <w:jc w:val="both"/>
        <w:rPr>
          <w:sz w:val="22"/>
          <w:szCs w:val="22"/>
        </w:rPr>
      </w:pPr>
      <w:r w:rsidRPr="00ED528A">
        <w:rPr>
          <w:sz w:val="22"/>
          <w:szCs w:val="22"/>
        </w:rPr>
        <w:t xml:space="preserve">2.Realizarla buscando minimizar la interrupción de tareas normales. </w:t>
      </w:r>
    </w:p>
    <w:p w14:paraId="68BBA2B8" w14:textId="77777777" w:rsidR="00ED528A" w:rsidRPr="00ED528A" w:rsidRDefault="00ED528A" w:rsidP="005B19FB">
      <w:pPr>
        <w:pStyle w:val="Default"/>
        <w:spacing w:after="10"/>
        <w:ind w:left="142"/>
        <w:jc w:val="both"/>
        <w:rPr>
          <w:sz w:val="22"/>
          <w:szCs w:val="22"/>
        </w:rPr>
      </w:pPr>
      <w:r w:rsidRPr="00ED528A">
        <w:rPr>
          <w:sz w:val="22"/>
          <w:szCs w:val="22"/>
        </w:rPr>
        <w:t xml:space="preserve">3.En auditoría, que el jefe de área informó a su gente. </w:t>
      </w:r>
    </w:p>
    <w:p w14:paraId="015E5659" w14:textId="77777777" w:rsidR="00ED528A" w:rsidRPr="00ED528A" w:rsidRDefault="00ED528A" w:rsidP="005B19FB">
      <w:pPr>
        <w:pStyle w:val="Default"/>
        <w:spacing w:after="10"/>
        <w:ind w:left="142"/>
        <w:jc w:val="both"/>
        <w:rPr>
          <w:sz w:val="22"/>
          <w:szCs w:val="22"/>
        </w:rPr>
      </w:pPr>
      <w:r w:rsidRPr="00ED528A">
        <w:rPr>
          <w:sz w:val="22"/>
          <w:szCs w:val="22"/>
        </w:rPr>
        <w:t xml:space="preserve">4.Al empezar la AUD/INS está presente el jefe de área. </w:t>
      </w:r>
    </w:p>
    <w:p w14:paraId="1B233E38" w14:textId="77777777" w:rsidR="00ED528A" w:rsidRPr="00ED528A" w:rsidRDefault="00ED528A" w:rsidP="005B19FB">
      <w:pPr>
        <w:pStyle w:val="Default"/>
        <w:spacing w:after="10"/>
        <w:ind w:left="142"/>
        <w:jc w:val="both"/>
        <w:rPr>
          <w:sz w:val="22"/>
          <w:szCs w:val="22"/>
        </w:rPr>
      </w:pPr>
      <w:r w:rsidRPr="00ED528A">
        <w:rPr>
          <w:sz w:val="22"/>
          <w:szCs w:val="22"/>
        </w:rPr>
        <w:t xml:space="preserve">5.Informar hallazgos cuando son detectadas. </w:t>
      </w:r>
    </w:p>
    <w:p w14:paraId="3216B26D" w14:textId="77777777" w:rsidR="00ED528A" w:rsidRPr="00ED528A" w:rsidRDefault="00ED528A" w:rsidP="005B19FB">
      <w:pPr>
        <w:pStyle w:val="Default"/>
        <w:spacing w:after="10"/>
        <w:ind w:left="142"/>
        <w:jc w:val="both"/>
        <w:rPr>
          <w:sz w:val="22"/>
          <w:szCs w:val="22"/>
        </w:rPr>
      </w:pPr>
      <w:r w:rsidRPr="00ED528A">
        <w:rPr>
          <w:sz w:val="22"/>
          <w:szCs w:val="22"/>
        </w:rPr>
        <w:t xml:space="preserve">6.Al terminar informar al jefe los resultados. </w:t>
      </w:r>
    </w:p>
    <w:p w14:paraId="2BC7DAE6" w14:textId="77777777" w:rsidR="00ED528A" w:rsidRPr="00ED528A" w:rsidRDefault="00ED528A" w:rsidP="005B19FB">
      <w:pPr>
        <w:pStyle w:val="Default"/>
        <w:ind w:left="142"/>
        <w:jc w:val="both"/>
        <w:rPr>
          <w:sz w:val="22"/>
          <w:szCs w:val="22"/>
        </w:rPr>
      </w:pPr>
      <w:r w:rsidRPr="00ED528A">
        <w:rPr>
          <w:sz w:val="22"/>
          <w:szCs w:val="22"/>
        </w:rPr>
        <w:t xml:space="preserve">7.Fijar tiempos de corrección según P0MEJ. </w:t>
      </w:r>
    </w:p>
    <w:p w14:paraId="2D257CD7" w14:textId="77777777" w:rsidR="00ED528A" w:rsidRPr="00ED528A" w:rsidRDefault="00ED528A" w:rsidP="00EC43E3">
      <w:pPr>
        <w:pStyle w:val="Default"/>
        <w:jc w:val="both"/>
        <w:rPr>
          <w:sz w:val="22"/>
          <w:szCs w:val="22"/>
        </w:rPr>
      </w:pPr>
    </w:p>
    <w:p w14:paraId="263B43A4" w14:textId="20D8127A" w:rsidR="00F55EA8" w:rsidRPr="00F55EA8" w:rsidRDefault="00ED528A" w:rsidP="008E35FE">
      <w:pPr>
        <w:shd w:val="clear" w:color="auto" w:fill="FFFFFF"/>
        <w:ind w:firstLine="142"/>
        <w:jc w:val="both"/>
      </w:pPr>
      <w:r w:rsidRPr="00ED528A">
        <w:rPr>
          <w:b/>
          <w:bCs/>
        </w:rPr>
        <w:t xml:space="preserve">5-Informar hallazgos y plan de acción: </w:t>
      </w:r>
      <w:r w:rsidRPr="00ED528A">
        <w:t>En I9AUD se explica los hallazgos que deben informarse ANTES de terminar la auditoría o inspección, para los casos de encontrar hallazgos que deban ser co</w:t>
      </w:r>
      <w:r w:rsidR="00F55EA8" w:rsidRPr="00F55EA8">
        <w:t xml:space="preserve">municados directamente y solo a la DIRECCION, </w:t>
      </w:r>
      <w:r w:rsidR="00F55EA8" w:rsidRPr="00F55EA8">
        <w:rPr>
          <w:b/>
          <w:bCs/>
          <w:color w:val="006FC0"/>
        </w:rPr>
        <w:t xml:space="preserve">COR </w:t>
      </w:r>
      <w:r w:rsidR="00F55EA8" w:rsidRPr="00F55EA8">
        <w:rPr>
          <w:b/>
          <w:bCs/>
          <w:color w:val="00AF50"/>
        </w:rPr>
        <w:t xml:space="preserve">cuando se encuentra un incumplimiento fuera de la ley o de ocultamiento premeditado </w:t>
      </w:r>
      <w:r w:rsidR="00F55EA8" w:rsidRPr="00F55EA8">
        <w:t xml:space="preserve">debe informar SOLO a </w:t>
      </w:r>
      <w:r w:rsidR="00F55EA8" w:rsidRPr="00F55EA8">
        <w:rPr>
          <w:b/>
          <w:bCs/>
          <w:color w:val="006FC0"/>
        </w:rPr>
        <w:t xml:space="preserve">DIR </w:t>
      </w:r>
      <w:r w:rsidR="00F55EA8" w:rsidRPr="00F55EA8">
        <w:t xml:space="preserve">y según la gravedad en algunos casos antes de terminar la AUD/INS. Debe ser correcto al expresarse y dar los detalles del hallazgo para que </w:t>
      </w:r>
      <w:r w:rsidR="00F55EA8" w:rsidRPr="00F55EA8">
        <w:rPr>
          <w:b/>
          <w:bCs/>
          <w:color w:val="006FC0"/>
        </w:rPr>
        <w:t xml:space="preserve">DIR </w:t>
      </w:r>
      <w:r w:rsidR="00F55EA8" w:rsidRPr="00F55EA8">
        <w:t xml:space="preserve">defina la decisión más acertada de acuerdo al hecho. </w:t>
      </w:r>
    </w:p>
    <w:p w14:paraId="4A9EB5BB" w14:textId="57B95BBC" w:rsidR="00F55EA8" w:rsidRPr="00F55EA8" w:rsidRDefault="00F55EA8" w:rsidP="00EC43E3">
      <w:pPr>
        <w:pStyle w:val="Default"/>
        <w:jc w:val="both"/>
        <w:rPr>
          <w:sz w:val="22"/>
          <w:szCs w:val="22"/>
        </w:rPr>
      </w:pPr>
      <w:r w:rsidRPr="00F55EA8">
        <w:rPr>
          <w:b/>
          <w:bCs/>
          <w:sz w:val="22"/>
          <w:szCs w:val="22"/>
        </w:rPr>
        <w:t xml:space="preserve">Ir a P0MEJ: </w:t>
      </w:r>
      <w:r w:rsidRPr="00F55EA8">
        <w:rPr>
          <w:sz w:val="22"/>
          <w:szCs w:val="22"/>
        </w:rPr>
        <w:t xml:space="preserve">El </w:t>
      </w:r>
      <w:r w:rsidRPr="00F55EA8">
        <w:rPr>
          <w:b/>
          <w:bCs/>
          <w:color w:val="4F81BC"/>
          <w:sz w:val="22"/>
          <w:szCs w:val="22"/>
        </w:rPr>
        <w:t xml:space="preserve">COR </w:t>
      </w:r>
      <w:r w:rsidRPr="00F55EA8">
        <w:rPr>
          <w:b/>
          <w:bCs/>
          <w:color w:val="00AF50"/>
          <w:sz w:val="22"/>
          <w:szCs w:val="22"/>
        </w:rPr>
        <w:t xml:space="preserve">al terminar </w:t>
      </w:r>
      <w:r w:rsidRPr="00F55EA8">
        <w:rPr>
          <w:sz w:val="22"/>
          <w:szCs w:val="22"/>
        </w:rPr>
        <w:t xml:space="preserve">una evaluación /auditoria debe ayudar al sector según los tipos de cambios necesarios: MEJ-OBS-INC. </w:t>
      </w:r>
    </w:p>
    <w:p w14:paraId="4C986D8E" w14:textId="77777777" w:rsidR="00F55EA8" w:rsidRDefault="00F55EA8" w:rsidP="00EC43E3">
      <w:pPr>
        <w:pStyle w:val="Default"/>
        <w:jc w:val="both"/>
        <w:rPr>
          <w:b/>
          <w:bCs/>
          <w:sz w:val="22"/>
          <w:szCs w:val="22"/>
        </w:rPr>
      </w:pPr>
    </w:p>
    <w:p w14:paraId="45AEA7E4" w14:textId="61BBB13C" w:rsidR="00F55EA8" w:rsidRPr="00F55EA8" w:rsidRDefault="00F55EA8" w:rsidP="008E35FE">
      <w:pPr>
        <w:pStyle w:val="Default"/>
        <w:ind w:firstLine="142"/>
        <w:jc w:val="both"/>
        <w:rPr>
          <w:sz w:val="22"/>
          <w:szCs w:val="22"/>
        </w:rPr>
      </w:pPr>
      <w:r w:rsidRPr="00F55EA8">
        <w:rPr>
          <w:b/>
          <w:bCs/>
          <w:sz w:val="22"/>
          <w:szCs w:val="22"/>
        </w:rPr>
        <w:t xml:space="preserve">6-Listar proveedores críticos: </w:t>
      </w:r>
      <w:r w:rsidRPr="00F55EA8">
        <w:rPr>
          <w:sz w:val="22"/>
          <w:szCs w:val="22"/>
        </w:rPr>
        <w:t xml:space="preserve">El </w:t>
      </w:r>
      <w:r w:rsidRPr="00F55EA8">
        <w:rPr>
          <w:b/>
          <w:bCs/>
          <w:color w:val="006FC0"/>
          <w:sz w:val="22"/>
          <w:szCs w:val="22"/>
        </w:rPr>
        <w:t xml:space="preserve">COR </w:t>
      </w:r>
      <w:r w:rsidRPr="00F55EA8">
        <w:rPr>
          <w:sz w:val="22"/>
          <w:szCs w:val="22"/>
        </w:rPr>
        <w:t xml:space="preserve">o con </w:t>
      </w:r>
      <w:r w:rsidRPr="00F55EA8">
        <w:rPr>
          <w:b/>
          <w:bCs/>
          <w:color w:val="006FC0"/>
          <w:sz w:val="22"/>
          <w:szCs w:val="22"/>
        </w:rPr>
        <w:t xml:space="preserve">DIR </w:t>
      </w:r>
      <w:r w:rsidRPr="00F55EA8">
        <w:rPr>
          <w:b/>
          <w:bCs/>
          <w:color w:val="00AF50"/>
          <w:sz w:val="22"/>
          <w:szCs w:val="22"/>
        </w:rPr>
        <w:t xml:space="preserve">al comenzar el año </w:t>
      </w:r>
      <w:r w:rsidRPr="00F55EA8">
        <w:rPr>
          <w:sz w:val="22"/>
          <w:szCs w:val="22"/>
        </w:rPr>
        <w:t xml:space="preserve">listan los proveedores críticos y el momento a ser evaluados. R9PRV es concentra esas evaluaciones. La criticidad del insumo/producto/servicio suministrado está dado por la importancia dada en I9PRV cuya finalidad es entender y controlar aquellos factores externos a </w:t>
      </w:r>
      <w:r w:rsidR="00F82CF2">
        <w:rPr>
          <w:sz w:val="22"/>
          <w:szCs w:val="22"/>
        </w:rPr>
        <w:t>{LA_EMPRESA}</w:t>
      </w:r>
      <w:r w:rsidRPr="00F55EA8">
        <w:rPr>
          <w:sz w:val="22"/>
          <w:szCs w:val="22"/>
        </w:rPr>
        <w:t xml:space="preserve"> que pueda afectarnos frente a clientes. Un insumo crítico puede ser un proveedor UNICO, una marca representada, un proveedor de servicio con más del 60% de un servicio (por </w:t>
      </w:r>
      <w:r w:rsidR="005B19FB" w:rsidRPr="00F55EA8">
        <w:rPr>
          <w:sz w:val="22"/>
          <w:szCs w:val="22"/>
        </w:rPr>
        <w:t>ejemplo,</w:t>
      </w:r>
      <w:r w:rsidRPr="00F55EA8">
        <w:rPr>
          <w:sz w:val="22"/>
          <w:szCs w:val="22"/>
        </w:rPr>
        <w:t xml:space="preserve"> un fletero), se puede tener proveedores así, lo importante es tener alternativas si es posible y si no, saber anticiparse a problemas. </w:t>
      </w:r>
    </w:p>
    <w:p w14:paraId="77635FE3" w14:textId="77777777" w:rsidR="005B19FB" w:rsidRDefault="005B19FB" w:rsidP="00EC43E3">
      <w:pPr>
        <w:pStyle w:val="Default"/>
        <w:jc w:val="both"/>
        <w:rPr>
          <w:b/>
          <w:bCs/>
          <w:sz w:val="22"/>
          <w:szCs w:val="22"/>
        </w:rPr>
      </w:pPr>
    </w:p>
    <w:p w14:paraId="46174749" w14:textId="6A3C6915" w:rsidR="005B19FB" w:rsidRPr="005B19FB" w:rsidRDefault="005B19FB" w:rsidP="005B19FB">
      <w:pPr>
        <w:pStyle w:val="Prrafodelista"/>
        <w:numPr>
          <w:ilvl w:val="0"/>
          <w:numId w:val="10"/>
        </w:numPr>
        <w:shd w:val="clear" w:color="auto" w:fill="FFFFFF"/>
        <w:ind w:left="443" w:hanging="454"/>
        <w:jc w:val="both"/>
        <w:rPr>
          <w:bCs/>
        </w:rPr>
      </w:pPr>
      <w:r w:rsidRPr="00F55EA8">
        <w:rPr>
          <w:b/>
          <w:bCs/>
        </w:rPr>
        <w:t xml:space="preserve">¿Optimo? </w:t>
      </w:r>
      <w:r w:rsidRPr="005B19FB">
        <w:rPr>
          <w:bCs/>
        </w:rPr>
        <w:t>Tiene 2 caminos:</w:t>
      </w:r>
    </w:p>
    <w:p w14:paraId="01D14856" w14:textId="77777777" w:rsidR="005B19FB" w:rsidRDefault="00F55EA8" w:rsidP="005B19FB">
      <w:pPr>
        <w:pStyle w:val="Prrafodelista"/>
        <w:shd w:val="clear" w:color="auto" w:fill="FFFFFF"/>
        <w:ind w:left="443" w:firstLine="0"/>
        <w:jc w:val="both"/>
        <w:rPr>
          <w:b/>
          <w:bCs/>
        </w:rPr>
      </w:pPr>
      <w:r w:rsidRPr="00F55EA8">
        <w:rPr>
          <w:b/>
          <w:bCs/>
        </w:rPr>
        <w:t xml:space="preserve">B0-Mejorable condicional 6 meses y </w:t>
      </w:r>
      <w:r w:rsidRPr="005B19FB">
        <w:rPr>
          <w:b/>
          <w:bCs/>
        </w:rPr>
        <w:t xml:space="preserve">vuelve a: </w:t>
      </w:r>
      <w:r w:rsidRPr="00F55EA8">
        <w:rPr>
          <w:b/>
          <w:bCs/>
        </w:rPr>
        <w:t xml:space="preserve">I9PRV </w:t>
      </w:r>
    </w:p>
    <w:p w14:paraId="367E41F3" w14:textId="31681A9A" w:rsidR="00F55EA8" w:rsidRPr="00F55EA8" w:rsidRDefault="00F55EA8" w:rsidP="005B19FB">
      <w:pPr>
        <w:pStyle w:val="Prrafodelista"/>
        <w:shd w:val="clear" w:color="auto" w:fill="FFFFFF"/>
        <w:ind w:left="443" w:firstLine="0"/>
        <w:jc w:val="both"/>
      </w:pPr>
      <w:r w:rsidRPr="00F55EA8">
        <w:rPr>
          <w:b/>
          <w:bCs/>
        </w:rPr>
        <w:t xml:space="preserve">B1-Cumple </w:t>
      </w:r>
      <w:r w:rsidRPr="00F55EA8">
        <w:t xml:space="preserve">sigue a I9AUD, para ser evaluado al año. </w:t>
      </w:r>
    </w:p>
    <w:p w14:paraId="1010A396" w14:textId="77777777" w:rsidR="00F55EA8" w:rsidRDefault="00F55EA8" w:rsidP="00EC43E3">
      <w:pPr>
        <w:pStyle w:val="Default"/>
        <w:jc w:val="both"/>
        <w:rPr>
          <w:b/>
          <w:bCs/>
          <w:sz w:val="22"/>
          <w:szCs w:val="22"/>
        </w:rPr>
      </w:pPr>
    </w:p>
    <w:p w14:paraId="24B4D2BB" w14:textId="3161CD60" w:rsidR="00F55EA8" w:rsidRPr="00F55EA8" w:rsidRDefault="00F55EA8" w:rsidP="00EC43E3">
      <w:pPr>
        <w:pStyle w:val="Default"/>
        <w:jc w:val="both"/>
        <w:rPr>
          <w:sz w:val="22"/>
          <w:szCs w:val="22"/>
        </w:rPr>
      </w:pPr>
      <w:r w:rsidRPr="00F55EA8">
        <w:rPr>
          <w:b/>
          <w:bCs/>
          <w:sz w:val="22"/>
          <w:szCs w:val="22"/>
        </w:rPr>
        <w:t xml:space="preserve">9 EVALUACIÓN </w:t>
      </w:r>
    </w:p>
    <w:p w14:paraId="48052667" w14:textId="0F9E7525" w:rsidR="00F55EA8" w:rsidRPr="00F55EA8" w:rsidRDefault="00F55EA8" w:rsidP="00EC43E3">
      <w:pPr>
        <w:pStyle w:val="Default"/>
        <w:jc w:val="both"/>
        <w:rPr>
          <w:sz w:val="22"/>
          <w:szCs w:val="22"/>
        </w:rPr>
      </w:pPr>
      <w:r w:rsidRPr="00F55EA8">
        <w:rPr>
          <w:sz w:val="22"/>
          <w:szCs w:val="22"/>
        </w:rPr>
        <w:t xml:space="preserve">INSPECCIONES: No aplican ni para el procedimiento ni para sus </w:t>
      </w:r>
      <w:r w:rsidR="009E4A8A" w:rsidRPr="00F55EA8">
        <w:rPr>
          <w:sz w:val="22"/>
          <w:szCs w:val="22"/>
        </w:rPr>
        <w:t>registros</w:t>
      </w:r>
      <w:r w:rsidRPr="00F55EA8">
        <w:rPr>
          <w:sz w:val="22"/>
          <w:szCs w:val="22"/>
        </w:rPr>
        <w:t xml:space="preserve">. AUDITORIAS: Si por el auditor interno (en tareas rutinarias) o externo al revisar requisitos ISO. Las </w:t>
      </w:r>
      <w:r w:rsidR="008E35FE">
        <w:rPr>
          <w:sz w:val="22"/>
          <w:szCs w:val="22"/>
        </w:rPr>
        <w:t>e</w:t>
      </w:r>
      <w:r w:rsidRPr="00F55EA8">
        <w:rPr>
          <w:sz w:val="22"/>
          <w:szCs w:val="22"/>
        </w:rPr>
        <w:t xml:space="preserve">valuaciones son nudo </w:t>
      </w:r>
      <w:r w:rsidR="009E4A8A" w:rsidRPr="00F55EA8">
        <w:rPr>
          <w:sz w:val="22"/>
          <w:szCs w:val="22"/>
        </w:rPr>
        <w:t>central</w:t>
      </w:r>
      <w:r w:rsidRPr="00F55EA8">
        <w:rPr>
          <w:sz w:val="22"/>
          <w:szCs w:val="22"/>
        </w:rPr>
        <w:t xml:space="preserve"> del SIG ISO en </w:t>
      </w:r>
      <w:r w:rsidR="00F82CF2">
        <w:rPr>
          <w:sz w:val="22"/>
          <w:szCs w:val="22"/>
        </w:rPr>
        <w:t>{LA_EMPRESA}</w:t>
      </w:r>
      <w:r w:rsidRPr="00F55EA8">
        <w:rPr>
          <w:sz w:val="22"/>
          <w:szCs w:val="22"/>
        </w:rPr>
        <w:t xml:space="preserve">, por </w:t>
      </w:r>
      <w:r w:rsidR="008E35FE" w:rsidRPr="00F55EA8">
        <w:rPr>
          <w:sz w:val="22"/>
          <w:szCs w:val="22"/>
        </w:rPr>
        <w:t>ende,</w:t>
      </w:r>
      <w:r w:rsidRPr="00F55EA8">
        <w:rPr>
          <w:sz w:val="22"/>
          <w:szCs w:val="22"/>
        </w:rPr>
        <w:t xml:space="preserve"> es auditable la ejecución y cantidad de evaluaciones producidas, sus resultados y el uso de P9MEJ posterior de cada una de ellas. </w:t>
      </w:r>
    </w:p>
    <w:p w14:paraId="31143B05" w14:textId="4DDA1E4E" w:rsidR="00F55EA8" w:rsidRDefault="00F55EA8" w:rsidP="00EC43E3">
      <w:pPr>
        <w:pStyle w:val="Default"/>
        <w:jc w:val="both"/>
        <w:rPr>
          <w:b/>
          <w:bCs/>
          <w:sz w:val="22"/>
          <w:szCs w:val="22"/>
        </w:rPr>
      </w:pPr>
    </w:p>
    <w:p w14:paraId="089F086D" w14:textId="540602E9" w:rsidR="00F55EA8" w:rsidRPr="00F55EA8" w:rsidRDefault="00F55EA8" w:rsidP="00EC43E3">
      <w:pPr>
        <w:pStyle w:val="Default"/>
        <w:jc w:val="both"/>
        <w:rPr>
          <w:sz w:val="22"/>
          <w:szCs w:val="22"/>
        </w:rPr>
      </w:pPr>
      <w:r w:rsidRPr="00F55EA8">
        <w:rPr>
          <w:b/>
          <w:bCs/>
          <w:sz w:val="22"/>
          <w:szCs w:val="22"/>
        </w:rPr>
        <w:t xml:space="preserve">0 MEJORAS </w:t>
      </w:r>
    </w:p>
    <w:p w14:paraId="78499001" w14:textId="7ABEB063" w:rsidR="00547599" w:rsidRDefault="00F55EA8" w:rsidP="00EC43E3">
      <w:pPr>
        <w:shd w:val="clear" w:color="auto" w:fill="FFFFFF"/>
        <w:jc w:val="both"/>
      </w:pPr>
      <w:r w:rsidRPr="00F55EA8">
        <w:t xml:space="preserve">La mejora al SIG, a </w:t>
      </w:r>
      <w:r w:rsidR="00F82CF2">
        <w:t>{LA_EMPRESA}</w:t>
      </w:r>
      <w:r w:rsidRPr="00F55EA8">
        <w:t xml:space="preserve"> y a P9EVA es la aplicación rigurosa de las fechas propuestas </w:t>
      </w:r>
      <w:proofErr w:type="gramStart"/>
      <w:r w:rsidRPr="00F55EA8">
        <w:t>de acuerdo a</w:t>
      </w:r>
      <w:proofErr w:type="gramEnd"/>
      <w:r w:rsidRPr="00F55EA8">
        <w:t xml:space="preserve"> reales necesidades del sector. Ni permanentes inspecciones ni una sola auditoría al año brindarán beneficios a </w:t>
      </w:r>
      <w:r w:rsidR="00F82CF2">
        <w:t>{LA_EMPRESA}</w:t>
      </w:r>
      <w:r w:rsidRPr="00F55EA8">
        <w:t>. La corrección y equilibrio del auditor sabiendo que son personas todas diferentes quienes colaboran y serán receptores de las evaluaciones junto a una honestidad empática al momento de tratar con ellos es la única manera de obtener lo mejor de ellos.</w:t>
      </w:r>
    </w:p>
    <w:sectPr w:rsidR="00547599" w:rsidSect="005B19FB">
      <w:headerReference w:type="default" r:id="rId10"/>
      <w:footerReference w:type="default" r:id="rId11"/>
      <w:pgSz w:w="11910" w:h="16840" w:code="9"/>
      <w:pgMar w:top="1134" w:right="851" w:bottom="1701" w:left="1134" w:header="397" w:footer="28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7B672" w14:textId="77777777" w:rsidR="005E3A68" w:rsidRDefault="005E3A68">
      <w:r>
        <w:separator/>
      </w:r>
    </w:p>
  </w:endnote>
  <w:endnote w:type="continuationSeparator" w:id="0">
    <w:p w14:paraId="1EE9E08B" w14:textId="77777777" w:rsidR="005E3A68" w:rsidRDefault="005E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7CE3C" w14:textId="77777777" w:rsidR="008344FA" w:rsidRDefault="008344FA">
    <w:pPr>
      <w:pBdr>
        <w:top w:val="nil"/>
        <w:left w:val="nil"/>
        <w:bottom w:val="nil"/>
        <w:right w:val="nil"/>
        <w:between w:val="nil"/>
      </w:pBdr>
      <w:spacing w:line="276" w:lineRule="auto"/>
      <w:rPr>
        <w:color w:val="000000"/>
        <w:sz w:val="20"/>
        <w:szCs w:val="20"/>
      </w:rPr>
    </w:pPr>
  </w:p>
  <w:tbl>
    <w:tblPr>
      <w:tblStyle w:val="a"/>
      <w:tblW w:w="100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25"/>
      <w:gridCol w:w="1720"/>
    </w:tblGrid>
    <w:tr w:rsidR="005B19FB" w14:paraId="7CA6139A" w14:textId="77777777" w:rsidTr="005B19FB">
      <w:trPr>
        <w:trHeight w:val="407"/>
      </w:trPr>
      <w:tc>
        <w:tcPr>
          <w:tcW w:w="8325" w:type="dxa"/>
        </w:tcPr>
        <w:p w14:paraId="6A8FB13B" w14:textId="4015F5C5" w:rsidR="005B19FB" w:rsidRDefault="005B19FB" w:rsidP="005B19FB">
          <w:pPr>
            <w:pBdr>
              <w:top w:val="nil"/>
              <w:left w:val="nil"/>
              <w:bottom w:val="nil"/>
              <w:right w:val="nil"/>
              <w:between w:val="nil"/>
            </w:pBdr>
            <w:spacing w:before="60" w:after="60"/>
            <w:ind w:left="127" w:right="118"/>
            <w:jc w:val="center"/>
            <w:rPr>
              <w:rFonts w:ascii="Verdana" w:eastAsia="Verdana" w:hAnsi="Verdana" w:cs="Verdana"/>
              <w:color w:val="000000"/>
              <w:sz w:val="14"/>
              <w:szCs w:val="14"/>
            </w:rPr>
          </w:pPr>
          <w:r>
            <w:rPr>
              <w:rFonts w:ascii="Verdana" w:eastAsia="Verdana" w:hAnsi="Verdana" w:cs="Verdana"/>
              <w:b/>
              <w:color w:val="000000"/>
              <w:sz w:val="20"/>
              <w:szCs w:val="20"/>
            </w:rPr>
            <w:t>P9EVA Gestión de las Evaluaciones</w:t>
          </w:r>
          <w:r>
            <w:rPr>
              <w:rFonts w:ascii="Verdana" w:eastAsia="Verdana" w:hAnsi="Verdana" w:cs="Verdana"/>
              <w:color w:val="000000"/>
              <w:sz w:val="14"/>
              <w:szCs w:val="14"/>
            </w:rPr>
            <w:t xml:space="preserve">- </w:t>
          </w:r>
          <w:r w:rsidRPr="005B19FB">
            <w:rPr>
              <w:rFonts w:ascii="Verdana" w:eastAsia="Verdana" w:hAnsi="Verdana" w:cs="Verdana"/>
              <w:color w:val="000000"/>
              <w:sz w:val="16"/>
              <w:szCs w:val="16"/>
            </w:rPr>
            <w:t>Pág</w:t>
          </w:r>
          <w:r w:rsidRPr="005B19FB">
            <w:rPr>
              <w:color w:val="000000"/>
              <w:sz w:val="16"/>
              <w:szCs w:val="16"/>
            </w:rPr>
            <w:t xml:space="preserve">. </w:t>
          </w:r>
          <w:r w:rsidRPr="005B19FB">
            <w:rPr>
              <w:rFonts w:asciiTheme="minorHAnsi" w:eastAsia="Verdana" w:hAnsiTheme="minorHAnsi" w:cstheme="minorHAnsi"/>
              <w:color w:val="000000"/>
              <w:sz w:val="16"/>
              <w:szCs w:val="16"/>
            </w:rPr>
            <w:fldChar w:fldCharType="begin"/>
          </w:r>
          <w:r w:rsidRPr="005B19FB">
            <w:rPr>
              <w:rFonts w:asciiTheme="minorHAnsi" w:eastAsia="Verdana" w:hAnsiTheme="minorHAnsi" w:cstheme="minorHAnsi"/>
              <w:color w:val="000000"/>
              <w:sz w:val="16"/>
              <w:szCs w:val="16"/>
            </w:rPr>
            <w:instrText>PAGE</w:instrText>
          </w:r>
          <w:r w:rsidRPr="005B19FB">
            <w:rPr>
              <w:rFonts w:asciiTheme="minorHAnsi" w:eastAsia="Verdana" w:hAnsiTheme="minorHAnsi" w:cstheme="minorHAnsi"/>
              <w:color w:val="000000"/>
              <w:sz w:val="16"/>
              <w:szCs w:val="16"/>
            </w:rPr>
            <w:fldChar w:fldCharType="separate"/>
          </w:r>
          <w:r>
            <w:rPr>
              <w:rFonts w:asciiTheme="minorHAnsi" w:eastAsia="Verdana" w:hAnsiTheme="minorHAnsi" w:cstheme="minorHAnsi"/>
              <w:noProof/>
              <w:color w:val="000000"/>
              <w:sz w:val="16"/>
              <w:szCs w:val="16"/>
            </w:rPr>
            <w:t>5</w:t>
          </w:r>
          <w:r w:rsidRPr="005B19FB">
            <w:rPr>
              <w:rFonts w:asciiTheme="minorHAnsi" w:eastAsia="Verdana" w:hAnsiTheme="minorHAnsi" w:cstheme="minorHAnsi"/>
              <w:color w:val="000000"/>
              <w:sz w:val="16"/>
              <w:szCs w:val="16"/>
            </w:rPr>
            <w:fldChar w:fldCharType="end"/>
          </w:r>
          <w:r w:rsidRPr="005B19FB">
            <w:rPr>
              <w:rFonts w:asciiTheme="minorHAnsi" w:hAnsiTheme="minorHAnsi" w:cstheme="minorHAnsi"/>
              <w:color w:val="000000"/>
              <w:sz w:val="16"/>
              <w:szCs w:val="16"/>
            </w:rPr>
            <w:t xml:space="preserve"> de </w:t>
          </w:r>
          <w:r>
            <w:rPr>
              <w:rFonts w:asciiTheme="minorHAnsi" w:hAnsiTheme="minorHAnsi" w:cstheme="minorHAnsi"/>
              <w:color w:val="000000"/>
              <w:sz w:val="16"/>
              <w:szCs w:val="16"/>
            </w:rPr>
            <w:t>5</w:t>
          </w:r>
          <w:r w:rsidRPr="005B19FB">
            <w:rPr>
              <w:color w:val="000000"/>
              <w:sz w:val="16"/>
              <w:szCs w:val="16"/>
            </w:rPr>
            <w:t xml:space="preserve"> </w:t>
          </w:r>
          <w:r w:rsidRPr="005B19FB">
            <w:rPr>
              <w:rFonts w:ascii="Verdana" w:eastAsia="Verdana" w:hAnsi="Verdana" w:cs="Verdana"/>
              <w:color w:val="000000"/>
              <w:sz w:val="16"/>
              <w:szCs w:val="16"/>
            </w:rPr>
            <w:t>- Revisó COR 16/07/22-Aprobó DIR</w:t>
          </w:r>
        </w:p>
      </w:tc>
      <w:tc>
        <w:tcPr>
          <w:tcW w:w="1720" w:type="dxa"/>
          <w:vMerge w:val="restart"/>
          <w:vAlign w:val="center"/>
        </w:tcPr>
        <w:p w14:paraId="58A0F76E" w14:textId="77777777" w:rsidR="005B19FB" w:rsidRDefault="005B19FB" w:rsidP="005B19FB">
          <w:pPr>
            <w:pBdr>
              <w:top w:val="nil"/>
              <w:left w:val="nil"/>
              <w:bottom w:val="nil"/>
              <w:right w:val="nil"/>
              <w:between w:val="nil"/>
            </w:pBdr>
            <w:jc w:val="center"/>
            <w:rPr>
              <w:rFonts w:ascii="Times New Roman" w:eastAsia="Times New Roman" w:hAnsi="Times New Roman" w:cs="Times New Roman"/>
              <w:color w:val="000000"/>
              <w:sz w:val="20"/>
              <w:szCs w:val="20"/>
            </w:rPr>
          </w:pPr>
          <w:r>
            <w:rPr>
              <w:noProof/>
              <w:lang w:val="en-US" w:eastAsia="en-US"/>
            </w:rPr>
            <w:drawing>
              <wp:inline distT="0" distB="0" distL="0" distR="0" wp14:anchorId="24480A10" wp14:editId="7AB6DEA7">
                <wp:extent cx="1095375" cy="504825"/>
                <wp:effectExtent l="0" t="0" r="9525" b="9525"/>
                <wp:docPr id="8" name="Imagen 8"/>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
                          <a:extLst>
                            <a:ext uri="{28A0092B-C50C-407E-A947-70E740481C1C}">
                              <a14:useLocalDpi xmlns:a14="http://schemas.microsoft.com/office/drawing/2010/main" val="0"/>
                            </a:ext>
                          </a:extLst>
                        </a:blip>
                        <a:srcRect l="6729" t="12499" r="7278" b="13889"/>
                        <a:stretch/>
                      </pic:blipFill>
                      <pic:spPr bwMode="auto">
                        <a:xfrm>
                          <a:off x="0" y="0"/>
                          <a:ext cx="1095375" cy="504825"/>
                        </a:xfrm>
                        <a:prstGeom prst="rect">
                          <a:avLst/>
                        </a:prstGeom>
                        <a:ln>
                          <a:noFill/>
                        </a:ln>
                        <a:extLst>
                          <a:ext uri="{53640926-AAD7-44D8-BBD7-CCE9431645EC}">
                            <a14:shadowObscured xmlns:a14="http://schemas.microsoft.com/office/drawing/2010/main"/>
                          </a:ext>
                        </a:extLst>
                      </pic:spPr>
                    </pic:pic>
                  </a:graphicData>
                </a:graphic>
              </wp:inline>
            </w:drawing>
          </w:r>
        </w:p>
        <w:p w14:paraId="258F11AE" w14:textId="324126AE" w:rsidR="005B19FB" w:rsidRDefault="005B19FB" w:rsidP="005B19FB">
          <w:pPr>
            <w:pBdr>
              <w:top w:val="nil"/>
              <w:left w:val="nil"/>
              <w:bottom w:val="nil"/>
              <w:right w:val="nil"/>
              <w:between w:val="nil"/>
            </w:pBdr>
            <w:spacing w:before="27"/>
            <w:ind w:right="-5"/>
            <w:jc w:val="center"/>
            <w:rPr>
              <w:rFonts w:ascii="Times New Roman" w:eastAsia="Times New Roman" w:hAnsi="Times New Roman" w:cs="Times New Roman"/>
              <w:color w:val="000000"/>
              <w:sz w:val="20"/>
              <w:szCs w:val="20"/>
            </w:rPr>
          </w:pPr>
          <w:r>
            <w:rPr>
              <w:rFonts w:ascii="Verdana" w:eastAsia="Verdana" w:hAnsi="Verdana" w:cs="Verdana"/>
              <w:color w:val="000000"/>
              <w:sz w:val="14"/>
              <w:szCs w:val="14"/>
            </w:rPr>
            <w:t>ISO 9001-14001-45001</w:t>
          </w:r>
        </w:p>
      </w:tc>
    </w:tr>
    <w:tr w:rsidR="005B19FB" w14:paraId="02D9F46C" w14:textId="77777777" w:rsidTr="005B19FB">
      <w:trPr>
        <w:trHeight w:val="549"/>
      </w:trPr>
      <w:tc>
        <w:tcPr>
          <w:tcW w:w="8325" w:type="dxa"/>
        </w:tcPr>
        <w:p w14:paraId="0A4B0185" w14:textId="0A3DD82B" w:rsidR="005B19FB" w:rsidRDefault="005B19FB" w:rsidP="005B19FB">
          <w:pPr>
            <w:pBdr>
              <w:top w:val="nil"/>
              <w:left w:val="nil"/>
              <w:bottom w:val="nil"/>
              <w:right w:val="nil"/>
              <w:between w:val="nil"/>
            </w:pBdr>
            <w:spacing w:before="60" w:after="60"/>
            <w:ind w:left="125" w:right="119"/>
            <w:jc w:val="center"/>
            <w:rPr>
              <w:rFonts w:ascii="Verdana" w:eastAsia="Verdana" w:hAnsi="Verdana" w:cs="Verdana"/>
              <w:color w:val="000000"/>
              <w:sz w:val="12"/>
              <w:szCs w:val="12"/>
            </w:rPr>
          </w:pPr>
          <w:r w:rsidRPr="00EC43E3">
            <w:rPr>
              <w:rFonts w:ascii="Verdana" w:eastAsia="Verdana" w:hAnsi="Verdana" w:cs="Verdana"/>
              <w:color w:val="000000"/>
              <w:sz w:val="12"/>
              <w:szCs w:val="12"/>
            </w:rPr>
            <w:t xml:space="preserve">La información del documento ES SOLO PARA EL USO PREVISTO, propiedad de </w:t>
          </w:r>
          <w:r w:rsidR="00F82CF2">
            <w:rPr>
              <w:rFonts w:ascii="Verdana" w:eastAsia="Verdana" w:hAnsi="Verdana" w:cs="Verdana"/>
              <w:color w:val="000000"/>
              <w:sz w:val="12"/>
              <w:szCs w:val="12"/>
            </w:rPr>
            <w:t>{LA_EMPRESA}</w:t>
          </w:r>
          <w:r w:rsidRPr="00EC43E3">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r>
            <w:rPr>
              <w:rFonts w:ascii="Verdana" w:eastAsia="Verdana" w:hAnsi="Verdana" w:cs="Verdana"/>
              <w:color w:val="000000"/>
              <w:sz w:val="12"/>
              <w:szCs w:val="12"/>
            </w:rPr>
            <w:t>.</w:t>
          </w:r>
        </w:p>
      </w:tc>
      <w:tc>
        <w:tcPr>
          <w:tcW w:w="1720" w:type="dxa"/>
          <w:vMerge/>
        </w:tcPr>
        <w:p w14:paraId="7A86077B" w14:textId="57B512D9" w:rsidR="005B19FB" w:rsidRDefault="005B19FB" w:rsidP="00EC43E3">
          <w:pPr>
            <w:pBdr>
              <w:top w:val="nil"/>
              <w:left w:val="nil"/>
              <w:bottom w:val="nil"/>
              <w:right w:val="nil"/>
              <w:between w:val="nil"/>
            </w:pBdr>
            <w:spacing w:before="27"/>
            <w:ind w:right="18"/>
            <w:jc w:val="center"/>
            <w:rPr>
              <w:rFonts w:ascii="Verdana" w:eastAsia="Verdana" w:hAnsi="Verdana" w:cs="Verdana"/>
              <w:color w:val="000000"/>
              <w:sz w:val="12"/>
              <w:szCs w:val="12"/>
            </w:rPr>
          </w:pPr>
        </w:p>
      </w:tc>
    </w:tr>
  </w:tbl>
  <w:p w14:paraId="43E434BC" w14:textId="77777777" w:rsidR="008344FA" w:rsidRDefault="008344FA">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6FD91" w14:textId="77777777" w:rsidR="005E3A68" w:rsidRDefault="005E3A68">
      <w:r>
        <w:separator/>
      </w:r>
    </w:p>
  </w:footnote>
  <w:footnote w:type="continuationSeparator" w:id="0">
    <w:p w14:paraId="6C3893C0" w14:textId="77777777" w:rsidR="005E3A68" w:rsidRDefault="005E3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34BE8" w14:textId="0665A028" w:rsidR="005B19FB" w:rsidRPr="005B19FB" w:rsidRDefault="005B19FB" w:rsidP="005B19FB">
    <w:pPr>
      <w:spacing w:before="20"/>
      <w:ind w:left="20" w:firstLine="20"/>
      <w:jc w:val="center"/>
      <w:textDirection w:val="btLr"/>
      <w:rPr>
        <w:b/>
        <w:sz w:val="32"/>
        <w:szCs w:val="32"/>
        <w:lang w:val="es-AR"/>
      </w:rPr>
    </w:pPr>
    <w:r w:rsidRPr="005B19FB">
      <w:rPr>
        <w:b/>
        <w:sz w:val="32"/>
        <w:szCs w:val="32"/>
        <w:lang w:val="es-AR"/>
      </w:rPr>
      <w:t xml:space="preserve">P9EVA Procedimiento Gestión de las </w:t>
    </w:r>
    <w:r>
      <w:rPr>
        <w:b/>
        <w:sz w:val="32"/>
        <w:szCs w:val="32"/>
        <w:lang w:val="es-AR"/>
      </w:rPr>
      <w:t>E</w:t>
    </w:r>
    <w:r w:rsidRPr="005B19FB">
      <w:rPr>
        <w:b/>
        <w:sz w:val="32"/>
        <w:szCs w:val="32"/>
        <w:lang w:val="es-AR"/>
      </w:rPr>
      <w:t>valuaciones</w:t>
    </w:r>
  </w:p>
  <w:p w14:paraId="20CCC652" w14:textId="1AA9FA50" w:rsidR="008344FA" w:rsidRDefault="008344FA">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919D0"/>
    <w:multiLevelType w:val="multilevel"/>
    <w:tmpl w:val="E4CCF840"/>
    <w:lvl w:ilvl="0">
      <w:start w:val="9"/>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113005F"/>
    <w:multiLevelType w:val="multilevel"/>
    <w:tmpl w:val="B0F64BD0"/>
    <w:lvl w:ilvl="0">
      <w:start w:val="6"/>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58E0432"/>
    <w:multiLevelType w:val="multilevel"/>
    <w:tmpl w:val="2C7A95F6"/>
    <w:lvl w:ilvl="0">
      <w:start w:val="2"/>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9AF5DE2"/>
    <w:multiLevelType w:val="multilevel"/>
    <w:tmpl w:val="FB6A93EE"/>
    <w:lvl w:ilvl="0">
      <w:start w:val="8"/>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6D81A80"/>
    <w:multiLevelType w:val="multilevel"/>
    <w:tmpl w:val="CC3CD4D4"/>
    <w:lvl w:ilvl="0">
      <w:start w:val="1"/>
      <w:numFmt w:val="decimal"/>
      <w:lvlText w:val="%1"/>
      <w:lvlJc w:val="left"/>
      <w:pPr>
        <w:ind w:left="802" w:hanging="163"/>
      </w:pPr>
      <w:rPr>
        <w:rFonts w:ascii="Calibri" w:eastAsia="Calibri" w:hAnsi="Calibri" w:cs="Calibri"/>
        <w:b/>
        <w:sz w:val="22"/>
        <w:szCs w:val="22"/>
        <w:u w:val="single"/>
      </w:rPr>
    </w:lvl>
    <w:lvl w:ilvl="1">
      <w:start w:val="1"/>
      <w:numFmt w:val="decimal"/>
      <w:lvlText w:val="%2."/>
      <w:lvlJc w:val="left"/>
      <w:pPr>
        <w:ind w:left="1360" w:hanging="360"/>
      </w:pPr>
      <w:rPr>
        <w:rFonts w:ascii="Calibri" w:eastAsia="Calibri" w:hAnsi="Calibri" w:cs="Calibri"/>
        <w:sz w:val="22"/>
        <w:szCs w:val="22"/>
      </w:rPr>
    </w:lvl>
    <w:lvl w:ilvl="2">
      <w:numFmt w:val="bullet"/>
      <w:lvlText w:val="•"/>
      <w:lvlJc w:val="left"/>
      <w:pPr>
        <w:ind w:left="2387" w:hanging="360"/>
      </w:pPr>
    </w:lvl>
    <w:lvl w:ilvl="3">
      <w:numFmt w:val="bullet"/>
      <w:lvlText w:val="•"/>
      <w:lvlJc w:val="left"/>
      <w:pPr>
        <w:ind w:left="3414" w:hanging="360"/>
      </w:pPr>
    </w:lvl>
    <w:lvl w:ilvl="4">
      <w:numFmt w:val="bullet"/>
      <w:lvlText w:val="•"/>
      <w:lvlJc w:val="left"/>
      <w:pPr>
        <w:ind w:left="4442" w:hanging="360"/>
      </w:pPr>
    </w:lvl>
    <w:lvl w:ilvl="5">
      <w:numFmt w:val="bullet"/>
      <w:lvlText w:val="•"/>
      <w:lvlJc w:val="left"/>
      <w:pPr>
        <w:ind w:left="5469" w:hanging="360"/>
      </w:pPr>
    </w:lvl>
    <w:lvl w:ilvl="6">
      <w:numFmt w:val="bullet"/>
      <w:lvlText w:val="•"/>
      <w:lvlJc w:val="left"/>
      <w:pPr>
        <w:ind w:left="6496" w:hanging="360"/>
      </w:pPr>
    </w:lvl>
    <w:lvl w:ilvl="7">
      <w:numFmt w:val="bullet"/>
      <w:lvlText w:val="•"/>
      <w:lvlJc w:val="left"/>
      <w:pPr>
        <w:ind w:left="7524" w:hanging="360"/>
      </w:pPr>
    </w:lvl>
    <w:lvl w:ilvl="8">
      <w:numFmt w:val="bullet"/>
      <w:lvlText w:val="•"/>
      <w:lvlJc w:val="left"/>
      <w:pPr>
        <w:ind w:left="8551" w:hanging="360"/>
      </w:pPr>
    </w:lvl>
  </w:abstractNum>
  <w:abstractNum w:abstractNumId="5" w15:restartNumberingAfterBreak="0">
    <w:nsid w:val="5C172E19"/>
    <w:multiLevelType w:val="multilevel"/>
    <w:tmpl w:val="6FD00AC8"/>
    <w:lvl w:ilvl="0">
      <w:start w:val="5"/>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C706F55"/>
    <w:multiLevelType w:val="multilevel"/>
    <w:tmpl w:val="B374EE6C"/>
    <w:lvl w:ilvl="0">
      <w:start w:val="4"/>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9ED7611"/>
    <w:multiLevelType w:val="multilevel"/>
    <w:tmpl w:val="6914898C"/>
    <w:lvl w:ilvl="0">
      <w:start w:val="1"/>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87B4651"/>
    <w:multiLevelType w:val="multilevel"/>
    <w:tmpl w:val="8DD21F38"/>
    <w:lvl w:ilvl="0">
      <w:start w:val="7"/>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DBE242C"/>
    <w:multiLevelType w:val="hybridMultilevel"/>
    <w:tmpl w:val="527A6AD2"/>
    <w:lvl w:ilvl="0" w:tplc="8A4E74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142897">
    <w:abstractNumId w:val="4"/>
  </w:num>
  <w:num w:numId="2" w16cid:durableId="1199003408">
    <w:abstractNumId w:val="2"/>
  </w:num>
  <w:num w:numId="3" w16cid:durableId="1268122841">
    <w:abstractNumId w:val="5"/>
  </w:num>
  <w:num w:numId="4" w16cid:durableId="261185907">
    <w:abstractNumId w:val="1"/>
  </w:num>
  <w:num w:numId="5" w16cid:durableId="1180854295">
    <w:abstractNumId w:val="0"/>
  </w:num>
  <w:num w:numId="6" w16cid:durableId="218520277">
    <w:abstractNumId w:val="8"/>
  </w:num>
  <w:num w:numId="7" w16cid:durableId="731268810">
    <w:abstractNumId w:val="7"/>
  </w:num>
  <w:num w:numId="8" w16cid:durableId="1507398885">
    <w:abstractNumId w:val="3"/>
  </w:num>
  <w:num w:numId="9" w16cid:durableId="1510636241">
    <w:abstractNumId w:val="6"/>
  </w:num>
  <w:num w:numId="10" w16cid:durableId="1640652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4FA"/>
    <w:rsid w:val="000B5697"/>
    <w:rsid w:val="001C5818"/>
    <w:rsid w:val="002D7DC8"/>
    <w:rsid w:val="003F4474"/>
    <w:rsid w:val="004C65E1"/>
    <w:rsid w:val="00547599"/>
    <w:rsid w:val="005B19FB"/>
    <w:rsid w:val="005E3A68"/>
    <w:rsid w:val="0069207B"/>
    <w:rsid w:val="007E7DA1"/>
    <w:rsid w:val="008344FA"/>
    <w:rsid w:val="00886161"/>
    <w:rsid w:val="008E35FE"/>
    <w:rsid w:val="00922AA3"/>
    <w:rsid w:val="00946BB7"/>
    <w:rsid w:val="009528ED"/>
    <w:rsid w:val="009D614C"/>
    <w:rsid w:val="009E4A8A"/>
    <w:rsid w:val="00A643AB"/>
    <w:rsid w:val="00BF5648"/>
    <w:rsid w:val="00CB0AB1"/>
    <w:rsid w:val="00D069D3"/>
    <w:rsid w:val="00D63B2C"/>
    <w:rsid w:val="00D931D2"/>
    <w:rsid w:val="00D95F2D"/>
    <w:rsid w:val="00EC43E3"/>
    <w:rsid w:val="00ED528A"/>
    <w:rsid w:val="00F55EA8"/>
    <w:rsid w:val="00F82CF2"/>
    <w:rsid w:val="00FF2D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668D7"/>
  <w15:docId w15:val="{B18E4BBD-419D-4B44-BB62-8A6ED47E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640"/>
      <w:outlineLvl w:val="0"/>
    </w:pPr>
    <w:rPr>
      <w:b/>
      <w:bC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line="1078" w:lineRule="exact"/>
      <w:ind w:left="1144"/>
    </w:pPr>
    <w:rPr>
      <w:b/>
      <w:bCs/>
      <w:sz w:val="96"/>
      <w:szCs w:val="9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styleId="Encabezado">
    <w:name w:val="header"/>
    <w:basedOn w:val="Normal"/>
    <w:link w:val="EncabezadoCar"/>
    <w:uiPriority w:val="99"/>
    <w:unhideWhenUsed/>
    <w:rsid w:val="00583218"/>
    <w:pPr>
      <w:tabs>
        <w:tab w:val="center" w:pos="4252"/>
        <w:tab w:val="right" w:pos="8504"/>
      </w:tabs>
    </w:pPr>
  </w:style>
  <w:style w:type="character" w:customStyle="1" w:styleId="EncabezadoCar">
    <w:name w:val="Encabezado Car"/>
    <w:basedOn w:val="Fuentedeprrafopredeter"/>
    <w:link w:val="Encabezado"/>
    <w:uiPriority w:val="99"/>
    <w:rsid w:val="00583218"/>
    <w:rPr>
      <w:rFonts w:ascii="Calibri" w:eastAsia="Calibri" w:hAnsi="Calibri" w:cs="Calibri"/>
      <w:lang w:val="es-ES"/>
    </w:rPr>
  </w:style>
  <w:style w:type="paragraph" w:styleId="Piedepgina">
    <w:name w:val="footer"/>
    <w:basedOn w:val="Normal"/>
    <w:link w:val="PiedepginaCar"/>
    <w:uiPriority w:val="99"/>
    <w:unhideWhenUsed/>
    <w:rsid w:val="00583218"/>
    <w:pPr>
      <w:tabs>
        <w:tab w:val="center" w:pos="4252"/>
        <w:tab w:val="right" w:pos="8504"/>
      </w:tabs>
    </w:pPr>
  </w:style>
  <w:style w:type="character" w:customStyle="1" w:styleId="PiedepginaCar">
    <w:name w:val="Pie de página Car"/>
    <w:basedOn w:val="Fuentedeprrafopredeter"/>
    <w:link w:val="Piedepgina"/>
    <w:uiPriority w:val="99"/>
    <w:rsid w:val="00583218"/>
    <w:rPr>
      <w:rFonts w:ascii="Calibri" w:eastAsia="Calibri" w:hAnsi="Calibri" w:cs="Calibri"/>
      <w:lang w:val="es-ES"/>
    </w:rPr>
  </w:style>
  <w:style w:type="paragraph" w:styleId="NormalWeb">
    <w:name w:val="Normal (Web)"/>
    <w:basedOn w:val="Normal"/>
    <w:uiPriority w:val="99"/>
    <w:unhideWhenUsed/>
    <w:rsid w:val="004E6621"/>
    <w:pPr>
      <w:widowControl/>
      <w:spacing w:before="100" w:beforeAutospacing="1" w:after="100" w:afterAutospacing="1"/>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5264BA"/>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paragraph" w:customStyle="1" w:styleId="Default">
    <w:name w:val="Default"/>
    <w:rsid w:val="001C5818"/>
    <w:pPr>
      <w:widowControl/>
      <w:autoSpaceDE w:val="0"/>
      <w:autoSpaceDN w:val="0"/>
      <w:adjustRightInd w:val="0"/>
    </w:pPr>
    <w:rPr>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KOMLoALxnAFwmdlPtY7CUdiJQ==">AMUW2mWj3kJnDjMl6ybftGoGfQKZzoB71T2pYQ0BJszleEKsrwEpnmgE9L0slu4yPluHaFT5tmXI37bpoqOkMXbF0Tyh9LEKcJPVeEmTp8BA8pKfodxQgu0=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2117</Words>
  <Characters>11461</Characters>
  <Application>Microsoft Office Word</Application>
  <DocSecurity>0</DocSecurity>
  <Lines>203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Leszczynski</dc:creator>
  <cp:lastModifiedBy>Camila Escuti</cp:lastModifiedBy>
  <cp:revision>8</cp:revision>
  <dcterms:created xsi:type="dcterms:W3CDTF">2022-09-15T22:47:00Z</dcterms:created>
  <dcterms:modified xsi:type="dcterms:W3CDTF">2024-06-25T19:16:00Z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2022-07-24T00:00:00Z</vt:filetime>
  </property>
  <property fmtid="{D5CDD505-2E9C-101B-9397-08002B2CF9AE}" pid="5" name="GrammarlyDocumentId">
    <vt:lpwstr>634788916cba86a9e2b601396874a602204d653a3c78603126614daad128af44</vt:lpwstr>
  </property>
</Properties>
</file>