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color w:val="000000" w:themeColor="text1"/>
          <w:lang w:val="ru-RU"/>
        </w:rPr>
        <w:id w:val="737750864"/>
        <w:docPartObj>
          <w:docPartGallery w:val="Table of Contents"/>
          <w:docPartUnique/>
        </w:docPartObj>
      </w:sdtPr>
      <w:sdtEndPr>
        <w:rPr>
          <w:rFonts w:eastAsia="Times New Roman" w:cstheme="minorBidi"/>
          <w:b/>
          <w:noProof/>
          <w:szCs w:val="22"/>
          <w:lang w:val="en-US"/>
        </w:rPr>
      </w:sdtEndPr>
      <w:sdtContent>
        <w:p w:rsidR="00776C06" w:rsidRPr="00DB56E3" w:rsidRDefault="00776C06" w:rsidP="00776C06">
          <w:pPr>
            <w:pStyle w:val="aff"/>
            <w:spacing w:before="0"/>
            <w:jc w:val="both"/>
            <w:rPr>
              <w:rFonts w:ascii="Times New Roman" w:hAnsi="Times New Roman" w:cs="Times New Roman"/>
              <w:color w:val="000000" w:themeColor="text1"/>
            </w:rPr>
          </w:pPr>
          <w:r w:rsidRPr="00DB56E3">
            <w:rPr>
              <w:rFonts w:ascii="Times New Roman" w:hAnsi="Times New Roman" w:cs="Times New Roman"/>
              <w:color w:val="000000" w:themeColor="text1"/>
              <w:lang w:val="ru-RU"/>
            </w:rPr>
            <w:t>Оглавление</w:t>
          </w:r>
        </w:p>
        <w:p w:rsidR="00776C06" w:rsidRPr="00DB56E3" w:rsidRDefault="00776C06" w:rsidP="00776C06">
          <w:pPr>
            <w:pStyle w:val="14"/>
            <w:tabs>
              <w:tab w:val="right" w:leader="dot" w:pos="9962"/>
            </w:tabs>
            <w:spacing w:before="0"/>
            <w:jc w:val="both"/>
            <w:rPr>
              <w:rFonts w:ascii="Times New Roman" w:hAnsi="Times New Roman" w:cs="Times New Roman"/>
              <w:b w:val="0"/>
              <w:i w:val="0"/>
              <w:iCs w:val="0"/>
              <w:noProof/>
              <w:color w:val="000000" w:themeColor="text1"/>
              <w:sz w:val="28"/>
              <w:szCs w:val="28"/>
            </w:rPr>
          </w:pPr>
          <w:r w:rsidRPr="00DB56E3">
            <w:rPr>
              <w:rFonts w:ascii="Times New Roman" w:hAnsi="Times New Roman" w:cs="Times New Roman"/>
              <w:b w:val="0"/>
              <w:i w:val="0"/>
              <w:iCs w:val="0"/>
              <w:color w:val="000000" w:themeColor="text1"/>
              <w:sz w:val="28"/>
              <w:szCs w:val="28"/>
            </w:rPr>
            <w:fldChar w:fldCharType="begin"/>
          </w:r>
          <w:r w:rsidRPr="00DB56E3">
            <w:rPr>
              <w:rFonts w:ascii="Times New Roman" w:hAnsi="Times New Roman" w:cs="Times New Roman"/>
              <w:b w:val="0"/>
              <w:i w:val="0"/>
              <w:iCs w:val="0"/>
              <w:color w:val="000000" w:themeColor="text1"/>
              <w:sz w:val="28"/>
              <w:szCs w:val="28"/>
            </w:rPr>
            <w:instrText>TOC \o "1-3" \h \z \u</w:instrText>
          </w:r>
          <w:r w:rsidRPr="00DB56E3">
            <w:rPr>
              <w:rFonts w:ascii="Times New Roman" w:hAnsi="Times New Roman" w:cs="Times New Roman"/>
              <w:b w:val="0"/>
              <w:i w:val="0"/>
              <w:iCs w:val="0"/>
              <w:color w:val="000000" w:themeColor="text1"/>
              <w:sz w:val="28"/>
              <w:szCs w:val="28"/>
            </w:rPr>
            <w:fldChar w:fldCharType="separate"/>
          </w:r>
          <w:hyperlink w:anchor="_Toc226958908" w:history="1">
            <w:r w:rsidRPr="00DB56E3">
              <w:rPr>
                <w:rStyle w:val="aff8"/>
                <w:rFonts w:ascii="Times New Roman" w:hAnsi="Times New Roman" w:cs="Times New Roman"/>
                <w:b w:val="0"/>
                <w:i w:val="0"/>
                <w:iCs w:val="0"/>
                <w:noProof/>
                <w:color w:val="000000" w:themeColor="text1"/>
                <w:sz w:val="28"/>
                <w:szCs w:val="28"/>
              </w:rPr>
              <w:t>Введение</w:t>
            </w:r>
            <w:r w:rsidRPr="00DB56E3">
              <w:rPr>
                <w:rFonts w:ascii="Times New Roman" w:hAnsi="Times New Roman" w:cs="Times New Roman"/>
                <w:b w:val="0"/>
                <w:i w:val="0"/>
                <w:iCs w:val="0"/>
                <w:noProof/>
                <w:webHidden/>
                <w:color w:val="000000" w:themeColor="text1"/>
                <w:sz w:val="28"/>
                <w:szCs w:val="28"/>
              </w:rPr>
              <w:tab/>
            </w:r>
            <w:r w:rsidRPr="00DB56E3">
              <w:rPr>
                <w:rFonts w:ascii="Times New Roman" w:hAnsi="Times New Roman" w:cs="Times New Roman"/>
                <w:b w:val="0"/>
                <w:i w:val="0"/>
                <w:iCs w:val="0"/>
                <w:noProof/>
                <w:webHidden/>
                <w:color w:val="000000" w:themeColor="text1"/>
                <w:sz w:val="28"/>
                <w:szCs w:val="28"/>
              </w:rPr>
              <w:fldChar w:fldCharType="begin"/>
            </w:r>
            <w:r w:rsidRPr="00DB56E3">
              <w:rPr>
                <w:rFonts w:ascii="Times New Roman" w:hAnsi="Times New Roman" w:cs="Times New Roman"/>
                <w:b w:val="0"/>
                <w:i w:val="0"/>
                <w:iCs w:val="0"/>
                <w:noProof/>
                <w:webHidden/>
                <w:color w:val="000000" w:themeColor="text1"/>
                <w:sz w:val="28"/>
                <w:szCs w:val="28"/>
              </w:rPr>
              <w:instrText xml:space="preserve"> PAGEREF _Toc226958908 \h </w:instrText>
            </w:r>
            <w:r w:rsidRPr="00DB56E3">
              <w:rPr>
                <w:rFonts w:ascii="Times New Roman" w:hAnsi="Times New Roman" w:cs="Times New Roman"/>
                <w:b w:val="0"/>
                <w:i w:val="0"/>
                <w:iCs w:val="0"/>
                <w:noProof/>
                <w:webHidden/>
                <w:color w:val="000000" w:themeColor="text1"/>
                <w:sz w:val="28"/>
                <w:szCs w:val="28"/>
              </w:rPr>
            </w:r>
            <w:r w:rsidRPr="00DB56E3">
              <w:rPr>
                <w:rFonts w:ascii="Times New Roman" w:hAnsi="Times New Roman" w:cs="Times New Roman"/>
                <w:b w:val="0"/>
                <w:i w:val="0"/>
                <w:iCs w:val="0"/>
                <w:noProof/>
                <w:webHidden/>
                <w:color w:val="000000" w:themeColor="text1"/>
                <w:sz w:val="28"/>
                <w:szCs w:val="28"/>
              </w:rPr>
              <w:fldChar w:fldCharType="separate"/>
            </w:r>
            <w:r w:rsidRPr="00DB56E3">
              <w:rPr>
                <w:rFonts w:ascii="Times New Roman" w:hAnsi="Times New Roman" w:cs="Times New Roman"/>
                <w:b w:val="0"/>
                <w:i w:val="0"/>
                <w:iCs w:val="0"/>
                <w:noProof/>
                <w:webHidden/>
                <w:color w:val="000000" w:themeColor="text1"/>
                <w:sz w:val="28"/>
                <w:szCs w:val="28"/>
              </w:rPr>
              <w:t>6</w:t>
            </w:r>
            <w:r w:rsidRPr="00DB56E3">
              <w:rPr>
                <w:rFonts w:ascii="Times New Roman" w:hAnsi="Times New Roman" w:cs="Times New Roman"/>
                <w:b w:val="0"/>
                <w:i w:val="0"/>
                <w:iCs w:val="0"/>
                <w:noProof/>
                <w:webHidden/>
                <w:color w:val="000000" w:themeColor="text1"/>
                <w:sz w:val="28"/>
                <w:szCs w:val="28"/>
              </w:rPr>
              <w:fldChar w:fldCharType="end"/>
            </w:r>
          </w:hyperlink>
        </w:p>
        <w:p w:rsidR="00776C06" w:rsidRPr="00DB56E3" w:rsidRDefault="00776C06" w:rsidP="00776C06">
          <w:pPr>
            <w:pStyle w:val="14"/>
            <w:tabs>
              <w:tab w:val="right" w:leader="dot" w:pos="9962"/>
            </w:tabs>
            <w:spacing w:before="0"/>
            <w:jc w:val="both"/>
            <w:rPr>
              <w:rFonts w:ascii="Times New Roman" w:hAnsi="Times New Roman" w:cs="Times New Roman"/>
              <w:b w:val="0"/>
              <w:i w:val="0"/>
              <w:iCs w:val="0"/>
              <w:noProof/>
              <w:color w:val="000000" w:themeColor="text1"/>
              <w:sz w:val="28"/>
              <w:szCs w:val="28"/>
            </w:rPr>
          </w:pPr>
          <w:hyperlink w:anchor="_Toc226958909" w:history="1">
            <w:r w:rsidRPr="00DB56E3">
              <w:rPr>
                <w:rStyle w:val="aff8"/>
                <w:rFonts w:ascii="Times New Roman" w:hAnsi="Times New Roman" w:cs="Times New Roman"/>
                <w:b w:val="0"/>
                <w:i w:val="0"/>
                <w:iCs w:val="0"/>
                <w:noProof/>
                <w:color w:val="000000" w:themeColor="text1"/>
                <w:sz w:val="28"/>
                <w:szCs w:val="28"/>
                <w:lang w:val="ru-RU"/>
              </w:rPr>
              <w:t>Глава 1. Аналитическая часть</w:t>
            </w:r>
            <w:r w:rsidRPr="00DB56E3">
              <w:rPr>
                <w:rFonts w:ascii="Times New Roman" w:hAnsi="Times New Roman" w:cs="Times New Roman"/>
                <w:b w:val="0"/>
                <w:i w:val="0"/>
                <w:iCs w:val="0"/>
                <w:noProof/>
                <w:webHidden/>
                <w:color w:val="000000" w:themeColor="text1"/>
                <w:sz w:val="28"/>
                <w:szCs w:val="28"/>
              </w:rPr>
              <w:tab/>
            </w:r>
            <w:r w:rsidRPr="00DB56E3">
              <w:rPr>
                <w:rFonts w:ascii="Times New Roman" w:hAnsi="Times New Roman" w:cs="Times New Roman"/>
                <w:b w:val="0"/>
                <w:i w:val="0"/>
                <w:iCs w:val="0"/>
                <w:noProof/>
                <w:webHidden/>
                <w:color w:val="000000" w:themeColor="text1"/>
                <w:sz w:val="28"/>
                <w:szCs w:val="28"/>
              </w:rPr>
              <w:fldChar w:fldCharType="begin"/>
            </w:r>
            <w:r w:rsidRPr="00DB56E3">
              <w:rPr>
                <w:rFonts w:ascii="Times New Roman" w:hAnsi="Times New Roman" w:cs="Times New Roman"/>
                <w:b w:val="0"/>
                <w:i w:val="0"/>
                <w:iCs w:val="0"/>
                <w:noProof/>
                <w:webHidden/>
                <w:color w:val="000000" w:themeColor="text1"/>
                <w:sz w:val="28"/>
                <w:szCs w:val="28"/>
              </w:rPr>
              <w:instrText xml:space="preserve"> PAGEREF _Toc226958909 \h </w:instrText>
            </w:r>
            <w:r w:rsidRPr="00DB56E3">
              <w:rPr>
                <w:rFonts w:ascii="Times New Roman" w:hAnsi="Times New Roman" w:cs="Times New Roman"/>
                <w:b w:val="0"/>
                <w:i w:val="0"/>
                <w:iCs w:val="0"/>
                <w:noProof/>
                <w:webHidden/>
                <w:color w:val="000000" w:themeColor="text1"/>
                <w:sz w:val="28"/>
                <w:szCs w:val="28"/>
              </w:rPr>
            </w:r>
            <w:r w:rsidRPr="00DB56E3">
              <w:rPr>
                <w:rFonts w:ascii="Times New Roman" w:hAnsi="Times New Roman" w:cs="Times New Roman"/>
                <w:b w:val="0"/>
                <w:i w:val="0"/>
                <w:iCs w:val="0"/>
                <w:noProof/>
                <w:webHidden/>
                <w:color w:val="000000" w:themeColor="text1"/>
                <w:sz w:val="28"/>
                <w:szCs w:val="28"/>
              </w:rPr>
              <w:fldChar w:fldCharType="separate"/>
            </w:r>
            <w:r w:rsidRPr="00DB56E3">
              <w:rPr>
                <w:rFonts w:ascii="Times New Roman" w:hAnsi="Times New Roman" w:cs="Times New Roman"/>
                <w:b w:val="0"/>
                <w:i w:val="0"/>
                <w:iCs w:val="0"/>
                <w:noProof/>
                <w:webHidden/>
                <w:color w:val="000000" w:themeColor="text1"/>
                <w:sz w:val="28"/>
                <w:szCs w:val="28"/>
              </w:rPr>
              <w:t>8</w:t>
            </w:r>
            <w:r w:rsidRPr="00DB56E3">
              <w:rPr>
                <w:rFonts w:ascii="Times New Roman" w:hAnsi="Times New Roman" w:cs="Times New Roman"/>
                <w:b w:val="0"/>
                <w:i w:val="0"/>
                <w:iCs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0" w:history="1">
            <w:r w:rsidRPr="00DB56E3">
              <w:rPr>
                <w:rStyle w:val="aff8"/>
                <w:rFonts w:ascii="Times New Roman" w:hAnsi="Times New Roman" w:cs="Times New Roman"/>
                <w:b w:val="0"/>
                <w:noProof/>
                <w:color w:val="000000" w:themeColor="text1"/>
                <w:sz w:val="28"/>
                <w:szCs w:val="28"/>
                <w:lang w:val="ru-RU"/>
              </w:rPr>
              <w:t>1.1 Мониторинг пользовательской активности как элемент управления информационной безопасностью и производственными процессами</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_Toc226958910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8</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1" w:history="1">
            <w:r w:rsidRPr="00DB56E3">
              <w:rPr>
                <w:rStyle w:val="aff8"/>
                <w:rFonts w:ascii="Times New Roman" w:hAnsi="Times New Roman" w:cs="Times New Roman"/>
                <w:b w:val="0"/>
                <w:noProof/>
                <w:color w:val="000000" w:themeColor="text1"/>
                <w:sz w:val="28"/>
                <w:szCs w:val="28"/>
                <w:lang w:val="ru-RU"/>
              </w:rPr>
              <w:t>1.2 Архитектурные подходы к построению систем мониторинга активности</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_Toc226958911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9</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2" w:history="1">
            <w:r w:rsidRPr="00DB56E3">
              <w:rPr>
                <w:rStyle w:val="aff8"/>
                <w:rFonts w:ascii="Times New Roman" w:hAnsi="Times New Roman" w:cs="Times New Roman"/>
                <w:b w:val="0"/>
                <w:noProof/>
                <w:color w:val="000000" w:themeColor="text1"/>
                <w:sz w:val="28"/>
                <w:szCs w:val="28"/>
                <w:lang w:val="ru-RU"/>
              </w:rPr>
              <w:t>1.3 Методы сбора и интерпретации активности пользователей</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_Toc226958912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11</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3" w:history="1">
            <w:r w:rsidRPr="00DB56E3">
              <w:rPr>
                <w:rStyle w:val="aff8"/>
                <w:rFonts w:ascii="Times New Roman" w:hAnsi="Times New Roman" w:cs="Times New Roman"/>
                <w:b w:val="0"/>
                <w:noProof/>
                <w:color w:val="000000" w:themeColor="text1"/>
                <w:sz w:val="28"/>
                <w:szCs w:val="28"/>
                <w:lang w:val="ru-RU"/>
              </w:rPr>
              <w:t>1.4 Обнаружение аномалий и оценка риска в системах мониторинга</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_Toc226958913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13</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4" w:history="1">
            <w:r w:rsidRPr="00DB56E3">
              <w:rPr>
                <w:rStyle w:val="aff8"/>
                <w:rFonts w:ascii="Times New Roman" w:hAnsi="Times New Roman" w:cs="Times New Roman"/>
                <w:b w:val="0"/>
                <w:noProof/>
                <w:color w:val="000000" w:themeColor="text1"/>
                <w:sz w:val="28"/>
                <w:szCs w:val="28"/>
                <w:lang w:val="ru-RU"/>
              </w:rPr>
              <w:t>1.5 Безопасность, приватность и управляемость мониторинговой платформы</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_Toc226958914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14</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5" w:history="1">
            <w:r w:rsidRPr="00DB56E3">
              <w:rPr>
                <w:rStyle w:val="aff8"/>
                <w:rFonts w:ascii="Times New Roman" w:hAnsi="Times New Roman" w:cs="Times New Roman"/>
                <w:b w:val="0"/>
                <w:noProof/>
                <w:color w:val="000000" w:themeColor="text1"/>
                <w:sz w:val="28"/>
                <w:szCs w:val="28"/>
                <w:lang w:val="ru-RU"/>
              </w:rPr>
              <w:t>1.6 Критерии качества и масштабирования мониторинговых систем</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_Toc226958915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16</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6" w:history="1">
            <w:r w:rsidRPr="00DB56E3">
              <w:rPr>
                <w:rStyle w:val="aff8"/>
                <w:rFonts w:ascii="Times New Roman" w:hAnsi="Times New Roman" w:cs="Times New Roman"/>
                <w:b w:val="0"/>
                <w:noProof/>
                <w:color w:val="000000" w:themeColor="text1"/>
                <w:sz w:val="28"/>
                <w:szCs w:val="28"/>
                <w:lang w:val="ru-RU"/>
              </w:rPr>
              <w:t>1.7 Нормативные и этические границы мониторинга пользовательской активности</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_Toc226958916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18</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7" w:history="1">
            <w:r w:rsidRPr="00DB56E3">
              <w:rPr>
                <w:rStyle w:val="aff8"/>
                <w:rFonts w:ascii="Times New Roman" w:hAnsi="Times New Roman" w:cs="Times New Roman"/>
                <w:b w:val="0"/>
                <w:noProof/>
                <w:color w:val="000000" w:themeColor="text1"/>
                <w:sz w:val="28"/>
                <w:szCs w:val="28"/>
                <w:lang w:val="ru-RU"/>
              </w:rPr>
              <w:t>Вывод по теоретической части</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_Toc226958917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19</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14"/>
            <w:tabs>
              <w:tab w:val="right" w:leader="dot" w:pos="9962"/>
            </w:tabs>
            <w:spacing w:before="0"/>
            <w:jc w:val="both"/>
            <w:rPr>
              <w:rFonts w:ascii="Times New Roman" w:hAnsi="Times New Roman" w:cs="Times New Roman"/>
              <w:b w:val="0"/>
              <w:i w:val="0"/>
              <w:iCs w:val="0"/>
              <w:noProof/>
              <w:color w:val="000000" w:themeColor="text1"/>
              <w:sz w:val="28"/>
              <w:szCs w:val="28"/>
            </w:rPr>
          </w:pPr>
          <w:hyperlink w:anchor="_Toc226958918" w:history="1">
            <w:r w:rsidRPr="00DB56E3">
              <w:rPr>
                <w:rStyle w:val="aff8"/>
                <w:rFonts w:ascii="Times New Roman" w:hAnsi="Times New Roman" w:cs="Times New Roman"/>
                <w:b w:val="0"/>
                <w:i w:val="0"/>
                <w:iCs w:val="0"/>
                <w:noProof/>
                <w:color w:val="000000" w:themeColor="text1"/>
                <w:sz w:val="28"/>
                <w:szCs w:val="28"/>
              </w:rPr>
              <w:t>Глава 2. Практическая часть</w:t>
            </w:r>
            <w:r w:rsidRPr="00DB56E3">
              <w:rPr>
                <w:rFonts w:ascii="Times New Roman" w:hAnsi="Times New Roman" w:cs="Times New Roman"/>
                <w:b w:val="0"/>
                <w:i w:val="0"/>
                <w:iCs w:val="0"/>
                <w:noProof/>
                <w:webHidden/>
                <w:color w:val="000000" w:themeColor="text1"/>
                <w:sz w:val="28"/>
                <w:szCs w:val="28"/>
              </w:rPr>
              <w:tab/>
            </w:r>
            <w:r w:rsidRPr="00DB56E3">
              <w:rPr>
                <w:rFonts w:ascii="Times New Roman" w:hAnsi="Times New Roman" w:cs="Times New Roman"/>
                <w:b w:val="0"/>
                <w:i w:val="0"/>
                <w:iCs w:val="0"/>
                <w:noProof/>
                <w:webHidden/>
                <w:color w:val="000000" w:themeColor="text1"/>
                <w:sz w:val="28"/>
                <w:szCs w:val="28"/>
              </w:rPr>
              <w:fldChar w:fldCharType="begin"/>
            </w:r>
            <w:r w:rsidRPr="00DB56E3">
              <w:rPr>
                <w:rFonts w:ascii="Times New Roman" w:hAnsi="Times New Roman" w:cs="Times New Roman"/>
                <w:b w:val="0"/>
                <w:i w:val="0"/>
                <w:iCs w:val="0"/>
                <w:noProof/>
                <w:webHidden/>
                <w:color w:val="000000" w:themeColor="text1"/>
                <w:sz w:val="28"/>
                <w:szCs w:val="28"/>
              </w:rPr>
              <w:instrText xml:space="preserve"> PAGEREF _Toc226958918 \h </w:instrText>
            </w:r>
            <w:r w:rsidRPr="00DB56E3">
              <w:rPr>
                <w:rFonts w:ascii="Times New Roman" w:hAnsi="Times New Roman" w:cs="Times New Roman"/>
                <w:b w:val="0"/>
                <w:i w:val="0"/>
                <w:iCs w:val="0"/>
                <w:noProof/>
                <w:webHidden/>
                <w:color w:val="000000" w:themeColor="text1"/>
                <w:sz w:val="28"/>
                <w:szCs w:val="28"/>
              </w:rPr>
            </w:r>
            <w:r w:rsidRPr="00DB56E3">
              <w:rPr>
                <w:rFonts w:ascii="Times New Roman" w:hAnsi="Times New Roman" w:cs="Times New Roman"/>
                <w:b w:val="0"/>
                <w:i w:val="0"/>
                <w:iCs w:val="0"/>
                <w:noProof/>
                <w:webHidden/>
                <w:color w:val="000000" w:themeColor="text1"/>
                <w:sz w:val="28"/>
                <w:szCs w:val="28"/>
              </w:rPr>
              <w:fldChar w:fldCharType="separate"/>
            </w:r>
            <w:r w:rsidRPr="00DB56E3">
              <w:rPr>
                <w:rFonts w:ascii="Times New Roman" w:hAnsi="Times New Roman" w:cs="Times New Roman"/>
                <w:b w:val="0"/>
                <w:i w:val="0"/>
                <w:iCs w:val="0"/>
                <w:noProof/>
                <w:webHidden/>
                <w:color w:val="000000" w:themeColor="text1"/>
                <w:sz w:val="28"/>
                <w:szCs w:val="28"/>
              </w:rPr>
              <w:t>21</w:t>
            </w:r>
            <w:r w:rsidRPr="00DB56E3">
              <w:rPr>
                <w:rFonts w:ascii="Times New Roman" w:hAnsi="Times New Roman" w:cs="Times New Roman"/>
                <w:b w:val="0"/>
                <w:i w:val="0"/>
                <w:iCs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19" w:history="1">
            <w:r w:rsidRPr="00DB56E3">
              <w:rPr>
                <w:rStyle w:val="aff8"/>
                <w:rFonts w:ascii="Times New Roman" w:hAnsi="Times New Roman" w:cs="Times New Roman"/>
                <w:b w:val="0"/>
                <w:noProof/>
                <w:color w:val="000000" w:themeColor="text1"/>
                <w:sz w:val="28"/>
                <w:szCs w:val="28"/>
              </w:rPr>
              <w:t>2.1 Проектирование серверного контура и структуры хранения данных</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_Toc226958919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21</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20" w:history="1">
            <w:r w:rsidRPr="00DB56E3">
              <w:rPr>
                <w:rStyle w:val="aff8"/>
                <w:rFonts w:ascii="Times New Roman" w:hAnsi="Times New Roman" w:cs="Times New Roman"/>
                <w:b w:val="0"/>
                <w:noProof/>
                <w:color w:val="000000" w:themeColor="text1"/>
                <w:sz w:val="28"/>
                <w:szCs w:val="28"/>
              </w:rPr>
              <w:t>2.2 Анализ пользовательского интерфейса и маршрутов приложения</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_Toc226958920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22</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21" w:history="1">
            <w:r w:rsidRPr="00DB56E3">
              <w:rPr>
                <w:rStyle w:val="aff8"/>
                <w:rFonts w:ascii="Times New Roman" w:hAnsi="Times New Roman" w:cs="Times New Roman"/>
                <w:b w:val="0"/>
                <w:noProof/>
                <w:color w:val="000000" w:themeColor="text1"/>
                <w:sz w:val="28"/>
                <w:szCs w:val="28"/>
              </w:rPr>
              <w:t>2.3 Реализация функционала информационной системы</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_Toc226958921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24</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22" w:history="1">
            <w:r w:rsidRPr="00DB56E3">
              <w:rPr>
                <w:rStyle w:val="aff8"/>
                <w:rFonts w:ascii="Times New Roman" w:hAnsi="Times New Roman" w:cs="Times New Roman"/>
                <w:b w:val="0"/>
                <w:noProof/>
                <w:color w:val="000000" w:themeColor="text1"/>
                <w:sz w:val="28"/>
                <w:szCs w:val="28"/>
              </w:rPr>
              <w:t>2.4 Тестирование и оценка работоспособности системы</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_Toc226958922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27</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23" w:history="1">
            <w:r w:rsidRPr="00DB56E3">
              <w:rPr>
                <w:rStyle w:val="aff8"/>
                <w:rFonts w:ascii="Times New Roman" w:hAnsi="Times New Roman" w:cs="Times New Roman"/>
                <w:b w:val="0"/>
                <w:noProof/>
                <w:color w:val="000000" w:themeColor="text1"/>
                <w:sz w:val="28"/>
                <w:szCs w:val="28"/>
              </w:rPr>
              <w:t>2.5 Руководство пользователя и сценарий эксплуатации</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_Toc226958923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28</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24" w:history="1">
            <w:r w:rsidRPr="00DB56E3">
              <w:rPr>
                <w:rStyle w:val="aff8"/>
                <w:rFonts w:ascii="Times New Roman" w:hAnsi="Times New Roman" w:cs="Times New Roman"/>
                <w:b w:val="0"/>
                <w:noProof/>
                <w:color w:val="000000" w:themeColor="text1"/>
                <w:sz w:val="28"/>
                <w:szCs w:val="28"/>
              </w:rPr>
              <w:t>2.6 Анализ качественных характеристик решения</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_Toc226958924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30</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25" w:history="1">
            <w:r w:rsidRPr="00DB56E3">
              <w:rPr>
                <w:rStyle w:val="aff8"/>
                <w:rFonts w:ascii="Times New Roman" w:hAnsi="Times New Roman" w:cs="Times New Roman"/>
                <w:b w:val="0"/>
                <w:noProof/>
                <w:color w:val="000000" w:themeColor="text1"/>
                <w:sz w:val="28"/>
                <w:szCs w:val="28"/>
              </w:rPr>
              <w:t>Вывод по практической части</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_Toc226958925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32</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14"/>
            <w:tabs>
              <w:tab w:val="right" w:leader="dot" w:pos="9962"/>
            </w:tabs>
            <w:spacing w:before="0"/>
            <w:jc w:val="both"/>
            <w:rPr>
              <w:rFonts w:ascii="Times New Roman" w:hAnsi="Times New Roman" w:cs="Times New Roman"/>
              <w:b w:val="0"/>
              <w:i w:val="0"/>
              <w:iCs w:val="0"/>
              <w:noProof/>
              <w:color w:val="000000" w:themeColor="text1"/>
              <w:sz w:val="28"/>
              <w:szCs w:val="28"/>
            </w:rPr>
          </w:pPr>
          <w:hyperlink w:anchor="_Toc226958926" w:history="1">
            <w:r w:rsidRPr="00DB56E3">
              <w:rPr>
                <w:rStyle w:val="aff8"/>
                <w:rFonts w:ascii="Times New Roman" w:hAnsi="Times New Roman" w:cs="Times New Roman"/>
                <w:b w:val="0"/>
                <w:i w:val="0"/>
                <w:iCs w:val="0"/>
                <w:noProof/>
                <w:color w:val="000000" w:themeColor="text1"/>
                <w:sz w:val="28"/>
                <w:szCs w:val="28"/>
              </w:rPr>
              <w:t>Заключение</w:t>
            </w:r>
            <w:r w:rsidRPr="00DB56E3">
              <w:rPr>
                <w:rFonts w:ascii="Times New Roman" w:hAnsi="Times New Roman" w:cs="Times New Roman"/>
                <w:b w:val="0"/>
                <w:i w:val="0"/>
                <w:iCs w:val="0"/>
                <w:noProof/>
                <w:webHidden/>
                <w:color w:val="000000" w:themeColor="text1"/>
                <w:sz w:val="28"/>
                <w:szCs w:val="28"/>
              </w:rPr>
              <w:tab/>
            </w:r>
            <w:r w:rsidRPr="00DB56E3">
              <w:rPr>
                <w:rFonts w:ascii="Times New Roman" w:hAnsi="Times New Roman" w:cs="Times New Roman"/>
                <w:b w:val="0"/>
                <w:i w:val="0"/>
                <w:iCs w:val="0"/>
                <w:noProof/>
                <w:webHidden/>
                <w:color w:val="000000" w:themeColor="text1"/>
                <w:sz w:val="28"/>
                <w:szCs w:val="28"/>
              </w:rPr>
              <w:fldChar w:fldCharType="begin"/>
            </w:r>
            <w:r w:rsidRPr="00DB56E3">
              <w:rPr>
                <w:rFonts w:ascii="Times New Roman" w:hAnsi="Times New Roman" w:cs="Times New Roman"/>
                <w:b w:val="0"/>
                <w:i w:val="0"/>
                <w:iCs w:val="0"/>
                <w:noProof/>
                <w:webHidden/>
                <w:color w:val="000000" w:themeColor="text1"/>
                <w:sz w:val="28"/>
                <w:szCs w:val="28"/>
              </w:rPr>
              <w:instrText xml:space="preserve"> PAGEREF _Toc226958926 \h </w:instrText>
            </w:r>
            <w:r w:rsidRPr="00DB56E3">
              <w:rPr>
                <w:rFonts w:ascii="Times New Roman" w:hAnsi="Times New Roman" w:cs="Times New Roman"/>
                <w:b w:val="0"/>
                <w:i w:val="0"/>
                <w:iCs w:val="0"/>
                <w:noProof/>
                <w:webHidden/>
                <w:color w:val="000000" w:themeColor="text1"/>
                <w:sz w:val="28"/>
                <w:szCs w:val="28"/>
              </w:rPr>
            </w:r>
            <w:r w:rsidRPr="00DB56E3">
              <w:rPr>
                <w:rFonts w:ascii="Times New Roman" w:hAnsi="Times New Roman" w:cs="Times New Roman"/>
                <w:b w:val="0"/>
                <w:i w:val="0"/>
                <w:iCs w:val="0"/>
                <w:noProof/>
                <w:webHidden/>
                <w:color w:val="000000" w:themeColor="text1"/>
                <w:sz w:val="28"/>
                <w:szCs w:val="28"/>
              </w:rPr>
              <w:fldChar w:fldCharType="separate"/>
            </w:r>
            <w:r w:rsidRPr="00DB56E3">
              <w:rPr>
                <w:rFonts w:ascii="Times New Roman" w:hAnsi="Times New Roman" w:cs="Times New Roman"/>
                <w:b w:val="0"/>
                <w:i w:val="0"/>
                <w:iCs w:val="0"/>
                <w:noProof/>
                <w:webHidden/>
                <w:color w:val="000000" w:themeColor="text1"/>
                <w:sz w:val="28"/>
                <w:szCs w:val="28"/>
              </w:rPr>
              <w:t>33</w:t>
            </w:r>
            <w:r w:rsidRPr="00DB56E3">
              <w:rPr>
                <w:rFonts w:ascii="Times New Roman" w:hAnsi="Times New Roman" w:cs="Times New Roman"/>
                <w:b w:val="0"/>
                <w:i w:val="0"/>
                <w:iCs w:val="0"/>
                <w:noProof/>
                <w:webHidden/>
                <w:color w:val="000000" w:themeColor="text1"/>
                <w:sz w:val="28"/>
                <w:szCs w:val="28"/>
              </w:rPr>
              <w:fldChar w:fldCharType="end"/>
            </w:r>
          </w:hyperlink>
        </w:p>
        <w:p w:rsidR="00776C06" w:rsidRPr="00DB56E3" w:rsidRDefault="00776C06" w:rsidP="00776C06">
          <w:pPr>
            <w:pStyle w:val="14"/>
            <w:tabs>
              <w:tab w:val="right" w:leader="dot" w:pos="9962"/>
            </w:tabs>
            <w:spacing w:before="0"/>
            <w:jc w:val="both"/>
            <w:rPr>
              <w:rFonts w:ascii="Times New Roman" w:hAnsi="Times New Roman" w:cs="Times New Roman"/>
              <w:b w:val="0"/>
              <w:i w:val="0"/>
              <w:iCs w:val="0"/>
              <w:noProof/>
              <w:color w:val="000000" w:themeColor="text1"/>
              <w:sz w:val="28"/>
              <w:szCs w:val="28"/>
            </w:rPr>
          </w:pPr>
          <w:hyperlink w:anchor="_Toc226958927" w:history="1">
            <w:r w:rsidRPr="00DB56E3">
              <w:rPr>
                <w:rStyle w:val="aff8"/>
                <w:rFonts w:ascii="Times New Roman" w:hAnsi="Times New Roman" w:cs="Times New Roman"/>
                <w:b w:val="0"/>
                <w:i w:val="0"/>
                <w:iCs w:val="0"/>
                <w:noProof/>
                <w:color w:val="000000" w:themeColor="text1"/>
                <w:sz w:val="28"/>
                <w:szCs w:val="28"/>
              </w:rPr>
              <w:t>Список использованных источников</w:t>
            </w:r>
            <w:r w:rsidRPr="00DB56E3">
              <w:rPr>
                <w:rFonts w:ascii="Times New Roman" w:hAnsi="Times New Roman" w:cs="Times New Roman"/>
                <w:b w:val="0"/>
                <w:i w:val="0"/>
                <w:iCs w:val="0"/>
                <w:noProof/>
                <w:webHidden/>
                <w:color w:val="000000" w:themeColor="text1"/>
                <w:sz w:val="28"/>
                <w:szCs w:val="28"/>
              </w:rPr>
              <w:tab/>
            </w:r>
            <w:r w:rsidRPr="00DB56E3">
              <w:rPr>
                <w:rFonts w:ascii="Times New Roman" w:hAnsi="Times New Roman" w:cs="Times New Roman"/>
                <w:b w:val="0"/>
                <w:i w:val="0"/>
                <w:iCs w:val="0"/>
                <w:noProof/>
                <w:webHidden/>
                <w:color w:val="000000" w:themeColor="text1"/>
                <w:sz w:val="28"/>
                <w:szCs w:val="28"/>
              </w:rPr>
              <w:fldChar w:fldCharType="begin"/>
            </w:r>
            <w:r w:rsidRPr="00DB56E3">
              <w:rPr>
                <w:rFonts w:ascii="Times New Roman" w:hAnsi="Times New Roman" w:cs="Times New Roman"/>
                <w:b w:val="0"/>
                <w:i w:val="0"/>
                <w:iCs w:val="0"/>
                <w:noProof/>
                <w:webHidden/>
                <w:color w:val="000000" w:themeColor="text1"/>
                <w:sz w:val="28"/>
                <w:szCs w:val="28"/>
              </w:rPr>
              <w:instrText xml:space="preserve"> PAGEREF _Toc226958927 \h </w:instrText>
            </w:r>
            <w:r w:rsidRPr="00DB56E3">
              <w:rPr>
                <w:rFonts w:ascii="Times New Roman" w:hAnsi="Times New Roman" w:cs="Times New Roman"/>
                <w:b w:val="0"/>
                <w:i w:val="0"/>
                <w:iCs w:val="0"/>
                <w:noProof/>
                <w:webHidden/>
                <w:color w:val="000000" w:themeColor="text1"/>
                <w:sz w:val="28"/>
                <w:szCs w:val="28"/>
              </w:rPr>
            </w:r>
            <w:r w:rsidRPr="00DB56E3">
              <w:rPr>
                <w:rFonts w:ascii="Times New Roman" w:hAnsi="Times New Roman" w:cs="Times New Roman"/>
                <w:b w:val="0"/>
                <w:i w:val="0"/>
                <w:iCs w:val="0"/>
                <w:noProof/>
                <w:webHidden/>
                <w:color w:val="000000" w:themeColor="text1"/>
                <w:sz w:val="28"/>
                <w:szCs w:val="28"/>
              </w:rPr>
              <w:fldChar w:fldCharType="separate"/>
            </w:r>
            <w:r w:rsidRPr="00DB56E3">
              <w:rPr>
                <w:rFonts w:ascii="Times New Roman" w:hAnsi="Times New Roman" w:cs="Times New Roman"/>
                <w:b w:val="0"/>
                <w:i w:val="0"/>
                <w:iCs w:val="0"/>
                <w:noProof/>
                <w:webHidden/>
                <w:color w:val="000000" w:themeColor="text1"/>
                <w:sz w:val="28"/>
                <w:szCs w:val="28"/>
              </w:rPr>
              <w:t>35</w:t>
            </w:r>
            <w:r w:rsidRPr="00DB56E3">
              <w:rPr>
                <w:rFonts w:ascii="Times New Roman" w:hAnsi="Times New Roman" w:cs="Times New Roman"/>
                <w:b w:val="0"/>
                <w:i w:val="0"/>
                <w:iCs w:val="0"/>
                <w:noProof/>
                <w:webHidden/>
                <w:color w:val="000000" w:themeColor="text1"/>
                <w:sz w:val="28"/>
                <w:szCs w:val="28"/>
              </w:rPr>
              <w:fldChar w:fldCharType="end"/>
            </w:r>
          </w:hyperlink>
        </w:p>
        <w:p w:rsidR="00776C06" w:rsidRPr="00DB56E3" w:rsidRDefault="00776C06" w:rsidP="00776C06">
          <w:pPr>
            <w:pStyle w:val="14"/>
            <w:tabs>
              <w:tab w:val="right" w:leader="dot" w:pos="9962"/>
            </w:tabs>
            <w:spacing w:before="0"/>
            <w:jc w:val="both"/>
            <w:rPr>
              <w:rFonts w:ascii="Times New Roman" w:hAnsi="Times New Roman" w:cs="Times New Roman"/>
              <w:b w:val="0"/>
              <w:i w:val="0"/>
              <w:iCs w:val="0"/>
              <w:noProof/>
              <w:color w:val="000000" w:themeColor="text1"/>
              <w:sz w:val="28"/>
              <w:szCs w:val="28"/>
            </w:rPr>
          </w:pPr>
          <w:hyperlink w:anchor="_Toc226958928" w:history="1">
            <w:r w:rsidRPr="00DB56E3">
              <w:rPr>
                <w:rStyle w:val="aff8"/>
                <w:rFonts w:ascii="Times New Roman" w:hAnsi="Times New Roman" w:cs="Times New Roman"/>
                <w:b w:val="0"/>
                <w:i w:val="0"/>
                <w:iCs w:val="0"/>
                <w:noProof/>
                <w:color w:val="000000" w:themeColor="text1"/>
                <w:sz w:val="28"/>
                <w:szCs w:val="28"/>
              </w:rPr>
              <w:t>Приложения</w:t>
            </w:r>
            <w:r w:rsidRPr="00DB56E3">
              <w:rPr>
                <w:rFonts w:ascii="Times New Roman" w:hAnsi="Times New Roman" w:cs="Times New Roman"/>
                <w:b w:val="0"/>
                <w:i w:val="0"/>
                <w:iCs w:val="0"/>
                <w:noProof/>
                <w:webHidden/>
                <w:color w:val="000000" w:themeColor="text1"/>
                <w:sz w:val="28"/>
                <w:szCs w:val="28"/>
              </w:rPr>
              <w:tab/>
            </w:r>
            <w:r w:rsidRPr="00DB56E3">
              <w:rPr>
                <w:rFonts w:ascii="Times New Roman" w:hAnsi="Times New Roman" w:cs="Times New Roman"/>
                <w:b w:val="0"/>
                <w:i w:val="0"/>
                <w:iCs w:val="0"/>
                <w:noProof/>
                <w:webHidden/>
                <w:color w:val="000000" w:themeColor="text1"/>
                <w:sz w:val="28"/>
                <w:szCs w:val="28"/>
              </w:rPr>
              <w:fldChar w:fldCharType="begin"/>
            </w:r>
            <w:r w:rsidRPr="00DB56E3">
              <w:rPr>
                <w:rFonts w:ascii="Times New Roman" w:hAnsi="Times New Roman" w:cs="Times New Roman"/>
                <w:b w:val="0"/>
                <w:i w:val="0"/>
                <w:iCs w:val="0"/>
                <w:noProof/>
                <w:webHidden/>
                <w:color w:val="000000" w:themeColor="text1"/>
                <w:sz w:val="28"/>
                <w:szCs w:val="28"/>
              </w:rPr>
              <w:instrText xml:space="preserve"> PAGEREF _Toc226958928 \h </w:instrText>
            </w:r>
            <w:r w:rsidRPr="00DB56E3">
              <w:rPr>
                <w:rFonts w:ascii="Times New Roman" w:hAnsi="Times New Roman" w:cs="Times New Roman"/>
                <w:b w:val="0"/>
                <w:i w:val="0"/>
                <w:iCs w:val="0"/>
                <w:noProof/>
                <w:webHidden/>
                <w:color w:val="000000" w:themeColor="text1"/>
                <w:sz w:val="28"/>
                <w:szCs w:val="28"/>
              </w:rPr>
            </w:r>
            <w:r w:rsidRPr="00DB56E3">
              <w:rPr>
                <w:rFonts w:ascii="Times New Roman" w:hAnsi="Times New Roman" w:cs="Times New Roman"/>
                <w:b w:val="0"/>
                <w:i w:val="0"/>
                <w:iCs w:val="0"/>
                <w:noProof/>
                <w:webHidden/>
                <w:color w:val="000000" w:themeColor="text1"/>
                <w:sz w:val="28"/>
                <w:szCs w:val="28"/>
              </w:rPr>
              <w:fldChar w:fldCharType="separate"/>
            </w:r>
            <w:r w:rsidRPr="00DB56E3">
              <w:rPr>
                <w:rFonts w:ascii="Times New Roman" w:hAnsi="Times New Roman" w:cs="Times New Roman"/>
                <w:b w:val="0"/>
                <w:i w:val="0"/>
                <w:iCs w:val="0"/>
                <w:noProof/>
                <w:webHidden/>
                <w:color w:val="000000" w:themeColor="text1"/>
                <w:sz w:val="28"/>
                <w:szCs w:val="28"/>
              </w:rPr>
              <w:t>37</w:t>
            </w:r>
            <w:r w:rsidRPr="00DB56E3">
              <w:rPr>
                <w:rFonts w:ascii="Times New Roman" w:hAnsi="Times New Roman" w:cs="Times New Roman"/>
                <w:b w:val="0"/>
                <w:i w:val="0"/>
                <w:iCs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29" w:history="1">
            <w:r w:rsidRPr="00DB56E3">
              <w:rPr>
                <w:rStyle w:val="aff8"/>
                <w:rFonts w:ascii="Times New Roman" w:hAnsi="Times New Roman" w:cs="Times New Roman"/>
                <w:b w:val="0"/>
                <w:noProof/>
                <w:color w:val="000000" w:themeColor="text1"/>
                <w:sz w:val="28"/>
                <w:szCs w:val="28"/>
              </w:rPr>
              <w:t>Приложение 1. Техническое задание</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_Toc226958929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38</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30" w:history="1">
            <w:r w:rsidRPr="00DB56E3">
              <w:rPr>
                <w:rStyle w:val="aff8"/>
                <w:rFonts w:ascii="Times New Roman" w:hAnsi="Times New Roman" w:cs="Times New Roman"/>
                <w:b w:val="0"/>
                <w:noProof/>
                <w:color w:val="000000" w:themeColor="text1"/>
                <w:sz w:val="28"/>
                <w:szCs w:val="28"/>
              </w:rPr>
              <w:t>Приложение 2. Карта экранов</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_Toc226958930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40</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31" w:history="1">
            <w:r w:rsidRPr="00DB56E3">
              <w:rPr>
                <w:rStyle w:val="aff8"/>
                <w:rFonts w:ascii="Times New Roman" w:hAnsi="Times New Roman" w:cs="Times New Roman"/>
                <w:b w:val="0"/>
                <w:noProof/>
                <w:color w:val="000000" w:themeColor="text1"/>
                <w:sz w:val="28"/>
                <w:szCs w:val="28"/>
              </w:rPr>
              <w:t>Приложение 3. Листинг базы данных</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_Toc226958931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42</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32" w:history="1">
            <w:r w:rsidRPr="00DB56E3">
              <w:rPr>
                <w:rStyle w:val="aff8"/>
                <w:rFonts w:ascii="Times New Roman" w:hAnsi="Times New Roman" w:cs="Times New Roman"/>
                <w:b w:val="0"/>
                <w:noProof/>
                <w:color w:val="000000" w:themeColor="text1"/>
                <w:sz w:val="28"/>
                <w:szCs w:val="28"/>
              </w:rPr>
              <w:t>Приложение 4. Листинг приложения</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_Toc226958932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47</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33" w:history="1">
            <w:r w:rsidRPr="00DB56E3">
              <w:rPr>
                <w:rStyle w:val="aff8"/>
                <w:rFonts w:ascii="Times New Roman" w:hAnsi="Times New Roman" w:cs="Times New Roman"/>
                <w:b w:val="0"/>
                <w:noProof/>
                <w:color w:val="000000" w:themeColor="text1"/>
                <w:sz w:val="28"/>
                <w:szCs w:val="28"/>
              </w:rPr>
              <w:t>Приложение 5. Схема развертывания и инфраструктуры</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_Toc226958933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50</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34" w:history="1">
            <w:r w:rsidRPr="00DB56E3">
              <w:rPr>
                <w:rStyle w:val="aff8"/>
                <w:rFonts w:ascii="Times New Roman" w:hAnsi="Times New Roman" w:cs="Times New Roman"/>
                <w:b w:val="0"/>
                <w:noProof/>
                <w:color w:val="000000" w:themeColor="text1"/>
                <w:sz w:val="28"/>
                <w:szCs w:val="28"/>
              </w:rPr>
              <w:t>Приложение 6. Карта API и сервисных контрактов</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_Toc226958934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55</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35" w:history="1">
            <w:r w:rsidRPr="00DB56E3">
              <w:rPr>
                <w:rStyle w:val="aff8"/>
                <w:rFonts w:ascii="Times New Roman" w:hAnsi="Times New Roman" w:cs="Times New Roman"/>
                <w:b w:val="0"/>
                <w:noProof/>
                <w:color w:val="000000" w:themeColor="text1"/>
                <w:sz w:val="28"/>
                <w:szCs w:val="28"/>
              </w:rPr>
              <w:t>Приложение 7. Материалы тестирования и наблюдаемости</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_Toc226958935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59</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pStyle w:val="2c"/>
            <w:tabs>
              <w:tab w:val="right" w:leader="dot" w:pos="9962"/>
            </w:tabs>
            <w:spacing w:before="0"/>
            <w:ind w:left="0"/>
            <w:jc w:val="both"/>
            <w:rPr>
              <w:rFonts w:ascii="Times New Roman" w:hAnsi="Times New Roman" w:cs="Times New Roman"/>
              <w:b w:val="0"/>
              <w:noProof/>
              <w:color w:val="000000" w:themeColor="text1"/>
              <w:sz w:val="28"/>
              <w:szCs w:val="28"/>
            </w:rPr>
          </w:pPr>
          <w:hyperlink w:anchor="_Toc226958936" w:history="1">
            <w:r w:rsidRPr="00DB56E3">
              <w:rPr>
                <w:rStyle w:val="aff8"/>
                <w:rFonts w:ascii="Times New Roman" w:hAnsi="Times New Roman" w:cs="Times New Roman"/>
                <w:b w:val="0"/>
                <w:noProof/>
                <w:color w:val="000000" w:themeColor="text1"/>
                <w:sz w:val="28"/>
                <w:szCs w:val="28"/>
              </w:rPr>
              <w:t>Приложение 8. Руководство пользователя</w:t>
            </w:r>
            <w:r w:rsidRPr="00DB56E3">
              <w:rPr>
                <w:rFonts w:ascii="Times New Roman" w:hAnsi="Times New Roman" w:cs="Times New Roman"/>
                <w:b w:val="0"/>
                <w:noProof/>
                <w:webHidden/>
                <w:color w:val="000000" w:themeColor="text1"/>
                <w:sz w:val="28"/>
                <w:szCs w:val="28"/>
              </w:rPr>
              <w:tab/>
            </w:r>
            <w:r w:rsidRPr="00DB56E3">
              <w:rPr>
                <w:rFonts w:ascii="Times New Roman" w:hAnsi="Times New Roman" w:cs="Times New Roman"/>
                <w:b w:val="0"/>
                <w:noProof/>
                <w:webHidden/>
                <w:color w:val="000000" w:themeColor="text1"/>
                <w:sz w:val="28"/>
                <w:szCs w:val="28"/>
              </w:rPr>
              <w:fldChar w:fldCharType="begin"/>
            </w:r>
            <w:r w:rsidRPr="00DB56E3">
              <w:rPr>
                <w:rFonts w:ascii="Times New Roman" w:hAnsi="Times New Roman" w:cs="Times New Roman"/>
                <w:b w:val="0"/>
                <w:noProof/>
                <w:webHidden/>
                <w:color w:val="000000" w:themeColor="text1"/>
                <w:sz w:val="28"/>
                <w:szCs w:val="28"/>
              </w:rPr>
              <w:instrText xml:space="preserve"> PAGEREF _Toc226958936 \h </w:instrText>
            </w:r>
            <w:r w:rsidRPr="00DB56E3">
              <w:rPr>
                <w:rFonts w:ascii="Times New Roman" w:hAnsi="Times New Roman" w:cs="Times New Roman"/>
                <w:b w:val="0"/>
                <w:noProof/>
                <w:webHidden/>
                <w:color w:val="000000" w:themeColor="text1"/>
                <w:sz w:val="28"/>
                <w:szCs w:val="28"/>
              </w:rPr>
            </w:r>
            <w:r w:rsidRPr="00DB56E3">
              <w:rPr>
                <w:rFonts w:ascii="Times New Roman" w:hAnsi="Times New Roman" w:cs="Times New Roman"/>
                <w:b w:val="0"/>
                <w:noProof/>
                <w:webHidden/>
                <w:color w:val="000000" w:themeColor="text1"/>
                <w:sz w:val="28"/>
                <w:szCs w:val="28"/>
              </w:rPr>
              <w:fldChar w:fldCharType="separate"/>
            </w:r>
            <w:r w:rsidRPr="00DB56E3">
              <w:rPr>
                <w:rFonts w:ascii="Times New Roman" w:hAnsi="Times New Roman" w:cs="Times New Roman"/>
                <w:b w:val="0"/>
                <w:noProof/>
                <w:webHidden/>
                <w:color w:val="000000" w:themeColor="text1"/>
                <w:sz w:val="28"/>
                <w:szCs w:val="28"/>
              </w:rPr>
              <w:t>64</w:t>
            </w:r>
            <w:r w:rsidRPr="00DB56E3">
              <w:rPr>
                <w:rFonts w:ascii="Times New Roman" w:hAnsi="Times New Roman" w:cs="Times New Roman"/>
                <w:b w:val="0"/>
                <w:noProof/>
                <w:webHidden/>
                <w:color w:val="000000" w:themeColor="text1"/>
                <w:sz w:val="28"/>
                <w:szCs w:val="28"/>
              </w:rPr>
              <w:fldChar w:fldCharType="end"/>
            </w:r>
          </w:hyperlink>
        </w:p>
        <w:p w:rsidR="00776C06" w:rsidRPr="00DB56E3" w:rsidRDefault="00776C06" w:rsidP="00776C06">
          <w:pPr>
            <w:jc w:val="both"/>
            <w:rPr>
              <w:color w:val="000000" w:themeColor="text1"/>
            </w:rPr>
          </w:pPr>
          <w:r w:rsidRPr="00DB56E3">
            <w:rPr>
              <w:rFonts w:cs="Times New Roman"/>
              <w:bCs/>
              <w:noProof/>
              <w:color w:val="000000" w:themeColor="text1"/>
              <w:szCs w:val="28"/>
            </w:rPr>
            <w:fldChar w:fldCharType="end"/>
          </w:r>
        </w:p>
      </w:sdtContent>
    </w:sdt>
    <w:p w:rsidR="00762242" w:rsidRPr="00DB56E3" w:rsidRDefault="00762242">
      <w:pPr>
        <w:rPr>
          <w:color w:val="000000" w:themeColor="text1"/>
        </w:rPr>
        <w:sectPr w:rsidR="00762242" w:rsidRPr="00DB56E3">
          <w:pgSz w:w="12240" w:h="15840"/>
          <w:pgMar w:top="1134" w:right="567" w:bottom="1134" w:left="1701" w:header="720" w:footer="720" w:gutter="0"/>
          <w:cols w:space="720"/>
          <w:docGrid w:linePitch="360"/>
        </w:sectPr>
      </w:pPr>
    </w:p>
    <w:p w:rsidR="00762242" w:rsidRPr="00DB56E3" w:rsidRDefault="00000000">
      <w:pPr>
        <w:pStyle w:val="1"/>
        <w:spacing w:before="0" w:line="240" w:lineRule="auto"/>
        <w:rPr>
          <w:color w:val="000000" w:themeColor="text1"/>
        </w:rPr>
      </w:pPr>
      <w:bookmarkStart w:id="0" w:name="_Toc226958908"/>
      <w:proofErr w:type="spellStart"/>
      <w:r w:rsidRPr="00DB56E3">
        <w:rPr>
          <w:rFonts w:ascii="Times New Roman" w:eastAsia="Times New Roman" w:hAnsi="Times New Roman"/>
          <w:color w:val="000000" w:themeColor="text1"/>
        </w:rPr>
        <w:lastRenderedPageBreak/>
        <w:t>Введение</w:t>
      </w:r>
      <w:bookmarkEnd w:id="0"/>
      <w:proofErr w:type="spellEnd"/>
    </w:p>
    <w:p w:rsidR="00762242" w:rsidRPr="00DB56E3" w:rsidRDefault="00762242">
      <w:pPr>
        <w:ind w:firstLine="0"/>
        <w:rPr>
          <w:color w:val="000000" w:themeColor="text1"/>
        </w:rPr>
      </w:pPr>
    </w:p>
    <w:p w:rsidR="00762242" w:rsidRPr="00DB56E3" w:rsidRDefault="00000000">
      <w:pPr>
        <w:jc w:val="both"/>
        <w:rPr>
          <w:color w:val="000000" w:themeColor="text1"/>
          <w:lang w:val="ru-RU"/>
        </w:rPr>
      </w:pPr>
      <w:r w:rsidRPr="00DB56E3">
        <w:rPr>
          <w:color w:val="000000" w:themeColor="text1"/>
          <w:lang w:val="ru-RU"/>
        </w:rPr>
        <w:t>Цифровая среда современной организации формирует непрерывный поток пользовательских действий, отражающих состояние бизнес-процессов, уровень дисциплины доступа к данным и динамику потенциальных инцидентов информационной безопасности. По мере перехода к распределенной инфраструктуре и гибридным форматам занятости мониторинг активности пользователей становится не вспомогательной функцией, а базовым элементом управляемости корпоративных информационных систем. Практическая значимость этой задачи определяется необходимостью своевременно выявлять отклонения в поведении пользователей, контролировать рисковые операции и поддерживать аналитическую прозрачность эксплуатационного контура.</w:t>
      </w:r>
    </w:p>
    <w:p w:rsidR="00762242" w:rsidRPr="00DB56E3" w:rsidRDefault="00000000">
      <w:pPr>
        <w:jc w:val="both"/>
        <w:rPr>
          <w:color w:val="000000" w:themeColor="text1"/>
          <w:lang w:val="ru-RU"/>
        </w:rPr>
      </w:pPr>
      <w:r w:rsidRPr="00DB56E3">
        <w:rPr>
          <w:color w:val="000000" w:themeColor="text1"/>
          <w:lang w:val="ru-RU"/>
        </w:rPr>
        <w:t xml:space="preserve">Проблема построения таких систем состоит в одновременном выполнении требований производительности, отказоустойчивости и достоверности интерпретации событий. Мониторинговая платформа должна обрабатывать высокочастотный поток телеметрии без потери целостности данных, сохранять работоспособность при частичных сбоях сети и обеспечивать объяснимый механизм обнаружения аномалий. Дополнительно система обязана соблюдать правовые ограничения обработки персональных данных и поддерживать минимально необходимый уровень </w:t>
      </w:r>
      <w:proofErr w:type="spellStart"/>
      <w:r w:rsidRPr="00DB56E3">
        <w:rPr>
          <w:color w:val="000000" w:themeColor="text1"/>
          <w:lang w:val="ru-RU"/>
        </w:rPr>
        <w:t>инвазивности</w:t>
      </w:r>
      <w:proofErr w:type="spellEnd"/>
      <w:r w:rsidRPr="00DB56E3">
        <w:rPr>
          <w:color w:val="000000" w:themeColor="text1"/>
          <w:lang w:val="ru-RU"/>
        </w:rPr>
        <w:t xml:space="preserve"> наблюдения.</w:t>
      </w:r>
    </w:p>
    <w:p w:rsidR="00762242" w:rsidRPr="00DB56E3" w:rsidRDefault="00000000">
      <w:pPr>
        <w:jc w:val="both"/>
        <w:rPr>
          <w:color w:val="000000" w:themeColor="text1"/>
          <w:lang w:val="ru-RU"/>
        </w:rPr>
      </w:pPr>
      <w:r w:rsidRPr="00DB56E3">
        <w:rPr>
          <w:color w:val="000000" w:themeColor="text1"/>
          <w:lang w:val="ru-RU"/>
        </w:rPr>
        <w:t xml:space="preserve">Объектом исследования в работе является процесс мониторинга активности пользователей в корпоративной цифровой среде. Предмет исследования составляют архитектурные и программные решения, обеспечивающие сбор, передачу, хранение, анализ и представление событий пользовательской активности с возможностью централизованного управления </w:t>
      </w:r>
      <w:r w:rsidRPr="00DB56E3">
        <w:rPr>
          <w:color w:val="000000" w:themeColor="text1"/>
        </w:rPr>
        <w:t>endpoint</w:t>
      </w:r>
      <w:r w:rsidRPr="00DB56E3">
        <w:rPr>
          <w:color w:val="000000" w:themeColor="text1"/>
          <w:lang w:val="ru-RU"/>
        </w:rPr>
        <w:t>-агентами. Цель дипломной работы заключается в разработке и обосновании программного комплекса мониторинга активности пользователей на основе микросервисной архитектуры полного цикла.</w:t>
      </w:r>
    </w:p>
    <w:p w:rsidR="00762242" w:rsidRPr="00DB56E3" w:rsidRDefault="00000000">
      <w:pPr>
        <w:jc w:val="both"/>
        <w:rPr>
          <w:color w:val="000000" w:themeColor="text1"/>
          <w:lang w:val="ru-RU"/>
        </w:rPr>
      </w:pPr>
      <w:r w:rsidRPr="00DB56E3">
        <w:rPr>
          <w:color w:val="000000" w:themeColor="text1"/>
          <w:lang w:val="ru-RU"/>
        </w:rPr>
        <w:lastRenderedPageBreak/>
        <w:t xml:space="preserve">Методологическую основу исследования составляют системный анализ распределенных информационных систем, контрактное проектирование взаимодействия сервисов на базе </w:t>
      </w:r>
      <w:proofErr w:type="spellStart"/>
      <w:r w:rsidRPr="00DB56E3">
        <w:rPr>
          <w:color w:val="000000" w:themeColor="text1"/>
        </w:rPr>
        <w:t>gRPC</w:t>
      </w:r>
      <w:proofErr w:type="spellEnd"/>
      <w:r w:rsidRPr="00DB56E3">
        <w:rPr>
          <w:color w:val="000000" w:themeColor="text1"/>
          <w:lang w:val="ru-RU"/>
        </w:rPr>
        <w:t xml:space="preserve"> и </w:t>
      </w:r>
      <w:r w:rsidRPr="00DB56E3">
        <w:rPr>
          <w:color w:val="000000" w:themeColor="text1"/>
        </w:rPr>
        <w:t>REST</w:t>
      </w:r>
      <w:r w:rsidRPr="00DB56E3">
        <w:rPr>
          <w:color w:val="000000" w:themeColor="text1"/>
          <w:lang w:val="ru-RU"/>
        </w:rPr>
        <w:t xml:space="preserve">, а также применение паттернов </w:t>
      </w:r>
      <w:r w:rsidRPr="00DB56E3">
        <w:rPr>
          <w:color w:val="000000" w:themeColor="text1"/>
        </w:rPr>
        <w:t>Outbox</w:t>
      </w:r>
      <w:r w:rsidRPr="00DB56E3">
        <w:rPr>
          <w:color w:val="000000" w:themeColor="text1"/>
          <w:lang w:val="ru-RU"/>
        </w:rPr>
        <w:t xml:space="preserve"> и </w:t>
      </w:r>
      <w:r w:rsidRPr="00DB56E3">
        <w:rPr>
          <w:color w:val="000000" w:themeColor="text1"/>
        </w:rPr>
        <w:t>Inbox</w:t>
      </w:r>
      <w:r w:rsidRPr="00DB56E3">
        <w:rPr>
          <w:color w:val="000000" w:themeColor="text1"/>
          <w:lang w:val="ru-RU"/>
        </w:rPr>
        <w:t xml:space="preserve"> для событийной интеграции. Эмпирическая база сформирована по результатам анализа исходного кода и конфигураций репозитория </w:t>
      </w:r>
      <w:proofErr w:type="spellStart"/>
      <w:r w:rsidRPr="00DB56E3">
        <w:rPr>
          <w:color w:val="000000" w:themeColor="text1"/>
        </w:rPr>
        <w:t>FinalWork</w:t>
      </w:r>
      <w:proofErr w:type="spellEnd"/>
      <w:r w:rsidRPr="00DB56E3">
        <w:rPr>
          <w:color w:val="000000" w:themeColor="text1"/>
          <w:lang w:val="ru-RU"/>
        </w:rPr>
        <w:t xml:space="preserve">, включающего </w:t>
      </w:r>
      <w:r w:rsidRPr="00DB56E3">
        <w:rPr>
          <w:color w:val="000000" w:themeColor="text1"/>
        </w:rPr>
        <w:t>frontend</w:t>
      </w:r>
      <w:r w:rsidRPr="00DB56E3">
        <w:rPr>
          <w:color w:val="000000" w:themeColor="text1"/>
          <w:lang w:val="ru-RU"/>
        </w:rPr>
        <w:t xml:space="preserve">-приложение, </w:t>
      </w:r>
      <w:r w:rsidRPr="00DB56E3">
        <w:rPr>
          <w:color w:val="000000" w:themeColor="text1"/>
        </w:rPr>
        <w:t>API</w:t>
      </w:r>
      <w:r w:rsidRPr="00DB56E3">
        <w:rPr>
          <w:color w:val="000000" w:themeColor="text1"/>
          <w:lang w:val="ru-RU"/>
        </w:rPr>
        <w:t xml:space="preserve"> </w:t>
      </w:r>
      <w:r w:rsidRPr="00DB56E3">
        <w:rPr>
          <w:color w:val="000000" w:themeColor="text1"/>
        </w:rPr>
        <w:t>Gateway</w:t>
      </w:r>
      <w:r w:rsidRPr="00DB56E3">
        <w:rPr>
          <w:color w:val="000000" w:themeColor="text1"/>
          <w:lang w:val="ru-RU"/>
        </w:rPr>
        <w:t xml:space="preserve">, набор специализированных </w:t>
      </w:r>
      <w:r w:rsidRPr="00DB56E3">
        <w:rPr>
          <w:color w:val="000000" w:themeColor="text1"/>
        </w:rPr>
        <w:t>backend</w:t>
      </w:r>
      <w:r w:rsidRPr="00DB56E3">
        <w:rPr>
          <w:color w:val="000000" w:themeColor="text1"/>
          <w:lang w:val="ru-RU"/>
        </w:rPr>
        <w:t xml:space="preserve">-сервисов, брокер сообщений, изолированные базы данных и локальный </w:t>
      </w:r>
      <w:r w:rsidRPr="00DB56E3">
        <w:rPr>
          <w:color w:val="000000" w:themeColor="text1"/>
        </w:rPr>
        <w:t>endpoint</w:t>
      </w:r>
      <w:r w:rsidRPr="00DB56E3">
        <w:rPr>
          <w:color w:val="000000" w:themeColor="text1"/>
          <w:lang w:val="ru-RU"/>
        </w:rPr>
        <w:t>-агент.</w:t>
      </w:r>
    </w:p>
    <w:p w:rsidR="00762242" w:rsidRPr="00DB56E3" w:rsidRDefault="00C72B06">
      <w:pPr>
        <w:jc w:val="both"/>
        <w:rPr>
          <w:color w:val="000000" w:themeColor="text1"/>
          <w:lang w:val="ru-RU"/>
        </w:rPr>
      </w:pPr>
      <w:r w:rsidRPr="00DB56E3">
        <w:rPr>
          <w:color w:val="000000" w:themeColor="text1"/>
          <w:lang w:val="ru-RU"/>
        </w:rPr>
        <w:t>Актуальность</w:t>
      </w:r>
      <w:r w:rsidR="00000000" w:rsidRPr="00DB56E3">
        <w:rPr>
          <w:color w:val="000000" w:themeColor="text1"/>
          <w:lang w:val="ru-RU"/>
        </w:rPr>
        <w:t xml:space="preserve"> работы заключается в комплексном рассмотрении мониторинга как единого управляемого цикла, где сбор телеметрии, обнаружение аномалий, генерация производных проекций и административное реагирование реализованы в рамках архитектурно согласованной модели. </w:t>
      </w:r>
      <w:r w:rsidRPr="00DB56E3">
        <w:rPr>
          <w:color w:val="000000" w:themeColor="text1"/>
          <w:lang w:val="ru-RU"/>
        </w:rPr>
        <w:t>Этот</w:t>
      </w:r>
      <w:r w:rsidR="00000000" w:rsidRPr="00DB56E3">
        <w:rPr>
          <w:color w:val="000000" w:themeColor="text1"/>
          <w:lang w:val="ru-RU"/>
        </w:rPr>
        <w:t xml:space="preserve"> подход позволяет перейти от фрагментарного наблюдения к системной обработке событий с контролируемыми критериями качества, а также обеспечивает технологическую основу для масштабирования решения при росте числа пользователей, конечных устройств и прикладных сценариев эксплуатации.</w:t>
      </w:r>
    </w:p>
    <w:p w:rsidR="00762242" w:rsidRPr="00DB56E3" w:rsidRDefault="00000000">
      <w:pPr>
        <w:jc w:val="both"/>
        <w:rPr>
          <w:color w:val="000000" w:themeColor="text1"/>
          <w:lang w:val="ru-RU"/>
        </w:rPr>
      </w:pPr>
      <w:r w:rsidRPr="00DB56E3">
        <w:rPr>
          <w:color w:val="000000" w:themeColor="text1"/>
          <w:lang w:val="ru-RU"/>
        </w:rPr>
        <w:t xml:space="preserve">Практический результат выражается в создании архитектурно согласованной платформы, которая трансформирует первичную телеметрию в метрики, уведомления, отчетные представления и управляемые действия контрольной плоскости. </w:t>
      </w:r>
    </w:p>
    <w:p w:rsidR="00762242" w:rsidRPr="00DB56E3" w:rsidRDefault="00000000">
      <w:pPr>
        <w:rPr>
          <w:color w:val="000000" w:themeColor="text1"/>
          <w:lang w:val="ru-RU"/>
        </w:rPr>
      </w:pPr>
      <w:r w:rsidRPr="00DB56E3">
        <w:rPr>
          <w:color w:val="000000" w:themeColor="text1"/>
          <w:lang w:val="ru-RU"/>
        </w:rPr>
        <w:br w:type="page"/>
      </w:r>
    </w:p>
    <w:p w:rsidR="00762242" w:rsidRPr="00DB56E3" w:rsidRDefault="00000000">
      <w:pPr>
        <w:pStyle w:val="1"/>
        <w:spacing w:before="0" w:line="240" w:lineRule="auto"/>
        <w:rPr>
          <w:color w:val="000000" w:themeColor="text1"/>
          <w:lang w:val="ru-RU"/>
        </w:rPr>
      </w:pPr>
      <w:bookmarkStart w:id="1" w:name="_Toc226958909"/>
      <w:r w:rsidRPr="00DB56E3">
        <w:rPr>
          <w:rFonts w:ascii="Times New Roman" w:eastAsia="Times New Roman" w:hAnsi="Times New Roman"/>
          <w:color w:val="000000" w:themeColor="text1"/>
          <w:lang w:val="ru-RU"/>
        </w:rPr>
        <w:lastRenderedPageBreak/>
        <w:t>Глава 1. Аналитическая часть</w:t>
      </w:r>
      <w:bookmarkEnd w:id="1"/>
    </w:p>
    <w:p w:rsidR="00762242" w:rsidRPr="00DB56E3" w:rsidRDefault="00762242">
      <w:pPr>
        <w:ind w:firstLine="0"/>
        <w:rPr>
          <w:color w:val="000000" w:themeColor="text1"/>
          <w:lang w:val="ru-RU"/>
        </w:rPr>
      </w:pPr>
    </w:p>
    <w:p w:rsidR="00762242" w:rsidRPr="00DB56E3" w:rsidRDefault="00000000">
      <w:pPr>
        <w:pStyle w:val="21"/>
        <w:spacing w:before="0" w:line="240" w:lineRule="auto"/>
        <w:rPr>
          <w:color w:val="000000" w:themeColor="text1"/>
          <w:lang w:val="ru-RU"/>
        </w:rPr>
      </w:pPr>
      <w:bookmarkStart w:id="2" w:name="_Toc226958910"/>
      <w:r w:rsidRPr="00DB56E3">
        <w:rPr>
          <w:rFonts w:ascii="Times New Roman" w:eastAsia="Times New Roman" w:hAnsi="Times New Roman"/>
          <w:color w:val="000000" w:themeColor="text1"/>
          <w:lang w:val="ru-RU"/>
        </w:rPr>
        <w:t>1.1 Мониторинг пользовательской активности как элемент управления информационной безопасностью и производственными процессами</w:t>
      </w:r>
      <w:bookmarkEnd w:id="2"/>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Мониторинг активности пользователей в современном предприятии выполняет двойственную функцию. С одной стороны, он является частью контура информационной безопасности, направленного на выявление отклонений от нормального профиля поведения, снижение рисков компрометации учетных данных и контроль операций с чувствительными ресурсами. С другой стороны, мониторинг поддерживает операционную аналитику, так как отражает реальное использование корпоративных приложений, инфраструктурную нагрузку и режимы взаимодействия сотрудников с рабочими станциями. Эти два аспекта формируют единое поле требований к системе: техническая архитектура должна обеспечивать как оперативное обнаружение угроз, так и накопление корректных данных для ретроспективного анализа.</w:t>
      </w:r>
    </w:p>
    <w:p w:rsidR="00762242" w:rsidRPr="00DB56E3" w:rsidRDefault="00000000">
      <w:pPr>
        <w:jc w:val="both"/>
        <w:rPr>
          <w:color w:val="000000" w:themeColor="text1"/>
          <w:lang w:val="ru-RU"/>
        </w:rPr>
      </w:pPr>
      <w:r w:rsidRPr="00DB56E3">
        <w:rPr>
          <w:color w:val="000000" w:themeColor="text1"/>
          <w:lang w:val="ru-RU"/>
        </w:rPr>
        <w:t>Традиционные подходы к контролю рабочих станций часто были ориентированы на эпизодическое получение журналов или анализ отдельных событий безопасности, что ограничивало качество интерпретации контекста. Переход к непрерывному сбору телеметрии расширил аналитические возможности, однако одновременно повысил требования к обработке потоков данных. В условиях интенсивной активности сотрудников ценность имеют не только единичные события, но и их последовательности во времени, взаимосвязь между типами действий и устойчивость поведенческого профиля. Следовательно, система мониторинга должна строиться как конвейер, в котором каждый этап от сбора до визуализации сохраняет семантику событий и минимизирует искажения.</w:t>
      </w:r>
    </w:p>
    <w:p w:rsidR="00762242" w:rsidRPr="00DB56E3" w:rsidRDefault="00000000">
      <w:pPr>
        <w:jc w:val="both"/>
        <w:rPr>
          <w:color w:val="000000" w:themeColor="text1"/>
          <w:lang w:val="ru-RU"/>
        </w:rPr>
      </w:pPr>
      <w:r w:rsidRPr="00DB56E3">
        <w:rPr>
          <w:color w:val="000000" w:themeColor="text1"/>
          <w:lang w:val="ru-RU"/>
        </w:rPr>
        <w:t xml:space="preserve">Отдельное значение имеет разграничение целей наблюдения. Если система ориентирована исключительно на фиксацию фактов, она становится архивом журналов. Если в систему встроены правила анализа и механизмы реакции, она </w:t>
      </w:r>
      <w:r w:rsidRPr="00DB56E3">
        <w:rPr>
          <w:color w:val="000000" w:themeColor="text1"/>
          <w:lang w:val="ru-RU"/>
        </w:rPr>
        <w:lastRenderedPageBreak/>
        <w:t>превращается в инструмент активного управления рисками. Практика показывает, что максимальный эффект достигается при объединении этих ролей, когда мониторинговая платформа одновременно поддерживает поисковые запросы, агрегированную аналитику, уведомления об аномалиях и формализованные отчеты для различных уровней управления.</w:t>
      </w:r>
    </w:p>
    <w:p w:rsidR="00762242" w:rsidRPr="00DB56E3" w:rsidRDefault="00000000">
      <w:pPr>
        <w:jc w:val="both"/>
        <w:rPr>
          <w:color w:val="000000" w:themeColor="text1"/>
          <w:lang w:val="ru-RU"/>
        </w:rPr>
      </w:pPr>
      <w:r w:rsidRPr="00DB56E3">
        <w:rPr>
          <w:color w:val="000000" w:themeColor="text1"/>
          <w:lang w:val="ru-RU"/>
        </w:rPr>
        <w:t xml:space="preserve">Дополнительный аналитический </w:t>
      </w:r>
      <w:r w:rsidR="00C72B06" w:rsidRPr="00DB56E3">
        <w:rPr>
          <w:color w:val="000000" w:themeColor="text1"/>
          <w:lang w:val="ru-RU"/>
        </w:rPr>
        <w:t>фактор</w:t>
      </w:r>
      <w:r w:rsidRPr="00DB56E3">
        <w:rPr>
          <w:color w:val="000000" w:themeColor="text1"/>
          <w:lang w:val="ru-RU"/>
        </w:rPr>
        <w:t xml:space="preserve"> мониторинга связан с интеграцией результатов наблюдения в контур оперативного управления подразделениями. При корректной постановке модели интерпретации данные активности позволяют не только фиксировать рисковые эпизоды, но и выявлять структурные узкие места процессов, включая неравномерность нагрузки, повторяемые задержки и неэффективные маршруты согласования. Тем самым мониторинг приобретает двойную функцию: он поддерживает безопасность инфраструктуры и одновременно выступает инструментом повышения технологической устойчивости операционной деятельности.</w:t>
      </w:r>
    </w:p>
    <w:p w:rsidR="00762242" w:rsidRPr="00DB56E3" w:rsidRDefault="00000000">
      <w:pPr>
        <w:pStyle w:val="21"/>
        <w:spacing w:before="0" w:line="240" w:lineRule="auto"/>
        <w:rPr>
          <w:color w:val="000000" w:themeColor="text1"/>
          <w:lang w:val="ru-RU"/>
        </w:rPr>
      </w:pPr>
      <w:bookmarkStart w:id="3" w:name="_Toc226958911"/>
      <w:r w:rsidRPr="00DB56E3">
        <w:rPr>
          <w:rFonts w:ascii="Times New Roman" w:eastAsia="Times New Roman" w:hAnsi="Times New Roman"/>
          <w:color w:val="000000" w:themeColor="text1"/>
          <w:lang w:val="ru-RU"/>
        </w:rPr>
        <w:t xml:space="preserve">1.2 </w:t>
      </w:r>
      <w:r w:rsidR="00C72B06" w:rsidRPr="00DB56E3">
        <w:rPr>
          <w:rFonts w:ascii="Times New Roman" w:eastAsia="Times New Roman" w:hAnsi="Times New Roman"/>
          <w:color w:val="000000" w:themeColor="text1"/>
          <w:lang w:val="ru-RU"/>
        </w:rPr>
        <w:t>Архитектура</w:t>
      </w:r>
      <w:r w:rsidRPr="00DB56E3">
        <w:rPr>
          <w:rFonts w:ascii="Times New Roman" w:eastAsia="Times New Roman" w:hAnsi="Times New Roman"/>
          <w:color w:val="000000" w:themeColor="text1"/>
          <w:lang w:val="ru-RU"/>
        </w:rPr>
        <w:t xml:space="preserve"> систем мониторинга активности</w:t>
      </w:r>
      <w:bookmarkEnd w:id="3"/>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В инженер</w:t>
      </w:r>
      <w:r w:rsidR="00C72B06" w:rsidRPr="00DB56E3">
        <w:rPr>
          <w:color w:val="000000" w:themeColor="text1"/>
          <w:lang w:val="ru-RU"/>
        </w:rPr>
        <w:t xml:space="preserve">ии </w:t>
      </w:r>
      <w:r w:rsidRPr="00DB56E3">
        <w:rPr>
          <w:color w:val="000000" w:themeColor="text1"/>
          <w:lang w:val="ru-RU"/>
        </w:rPr>
        <w:t>выделяются три базовых архитектурных модели построения систем мониторинга: монолитная, сервисно-ориентированная и микросервисная. Монолитная модель упрощает начальное внедрение, но с ростом нагрузки формирует высокий уровень связности между подсистемами сбора, анализа и представления данных. Сервисно-ориентированный подход частично решает эту проблему, однако часто сохраняет крупные интеграционные узлы и сложные точки отказа. Микросервисная архитектура при корректной декомпозиции доменов обеспечивает более устойчивое масштабирование и независимое развитие функциональных блоков.</w:t>
      </w:r>
    </w:p>
    <w:p w:rsidR="00762242" w:rsidRPr="00DB56E3" w:rsidRDefault="00000000">
      <w:pPr>
        <w:jc w:val="both"/>
        <w:rPr>
          <w:color w:val="000000" w:themeColor="text1"/>
          <w:lang w:val="ru-RU"/>
        </w:rPr>
      </w:pPr>
      <w:r w:rsidRPr="00DB56E3">
        <w:rPr>
          <w:color w:val="000000" w:themeColor="text1"/>
          <w:lang w:val="ru-RU"/>
        </w:rPr>
        <w:t xml:space="preserve">Для задач мониторинга пользовательской активности микросервисная модель представляется наиболее рациональной по нескольким причинам. Во-первых, источники и типы событий могут динамически расширяться, что требует </w:t>
      </w:r>
      <w:r w:rsidRPr="00DB56E3">
        <w:rPr>
          <w:color w:val="000000" w:themeColor="text1"/>
          <w:lang w:val="ru-RU"/>
        </w:rPr>
        <w:lastRenderedPageBreak/>
        <w:t>независимого обновления сервисов обработки. Во-вторых, нагрузка по доменам неравномерна: сервис первичного приема активности испытывает высокую частоту запросов, тогда как сервисы отчетности и уведомлений работают с производными проекциями. В-третьих, требования к надежности различаются по контекстам, и изоляция баз данных позволяет локализовать дефекты без каскадного влияния на весь комплекс.</w:t>
      </w:r>
    </w:p>
    <w:p w:rsidR="00762242" w:rsidRPr="00DB56E3" w:rsidRDefault="00000000">
      <w:pPr>
        <w:jc w:val="both"/>
        <w:rPr>
          <w:color w:val="000000" w:themeColor="text1"/>
          <w:lang w:val="ru-RU"/>
        </w:rPr>
      </w:pPr>
      <w:r w:rsidRPr="00DB56E3">
        <w:rPr>
          <w:color w:val="000000" w:themeColor="text1"/>
          <w:lang w:val="ru-RU"/>
        </w:rPr>
        <w:t xml:space="preserve">Ключевым условием успешного применения микросервисного подхода является выбор модели межсервисной коммуникации. Для синхронных запросов с жесткими контрактами эффективным является </w:t>
      </w:r>
      <w:proofErr w:type="spellStart"/>
      <w:r w:rsidRPr="00DB56E3">
        <w:rPr>
          <w:color w:val="000000" w:themeColor="text1"/>
        </w:rPr>
        <w:t>gRPC</w:t>
      </w:r>
      <w:proofErr w:type="spellEnd"/>
      <w:r w:rsidRPr="00DB56E3">
        <w:rPr>
          <w:color w:val="000000" w:themeColor="text1"/>
          <w:lang w:val="ru-RU"/>
        </w:rPr>
        <w:t xml:space="preserve">, обеспечивающий </w:t>
      </w:r>
      <w:proofErr w:type="spellStart"/>
      <w:r w:rsidRPr="00DB56E3">
        <w:rPr>
          <w:color w:val="000000" w:themeColor="text1"/>
          <w:lang w:val="ru-RU"/>
        </w:rPr>
        <w:t>типобезопасность</w:t>
      </w:r>
      <w:proofErr w:type="spellEnd"/>
      <w:r w:rsidRPr="00DB56E3">
        <w:rPr>
          <w:color w:val="000000" w:themeColor="text1"/>
          <w:lang w:val="ru-RU"/>
        </w:rPr>
        <w:t xml:space="preserve"> и компактное представление сообщений. Для внешнего доступа клиентских приложений более удобен </w:t>
      </w:r>
      <w:r w:rsidRPr="00DB56E3">
        <w:rPr>
          <w:color w:val="000000" w:themeColor="text1"/>
        </w:rPr>
        <w:t>REST</w:t>
      </w:r>
      <w:r w:rsidRPr="00DB56E3">
        <w:rPr>
          <w:color w:val="000000" w:themeColor="text1"/>
          <w:lang w:val="ru-RU"/>
        </w:rPr>
        <w:t xml:space="preserve">-интерфейс через единый </w:t>
      </w:r>
      <w:r w:rsidRPr="00DB56E3">
        <w:rPr>
          <w:color w:val="000000" w:themeColor="text1"/>
        </w:rPr>
        <w:t>API</w:t>
      </w:r>
      <w:r w:rsidRPr="00DB56E3">
        <w:rPr>
          <w:color w:val="000000" w:themeColor="text1"/>
          <w:lang w:val="ru-RU"/>
        </w:rPr>
        <w:t xml:space="preserve"> </w:t>
      </w:r>
      <w:r w:rsidRPr="00DB56E3">
        <w:rPr>
          <w:color w:val="000000" w:themeColor="text1"/>
        </w:rPr>
        <w:t>Gateway</w:t>
      </w:r>
      <w:r w:rsidRPr="00DB56E3">
        <w:rPr>
          <w:color w:val="000000" w:themeColor="text1"/>
          <w:lang w:val="ru-RU"/>
        </w:rPr>
        <w:t xml:space="preserve">, который скрывает внутреннюю топологию сервисов и концентрирует сквозные функции безопасности. Асинхронный обмен </w:t>
      </w:r>
      <w:proofErr w:type="gramStart"/>
      <w:r w:rsidRPr="00DB56E3">
        <w:rPr>
          <w:color w:val="000000" w:themeColor="text1"/>
          <w:lang w:val="ru-RU"/>
        </w:rPr>
        <w:t>через брокер</w:t>
      </w:r>
      <w:proofErr w:type="gramEnd"/>
      <w:r w:rsidRPr="00DB56E3">
        <w:rPr>
          <w:color w:val="000000" w:themeColor="text1"/>
          <w:lang w:val="ru-RU"/>
        </w:rPr>
        <w:t xml:space="preserve"> сообщений необходим для событийных проекций, когда один доменный факт должен порождать несколько независимых реакций, например расчет метрик, генерацию уведомлений и обновление отчетных представлений.</w:t>
      </w:r>
    </w:p>
    <w:p w:rsidR="00762242" w:rsidRPr="00DB56E3" w:rsidRDefault="00000000">
      <w:pPr>
        <w:jc w:val="both"/>
        <w:rPr>
          <w:color w:val="000000" w:themeColor="text1"/>
          <w:lang w:val="ru-RU"/>
        </w:rPr>
      </w:pPr>
      <w:r w:rsidRPr="00DB56E3">
        <w:rPr>
          <w:color w:val="000000" w:themeColor="text1"/>
          <w:lang w:val="ru-RU"/>
        </w:rPr>
        <w:t xml:space="preserve">Практика эксплуатации распределенных систем подтверждает, что сама по себе событийная интеграция не гарантирует целостность данных при сбоях сети и частичной недоступности сервисов. Для сохранения согласованности применяются паттерны надежной публикации и идемпотентного потребления. Паттерн </w:t>
      </w:r>
      <w:r w:rsidRPr="00DB56E3">
        <w:rPr>
          <w:color w:val="000000" w:themeColor="text1"/>
        </w:rPr>
        <w:t>Outbox</w:t>
      </w:r>
      <w:r w:rsidRPr="00DB56E3">
        <w:rPr>
          <w:color w:val="000000" w:themeColor="text1"/>
          <w:lang w:val="ru-RU"/>
        </w:rPr>
        <w:t xml:space="preserve"> связывает запись доменного события и его подготовку к отправке в рамках одной транзакции, тем самым исключая расхождение между состоянием базы и шиной сообщений. Паттерн </w:t>
      </w:r>
      <w:r w:rsidRPr="00DB56E3">
        <w:rPr>
          <w:color w:val="000000" w:themeColor="text1"/>
        </w:rPr>
        <w:t>Inbox</w:t>
      </w:r>
      <w:r w:rsidRPr="00DB56E3">
        <w:rPr>
          <w:color w:val="000000" w:themeColor="text1"/>
          <w:lang w:val="ru-RU"/>
        </w:rPr>
        <w:t xml:space="preserve"> на стороне потребителя фиксирует обработанные ключи событий и предотвращает дублирование бизнес-эффектов при повторной доставке.</w:t>
      </w:r>
    </w:p>
    <w:p w:rsidR="00762242" w:rsidRPr="00DB56E3" w:rsidRDefault="00000000">
      <w:pPr>
        <w:jc w:val="both"/>
        <w:rPr>
          <w:color w:val="000000" w:themeColor="text1"/>
          <w:lang w:val="ru-RU"/>
        </w:rPr>
      </w:pPr>
      <w:r w:rsidRPr="00DB56E3">
        <w:rPr>
          <w:color w:val="000000" w:themeColor="text1"/>
          <w:lang w:val="ru-RU"/>
        </w:rPr>
        <w:t xml:space="preserve">Таким образом, архитектурная модель современной системы мониторинга должна сочетать контрактную синхронную коммуникацию, асинхронную событийную репликацию доменных фактов и строгую изоляцию состояний по </w:t>
      </w:r>
      <w:r w:rsidRPr="00DB56E3">
        <w:rPr>
          <w:color w:val="000000" w:themeColor="text1"/>
          <w:lang w:val="ru-RU"/>
        </w:rPr>
        <w:lastRenderedPageBreak/>
        <w:t xml:space="preserve">сервисам. Только такое сочетание обеспечивает одновременное выполнение требований производительности, надежности и </w:t>
      </w:r>
      <w:proofErr w:type="spellStart"/>
      <w:r w:rsidRPr="00DB56E3">
        <w:rPr>
          <w:color w:val="000000" w:themeColor="text1"/>
          <w:lang w:val="ru-RU"/>
        </w:rPr>
        <w:t>эволюционности</w:t>
      </w:r>
      <w:proofErr w:type="spellEnd"/>
      <w:r w:rsidRPr="00DB56E3">
        <w:rPr>
          <w:color w:val="000000" w:themeColor="text1"/>
          <w:lang w:val="ru-RU"/>
        </w:rPr>
        <w:t>.</w:t>
      </w:r>
    </w:p>
    <w:p w:rsidR="00762242" w:rsidRPr="00DB56E3" w:rsidRDefault="00000000">
      <w:pPr>
        <w:jc w:val="both"/>
        <w:rPr>
          <w:color w:val="000000" w:themeColor="text1"/>
          <w:lang w:val="ru-RU"/>
        </w:rPr>
      </w:pPr>
      <w:r w:rsidRPr="00DB56E3">
        <w:rPr>
          <w:color w:val="000000" w:themeColor="text1"/>
          <w:lang w:val="ru-RU"/>
        </w:rPr>
        <w:t>Теоретически значимым фактором при выборе архитектуры является управляемость границ изменений. В системах мониторинга функциональные требования к сервисам обработки, отчетности и реагирования эволюционируют с разной скоростью, поэтому архитектура должна допускать независимый жизненный цикл каждого контекста. Микросервисная модель в этом случае обеспечивает декомпозицию по зонам ответственности и уменьшает цену изменений, поскольку модификация аналитических правил или отчетных проекций не требует пересборки всего комплекса и не блокирует эксплуатацию контуров первичного сбора событий.</w:t>
      </w:r>
    </w:p>
    <w:p w:rsidR="00762242" w:rsidRPr="00DB56E3" w:rsidRDefault="00000000">
      <w:pPr>
        <w:pStyle w:val="21"/>
        <w:spacing w:before="0" w:line="240" w:lineRule="auto"/>
        <w:rPr>
          <w:color w:val="000000" w:themeColor="text1"/>
          <w:lang w:val="ru-RU"/>
        </w:rPr>
      </w:pPr>
      <w:bookmarkStart w:id="4" w:name="_Toc226958912"/>
      <w:r w:rsidRPr="00DB56E3">
        <w:rPr>
          <w:rFonts w:ascii="Times New Roman" w:eastAsia="Times New Roman" w:hAnsi="Times New Roman"/>
          <w:color w:val="000000" w:themeColor="text1"/>
          <w:lang w:val="ru-RU"/>
        </w:rPr>
        <w:t>1.3 Методы сбора и интерпретации активности пользователей</w:t>
      </w:r>
      <w:bookmarkEnd w:id="4"/>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Качество аналитических выводов напрямую зависит от того, какие данные система получает с конечных устройств и как описывает контекст действий пользователя. На практике применяются несколько классов сигналов: процессы и их длительность, состояние активности рабочей станции, активное окно приложения, сетевые обращения и обращения к файловой системе, а также сведения о посещении веб-ресурсов в браузере. Каждый сигнал имеет различную точность, стоимость сбора и регуляторные ограничения.</w:t>
      </w:r>
    </w:p>
    <w:p w:rsidR="00762242" w:rsidRPr="00DB56E3" w:rsidRDefault="00000000">
      <w:pPr>
        <w:jc w:val="both"/>
        <w:rPr>
          <w:color w:val="000000" w:themeColor="text1"/>
          <w:lang w:val="ru-RU"/>
        </w:rPr>
      </w:pPr>
      <w:r w:rsidRPr="00DB56E3">
        <w:rPr>
          <w:color w:val="000000" w:themeColor="text1"/>
          <w:lang w:val="ru-RU"/>
        </w:rPr>
        <w:t xml:space="preserve">С точки зрения прикладной аналитики особенно ценны сигналы, которые связывают техническое событие с пользовательским контекстом. Сам факт запуска процесса без идентификации окна и временных характеристик обычно недостаточен для интерпретации риска. Напротив, комбинация данных о процессе, активности пользователя, времени суток и последовательности повторяющихся действий позволяет выявлять поведенческие отклонения. По этой причине в проектируемых системах важно поддерживать унифицированную модель события, где обязательные поля описывают идентификаторы пользователя </w:t>
      </w:r>
      <w:r w:rsidRPr="00DB56E3">
        <w:rPr>
          <w:color w:val="000000" w:themeColor="text1"/>
          <w:lang w:val="ru-RU"/>
        </w:rPr>
        <w:lastRenderedPageBreak/>
        <w:t>и компьютера, тип события, временные метки, уровень риска и расширенные атрибуты контекста.</w:t>
      </w:r>
    </w:p>
    <w:p w:rsidR="00762242" w:rsidRPr="00DB56E3" w:rsidRDefault="00000000">
      <w:pPr>
        <w:jc w:val="both"/>
        <w:rPr>
          <w:color w:val="000000" w:themeColor="text1"/>
          <w:lang w:val="ru-RU"/>
        </w:rPr>
      </w:pPr>
      <w:r w:rsidRPr="00DB56E3">
        <w:rPr>
          <w:color w:val="000000" w:themeColor="text1"/>
          <w:lang w:val="ru-RU"/>
        </w:rPr>
        <w:t>Интерпретация событий может строиться на статистических, эвристических и гибридных моделях. Статистический подход ориентирован на отклонение показателей от накопленного профиля и требует значительного объема исторических данных. Эвристический подход базируется на наборе экспертных правил, которые описывают признаки нежелательного поведения, например высокорисковые процессы, подозрительные домены или нетипичную продолжительность сессии. Гибридная модель объединяет оба подхода, используя правила на этапе раннего внедрения и постепенно дополняя их статистическими критериями по мере накопления репрезентативной истории.</w:t>
      </w:r>
    </w:p>
    <w:p w:rsidR="00762242" w:rsidRPr="00DB56E3" w:rsidRDefault="00000000">
      <w:pPr>
        <w:jc w:val="both"/>
        <w:rPr>
          <w:color w:val="000000" w:themeColor="text1"/>
          <w:lang w:val="ru-RU"/>
        </w:rPr>
      </w:pPr>
      <w:r w:rsidRPr="00DB56E3">
        <w:rPr>
          <w:color w:val="000000" w:themeColor="text1"/>
          <w:lang w:val="ru-RU"/>
        </w:rPr>
        <w:t xml:space="preserve">Отдельное методическое значение имеет соблюдение принципа минимально необходимого сбора данных. Система мониторинга должна регистрировать только те признаки, которые обоснованно требуются для целей безопасности и операционной аналитики. Применение инвазивных методов, таких как перехват содержимого переписки или </w:t>
      </w:r>
      <w:r w:rsidRPr="00DB56E3">
        <w:rPr>
          <w:color w:val="000000" w:themeColor="text1"/>
        </w:rPr>
        <w:t>keylogging</w:t>
      </w:r>
      <w:r w:rsidRPr="00DB56E3">
        <w:rPr>
          <w:color w:val="000000" w:themeColor="text1"/>
          <w:lang w:val="ru-RU"/>
        </w:rPr>
        <w:t>, повышает юридический риск и ухудшает приемлемость системы для организации. Практически значимым считается подход, при котором мониторинг ориентирован на событийные метаданные и не затрагивает содержание личной коммуникации.</w:t>
      </w:r>
    </w:p>
    <w:p w:rsidR="00762242" w:rsidRPr="00DB56E3" w:rsidRDefault="00000000">
      <w:pPr>
        <w:jc w:val="both"/>
        <w:rPr>
          <w:color w:val="000000" w:themeColor="text1"/>
          <w:lang w:val="ru-RU"/>
        </w:rPr>
      </w:pPr>
      <w:r w:rsidRPr="00DB56E3">
        <w:rPr>
          <w:color w:val="000000" w:themeColor="text1"/>
          <w:lang w:val="ru-RU"/>
        </w:rPr>
        <w:t xml:space="preserve">С методической точки зрения важна не только полнота сбора сигналов, но и стандартизация их семантики на этапе первичной нормализации. Если одни и те же действия пользователей описываются разнородными атрибутами в зависимости от источника, система теряет сопоставимость наблюдений и увеличивает долю ложных выводов. Поэтому теоретическая модель качественного мониторинга должна включать единый словарь типов событий, согласованные правила </w:t>
      </w:r>
      <w:r w:rsidRPr="00DB56E3">
        <w:rPr>
          <w:color w:val="000000" w:themeColor="text1"/>
        </w:rPr>
        <w:t>timestamp</w:t>
      </w:r>
      <w:r w:rsidRPr="00DB56E3">
        <w:rPr>
          <w:color w:val="000000" w:themeColor="text1"/>
          <w:lang w:val="ru-RU"/>
        </w:rPr>
        <w:t>-нормализации и устойчивые идентификаторы субъектов и устройств, позволяющие проводить корректный кросс-сервисный анализ.</w:t>
      </w:r>
    </w:p>
    <w:p w:rsidR="00762242" w:rsidRPr="00DB56E3" w:rsidRDefault="00000000">
      <w:pPr>
        <w:pStyle w:val="21"/>
        <w:spacing w:before="0" w:line="240" w:lineRule="auto"/>
        <w:rPr>
          <w:color w:val="000000" w:themeColor="text1"/>
          <w:lang w:val="ru-RU"/>
        </w:rPr>
      </w:pPr>
      <w:bookmarkStart w:id="5" w:name="_Toc226958913"/>
      <w:r w:rsidRPr="00DB56E3">
        <w:rPr>
          <w:rFonts w:ascii="Times New Roman" w:eastAsia="Times New Roman" w:hAnsi="Times New Roman"/>
          <w:color w:val="000000" w:themeColor="text1"/>
          <w:lang w:val="ru-RU"/>
        </w:rPr>
        <w:lastRenderedPageBreak/>
        <w:t>1.4 Обнаружение аномалий и оценка риска в системах мониторинга</w:t>
      </w:r>
      <w:bookmarkEnd w:id="5"/>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Обнаружение аномального поведения пользователей является центральной аналитической функцией мониторинговой платформы. Под аномалией в данной области понимается событие или последовательность событий, статистически или логически отклоняющиеся от допустимого профиля поведения в конкретном организационном контексте. Эффективность обнаружения определяется балансом между полнотой выявления инцидентов и уровнем ложноположительных срабатываний, которые увеличивают нагрузку на операторов.</w:t>
      </w:r>
    </w:p>
    <w:p w:rsidR="00762242" w:rsidRPr="00DB56E3" w:rsidRDefault="00000000">
      <w:pPr>
        <w:jc w:val="both"/>
        <w:rPr>
          <w:color w:val="000000" w:themeColor="text1"/>
          <w:lang w:val="ru-RU"/>
        </w:rPr>
      </w:pPr>
      <w:r w:rsidRPr="00DB56E3">
        <w:rPr>
          <w:color w:val="000000" w:themeColor="text1"/>
          <w:lang w:val="ru-RU"/>
        </w:rPr>
        <w:t>В прикладных корпоративных системах на ранних этапах внедрения чаще всего используются детерминированные правила. Они проще в валидации, позволяют объяснить причину срабатывания и не требуют длительного обучения модели. Классические правила включают контроль критических порогов риска, фиксацию обращений к заранее определенным высокорисковым процессам, анализ посещения подозрительных доменов, учет нетипичной активности в нерабочее время и обнаружение повторяющихся действий с аномальной частотой. Важным свойством правил является прозрачность для аудита, поскольку каждое срабатывание может быть связано с конкретным условием.</w:t>
      </w:r>
    </w:p>
    <w:p w:rsidR="00762242" w:rsidRPr="00DB56E3" w:rsidRDefault="00000000">
      <w:pPr>
        <w:jc w:val="both"/>
        <w:rPr>
          <w:color w:val="000000" w:themeColor="text1"/>
          <w:lang w:val="ru-RU"/>
        </w:rPr>
      </w:pPr>
      <w:r w:rsidRPr="00DB56E3">
        <w:rPr>
          <w:color w:val="000000" w:themeColor="text1"/>
          <w:lang w:val="ru-RU"/>
        </w:rPr>
        <w:t>С увеличением объема данных растет целесообразность расширения эвристик статистическими элементами. В этом случае система оценивает не только факт выполнения правила, но и относительное отклонение от нормального профиля пользователя, подразделения или роли. Тем не менее даже при наличии статистического слоя практическая эксплуатация требует сохранения объяснимости, иначе решения службы безопасности теряют обоснованность в случае разбирательств.</w:t>
      </w:r>
    </w:p>
    <w:p w:rsidR="00762242" w:rsidRPr="00DB56E3" w:rsidRDefault="00000000">
      <w:pPr>
        <w:jc w:val="both"/>
        <w:rPr>
          <w:color w:val="000000" w:themeColor="text1"/>
          <w:lang w:val="ru-RU"/>
        </w:rPr>
      </w:pPr>
      <w:r w:rsidRPr="00DB56E3">
        <w:rPr>
          <w:color w:val="000000" w:themeColor="text1"/>
          <w:lang w:val="ru-RU"/>
        </w:rPr>
        <w:t xml:space="preserve">Риск-ориентированная модель должна учитывать накопительный эффект событий. Одно событие среднего риска может не требовать реакции, однако последовательность однотипных событий в коротком интервале часто указывает </w:t>
      </w:r>
      <w:r w:rsidRPr="00DB56E3">
        <w:rPr>
          <w:color w:val="000000" w:themeColor="text1"/>
          <w:lang w:val="ru-RU"/>
        </w:rPr>
        <w:lastRenderedPageBreak/>
        <w:t xml:space="preserve">на автоматизированную или несанкционированную активность. Следовательно, механизм оценки риска должен поддерживать как мгновенный анализ каждого события, так и агрегацию во временных окнах. Этот принцип напрямую влияет на проектирование хранилищ и сервисов проекций, где фиксируются </w:t>
      </w:r>
      <w:r w:rsidRPr="00DB56E3">
        <w:rPr>
          <w:color w:val="000000" w:themeColor="text1"/>
        </w:rPr>
        <w:t>rollup</w:t>
      </w:r>
      <w:r w:rsidRPr="00DB56E3">
        <w:rPr>
          <w:color w:val="000000" w:themeColor="text1"/>
          <w:lang w:val="ru-RU"/>
        </w:rPr>
        <w:t>-представления для последующего анализа динамики.</w:t>
      </w:r>
    </w:p>
    <w:p w:rsidR="00762242" w:rsidRPr="00DB56E3" w:rsidRDefault="00000000">
      <w:pPr>
        <w:jc w:val="both"/>
        <w:rPr>
          <w:color w:val="000000" w:themeColor="text1"/>
          <w:lang w:val="ru-RU"/>
        </w:rPr>
      </w:pPr>
      <w:r w:rsidRPr="00DB56E3">
        <w:rPr>
          <w:color w:val="000000" w:themeColor="text1"/>
          <w:lang w:val="ru-RU"/>
        </w:rPr>
        <w:t xml:space="preserve">В прикладной плоскости эффективность </w:t>
      </w:r>
      <w:proofErr w:type="spellStart"/>
      <w:r w:rsidRPr="00DB56E3">
        <w:rPr>
          <w:color w:val="000000" w:themeColor="text1"/>
          <w:lang w:val="ru-RU"/>
        </w:rPr>
        <w:t>аномалийного</w:t>
      </w:r>
      <w:proofErr w:type="spellEnd"/>
      <w:r w:rsidRPr="00DB56E3">
        <w:rPr>
          <w:color w:val="000000" w:themeColor="text1"/>
          <w:lang w:val="ru-RU"/>
        </w:rPr>
        <w:t xml:space="preserve"> контура существенно зависит от механизма обратной связи. Даже формально корректные правила требуют регулярной калибровки по фактическим результатам расследований, иначе система постепенно накапливает шумовые срабатывания и снижает доверие операторов. Теоретически это означает необходимость циклической модели, в которой правила рассматриваются как управляемые гипотезы, а их пороговые параметры уточняются на основе подтвержденных инцидентов, типовых ложноположительных кейсов и сезонных изменений рабочего поведения.</w:t>
      </w:r>
    </w:p>
    <w:p w:rsidR="00762242" w:rsidRPr="00DB56E3" w:rsidRDefault="00000000">
      <w:pPr>
        <w:pStyle w:val="21"/>
        <w:spacing w:before="0" w:line="240" w:lineRule="auto"/>
        <w:rPr>
          <w:color w:val="000000" w:themeColor="text1"/>
          <w:lang w:val="ru-RU"/>
        </w:rPr>
      </w:pPr>
      <w:bookmarkStart w:id="6" w:name="_Toc226958914"/>
      <w:r w:rsidRPr="00DB56E3">
        <w:rPr>
          <w:rFonts w:ascii="Times New Roman" w:eastAsia="Times New Roman" w:hAnsi="Times New Roman"/>
          <w:color w:val="000000" w:themeColor="text1"/>
          <w:lang w:val="ru-RU"/>
        </w:rPr>
        <w:t>1.5 Безопасность, приватность и управляемость мониторинговой платформы</w:t>
      </w:r>
      <w:bookmarkEnd w:id="6"/>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Система мониторинга пользовательской активности работает на стыке технологических и правовых требований, поэтому архитектура безопасности должна охватывать транспортный уровень, прикладной уровень и уровень администрирования. На транспортном уровне применяются защищенные каналы связи и строгая аутентификация между компонентами. На прикладном уровне вводится ролевая модель доступа, которая ограничивает операции в зависимости от ответственности пользователя. На административном уровне обязательным становится аудит критических действий, позволяющий восстановить историю изменений политик и управленческих команд.</w:t>
      </w:r>
    </w:p>
    <w:p w:rsidR="00762242" w:rsidRPr="00DB56E3" w:rsidRDefault="00000000">
      <w:pPr>
        <w:jc w:val="both"/>
        <w:rPr>
          <w:color w:val="000000" w:themeColor="text1"/>
          <w:lang w:val="ru-RU"/>
        </w:rPr>
      </w:pPr>
      <w:r w:rsidRPr="00DB56E3">
        <w:rPr>
          <w:color w:val="000000" w:themeColor="text1"/>
          <w:lang w:val="ru-RU"/>
        </w:rPr>
        <w:t xml:space="preserve">В распределенной архитектуре существенное внимание уделяется защите контрольной плоскости </w:t>
      </w:r>
      <w:r w:rsidRPr="00DB56E3">
        <w:rPr>
          <w:color w:val="000000" w:themeColor="text1"/>
        </w:rPr>
        <w:t>endpoint</w:t>
      </w:r>
      <w:r w:rsidRPr="00DB56E3">
        <w:rPr>
          <w:color w:val="000000" w:themeColor="text1"/>
          <w:lang w:val="ru-RU"/>
        </w:rPr>
        <w:t xml:space="preserve">-агентов. Передача политик и команд должна сопровождаться криптографической проверкой целостности, иначе появляется </w:t>
      </w:r>
      <w:r w:rsidRPr="00DB56E3">
        <w:rPr>
          <w:color w:val="000000" w:themeColor="text1"/>
          <w:lang w:val="ru-RU"/>
        </w:rPr>
        <w:lastRenderedPageBreak/>
        <w:t>риск подмены управляющих сообщений. Использование подписанных пакетов политик и команд снижает вероятность несанкционированного воздействия на конечные устройства и формирует доверенную цепочку управления.</w:t>
      </w:r>
    </w:p>
    <w:p w:rsidR="00762242" w:rsidRPr="00DB56E3" w:rsidRDefault="00000000">
      <w:pPr>
        <w:jc w:val="both"/>
        <w:rPr>
          <w:color w:val="000000" w:themeColor="text1"/>
          <w:lang w:val="ru-RU"/>
        </w:rPr>
      </w:pPr>
      <w:r w:rsidRPr="00DB56E3">
        <w:rPr>
          <w:color w:val="000000" w:themeColor="text1"/>
          <w:lang w:val="ru-RU"/>
        </w:rPr>
        <w:t xml:space="preserve">Приватность в контексте мониторинга означает не запрет на сбор данных, а прозрачное определение его границ. Система должна быть </w:t>
      </w:r>
      <w:proofErr w:type="spellStart"/>
      <w:r w:rsidRPr="00DB56E3">
        <w:rPr>
          <w:color w:val="000000" w:themeColor="text1"/>
          <w:lang w:val="ru-RU"/>
        </w:rPr>
        <w:t>проектно</w:t>
      </w:r>
      <w:proofErr w:type="spellEnd"/>
      <w:r w:rsidRPr="00DB56E3">
        <w:rPr>
          <w:color w:val="000000" w:themeColor="text1"/>
          <w:lang w:val="ru-RU"/>
        </w:rPr>
        <w:t xml:space="preserve"> ограничена целями безопасности и производственной аналитики, а объем обрабатываемых персональных данных должен быть минимально достаточным. Принцип ограниченного хранения также имеет практическое значение, поскольку длительное накопление детализированных событий увеличивает стоимость хранения и регуляторную нагрузку. Поэтому в зрелых системах используется политика </w:t>
      </w:r>
      <w:r w:rsidRPr="00DB56E3">
        <w:rPr>
          <w:color w:val="000000" w:themeColor="text1"/>
        </w:rPr>
        <w:t>retention</w:t>
      </w:r>
      <w:r w:rsidRPr="00DB56E3">
        <w:rPr>
          <w:color w:val="000000" w:themeColor="text1"/>
          <w:lang w:val="ru-RU"/>
        </w:rPr>
        <w:t xml:space="preserve"> с переносом устаревших записей в архивные таблицы или специализированные слои хранения.</w:t>
      </w:r>
    </w:p>
    <w:p w:rsidR="00762242" w:rsidRPr="00DB56E3" w:rsidRDefault="00000000">
      <w:pPr>
        <w:jc w:val="both"/>
        <w:rPr>
          <w:color w:val="000000" w:themeColor="text1"/>
          <w:lang w:val="ru-RU"/>
        </w:rPr>
      </w:pPr>
      <w:r w:rsidRPr="00DB56E3">
        <w:rPr>
          <w:color w:val="000000" w:themeColor="text1"/>
          <w:lang w:val="ru-RU"/>
        </w:rPr>
        <w:t xml:space="preserve">Управляемость платформы определяется тем, насколько быстро организация может изменить правила обработки событий без простоя системы. Для этого требуются </w:t>
      </w:r>
      <w:proofErr w:type="spellStart"/>
      <w:r w:rsidRPr="00DB56E3">
        <w:rPr>
          <w:color w:val="000000" w:themeColor="text1"/>
          <w:lang w:val="ru-RU"/>
        </w:rPr>
        <w:t>версионирование</w:t>
      </w:r>
      <w:proofErr w:type="spellEnd"/>
      <w:r w:rsidRPr="00DB56E3">
        <w:rPr>
          <w:color w:val="000000" w:themeColor="text1"/>
          <w:lang w:val="ru-RU"/>
        </w:rPr>
        <w:t xml:space="preserve"> политик, механизмы безопасного отката, этапное обновление агентов и наблюдаемость исполнения команд на конечных точках. В совокупности такие функции переводят мониторинг из режима пассивного учета в режим управляемого технологического процесса.</w:t>
      </w:r>
    </w:p>
    <w:p w:rsidR="00762242" w:rsidRPr="00DB56E3" w:rsidRDefault="00000000">
      <w:pPr>
        <w:jc w:val="both"/>
        <w:rPr>
          <w:color w:val="000000" w:themeColor="text1"/>
          <w:lang w:val="ru-RU"/>
        </w:rPr>
      </w:pPr>
      <w:r w:rsidRPr="00DB56E3">
        <w:rPr>
          <w:color w:val="000000" w:themeColor="text1"/>
          <w:lang w:val="ru-RU"/>
        </w:rPr>
        <w:t>Отдельная теоретическая задача заключается в разграничении доступа к результатам мониторинга внутри организации. Принцип минимально необходимого доступа должен распространяться не только на исходные события, но и на производные аналитические выводы, поскольку они также содержат чувствительные поведенческие признаки. Следовательно, архитектура безопасности должна учитывать контекст роли пользователя системы, уровень критичности данных и необходимость трассируемого аудита административных операций, чтобы обеспечить проверяемость и правовую устойчивость принятия решений.</w:t>
      </w:r>
    </w:p>
    <w:p w:rsidR="00762242" w:rsidRPr="00DB56E3" w:rsidRDefault="00000000">
      <w:pPr>
        <w:pStyle w:val="21"/>
        <w:spacing w:before="0" w:line="240" w:lineRule="auto"/>
        <w:rPr>
          <w:color w:val="000000" w:themeColor="text1"/>
          <w:lang w:val="ru-RU"/>
        </w:rPr>
      </w:pPr>
      <w:bookmarkStart w:id="7" w:name="_Toc226958915"/>
      <w:r w:rsidRPr="00DB56E3">
        <w:rPr>
          <w:rFonts w:ascii="Times New Roman" w:eastAsia="Times New Roman" w:hAnsi="Times New Roman"/>
          <w:color w:val="000000" w:themeColor="text1"/>
          <w:lang w:val="ru-RU"/>
        </w:rPr>
        <w:lastRenderedPageBreak/>
        <w:t>1.6 Критерии качества и масштабирования мониторинговых систем</w:t>
      </w:r>
      <w:bookmarkEnd w:id="7"/>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Теоретическое обоснование архитектуры мониторинга требует явного определения критериев качества, по которым оценивается пригодность системы к эксплуатации. Базовыми критериями выступают доступность, достоверность событий, предсказуемая задержка обработки, горизонтальная масштабируемость и управляемость изменений. Для предметной области пользовательской активности критично, чтобы рост числа </w:t>
      </w:r>
      <w:r w:rsidRPr="00DB56E3">
        <w:rPr>
          <w:color w:val="000000" w:themeColor="text1"/>
        </w:rPr>
        <w:t>endpoint</w:t>
      </w:r>
      <w:r w:rsidRPr="00DB56E3">
        <w:rPr>
          <w:color w:val="000000" w:themeColor="text1"/>
          <w:lang w:val="ru-RU"/>
        </w:rPr>
        <w:t>-источников не приводил к деградации времени доставки и потере событийной целостности.</w:t>
      </w:r>
    </w:p>
    <w:p w:rsidR="00762242" w:rsidRPr="00DB56E3" w:rsidRDefault="00000000">
      <w:pPr>
        <w:jc w:val="both"/>
        <w:rPr>
          <w:color w:val="000000" w:themeColor="text1"/>
          <w:lang w:val="ru-RU"/>
        </w:rPr>
      </w:pPr>
      <w:r w:rsidRPr="00DB56E3">
        <w:rPr>
          <w:color w:val="000000" w:themeColor="text1"/>
          <w:lang w:val="ru-RU"/>
        </w:rPr>
        <w:t>Доступность мониторинговой платформы не сводится к безотказности единственного узла. В распределенной системе данный критерий достигается совокупностью решений, включающих изоляцию доменных сервисов, разделение хранилищ, механизмы повторной доставки и локальные буферы на периферии. Даже при временном отказе брокера или отдельного потребителя система должна сохранять возможность приема новых событий и последующего восстановления полной картины обработки.</w:t>
      </w:r>
    </w:p>
    <w:p w:rsidR="00762242" w:rsidRPr="00DB56E3" w:rsidRDefault="00000000">
      <w:pPr>
        <w:jc w:val="both"/>
        <w:rPr>
          <w:color w:val="000000" w:themeColor="text1"/>
          <w:lang w:val="ru-RU"/>
        </w:rPr>
      </w:pPr>
      <w:r w:rsidRPr="00DB56E3">
        <w:rPr>
          <w:color w:val="000000" w:themeColor="text1"/>
          <w:lang w:val="ru-RU"/>
        </w:rPr>
        <w:t xml:space="preserve">Достоверность событий определяется способностью платформы удерживать причинно-следственную связь между источником, временем и результатом интерпретации. Практически это означает необходимость строгой валидации контрактов, унифицированных временных меток, контролируемого преобразования форматов и исключения дублирующей обработки. Теоретически данная задача соотносится с концепцией </w:t>
      </w:r>
      <w:r w:rsidRPr="00DB56E3">
        <w:rPr>
          <w:color w:val="000000" w:themeColor="text1"/>
        </w:rPr>
        <w:t>exactly</w:t>
      </w:r>
      <w:r w:rsidRPr="00DB56E3">
        <w:rPr>
          <w:color w:val="000000" w:themeColor="text1"/>
          <w:lang w:val="ru-RU"/>
        </w:rPr>
        <w:t>-</w:t>
      </w:r>
      <w:r w:rsidRPr="00DB56E3">
        <w:rPr>
          <w:color w:val="000000" w:themeColor="text1"/>
        </w:rPr>
        <w:t>once</w:t>
      </w:r>
      <w:r w:rsidRPr="00DB56E3">
        <w:rPr>
          <w:color w:val="000000" w:themeColor="text1"/>
          <w:lang w:val="ru-RU"/>
        </w:rPr>
        <w:t xml:space="preserve"> </w:t>
      </w:r>
      <w:r w:rsidRPr="00DB56E3">
        <w:rPr>
          <w:color w:val="000000" w:themeColor="text1"/>
        </w:rPr>
        <w:t>business</w:t>
      </w:r>
      <w:r w:rsidRPr="00DB56E3">
        <w:rPr>
          <w:color w:val="000000" w:themeColor="text1"/>
          <w:lang w:val="ru-RU"/>
        </w:rPr>
        <w:t xml:space="preserve"> </w:t>
      </w:r>
      <w:r w:rsidRPr="00DB56E3">
        <w:rPr>
          <w:color w:val="000000" w:themeColor="text1"/>
        </w:rPr>
        <w:t>effect</w:t>
      </w:r>
      <w:r w:rsidRPr="00DB56E3">
        <w:rPr>
          <w:color w:val="000000" w:themeColor="text1"/>
          <w:lang w:val="ru-RU"/>
        </w:rPr>
        <w:t xml:space="preserve">, когда инфраструктура может работать в режиме </w:t>
      </w:r>
      <w:r w:rsidRPr="00DB56E3">
        <w:rPr>
          <w:color w:val="000000" w:themeColor="text1"/>
        </w:rPr>
        <w:t>at</w:t>
      </w:r>
      <w:r w:rsidRPr="00DB56E3">
        <w:rPr>
          <w:color w:val="000000" w:themeColor="text1"/>
          <w:lang w:val="ru-RU"/>
        </w:rPr>
        <w:t>-</w:t>
      </w:r>
      <w:r w:rsidRPr="00DB56E3">
        <w:rPr>
          <w:color w:val="000000" w:themeColor="text1"/>
        </w:rPr>
        <w:t>least</w:t>
      </w:r>
      <w:r w:rsidRPr="00DB56E3">
        <w:rPr>
          <w:color w:val="000000" w:themeColor="text1"/>
          <w:lang w:val="ru-RU"/>
        </w:rPr>
        <w:t>-</w:t>
      </w:r>
      <w:r w:rsidRPr="00DB56E3">
        <w:rPr>
          <w:color w:val="000000" w:themeColor="text1"/>
        </w:rPr>
        <w:t>once</w:t>
      </w:r>
      <w:r w:rsidRPr="00DB56E3">
        <w:rPr>
          <w:color w:val="000000" w:themeColor="text1"/>
          <w:lang w:val="ru-RU"/>
        </w:rPr>
        <w:t xml:space="preserve"> доставки, но прикладной эффект события применятся однократно.</w:t>
      </w:r>
    </w:p>
    <w:p w:rsidR="00762242" w:rsidRPr="00DB56E3" w:rsidRDefault="00000000">
      <w:pPr>
        <w:jc w:val="both"/>
        <w:rPr>
          <w:color w:val="000000" w:themeColor="text1"/>
          <w:lang w:val="ru-RU"/>
        </w:rPr>
      </w:pPr>
      <w:r w:rsidRPr="00DB56E3">
        <w:rPr>
          <w:color w:val="000000" w:themeColor="text1"/>
          <w:lang w:val="ru-RU"/>
        </w:rPr>
        <w:t xml:space="preserve">Производительность и масштабирование в мониторинговых системах тесно связаны с выбором модели чтения и записи. Первичный поток активности характеризуется большим числом коротких операций записи, в то время как аналитические запросы требуют агрегированных срезов и периодной фильтрации. </w:t>
      </w:r>
      <w:r w:rsidRPr="00DB56E3">
        <w:rPr>
          <w:color w:val="000000" w:themeColor="text1"/>
          <w:lang w:val="ru-RU"/>
        </w:rPr>
        <w:lastRenderedPageBreak/>
        <w:t xml:space="preserve">Разделение этих нагрузок за счет событийных проекций и </w:t>
      </w:r>
      <w:r w:rsidRPr="00DB56E3">
        <w:rPr>
          <w:color w:val="000000" w:themeColor="text1"/>
        </w:rPr>
        <w:t>rollup</w:t>
      </w:r>
      <w:r w:rsidRPr="00DB56E3">
        <w:rPr>
          <w:color w:val="000000" w:themeColor="text1"/>
          <w:lang w:val="ru-RU"/>
        </w:rPr>
        <w:t>-таблиц позволяет избежать конкуренции за ресурсы между оперативным контуром и отчетным контуром. При этом масштабирование сервисов-потребителей может выполняться независимо от сервиса первичного приема событий.</w:t>
      </w:r>
    </w:p>
    <w:p w:rsidR="00762242" w:rsidRPr="00DB56E3" w:rsidRDefault="00000000">
      <w:pPr>
        <w:jc w:val="both"/>
        <w:rPr>
          <w:color w:val="000000" w:themeColor="text1"/>
          <w:lang w:val="ru-RU"/>
        </w:rPr>
      </w:pPr>
      <w:r w:rsidRPr="00DB56E3">
        <w:rPr>
          <w:color w:val="000000" w:themeColor="text1"/>
          <w:lang w:val="ru-RU"/>
        </w:rPr>
        <w:t xml:space="preserve">Дополнительным критерием является эволюционная устойчивость контрактов. В долгоживущих корпоративных системах неизбежно изменяются типы событий, состав полей и правила интерпретации. Следовательно, архитектура должна поддерживать обратную совместимость и </w:t>
      </w:r>
      <w:proofErr w:type="spellStart"/>
      <w:r w:rsidRPr="00DB56E3">
        <w:rPr>
          <w:color w:val="000000" w:themeColor="text1"/>
          <w:lang w:val="ru-RU"/>
        </w:rPr>
        <w:t>версионирование</w:t>
      </w:r>
      <w:proofErr w:type="spellEnd"/>
      <w:r w:rsidRPr="00DB56E3">
        <w:rPr>
          <w:color w:val="000000" w:themeColor="text1"/>
          <w:lang w:val="ru-RU"/>
        </w:rPr>
        <w:t>, чтобы обновление одного компонента не нарушало работу остальных. Теоретическая значимость этого критерия заключается в переходе от статической интеграции к управляемому развитию системы без потери работоспособности действующего контура.</w:t>
      </w:r>
    </w:p>
    <w:p w:rsidR="00762242" w:rsidRPr="00DB56E3" w:rsidRDefault="00000000">
      <w:pPr>
        <w:jc w:val="both"/>
        <w:rPr>
          <w:color w:val="000000" w:themeColor="text1"/>
          <w:lang w:val="ru-RU"/>
        </w:rPr>
      </w:pPr>
      <w:r w:rsidRPr="00DB56E3">
        <w:rPr>
          <w:color w:val="000000" w:themeColor="text1"/>
          <w:lang w:val="ru-RU"/>
        </w:rPr>
        <w:t xml:space="preserve">Для формализации качества мониторинговой платформы целесообразно использовать систему измеримых эксплуатационных показателей, включающую латентность доставки события, долю успешно обработанных сообщений, глубину очередей и время восстановления после отказа. Теоретическая ценность таких метрик состоит в том, что они переводят оценку качества из описательного формата в </w:t>
      </w:r>
      <w:proofErr w:type="spellStart"/>
      <w:r w:rsidRPr="00DB56E3">
        <w:rPr>
          <w:color w:val="000000" w:themeColor="text1"/>
          <w:lang w:val="ru-RU"/>
        </w:rPr>
        <w:t>инженерно</w:t>
      </w:r>
      <w:proofErr w:type="spellEnd"/>
      <w:r w:rsidRPr="00DB56E3">
        <w:rPr>
          <w:color w:val="000000" w:themeColor="text1"/>
          <w:lang w:val="ru-RU"/>
        </w:rPr>
        <w:t xml:space="preserve"> верифицируемую модель. На этой основе возможно задавать целевые уровни сервиса и проводить сравнение архитектурных альтернатив на основании наблюдаемых параметров, а не экспертных предположений.</w:t>
      </w:r>
    </w:p>
    <w:p w:rsidR="00762242" w:rsidRPr="00DB56E3" w:rsidRDefault="00000000">
      <w:pPr>
        <w:pStyle w:val="21"/>
        <w:spacing w:before="0" w:line="240" w:lineRule="auto"/>
        <w:rPr>
          <w:color w:val="000000" w:themeColor="text1"/>
          <w:lang w:val="ru-RU"/>
        </w:rPr>
      </w:pPr>
      <w:bookmarkStart w:id="8" w:name="_Toc226958916"/>
      <w:r w:rsidRPr="00DB56E3">
        <w:rPr>
          <w:rFonts w:ascii="Times New Roman" w:eastAsia="Times New Roman" w:hAnsi="Times New Roman"/>
          <w:color w:val="000000" w:themeColor="text1"/>
          <w:lang w:val="ru-RU"/>
        </w:rPr>
        <w:t>1.7 Нормативные и этические границы мониторинга пользовательской активности</w:t>
      </w:r>
      <w:bookmarkEnd w:id="8"/>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Технологическая реализуемость мониторинга не является достаточным основанием для его внедрения в корпоративной среде. Теоретическая модель должна учитывать правовые ограничения обработки персональных данных и требования к соразмерности контроля. В российской юрисдикции ключевую роль играет федеральное регулирование персональных данных, устанавливающее </w:t>
      </w:r>
      <w:r w:rsidRPr="00DB56E3">
        <w:rPr>
          <w:color w:val="000000" w:themeColor="text1"/>
          <w:lang w:val="ru-RU"/>
        </w:rPr>
        <w:lastRenderedPageBreak/>
        <w:t>принципы законности, целевого ограничения и минимизации состава обрабатываемых сведений.</w:t>
      </w:r>
    </w:p>
    <w:p w:rsidR="00762242" w:rsidRPr="00DB56E3" w:rsidRDefault="00000000">
      <w:pPr>
        <w:jc w:val="both"/>
        <w:rPr>
          <w:color w:val="000000" w:themeColor="text1"/>
          <w:lang w:val="ru-RU"/>
        </w:rPr>
      </w:pPr>
      <w:r w:rsidRPr="00DB56E3">
        <w:rPr>
          <w:color w:val="000000" w:themeColor="text1"/>
          <w:lang w:val="ru-RU"/>
        </w:rPr>
        <w:t>Для систем мониторинга это означает необходимость четкого определения целей обработки на стадии проектирования. Недопустимо собирать данные по принципу технологической возможности без связи с обоснованной задачей безопасности или управления производственным процессом. Теоретически корректный подход предполагает, что каждый класс собираемых событий можно сопоставить с конкретным управленческим или защитным сценарием, а избыточные признаки исключаются.</w:t>
      </w:r>
    </w:p>
    <w:p w:rsidR="00762242" w:rsidRPr="00DB56E3" w:rsidRDefault="00000000">
      <w:pPr>
        <w:jc w:val="both"/>
        <w:rPr>
          <w:color w:val="000000" w:themeColor="text1"/>
          <w:lang w:val="ru-RU"/>
        </w:rPr>
      </w:pPr>
      <w:r w:rsidRPr="00DB56E3">
        <w:rPr>
          <w:color w:val="000000" w:themeColor="text1"/>
          <w:lang w:val="ru-RU"/>
        </w:rPr>
        <w:t>Этическая составляющая мониторинга связана с доверием внутри организации и предсказуемостью правил наблюдения. Если сотрудники не понимают границы и назначение контроля, система воспринимается как непрозрачный инструмент давления, что снижает ее практическую эффективность. Поэтому в зрелых практиках внедрения техническая архитектура дополняется регламентами информирования, разграничением доступа к данным и ограничением периода хранения. С позиций инженерной этики отказ от инвазивных механизмов, не необходимых для цели мониторинга, является не только правовой, но и проектной нормой.</w:t>
      </w:r>
    </w:p>
    <w:p w:rsidR="00762242" w:rsidRPr="00DB56E3" w:rsidRDefault="00000000">
      <w:pPr>
        <w:jc w:val="both"/>
        <w:rPr>
          <w:color w:val="000000" w:themeColor="text1"/>
          <w:lang w:val="ru-RU"/>
        </w:rPr>
      </w:pPr>
      <w:r w:rsidRPr="00DB56E3">
        <w:rPr>
          <w:color w:val="000000" w:themeColor="text1"/>
          <w:lang w:val="ru-RU"/>
        </w:rPr>
        <w:t xml:space="preserve">Дополнительное значение имеет вопрос доказуемости действий администратора. Любая система, собирающая поведенческие данные, должна не только фиксировать события пользователей, но и </w:t>
      </w:r>
      <w:proofErr w:type="spellStart"/>
      <w:r w:rsidRPr="00DB56E3">
        <w:rPr>
          <w:color w:val="000000" w:themeColor="text1"/>
          <w:lang w:val="ru-RU"/>
        </w:rPr>
        <w:t>журналировать</w:t>
      </w:r>
      <w:proofErr w:type="spellEnd"/>
      <w:r w:rsidRPr="00DB56E3">
        <w:rPr>
          <w:color w:val="000000" w:themeColor="text1"/>
          <w:lang w:val="ru-RU"/>
        </w:rPr>
        <w:t xml:space="preserve"> управленческие операции операторов системы. Наличие аудита административного воздействия снижает риск злоупотреблений и позволяет проводить внутренние проверки в случае спорных ситуаций. Теоретически это замыкает контур ответственности, в котором объектом наблюдения является не только пользовательская активность, но и процесс управления самой платформой мониторинга.</w:t>
      </w:r>
    </w:p>
    <w:p w:rsidR="00762242" w:rsidRPr="00DB56E3" w:rsidRDefault="00000000">
      <w:pPr>
        <w:jc w:val="both"/>
        <w:rPr>
          <w:color w:val="000000" w:themeColor="text1"/>
          <w:lang w:val="ru-RU"/>
        </w:rPr>
      </w:pPr>
      <w:r w:rsidRPr="00DB56E3">
        <w:rPr>
          <w:color w:val="000000" w:themeColor="text1"/>
          <w:lang w:val="ru-RU"/>
        </w:rPr>
        <w:t xml:space="preserve">Нормативный контур мониторинга также включает требование доказуемости целевого характера обработки данных на всем жизненном цикле </w:t>
      </w:r>
      <w:r w:rsidRPr="00DB56E3">
        <w:rPr>
          <w:color w:val="000000" w:themeColor="text1"/>
          <w:lang w:val="ru-RU"/>
        </w:rPr>
        <w:lastRenderedPageBreak/>
        <w:t>системы. Это означает, что организация должна быть способна обосновать связь между конкретным собираемым признаком и задачей безопасности либо операционного контроля. В теоретической модели зрелого внедрения такая доказуемость поддерживается сочетанием технических ограничений платформы, регламентов администрирования и процедур внутреннего контроля, что снижает вероятность правовых конфликтов и повышает устойчивость решения при внешних проверках.</w:t>
      </w:r>
    </w:p>
    <w:p w:rsidR="00762242" w:rsidRPr="00DB56E3" w:rsidRDefault="00000000">
      <w:pPr>
        <w:pStyle w:val="21"/>
        <w:spacing w:before="0" w:line="240" w:lineRule="auto"/>
        <w:rPr>
          <w:color w:val="000000" w:themeColor="text1"/>
          <w:lang w:val="ru-RU"/>
        </w:rPr>
      </w:pPr>
      <w:bookmarkStart w:id="9" w:name="_Toc226958917"/>
      <w:r w:rsidRPr="00DB56E3">
        <w:rPr>
          <w:rFonts w:ascii="Times New Roman" w:eastAsia="Times New Roman" w:hAnsi="Times New Roman"/>
          <w:color w:val="000000" w:themeColor="text1"/>
          <w:lang w:val="ru-RU"/>
        </w:rPr>
        <w:t>Вывод по теоретической части</w:t>
      </w:r>
      <w:bookmarkEnd w:id="9"/>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Проведенный теоретический анализ показал, что мониторинг активности пользователей представляет собой комплексную задачу, в которой технические, организационные и правовые аспекты не могут рассматриваться изолированно. Эффективная система должна обеспечивать непрерывный и контекстный сбор событий, прозрачную интерпретацию аномалий, устойчивую событийную интеграцию и централизованную контрольную плоскость для </w:t>
      </w:r>
      <w:r w:rsidRPr="00DB56E3">
        <w:rPr>
          <w:color w:val="000000" w:themeColor="text1"/>
        </w:rPr>
        <w:t>endpoint</w:t>
      </w:r>
      <w:r w:rsidRPr="00DB56E3">
        <w:rPr>
          <w:color w:val="000000" w:themeColor="text1"/>
          <w:lang w:val="ru-RU"/>
        </w:rPr>
        <w:t>-агентов.</w:t>
      </w:r>
    </w:p>
    <w:p w:rsidR="00762242" w:rsidRPr="00DB56E3" w:rsidRDefault="00000000">
      <w:pPr>
        <w:jc w:val="both"/>
        <w:rPr>
          <w:color w:val="000000" w:themeColor="text1"/>
          <w:lang w:val="ru-RU"/>
        </w:rPr>
      </w:pPr>
      <w:r w:rsidRPr="00DB56E3">
        <w:rPr>
          <w:color w:val="000000" w:themeColor="text1"/>
          <w:lang w:val="ru-RU"/>
        </w:rPr>
        <w:t xml:space="preserve">На уровне архитектуры наибольшую применимость для рассматриваемой предметной области демонстрирует микросервисный подход с разделением доменов по ответственности, комбинированием синхронного </w:t>
      </w:r>
      <w:proofErr w:type="spellStart"/>
      <w:r w:rsidRPr="00DB56E3">
        <w:rPr>
          <w:color w:val="000000" w:themeColor="text1"/>
        </w:rPr>
        <w:t>gRPC</w:t>
      </w:r>
      <w:proofErr w:type="spellEnd"/>
      <w:r w:rsidRPr="00DB56E3">
        <w:rPr>
          <w:color w:val="000000" w:themeColor="text1"/>
          <w:lang w:val="ru-RU"/>
        </w:rPr>
        <w:t xml:space="preserve">-взаимодействия и асинхронного обмена </w:t>
      </w:r>
      <w:proofErr w:type="gramStart"/>
      <w:r w:rsidRPr="00DB56E3">
        <w:rPr>
          <w:color w:val="000000" w:themeColor="text1"/>
          <w:lang w:val="ru-RU"/>
        </w:rPr>
        <w:t>через брокер</w:t>
      </w:r>
      <w:proofErr w:type="gramEnd"/>
      <w:r w:rsidRPr="00DB56E3">
        <w:rPr>
          <w:color w:val="000000" w:themeColor="text1"/>
          <w:lang w:val="ru-RU"/>
        </w:rPr>
        <w:t xml:space="preserve"> сообщений, а также с использованием паттернов </w:t>
      </w:r>
      <w:r w:rsidRPr="00DB56E3">
        <w:rPr>
          <w:color w:val="000000" w:themeColor="text1"/>
        </w:rPr>
        <w:t>Outbox</w:t>
      </w:r>
      <w:r w:rsidRPr="00DB56E3">
        <w:rPr>
          <w:color w:val="000000" w:themeColor="text1"/>
          <w:lang w:val="ru-RU"/>
        </w:rPr>
        <w:t xml:space="preserve"> и </w:t>
      </w:r>
      <w:r w:rsidRPr="00DB56E3">
        <w:rPr>
          <w:color w:val="000000" w:themeColor="text1"/>
        </w:rPr>
        <w:t>Inbox</w:t>
      </w:r>
      <w:r w:rsidRPr="00DB56E3">
        <w:rPr>
          <w:color w:val="000000" w:themeColor="text1"/>
          <w:lang w:val="ru-RU"/>
        </w:rPr>
        <w:t xml:space="preserve"> для гарантии согласованности. На уровне аналитики целесообразно использовать объяснимую риск-ориентированную модель, основанную на правилах, с возможностью дальнейшего статистического расширения.</w:t>
      </w:r>
    </w:p>
    <w:p w:rsidR="00762242" w:rsidRPr="00DB56E3" w:rsidRDefault="00000000">
      <w:pPr>
        <w:jc w:val="both"/>
        <w:rPr>
          <w:color w:val="000000" w:themeColor="text1"/>
          <w:lang w:val="ru-RU"/>
        </w:rPr>
      </w:pPr>
      <w:r w:rsidRPr="00DB56E3">
        <w:rPr>
          <w:color w:val="000000" w:themeColor="text1"/>
          <w:lang w:val="ru-RU"/>
        </w:rPr>
        <w:t>Полученные теоретические положения сформировали основу практической части, где реализованный программный комплекс рассматривается как система полного цикла от сбора телеметрии на рабочей станции до формирования метрик, уведомлений и отчетов, доступных через единый интерфейс управления.</w:t>
      </w:r>
    </w:p>
    <w:p w:rsidR="00762242" w:rsidRPr="00DB56E3" w:rsidRDefault="00000000">
      <w:pPr>
        <w:jc w:val="both"/>
        <w:rPr>
          <w:color w:val="000000" w:themeColor="text1"/>
          <w:lang w:val="ru-RU"/>
        </w:rPr>
      </w:pPr>
      <w:r w:rsidRPr="00DB56E3">
        <w:rPr>
          <w:color w:val="000000" w:themeColor="text1"/>
          <w:lang w:val="ru-RU"/>
        </w:rPr>
        <w:lastRenderedPageBreak/>
        <w:t>Таким образом, расширенный теоретический анализ подтверждает, что результативный мониторинг активности пользователей формируется на пересечении архитектурной декомпозиции, событийной надежности, интерпретируемой аналитики и нормативно выверенного управления данными. Именно совокупность этих факторов создает условия для построения промышленной платформы, в которой качество наблюдения подтверждается эксплуатационными показателями, а управленческие решения опираются на воспроизводимую и проверяемую информационную базу.</w:t>
      </w:r>
    </w:p>
    <w:p w:rsidR="00762242" w:rsidRPr="00DB56E3" w:rsidRDefault="00000000">
      <w:pPr>
        <w:rPr>
          <w:color w:val="000000" w:themeColor="text1"/>
          <w:lang w:val="ru-RU"/>
        </w:rPr>
      </w:pPr>
      <w:r w:rsidRPr="00DB56E3">
        <w:rPr>
          <w:color w:val="000000" w:themeColor="text1"/>
          <w:lang w:val="ru-RU"/>
        </w:rPr>
        <w:br w:type="page"/>
      </w:r>
    </w:p>
    <w:p w:rsidR="00762242" w:rsidRPr="00DB56E3" w:rsidRDefault="00000000">
      <w:pPr>
        <w:pStyle w:val="1"/>
        <w:spacing w:before="0" w:line="240" w:lineRule="auto"/>
        <w:rPr>
          <w:color w:val="000000" w:themeColor="text1"/>
          <w:lang w:val="ru-RU"/>
        </w:rPr>
      </w:pPr>
      <w:bookmarkStart w:id="10" w:name="_Toc226958918"/>
      <w:r w:rsidRPr="00DB56E3">
        <w:rPr>
          <w:rFonts w:ascii="Times New Roman" w:eastAsia="Times New Roman" w:hAnsi="Times New Roman"/>
          <w:color w:val="000000" w:themeColor="text1"/>
          <w:lang w:val="ru-RU"/>
        </w:rPr>
        <w:lastRenderedPageBreak/>
        <w:t>Глава 2. Практическая часть</w:t>
      </w:r>
      <w:bookmarkEnd w:id="10"/>
    </w:p>
    <w:p w:rsidR="00762242" w:rsidRPr="00DB56E3" w:rsidRDefault="00762242">
      <w:pPr>
        <w:ind w:firstLine="0"/>
        <w:rPr>
          <w:color w:val="000000" w:themeColor="text1"/>
          <w:lang w:val="ru-RU"/>
        </w:rPr>
      </w:pPr>
    </w:p>
    <w:p w:rsidR="00762242" w:rsidRPr="00DB56E3" w:rsidRDefault="00000000">
      <w:pPr>
        <w:pStyle w:val="21"/>
        <w:spacing w:before="0" w:line="240" w:lineRule="auto"/>
        <w:rPr>
          <w:color w:val="000000" w:themeColor="text1"/>
          <w:lang w:val="ru-RU"/>
        </w:rPr>
      </w:pPr>
      <w:bookmarkStart w:id="11" w:name="_Toc226958919"/>
      <w:r w:rsidRPr="00DB56E3">
        <w:rPr>
          <w:rFonts w:ascii="Times New Roman" w:eastAsia="Times New Roman" w:hAnsi="Times New Roman"/>
          <w:color w:val="000000" w:themeColor="text1"/>
          <w:lang w:val="ru-RU"/>
        </w:rPr>
        <w:t>2.1 Проектирование серверного контура и структуры хранения данных</w:t>
      </w:r>
      <w:bookmarkEnd w:id="11"/>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Организационный этап был направлен на определение границ практической реализации и фиксацию исходных условий проекта. В качестве исходной базы использован репозиторий программного комплекса </w:t>
      </w:r>
      <w:r w:rsidRPr="00DB56E3">
        <w:rPr>
          <w:color w:val="000000" w:themeColor="text1"/>
        </w:rPr>
        <w:t>Activity</w:t>
      </w:r>
      <w:r w:rsidRPr="00DB56E3">
        <w:rPr>
          <w:color w:val="000000" w:themeColor="text1"/>
          <w:lang w:val="ru-RU"/>
        </w:rPr>
        <w:t xml:space="preserve"> </w:t>
      </w:r>
      <w:r w:rsidRPr="00DB56E3">
        <w:rPr>
          <w:color w:val="000000" w:themeColor="text1"/>
        </w:rPr>
        <w:t>Monitoring</w:t>
      </w:r>
      <w:r w:rsidRPr="00DB56E3">
        <w:rPr>
          <w:color w:val="000000" w:themeColor="text1"/>
          <w:lang w:val="ru-RU"/>
        </w:rPr>
        <w:t xml:space="preserve"> </w:t>
      </w:r>
      <w:r w:rsidRPr="00DB56E3">
        <w:rPr>
          <w:color w:val="000000" w:themeColor="text1"/>
        </w:rPr>
        <w:t>System</w:t>
      </w:r>
      <w:r w:rsidRPr="00DB56E3">
        <w:rPr>
          <w:color w:val="000000" w:themeColor="text1"/>
          <w:lang w:val="ru-RU"/>
        </w:rPr>
        <w:t xml:space="preserve">, включающий 340 файлов и объединяющий </w:t>
      </w:r>
      <w:r w:rsidRPr="00DB56E3">
        <w:rPr>
          <w:color w:val="000000" w:themeColor="text1"/>
        </w:rPr>
        <w:t>frontend</w:t>
      </w:r>
      <w:r w:rsidRPr="00DB56E3">
        <w:rPr>
          <w:color w:val="000000" w:themeColor="text1"/>
          <w:lang w:val="ru-RU"/>
        </w:rPr>
        <w:t xml:space="preserve">-часть, набор </w:t>
      </w:r>
      <w:r w:rsidRPr="00DB56E3">
        <w:rPr>
          <w:color w:val="000000" w:themeColor="text1"/>
        </w:rPr>
        <w:t>backend</w:t>
      </w:r>
      <w:r w:rsidRPr="00DB56E3">
        <w:rPr>
          <w:color w:val="000000" w:themeColor="text1"/>
          <w:lang w:val="ru-RU"/>
        </w:rPr>
        <w:t xml:space="preserve">-сервисов, </w:t>
      </w:r>
      <w:r w:rsidRPr="00DB56E3">
        <w:rPr>
          <w:color w:val="000000" w:themeColor="text1"/>
        </w:rPr>
        <w:t>endpoint</w:t>
      </w:r>
      <w:r w:rsidRPr="00DB56E3">
        <w:rPr>
          <w:color w:val="000000" w:themeColor="text1"/>
          <w:lang w:val="ru-RU"/>
        </w:rPr>
        <w:t xml:space="preserve">-агенты, инфраструктурные конфигурации и средства наблюдаемости. Технологический стек проекта охватывает языки </w:t>
      </w:r>
      <w:r w:rsidRPr="00DB56E3">
        <w:rPr>
          <w:color w:val="000000" w:themeColor="text1"/>
        </w:rPr>
        <w:t>C</w:t>
      </w:r>
      <w:r w:rsidRPr="00DB56E3">
        <w:rPr>
          <w:color w:val="000000" w:themeColor="text1"/>
          <w:lang w:val="ru-RU"/>
        </w:rPr>
        <w:t xml:space="preserve">#, </w:t>
      </w:r>
      <w:r w:rsidRPr="00DB56E3">
        <w:rPr>
          <w:color w:val="000000" w:themeColor="text1"/>
        </w:rPr>
        <w:t>JavaScript</w:t>
      </w:r>
      <w:r w:rsidRPr="00DB56E3">
        <w:rPr>
          <w:color w:val="000000" w:themeColor="text1"/>
          <w:lang w:val="ru-RU"/>
        </w:rPr>
        <w:t xml:space="preserve">, </w:t>
      </w:r>
      <w:r w:rsidRPr="00DB56E3">
        <w:rPr>
          <w:color w:val="000000" w:themeColor="text1"/>
        </w:rPr>
        <w:t>Python</w:t>
      </w:r>
      <w:r w:rsidRPr="00DB56E3">
        <w:rPr>
          <w:color w:val="000000" w:themeColor="text1"/>
          <w:lang w:val="ru-RU"/>
        </w:rPr>
        <w:t xml:space="preserve"> и </w:t>
      </w:r>
      <w:r w:rsidRPr="00DB56E3">
        <w:rPr>
          <w:color w:val="000000" w:themeColor="text1"/>
        </w:rPr>
        <w:t>SQL</w:t>
      </w:r>
      <w:r w:rsidRPr="00DB56E3">
        <w:rPr>
          <w:color w:val="000000" w:themeColor="text1"/>
          <w:lang w:val="ru-RU"/>
        </w:rPr>
        <w:t>, что соответствует многокомпонентному характеру системы и отражает разделение задач между уровнями пользовательского интерфейса, серверной бизнес-логики и локального сбора телеметрии.</w:t>
      </w:r>
    </w:p>
    <w:p w:rsidR="00762242" w:rsidRPr="00DB56E3" w:rsidRDefault="00000000">
      <w:pPr>
        <w:jc w:val="both"/>
        <w:rPr>
          <w:color w:val="000000" w:themeColor="text1"/>
          <w:lang w:val="ru-RU"/>
        </w:rPr>
      </w:pPr>
      <w:r w:rsidRPr="00DB56E3">
        <w:rPr>
          <w:color w:val="000000" w:themeColor="text1"/>
          <w:lang w:val="ru-RU"/>
        </w:rPr>
        <w:t>На данном этапе сформулирована прикладная цель реализации как построение устойчивого контура мониторинга активности в корпоративной среде с поддержкой централизованного управления. Практическая задача была конкретизирована через требование обеспечить полный цикл обработки событий: от получения данных на конечной рабочей станции до представления агрегированных результатов и управленческих инструментов в административной панели.</w:t>
      </w:r>
    </w:p>
    <w:p w:rsidR="00762242" w:rsidRPr="00DB56E3" w:rsidRDefault="00000000">
      <w:pPr>
        <w:jc w:val="both"/>
        <w:rPr>
          <w:color w:val="000000" w:themeColor="text1"/>
          <w:lang w:val="ru-RU"/>
        </w:rPr>
      </w:pPr>
      <w:r w:rsidRPr="00DB56E3">
        <w:rPr>
          <w:color w:val="000000" w:themeColor="text1"/>
          <w:lang w:val="ru-RU"/>
        </w:rPr>
        <w:t xml:space="preserve">Важным организационным решением стало выделение доменных сервисов с отдельными базами данных. В репозитории реализованы </w:t>
      </w:r>
      <w:proofErr w:type="spellStart"/>
      <w:r w:rsidRPr="00DB56E3">
        <w:rPr>
          <w:color w:val="000000" w:themeColor="text1"/>
        </w:rPr>
        <w:t>ActivityService</w:t>
      </w:r>
      <w:proofErr w:type="spellEnd"/>
      <w:r w:rsidRPr="00DB56E3">
        <w:rPr>
          <w:color w:val="000000" w:themeColor="text1"/>
          <w:lang w:val="ru-RU"/>
        </w:rPr>
        <w:t xml:space="preserve">, </w:t>
      </w:r>
      <w:proofErr w:type="spellStart"/>
      <w:r w:rsidRPr="00DB56E3">
        <w:rPr>
          <w:color w:val="000000" w:themeColor="text1"/>
        </w:rPr>
        <w:t>AuthService</w:t>
      </w:r>
      <w:proofErr w:type="spellEnd"/>
      <w:r w:rsidRPr="00DB56E3">
        <w:rPr>
          <w:color w:val="000000" w:themeColor="text1"/>
          <w:lang w:val="ru-RU"/>
        </w:rPr>
        <w:t xml:space="preserve">, </w:t>
      </w:r>
      <w:proofErr w:type="spellStart"/>
      <w:r w:rsidRPr="00DB56E3">
        <w:rPr>
          <w:color w:val="000000" w:themeColor="text1"/>
        </w:rPr>
        <w:t>UserService</w:t>
      </w:r>
      <w:proofErr w:type="spellEnd"/>
      <w:r w:rsidRPr="00DB56E3">
        <w:rPr>
          <w:color w:val="000000" w:themeColor="text1"/>
          <w:lang w:val="ru-RU"/>
        </w:rPr>
        <w:t xml:space="preserve">, </w:t>
      </w:r>
      <w:proofErr w:type="spellStart"/>
      <w:r w:rsidRPr="00DB56E3">
        <w:rPr>
          <w:color w:val="000000" w:themeColor="text1"/>
        </w:rPr>
        <w:t>MetricsService</w:t>
      </w:r>
      <w:proofErr w:type="spellEnd"/>
      <w:r w:rsidRPr="00DB56E3">
        <w:rPr>
          <w:color w:val="000000" w:themeColor="text1"/>
          <w:lang w:val="ru-RU"/>
        </w:rPr>
        <w:t xml:space="preserve">, </w:t>
      </w:r>
      <w:proofErr w:type="spellStart"/>
      <w:r w:rsidRPr="00DB56E3">
        <w:rPr>
          <w:color w:val="000000" w:themeColor="text1"/>
        </w:rPr>
        <w:t>NotificationService</w:t>
      </w:r>
      <w:proofErr w:type="spellEnd"/>
      <w:r w:rsidRPr="00DB56E3">
        <w:rPr>
          <w:color w:val="000000" w:themeColor="text1"/>
          <w:lang w:val="ru-RU"/>
        </w:rPr>
        <w:t xml:space="preserve">, </w:t>
      </w:r>
      <w:proofErr w:type="spellStart"/>
      <w:r w:rsidRPr="00DB56E3">
        <w:rPr>
          <w:color w:val="000000" w:themeColor="text1"/>
        </w:rPr>
        <w:t>ReportService</w:t>
      </w:r>
      <w:proofErr w:type="spellEnd"/>
      <w:r w:rsidRPr="00DB56E3">
        <w:rPr>
          <w:color w:val="000000" w:themeColor="text1"/>
          <w:lang w:val="ru-RU"/>
        </w:rPr>
        <w:t xml:space="preserve"> и </w:t>
      </w:r>
      <w:proofErr w:type="spellStart"/>
      <w:r w:rsidRPr="00DB56E3">
        <w:rPr>
          <w:color w:val="000000" w:themeColor="text1"/>
        </w:rPr>
        <w:t>AgentManagementService</w:t>
      </w:r>
      <w:proofErr w:type="spellEnd"/>
      <w:r w:rsidRPr="00DB56E3">
        <w:rPr>
          <w:color w:val="000000" w:themeColor="text1"/>
          <w:lang w:val="ru-RU"/>
        </w:rPr>
        <w:t xml:space="preserve">, а также </w:t>
      </w:r>
      <w:r w:rsidRPr="00DB56E3">
        <w:rPr>
          <w:color w:val="000000" w:themeColor="text1"/>
        </w:rPr>
        <w:t>API</w:t>
      </w:r>
      <w:r w:rsidRPr="00DB56E3">
        <w:rPr>
          <w:color w:val="000000" w:themeColor="text1"/>
          <w:lang w:val="ru-RU"/>
        </w:rPr>
        <w:t xml:space="preserve"> </w:t>
      </w:r>
      <w:r w:rsidRPr="00DB56E3">
        <w:rPr>
          <w:color w:val="000000" w:themeColor="text1"/>
        </w:rPr>
        <w:t>Gateway</w:t>
      </w:r>
      <w:r w:rsidRPr="00DB56E3">
        <w:rPr>
          <w:color w:val="000000" w:themeColor="text1"/>
          <w:lang w:val="ru-RU"/>
        </w:rPr>
        <w:t xml:space="preserve"> как единая точка входа для </w:t>
      </w:r>
      <w:r w:rsidRPr="00DB56E3">
        <w:rPr>
          <w:color w:val="000000" w:themeColor="text1"/>
        </w:rPr>
        <w:t>web</w:t>
      </w:r>
      <w:r w:rsidRPr="00DB56E3">
        <w:rPr>
          <w:color w:val="000000" w:themeColor="text1"/>
          <w:lang w:val="ru-RU"/>
        </w:rPr>
        <w:t xml:space="preserve">-клиента. Такое разбиение позволило заранее заложить условия масштабирования и исключить жесткую зависимость между контекстами хранения. Каждому сервису назначена собственная </w:t>
      </w:r>
      <w:r w:rsidRPr="00DB56E3">
        <w:rPr>
          <w:color w:val="000000" w:themeColor="text1"/>
        </w:rPr>
        <w:t>PostgreSQL</w:t>
      </w:r>
      <w:r w:rsidRPr="00DB56E3">
        <w:rPr>
          <w:color w:val="000000" w:themeColor="text1"/>
          <w:lang w:val="ru-RU"/>
        </w:rPr>
        <w:t>-база, что снизило риск конфликтов схем и упростило эволюцию доменных моделей.</w:t>
      </w:r>
    </w:p>
    <w:p w:rsidR="00762242" w:rsidRPr="00DB56E3" w:rsidRDefault="00000000">
      <w:pPr>
        <w:jc w:val="both"/>
        <w:rPr>
          <w:color w:val="000000" w:themeColor="text1"/>
          <w:lang w:val="ru-RU"/>
        </w:rPr>
      </w:pPr>
      <w:r w:rsidRPr="00DB56E3">
        <w:rPr>
          <w:color w:val="000000" w:themeColor="text1"/>
          <w:lang w:val="ru-RU"/>
        </w:rPr>
        <w:lastRenderedPageBreak/>
        <w:t xml:space="preserve">Параллельно на организационном этапе определены требования к эксплуатационному контуру. Система должна запускаться как в режиме локальной разработки, так и в </w:t>
      </w:r>
      <w:proofErr w:type="spellStart"/>
      <w:r w:rsidRPr="00DB56E3">
        <w:rPr>
          <w:color w:val="000000" w:themeColor="text1"/>
          <w:lang w:val="ru-RU"/>
        </w:rPr>
        <w:t>контейнеризированной</w:t>
      </w:r>
      <w:proofErr w:type="spellEnd"/>
      <w:r w:rsidRPr="00DB56E3">
        <w:rPr>
          <w:color w:val="000000" w:themeColor="text1"/>
          <w:lang w:val="ru-RU"/>
        </w:rPr>
        <w:t xml:space="preserve"> среде </w:t>
      </w:r>
      <w:r w:rsidRPr="00DB56E3">
        <w:rPr>
          <w:color w:val="000000" w:themeColor="text1"/>
        </w:rPr>
        <w:t>Docker</w:t>
      </w:r>
      <w:r w:rsidRPr="00DB56E3">
        <w:rPr>
          <w:color w:val="000000" w:themeColor="text1"/>
          <w:lang w:val="ru-RU"/>
        </w:rPr>
        <w:t xml:space="preserve"> </w:t>
      </w:r>
      <w:r w:rsidRPr="00DB56E3">
        <w:rPr>
          <w:color w:val="000000" w:themeColor="text1"/>
        </w:rPr>
        <w:t>Compose</w:t>
      </w:r>
      <w:r w:rsidRPr="00DB56E3">
        <w:rPr>
          <w:color w:val="000000" w:themeColor="text1"/>
          <w:lang w:val="ru-RU"/>
        </w:rPr>
        <w:t xml:space="preserve">. Конфигурации </w:t>
      </w:r>
      <w:r w:rsidRPr="00DB56E3">
        <w:rPr>
          <w:color w:val="000000" w:themeColor="text1"/>
        </w:rPr>
        <w:t>docker</w:t>
      </w:r>
      <w:r w:rsidRPr="00DB56E3">
        <w:rPr>
          <w:color w:val="000000" w:themeColor="text1"/>
          <w:lang w:val="ru-RU"/>
        </w:rPr>
        <w:t>-</w:t>
      </w:r>
      <w:r w:rsidRPr="00DB56E3">
        <w:rPr>
          <w:color w:val="000000" w:themeColor="text1"/>
        </w:rPr>
        <w:t>compose</w:t>
      </w:r>
      <w:r w:rsidRPr="00DB56E3">
        <w:rPr>
          <w:color w:val="000000" w:themeColor="text1"/>
          <w:lang w:val="ru-RU"/>
        </w:rPr>
        <w:t>.</w:t>
      </w:r>
      <w:proofErr w:type="spellStart"/>
      <w:r w:rsidRPr="00DB56E3">
        <w:rPr>
          <w:color w:val="000000" w:themeColor="text1"/>
        </w:rPr>
        <w:t>yml</w:t>
      </w:r>
      <w:proofErr w:type="spellEnd"/>
      <w:r w:rsidRPr="00DB56E3">
        <w:rPr>
          <w:color w:val="000000" w:themeColor="text1"/>
          <w:lang w:val="ru-RU"/>
        </w:rPr>
        <w:t xml:space="preserve"> и </w:t>
      </w:r>
      <w:r w:rsidRPr="00DB56E3">
        <w:rPr>
          <w:color w:val="000000" w:themeColor="text1"/>
        </w:rPr>
        <w:t>docker</w:t>
      </w:r>
      <w:r w:rsidRPr="00DB56E3">
        <w:rPr>
          <w:color w:val="000000" w:themeColor="text1"/>
          <w:lang w:val="ru-RU"/>
        </w:rPr>
        <w:t>-</w:t>
      </w:r>
      <w:r w:rsidRPr="00DB56E3">
        <w:rPr>
          <w:color w:val="000000" w:themeColor="text1"/>
        </w:rPr>
        <w:t>compose</w:t>
      </w:r>
      <w:r w:rsidRPr="00DB56E3">
        <w:rPr>
          <w:color w:val="000000" w:themeColor="text1"/>
          <w:lang w:val="ru-RU"/>
        </w:rPr>
        <w:t>.</w:t>
      </w:r>
      <w:r w:rsidRPr="00DB56E3">
        <w:rPr>
          <w:color w:val="000000" w:themeColor="text1"/>
        </w:rPr>
        <w:t>prod</w:t>
      </w:r>
      <w:r w:rsidRPr="00DB56E3">
        <w:rPr>
          <w:color w:val="000000" w:themeColor="text1"/>
          <w:lang w:val="ru-RU"/>
        </w:rPr>
        <w:t>.</w:t>
      </w:r>
      <w:proofErr w:type="spellStart"/>
      <w:r w:rsidRPr="00DB56E3">
        <w:rPr>
          <w:color w:val="000000" w:themeColor="text1"/>
        </w:rPr>
        <w:t>yml</w:t>
      </w:r>
      <w:proofErr w:type="spellEnd"/>
      <w:r w:rsidRPr="00DB56E3">
        <w:rPr>
          <w:color w:val="000000" w:themeColor="text1"/>
          <w:lang w:val="ru-RU"/>
        </w:rPr>
        <w:t xml:space="preserve"> обеспечивают воспроизводимость стенда и отражают различие между средой разработки и </w:t>
      </w:r>
      <w:r w:rsidRPr="00DB56E3">
        <w:rPr>
          <w:color w:val="000000" w:themeColor="text1"/>
        </w:rPr>
        <w:t>production</w:t>
      </w:r>
      <w:r w:rsidRPr="00DB56E3">
        <w:rPr>
          <w:color w:val="000000" w:themeColor="text1"/>
          <w:lang w:val="ru-RU"/>
        </w:rPr>
        <w:t>-профилем, где внутренние сервисы не публикуются во внешнюю сеть. Это решение соответствует принципу минимизации поверхности атаки и облегчает переход от прототипа к промышленной эксплуатации.</w:t>
      </w:r>
    </w:p>
    <w:p w:rsidR="00762242" w:rsidRPr="00DB56E3" w:rsidRDefault="00000000">
      <w:pPr>
        <w:jc w:val="both"/>
        <w:rPr>
          <w:color w:val="000000" w:themeColor="text1"/>
          <w:lang w:val="ru-RU"/>
        </w:rPr>
      </w:pPr>
      <w:r w:rsidRPr="00DB56E3">
        <w:rPr>
          <w:color w:val="000000" w:themeColor="text1"/>
          <w:lang w:val="ru-RU"/>
        </w:rPr>
        <w:t>Результатом организационного этапа стало формирование целостной технической рамки, в которой каждый компонент получил четко определенную роль, а интеграционные связи были зафиксированы на уровне контрактов и инфраструктурной конфигурации. Это создало основу для последующего содержательного анализа и практической интерпретации реализованных механизмов.</w:t>
      </w:r>
    </w:p>
    <w:p w:rsidR="00762242" w:rsidRPr="00DB56E3" w:rsidRDefault="00000000">
      <w:pPr>
        <w:pStyle w:val="21"/>
        <w:spacing w:before="0" w:line="240" w:lineRule="auto"/>
        <w:rPr>
          <w:color w:val="000000" w:themeColor="text1"/>
          <w:lang w:val="ru-RU"/>
        </w:rPr>
      </w:pPr>
      <w:bookmarkStart w:id="12" w:name="_Toc226958920"/>
      <w:r w:rsidRPr="00DB56E3">
        <w:rPr>
          <w:rFonts w:ascii="Times New Roman" w:eastAsia="Times New Roman" w:hAnsi="Times New Roman"/>
          <w:color w:val="000000" w:themeColor="text1"/>
          <w:lang w:val="ru-RU"/>
        </w:rPr>
        <w:t>2.2 Анализ пользовательского интерфейса и маршрутов приложения</w:t>
      </w:r>
      <w:bookmarkEnd w:id="12"/>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Интерпретационный этап был посвящен детальному анализу исходного кода и конфигураций с целью выявления фактической логики обработки данных и проверки соответствия архитектурных решений поставленной задаче. Анализ подтвердил, что система построена как гибрид синхронного и асинхронного взаимодействия. </w:t>
      </w:r>
      <w:r w:rsidRPr="00DB56E3">
        <w:rPr>
          <w:color w:val="000000" w:themeColor="text1"/>
        </w:rPr>
        <w:t>Frontend</w:t>
      </w:r>
      <w:r w:rsidRPr="00DB56E3">
        <w:rPr>
          <w:color w:val="000000" w:themeColor="text1"/>
          <w:lang w:val="ru-RU"/>
        </w:rPr>
        <w:t xml:space="preserve"> обращается к </w:t>
      </w:r>
      <w:r w:rsidRPr="00DB56E3">
        <w:rPr>
          <w:color w:val="000000" w:themeColor="text1"/>
        </w:rPr>
        <w:t>API</w:t>
      </w:r>
      <w:r w:rsidRPr="00DB56E3">
        <w:rPr>
          <w:color w:val="000000" w:themeColor="text1"/>
          <w:lang w:val="ru-RU"/>
        </w:rPr>
        <w:t xml:space="preserve"> </w:t>
      </w:r>
      <w:r w:rsidRPr="00DB56E3">
        <w:rPr>
          <w:color w:val="000000" w:themeColor="text1"/>
        </w:rPr>
        <w:t>Gateway</w:t>
      </w:r>
      <w:r w:rsidRPr="00DB56E3">
        <w:rPr>
          <w:color w:val="000000" w:themeColor="text1"/>
          <w:lang w:val="ru-RU"/>
        </w:rPr>
        <w:t xml:space="preserve"> по </w:t>
      </w:r>
      <w:r w:rsidRPr="00DB56E3">
        <w:rPr>
          <w:color w:val="000000" w:themeColor="text1"/>
        </w:rPr>
        <w:t>REST</w:t>
      </w:r>
      <w:r w:rsidRPr="00DB56E3">
        <w:rPr>
          <w:color w:val="000000" w:themeColor="text1"/>
          <w:lang w:val="ru-RU"/>
        </w:rPr>
        <w:t xml:space="preserve">, после чего </w:t>
      </w:r>
      <w:r w:rsidRPr="00DB56E3">
        <w:rPr>
          <w:color w:val="000000" w:themeColor="text1"/>
        </w:rPr>
        <w:t>Gateway</w:t>
      </w:r>
      <w:r w:rsidRPr="00DB56E3">
        <w:rPr>
          <w:color w:val="000000" w:themeColor="text1"/>
          <w:lang w:val="ru-RU"/>
        </w:rPr>
        <w:t xml:space="preserve"> выполняет внутренние вызовы в доменные сервисы по </w:t>
      </w:r>
      <w:proofErr w:type="spellStart"/>
      <w:r w:rsidRPr="00DB56E3">
        <w:rPr>
          <w:color w:val="000000" w:themeColor="text1"/>
        </w:rPr>
        <w:t>gRPC</w:t>
      </w:r>
      <w:proofErr w:type="spellEnd"/>
      <w:r w:rsidRPr="00DB56E3">
        <w:rPr>
          <w:color w:val="000000" w:themeColor="text1"/>
          <w:lang w:val="ru-RU"/>
        </w:rPr>
        <w:t xml:space="preserve">. Одновременно события активности публикуются в </w:t>
      </w:r>
      <w:r w:rsidRPr="00DB56E3">
        <w:rPr>
          <w:color w:val="000000" w:themeColor="text1"/>
        </w:rPr>
        <w:t>RabbitMQ</w:t>
      </w:r>
      <w:r w:rsidRPr="00DB56E3">
        <w:rPr>
          <w:color w:val="000000" w:themeColor="text1"/>
          <w:lang w:val="ru-RU"/>
        </w:rPr>
        <w:t xml:space="preserve"> и потребляются сервисами метрик, уведомлений и отчетов, формируя независимые производные проекции.</w:t>
      </w:r>
    </w:p>
    <w:p w:rsidR="00762242" w:rsidRPr="00DB56E3" w:rsidRDefault="00000000">
      <w:pPr>
        <w:jc w:val="both"/>
        <w:rPr>
          <w:color w:val="000000" w:themeColor="text1"/>
          <w:lang w:val="ru-RU"/>
        </w:rPr>
      </w:pPr>
      <w:r w:rsidRPr="00DB56E3">
        <w:rPr>
          <w:color w:val="000000" w:themeColor="text1"/>
          <w:lang w:val="ru-RU"/>
        </w:rPr>
        <w:t xml:space="preserve">Внутри </w:t>
      </w:r>
      <w:proofErr w:type="spellStart"/>
      <w:r w:rsidRPr="00DB56E3">
        <w:rPr>
          <w:color w:val="000000" w:themeColor="text1"/>
        </w:rPr>
        <w:t>ActivityService</w:t>
      </w:r>
      <w:proofErr w:type="spellEnd"/>
      <w:r w:rsidRPr="00DB56E3">
        <w:rPr>
          <w:color w:val="000000" w:themeColor="text1"/>
          <w:lang w:val="ru-RU"/>
        </w:rPr>
        <w:t xml:space="preserve"> установлена транзакционная связка между фиксацией активности, вычислением признаков аномальности и формированием </w:t>
      </w:r>
      <w:r w:rsidRPr="00DB56E3">
        <w:rPr>
          <w:color w:val="000000" w:themeColor="text1"/>
        </w:rPr>
        <w:t>outbox</w:t>
      </w:r>
      <w:r w:rsidRPr="00DB56E3">
        <w:rPr>
          <w:color w:val="000000" w:themeColor="text1"/>
          <w:lang w:val="ru-RU"/>
        </w:rPr>
        <w:t xml:space="preserve">-события. Такой подход исключает ситуацию, при которой запись в основной таблице создана, но событие в шину не передано. Дополнительный фоновый </w:t>
      </w:r>
      <w:r w:rsidRPr="00DB56E3">
        <w:rPr>
          <w:color w:val="000000" w:themeColor="text1"/>
          <w:lang w:val="ru-RU"/>
        </w:rPr>
        <w:lastRenderedPageBreak/>
        <w:t xml:space="preserve">диспетчер </w:t>
      </w:r>
      <w:r w:rsidRPr="00DB56E3">
        <w:rPr>
          <w:color w:val="000000" w:themeColor="text1"/>
        </w:rPr>
        <w:t>outbox</w:t>
      </w:r>
      <w:r w:rsidRPr="00DB56E3">
        <w:rPr>
          <w:color w:val="000000" w:themeColor="text1"/>
          <w:lang w:val="ru-RU"/>
        </w:rPr>
        <w:t xml:space="preserve"> обеспечивает повторные попытки публикации при временных сбоях брокера и тем самым поддерживает надежность интеграции. На уровне хранения реализован процесс </w:t>
      </w:r>
      <w:r w:rsidRPr="00DB56E3">
        <w:rPr>
          <w:color w:val="000000" w:themeColor="text1"/>
        </w:rPr>
        <w:t>retention</w:t>
      </w:r>
      <w:r w:rsidRPr="00DB56E3">
        <w:rPr>
          <w:color w:val="000000" w:themeColor="text1"/>
          <w:lang w:val="ru-RU"/>
        </w:rPr>
        <w:t>, который переносит устаревшие записи в архивную таблицу и ограничивает рост рабочей выборки.</w:t>
      </w:r>
    </w:p>
    <w:p w:rsidR="00762242" w:rsidRPr="00DB56E3" w:rsidRDefault="00000000">
      <w:pPr>
        <w:jc w:val="both"/>
        <w:rPr>
          <w:color w:val="000000" w:themeColor="text1"/>
          <w:lang w:val="ru-RU"/>
        </w:rPr>
      </w:pPr>
      <w:r w:rsidRPr="00DB56E3">
        <w:rPr>
          <w:color w:val="000000" w:themeColor="text1"/>
          <w:lang w:val="ru-RU"/>
        </w:rPr>
        <w:t xml:space="preserve">В сервисах-потребителях событий обнаружена единая стратегия идемпотентности на базе </w:t>
      </w:r>
      <w:r w:rsidRPr="00DB56E3">
        <w:rPr>
          <w:color w:val="000000" w:themeColor="text1"/>
        </w:rPr>
        <w:t>inbox</w:t>
      </w:r>
      <w:r w:rsidRPr="00DB56E3">
        <w:rPr>
          <w:color w:val="000000" w:themeColor="text1"/>
          <w:lang w:val="ru-RU"/>
        </w:rPr>
        <w:t xml:space="preserve">-таблиц. </w:t>
      </w:r>
      <w:proofErr w:type="spellStart"/>
      <w:r w:rsidRPr="00DB56E3">
        <w:rPr>
          <w:color w:val="000000" w:themeColor="text1"/>
        </w:rPr>
        <w:t>MetricsService</w:t>
      </w:r>
      <w:proofErr w:type="spellEnd"/>
      <w:r w:rsidRPr="00DB56E3">
        <w:rPr>
          <w:color w:val="000000" w:themeColor="text1"/>
          <w:lang w:val="ru-RU"/>
        </w:rPr>
        <w:t xml:space="preserve">, </w:t>
      </w:r>
      <w:proofErr w:type="spellStart"/>
      <w:r w:rsidRPr="00DB56E3">
        <w:rPr>
          <w:color w:val="000000" w:themeColor="text1"/>
        </w:rPr>
        <w:t>NotificationService</w:t>
      </w:r>
      <w:proofErr w:type="spellEnd"/>
      <w:r w:rsidRPr="00DB56E3">
        <w:rPr>
          <w:color w:val="000000" w:themeColor="text1"/>
          <w:lang w:val="ru-RU"/>
        </w:rPr>
        <w:t xml:space="preserve"> и </w:t>
      </w:r>
      <w:proofErr w:type="spellStart"/>
      <w:r w:rsidRPr="00DB56E3">
        <w:rPr>
          <w:color w:val="000000" w:themeColor="text1"/>
        </w:rPr>
        <w:t>ReportService</w:t>
      </w:r>
      <w:proofErr w:type="spellEnd"/>
      <w:r w:rsidRPr="00DB56E3">
        <w:rPr>
          <w:color w:val="000000" w:themeColor="text1"/>
          <w:lang w:val="ru-RU"/>
        </w:rPr>
        <w:t xml:space="preserve"> фиксируют идентификатор обработанного события и предотвращают повторное применение бизнес-эффекта. Это критически важно для </w:t>
      </w:r>
      <w:proofErr w:type="spellStart"/>
      <w:r w:rsidRPr="00DB56E3">
        <w:rPr>
          <w:color w:val="000000" w:themeColor="text1"/>
          <w:lang w:val="ru-RU"/>
        </w:rPr>
        <w:t>брокерной</w:t>
      </w:r>
      <w:proofErr w:type="spellEnd"/>
      <w:r w:rsidRPr="00DB56E3">
        <w:rPr>
          <w:color w:val="000000" w:themeColor="text1"/>
          <w:lang w:val="ru-RU"/>
        </w:rPr>
        <w:t xml:space="preserve"> модели доставки, где повторная передача сообщения допустима протоколом и не должна приводить к дублированию метрик, уведомлений или отчетов.</w:t>
      </w:r>
    </w:p>
    <w:p w:rsidR="00762242" w:rsidRPr="00DB56E3" w:rsidRDefault="00000000">
      <w:pPr>
        <w:jc w:val="both"/>
        <w:rPr>
          <w:color w:val="000000" w:themeColor="text1"/>
          <w:lang w:val="ru-RU"/>
        </w:rPr>
      </w:pPr>
      <w:r w:rsidRPr="00DB56E3">
        <w:rPr>
          <w:color w:val="000000" w:themeColor="text1"/>
          <w:lang w:val="ru-RU"/>
        </w:rPr>
        <w:t xml:space="preserve">Интерпретация </w:t>
      </w:r>
      <w:r w:rsidRPr="00DB56E3">
        <w:rPr>
          <w:color w:val="000000" w:themeColor="text1"/>
        </w:rPr>
        <w:t>frontend</w:t>
      </w:r>
      <w:r w:rsidRPr="00DB56E3">
        <w:rPr>
          <w:color w:val="000000" w:themeColor="text1"/>
          <w:lang w:val="ru-RU"/>
        </w:rPr>
        <w:t xml:space="preserve">-части показала, что пользовательский интерфейс ориентирован не только на ретроспективный просмотр данных, но и на оперативную работу администратора. Реализованы страницы </w:t>
      </w:r>
      <w:r w:rsidRPr="00DB56E3">
        <w:rPr>
          <w:color w:val="000000" w:themeColor="text1"/>
        </w:rPr>
        <w:t>Dashboard</w:t>
      </w:r>
      <w:r w:rsidRPr="00DB56E3">
        <w:rPr>
          <w:color w:val="000000" w:themeColor="text1"/>
          <w:lang w:val="ru-RU"/>
        </w:rPr>
        <w:t xml:space="preserve">, </w:t>
      </w:r>
      <w:r w:rsidRPr="00DB56E3">
        <w:rPr>
          <w:color w:val="000000" w:themeColor="text1"/>
        </w:rPr>
        <w:t>Analytics</w:t>
      </w:r>
      <w:r w:rsidRPr="00DB56E3">
        <w:rPr>
          <w:color w:val="000000" w:themeColor="text1"/>
          <w:lang w:val="ru-RU"/>
        </w:rPr>
        <w:t xml:space="preserve">, </w:t>
      </w:r>
      <w:r w:rsidRPr="00DB56E3">
        <w:rPr>
          <w:color w:val="000000" w:themeColor="text1"/>
        </w:rPr>
        <w:t>Reports</w:t>
      </w:r>
      <w:r w:rsidRPr="00DB56E3">
        <w:rPr>
          <w:color w:val="000000" w:themeColor="text1"/>
          <w:lang w:val="ru-RU"/>
        </w:rPr>
        <w:t xml:space="preserve">, </w:t>
      </w:r>
      <w:r w:rsidRPr="00DB56E3">
        <w:rPr>
          <w:color w:val="000000" w:themeColor="text1"/>
        </w:rPr>
        <w:t>Users</w:t>
      </w:r>
      <w:r w:rsidRPr="00DB56E3">
        <w:rPr>
          <w:color w:val="000000" w:themeColor="text1"/>
          <w:lang w:val="ru-RU"/>
        </w:rPr>
        <w:t xml:space="preserve">, </w:t>
      </w:r>
      <w:r w:rsidRPr="00DB56E3">
        <w:rPr>
          <w:color w:val="000000" w:themeColor="text1"/>
        </w:rPr>
        <w:t>Agents</w:t>
      </w:r>
      <w:r w:rsidRPr="00DB56E3">
        <w:rPr>
          <w:color w:val="000000" w:themeColor="text1"/>
          <w:lang w:val="ru-RU"/>
        </w:rPr>
        <w:t xml:space="preserve"> и </w:t>
      </w:r>
      <w:r w:rsidRPr="00DB56E3">
        <w:rPr>
          <w:color w:val="000000" w:themeColor="text1"/>
        </w:rPr>
        <w:t>Settings</w:t>
      </w:r>
      <w:r w:rsidRPr="00DB56E3">
        <w:rPr>
          <w:color w:val="000000" w:themeColor="text1"/>
          <w:lang w:val="ru-RU"/>
        </w:rPr>
        <w:t xml:space="preserve">, причем ключевые элементы поддерживают </w:t>
      </w:r>
      <w:proofErr w:type="spellStart"/>
      <w:r w:rsidRPr="00DB56E3">
        <w:rPr>
          <w:color w:val="000000" w:themeColor="text1"/>
          <w:lang w:val="ru-RU"/>
        </w:rPr>
        <w:t>автообновление</w:t>
      </w:r>
      <w:proofErr w:type="spellEnd"/>
      <w:r w:rsidRPr="00DB56E3">
        <w:rPr>
          <w:color w:val="000000" w:themeColor="text1"/>
          <w:lang w:val="ru-RU"/>
        </w:rPr>
        <w:t xml:space="preserve"> данных и </w:t>
      </w:r>
      <w:r w:rsidRPr="00DB56E3">
        <w:rPr>
          <w:color w:val="000000" w:themeColor="text1"/>
        </w:rPr>
        <w:t>live</w:t>
      </w:r>
      <w:r w:rsidRPr="00DB56E3">
        <w:rPr>
          <w:color w:val="000000" w:themeColor="text1"/>
          <w:lang w:val="ru-RU"/>
        </w:rPr>
        <w:t xml:space="preserve">-события через </w:t>
      </w:r>
      <w:r w:rsidRPr="00DB56E3">
        <w:rPr>
          <w:color w:val="000000" w:themeColor="text1"/>
        </w:rPr>
        <w:t>SSE</w:t>
      </w:r>
      <w:r w:rsidRPr="00DB56E3">
        <w:rPr>
          <w:color w:val="000000" w:themeColor="text1"/>
          <w:lang w:val="ru-RU"/>
        </w:rPr>
        <w:t>-канал /</w:t>
      </w:r>
      <w:proofErr w:type="spellStart"/>
      <w:r w:rsidRPr="00DB56E3">
        <w:rPr>
          <w:color w:val="000000" w:themeColor="text1"/>
        </w:rPr>
        <w:t>api</w:t>
      </w:r>
      <w:proofErr w:type="spellEnd"/>
      <w:r w:rsidRPr="00DB56E3">
        <w:rPr>
          <w:color w:val="000000" w:themeColor="text1"/>
          <w:lang w:val="ru-RU"/>
        </w:rPr>
        <w:t>/</w:t>
      </w:r>
      <w:r w:rsidRPr="00DB56E3">
        <w:rPr>
          <w:color w:val="000000" w:themeColor="text1"/>
        </w:rPr>
        <w:t>live</w:t>
      </w:r>
      <w:r w:rsidRPr="00DB56E3">
        <w:rPr>
          <w:color w:val="000000" w:themeColor="text1"/>
          <w:lang w:val="ru-RU"/>
        </w:rPr>
        <w:t>/</w:t>
      </w:r>
      <w:r w:rsidRPr="00DB56E3">
        <w:rPr>
          <w:color w:val="000000" w:themeColor="text1"/>
        </w:rPr>
        <w:t>stream</w:t>
      </w:r>
      <w:r w:rsidRPr="00DB56E3">
        <w:rPr>
          <w:color w:val="000000" w:themeColor="text1"/>
          <w:lang w:val="ru-RU"/>
        </w:rPr>
        <w:t xml:space="preserve">. В слое клиентской интеграции применены </w:t>
      </w:r>
      <w:proofErr w:type="spellStart"/>
      <w:r w:rsidRPr="00DB56E3">
        <w:rPr>
          <w:color w:val="000000" w:themeColor="text1"/>
          <w:lang w:val="ru-RU"/>
        </w:rPr>
        <w:t>интерсепторы</w:t>
      </w:r>
      <w:proofErr w:type="spellEnd"/>
      <w:r w:rsidRPr="00DB56E3">
        <w:rPr>
          <w:color w:val="000000" w:themeColor="text1"/>
          <w:lang w:val="ru-RU"/>
        </w:rPr>
        <w:t xml:space="preserve"> для </w:t>
      </w:r>
      <w:r w:rsidRPr="00DB56E3">
        <w:rPr>
          <w:color w:val="000000" w:themeColor="text1"/>
        </w:rPr>
        <w:t>JWT</w:t>
      </w:r>
      <w:r w:rsidRPr="00DB56E3">
        <w:rPr>
          <w:color w:val="000000" w:themeColor="text1"/>
          <w:lang w:val="ru-RU"/>
        </w:rPr>
        <w:t>-токена, унификация обработки ошибок и автоматическое завершение сессии при потере авторизации.</w:t>
      </w:r>
    </w:p>
    <w:p w:rsidR="00762242" w:rsidRPr="00DB56E3" w:rsidRDefault="00000000">
      <w:pPr>
        <w:jc w:val="both"/>
        <w:rPr>
          <w:color w:val="000000" w:themeColor="text1"/>
          <w:lang w:val="ru-RU"/>
        </w:rPr>
      </w:pPr>
      <w:r w:rsidRPr="00DB56E3">
        <w:rPr>
          <w:color w:val="000000" w:themeColor="text1"/>
          <w:lang w:val="ru-RU"/>
        </w:rPr>
        <w:t xml:space="preserve">На данном этапе также проанализирована контрольная плоскость управления </w:t>
      </w:r>
      <w:r w:rsidRPr="00DB56E3">
        <w:rPr>
          <w:color w:val="000000" w:themeColor="text1"/>
        </w:rPr>
        <w:t>endpoint</w:t>
      </w:r>
      <w:r w:rsidRPr="00DB56E3">
        <w:rPr>
          <w:color w:val="000000" w:themeColor="text1"/>
          <w:lang w:val="ru-RU"/>
        </w:rPr>
        <w:t xml:space="preserve">-агентами. </w:t>
      </w:r>
      <w:proofErr w:type="spellStart"/>
      <w:r w:rsidRPr="00DB56E3">
        <w:rPr>
          <w:color w:val="000000" w:themeColor="text1"/>
        </w:rPr>
        <w:t>AgentManagementService</w:t>
      </w:r>
      <w:proofErr w:type="spellEnd"/>
      <w:r w:rsidRPr="00DB56E3">
        <w:rPr>
          <w:color w:val="000000" w:themeColor="text1"/>
          <w:lang w:val="ru-RU"/>
        </w:rPr>
        <w:t xml:space="preserve"> хранит состояние агентов, версии политик, команды и результаты их исполнения. Принципиально важной характеристикой является наличие подписывания управляющих данных на стороне </w:t>
      </w:r>
      <w:r w:rsidRPr="00DB56E3">
        <w:rPr>
          <w:color w:val="000000" w:themeColor="text1"/>
        </w:rPr>
        <w:t>control</w:t>
      </w:r>
      <w:r w:rsidRPr="00DB56E3">
        <w:rPr>
          <w:color w:val="000000" w:themeColor="text1"/>
          <w:lang w:val="ru-RU"/>
        </w:rPr>
        <w:t xml:space="preserve"> </w:t>
      </w:r>
      <w:r w:rsidRPr="00DB56E3">
        <w:rPr>
          <w:color w:val="000000" w:themeColor="text1"/>
        </w:rPr>
        <w:t>plane</w:t>
      </w:r>
      <w:r w:rsidRPr="00DB56E3">
        <w:rPr>
          <w:color w:val="000000" w:themeColor="text1"/>
          <w:lang w:val="ru-RU"/>
        </w:rPr>
        <w:t xml:space="preserve"> и проверки подписи на стороне агента. Это обеспечивает доверие к получаемым политикам и снижает риск их подмены в канале связи.</w:t>
      </w:r>
    </w:p>
    <w:p w:rsidR="00762242" w:rsidRPr="00DB56E3" w:rsidRDefault="00000000">
      <w:pPr>
        <w:jc w:val="both"/>
        <w:rPr>
          <w:color w:val="000000" w:themeColor="text1"/>
          <w:lang w:val="ru-RU"/>
        </w:rPr>
      </w:pPr>
      <w:r w:rsidRPr="00DB56E3">
        <w:rPr>
          <w:color w:val="000000" w:themeColor="text1"/>
          <w:lang w:val="ru-RU"/>
        </w:rPr>
        <w:t xml:space="preserve">Суммарно интерпретация исходных материалов показала, что репозиторий содержит не фрагментарный набор компонентов, а целостный рабочий контур, в котором ключевые инженерные риски обработки событий учтены на архитектурном уровне. Полученное понимание позволило перейти к </w:t>
      </w:r>
      <w:r w:rsidRPr="00DB56E3">
        <w:rPr>
          <w:color w:val="000000" w:themeColor="text1"/>
          <w:lang w:val="ru-RU"/>
        </w:rPr>
        <w:lastRenderedPageBreak/>
        <w:t>формирующему этапу и описанию практической реализации как согласованной системы.</w:t>
      </w:r>
    </w:p>
    <w:p w:rsidR="00762242" w:rsidRPr="00DB56E3" w:rsidRDefault="00000000">
      <w:pPr>
        <w:pStyle w:val="21"/>
        <w:spacing w:before="0" w:line="240" w:lineRule="auto"/>
        <w:rPr>
          <w:color w:val="000000" w:themeColor="text1"/>
          <w:lang w:val="ru-RU"/>
        </w:rPr>
      </w:pPr>
      <w:bookmarkStart w:id="13" w:name="_Toc226958921"/>
      <w:r w:rsidRPr="00DB56E3">
        <w:rPr>
          <w:rFonts w:ascii="Times New Roman" w:eastAsia="Times New Roman" w:hAnsi="Times New Roman"/>
          <w:color w:val="000000" w:themeColor="text1"/>
          <w:lang w:val="ru-RU"/>
        </w:rPr>
        <w:t>2.3 Реализация функционала информационной системы</w:t>
      </w:r>
      <w:bookmarkEnd w:id="13"/>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Формирующий этап отражает непосредственную реализацию программного комплекса и демонстрирует, как теоретические принципы были преобразованы в исполняемую систему. Центральным интеграционным узлом выступает </w:t>
      </w:r>
      <w:r w:rsidRPr="00DB56E3">
        <w:rPr>
          <w:color w:val="000000" w:themeColor="text1"/>
        </w:rPr>
        <w:t>API</w:t>
      </w:r>
      <w:r w:rsidRPr="00DB56E3">
        <w:rPr>
          <w:color w:val="000000" w:themeColor="text1"/>
          <w:lang w:val="ru-RU"/>
        </w:rPr>
        <w:t xml:space="preserve"> </w:t>
      </w:r>
      <w:r w:rsidRPr="00DB56E3">
        <w:rPr>
          <w:color w:val="000000" w:themeColor="text1"/>
        </w:rPr>
        <w:t>Gateway</w:t>
      </w:r>
      <w:r w:rsidRPr="00DB56E3">
        <w:rPr>
          <w:color w:val="000000" w:themeColor="text1"/>
          <w:lang w:val="ru-RU"/>
        </w:rPr>
        <w:t xml:space="preserve">, размещенный на порту 8080 и предоставляющий унифицированный </w:t>
      </w:r>
      <w:r w:rsidRPr="00DB56E3">
        <w:rPr>
          <w:color w:val="000000" w:themeColor="text1"/>
        </w:rPr>
        <w:t>REST</w:t>
      </w:r>
      <w:r w:rsidRPr="00DB56E3">
        <w:rPr>
          <w:color w:val="000000" w:themeColor="text1"/>
          <w:lang w:val="ru-RU"/>
        </w:rPr>
        <w:t xml:space="preserve">-интерфейс для </w:t>
      </w:r>
      <w:r w:rsidRPr="00DB56E3">
        <w:rPr>
          <w:color w:val="000000" w:themeColor="text1"/>
        </w:rPr>
        <w:t>frontend</w:t>
      </w:r>
      <w:r w:rsidRPr="00DB56E3">
        <w:rPr>
          <w:color w:val="000000" w:themeColor="text1"/>
          <w:lang w:val="ru-RU"/>
        </w:rPr>
        <w:t xml:space="preserve">-клиента. В </w:t>
      </w:r>
      <w:r w:rsidRPr="00DB56E3">
        <w:rPr>
          <w:color w:val="000000" w:themeColor="text1"/>
        </w:rPr>
        <w:t>Gateway</w:t>
      </w:r>
      <w:r w:rsidRPr="00DB56E3">
        <w:rPr>
          <w:color w:val="000000" w:themeColor="text1"/>
          <w:lang w:val="ru-RU"/>
        </w:rPr>
        <w:t xml:space="preserve"> сосредоточены механизмы </w:t>
      </w:r>
      <w:r w:rsidRPr="00DB56E3">
        <w:rPr>
          <w:color w:val="000000" w:themeColor="text1"/>
        </w:rPr>
        <w:t>JWT</w:t>
      </w:r>
      <w:r w:rsidRPr="00DB56E3">
        <w:rPr>
          <w:color w:val="000000" w:themeColor="text1"/>
          <w:lang w:val="ru-RU"/>
        </w:rPr>
        <w:t xml:space="preserve">-аутентификации, оценка прав доступа на уровне действий, </w:t>
      </w:r>
      <w:r w:rsidRPr="00DB56E3">
        <w:rPr>
          <w:color w:val="000000" w:themeColor="text1"/>
        </w:rPr>
        <w:t>rate</w:t>
      </w:r>
      <w:r w:rsidRPr="00DB56E3">
        <w:rPr>
          <w:color w:val="000000" w:themeColor="text1"/>
          <w:lang w:val="ru-RU"/>
        </w:rPr>
        <w:t xml:space="preserve"> </w:t>
      </w:r>
      <w:r w:rsidRPr="00DB56E3">
        <w:rPr>
          <w:color w:val="000000" w:themeColor="text1"/>
        </w:rPr>
        <w:t>limiting</w:t>
      </w:r>
      <w:r w:rsidRPr="00DB56E3">
        <w:rPr>
          <w:color w:val="000000" w:themeColor="text1"/>
          <w:lang w:val="ru-RU"/>
        </w:rPr>
        <w:t xml:space="preserve">, аудит административных операций и агрегирование </w:t>
      </w:r>
      <w:r w:rsidRPr="00DB56E3">
        <w:rPr>
          <w:color w:val="000000" w:themeColor="text1"/>
        </w:rPr>
        <w:t>health</w:t>
      </w:r>
      <w:r w:rsidRPr="00DB56E3">
        <w:rPr>
          <w:color w:val="000000" w:themeColor="text1"/>
          <w:lang w:val="ru-RU"/>
        </w:rPr>
        <w:t>-статусов от внутренних сервисов. Такое решение уменьшает связность клиентской части с внутренней топологией и стандартизирует контроль безопасности.</w:t>
      </w:r>
    </w:p>
    <w:p w:rsidR="00762242" w:rsidRPr="00DB56E3" w:rsidRDefault="00000000">
      <w:pPr>
        <w:jc w:val="both"/>
        <w:rPr>
          <w:color w:val="000000" w:themeColor="text1"/>
          <w:lang w:val="ru-RU"/>
        </w:rPr>
      </w:pPr>
      <w:r w:rsidRPr="00DB56E3">
        <w:rPr>
          <w:color w:val="000000" w:themeColor="text1"/>
          <w:lang w:val="ru-RU"/>
        </w:rPr>
        <w:t xml:space="preserve">Сервис аутентификации реализует полный жизненный цикл пользовательской сессии, включая регистрацию, вход, проверку, обновление и завершение сеанса. Использование </w:t>
      </w:r>
      <w:r w:rsidRPr="00DB56E3">
        <w:rPr>
          <w:color w:val="000000" w:themeColor="text1"/>
        </w:rPr>
        <w:t>key</w:t>
      </w:r>
      <w:r w:rsidRPr="00DB56E3">
        <w:rPr>
          <w:color w:val="000000" w:themeColor="text1"/>
          <w:lang w:val="ru-RU"/>
        </w:rPr>
        <w:t xml:space="preserve"> </w:t>
      </w:r>
      <w:r w:rsidRPr="00DB56E3">
        <w:rPr>
          <w:color w:val="000000" w:themeColor="text1"/>
        </w:rPr>
        <w:t>ring</w:t>
      </w:r>
      <w:r w:rsidRPr="00DB56E3">
        <w:rPr>
          <w:color w:val="000000" w:themeColor="text1"/>
          <w:lang w:val="ru-RU"/>
        </w:rPr>
        <w:t xml:space="preserve"> для </w:t>
      </w:r>
      <w:r w:rsidRPr="00DB56E3">
        <w:rPr>
          <w:color w:val="000000" w:themeColor="text1"/>
        </w:rPr>
        <w:t>JWT</w:t>
      </w:r>
      <w:r w:rsidRPr="00DB56E3">
        <w:rPr>
          <w:color w:val="000000" w:themeColor="text1"/>
          <w:lang w:val="ru-RU"/>
        </w:rPr>
        <w:t xml:space="preserve"> с идентификатором активного ключа позволяет организовать ротацию криптографического материала без остановки системы. Механизм </w:t>
      </w:r>
      <w:r w:rsidRPr="00DB56E3">
        <w:rPr>
          <w:color w:val="000000" w:themeColor="text1"/>
        </w:rPr>
        <w:t>refresh</w:t>
      </w:r>
      <w:r w:rsidRPr="00DB56E3">
        <w:rPr>
          <w:color w:val="000000" w:themeColor="text1"/>
          <w:lang w:val="ru-RU"/>
        </w:rPr>
        <w:t xml:space="preserve">-сессий хранит не сами токены, а их хэш-представления, что снижает риск компрометации при доступе к базе данных. Дополнительная совместимость проверки паролей с </w:t>
      </w:r>
      <w:proofErr w:type="spellStart"/>
      <w:r w:rsidRPr="00DB56E3">
        <w:rPr>
          <w:color w:val="000000" w:themeColor="text1"/>
        </w:rPr>
        <w:t>bcrypt</w:t>
      </w:r>
      <w:proofErr w:type="spellEnd"/>
      <w:r w:rsidRPr="00DB56E3">
        <w:rPr>
          <w:color w:val="000000" w:themeColor="text1"/>
          <w:lang w:val="ru-RU"/>
        </w:rPr>
        <w:t xml:space="preserve"> и </w:t>
      </w:r>
      <w:r w:rsidRPr="00DB56E3">
        <w:rPr>
          <w:color w:val="000000" w:themeColor="text1"/>
        </w:rPr>
        <w:t>PBKDF</w:t>
      </w:r>
      <w:r w:rsidRPr="00DB56E3">
        <w:rPr>
          <w:color w:val="000000" w:themeColor="text1"/>
          <w:lang w:val="ru-RU"/>
        </w:rPr>
        <w:t>2 облегчает миграцию с существующих учетных систем.</w:t>
      </w:r>
    </w:p>
    <w:p w:rsidR="00762242" w:rsidRPr="00DB56E3" w:rsidRDefault="00000000">
      <w:pPr>
        <w:jc w:val="both"/>
        <w:rPr>
          <w:color w:val="000000" w:themeColor="text1"/>
          <w:lang w:val="ru-RU"/>
        </w:rPr>
      </w:pPr>
      <w:r w:rsidRPr="00DB56E3">
        <w:rPr>
          <w:color w:val="000000" w:themeColor="text1"/>
          <w:lang w:val="ru-RU"/>
        </w:rPr>
        <w:t>Сервис управления пользователями реализует доменную модель, где пользователь и компьютер связаны отношением один к одному. Такое ограничение закреплено в схеме базы и предотвращает неоднозначность привязки событий к рабочим станциям. В контексте мониторинга это решение важно для корректной атрибуции активности, так как каждый поток телеметрии сопоставляется с конкретной учетной записью и устройством без промежуточных допущений.</w:t>
      </w:r>
    </w:p>
    <w:p w:rsidR="00762242" w:rsidRPr="00DB56E3" w:rsidRDefault="00000000">
      <w:pPr>
        <w:jc w:val="both"/>
        <w:rPr>
          <w:color w:val="000000" w:themeColor="text1"/>
          <w:lang w:val="ru-RU"/>
        </w:rPr>
      </w:pPr>
      <w:r w:rsidRPr="00DB56E3">
        <w:rPr>
          <w:color w:val="000000" w:themeColor="text1"/>
          <w:lang w:val="ru-RU"/>
        </w:rPr>
        <w:lastRenderedPageBreak/>
        <w:t xml:space="preserve">Ключевым элементом предметной области является </w:t>
      </w:r>
      <w:proofErr w:type="spellStart"/>
      <w:r w:rsidRPr="00DB56E3">
        <w:rPr>
          <w:color w:val="000000" w:themeColor="text1"/>
        </w:rPr>
        <w:t>ActivityService</w:t>
      </w:r>
      <w:proofErr w:type="spellEnd"/>
      <w:r w:rsidRPr="00DB56E3">
        <w:rPr>
          <w:color w:val="000000" w:themeColor="text1"/>
          <w:lang w:val="ru-RU"/>
        </w:rPr>
        <w:t xml:space="preserve">, принимающий события активности по </w:t>
      </w:r>
      <w:proofErr w:type="spellStart"/>
      <w:r w:rsidRPr="00DB56E3">
        <w:rPr>
          <w:color w:val="000000" w:themeColor="text1"/>
        </w:rPr>
        <w:t>gRPC</w:t>
      </w:r>
      <w:proofErr w:type="spellEnd"/>
      <w:r w:rsidRPr="00DB56E3">
        <w:rPr>
          <w:color w:val="000000" w:themeColor="text1"/>
          <w:lang w:val="ru-RU"/>
        </w:rPr>
        <w:t xml:space="preserve"> и </w:t>
      </w:r>
      <w:r w:rsidRPr="00DB56E3">
        <w:rPr>
          <w:color w:val="000000" w:themeColor="text1"/>
        </w:rPr>
        <w:t>REST</w:t>
      </w:r>
      <w:r w:rsidRPr="00DB56E3">
        <w:rPr>
          <w:color w:val="000000" w:themeColor="text1"/>
          <w:lang w:val="ru-RU"/>
        </w:rPr>
        <w:t xml:space="preserve">. В процессе обработки выполняется валидация, расчет риска и применение набора правил обнаружения аномалий. Реализованные правила покрывают контроль высокорисковых процессов, обращений к подозрительным </w:t>
      </w:r>
      <w:r w:rsidRPr="00DB56E3">
        <w:rPr>
          <w:color w:val="000000" w:themeColor="text1"/>
        </w:rPr>
        <w:t>URL</w:t>
      </w:r>
      <w:r w:rsidRPr="00DB56E3">
        <w:rPr>
          <w:color w:val="000000" w:themeColor="text1"/>
          <w:lang w:val="ru-RU"/>
        </w:rPr>
        <w:t xml:space="preserve">, нетипичной продолжительности действий, активности в нехарактерные интервалы времени, повторяемого поведения, обращений к чувствительным файлам и аномально высокой сетевой активности. По результату анализ формирует запись аномалии и инициирует публикацию события в </w:t>
      </w:r>
      <w:r w:rsidRPr="00DB56E3">
        <w:rPr>
          <w:color w:val="000000" w:themeColor="text1"/>
        </w:rPr>
        <w:t>outbox</w:t>
      </w:r>
      <w:r w:rsidRPr="00DB56E3">
        <w:rPr>
          <w:color w:val="000000" w:themeColor="text1"/>
          <w:lang w:val="ru-RU"/>
        </w:rPr>
        <w:t xml:space="preserve"> для последующей доставки в </w:t>
      </w:r>
      <w:r w:rsidRPr="00DB56E3">
        <w:rPr>
          <w:color w:val="000000" w:themeColor="text1"/>
        </w:rPr>
        <w:t>RabbitMQ</w:t>
      </w:r>
      <w:r w:rsidRPr="00DB56E3">
        <w:rPr>
          <w:color w:val="000000" w:themeColor="text1"/>
          <w:lang w:val="ru-RU"/>
        </w:rPr>
        <w:t>.</w:t>
      </w:r>
    </w:p>
    <w:p w:rsidR="00762242" w:rsidRPr="00DB56E3" w:rsidRDefault="00000000">
      <w:pPr>
        <w:jc w:val="both"/>
        <w:rPr>
          <w:color w:val="000000" w:themeColor="text1"/>
          <w:lang w:val="ru-RU"/>
        </w:rPr>
      </w:pPr>
      <w:r w:rsidRPr="00DB56E3">
        <w:rPr>
          <w:color w:val="000000" w:themeColor="text1"/>
          <w:lang w:val="ru-RU"/>
        </w:rPr>
        <w:t xml:space="preserve">Для асинхронного контура в системе реализованы три специализированных потребителя. </w:t>
      </w:r>
      <w:proofErr w:type="spellStart"/>
      <w:r w:rsidRPr="00DB56E3">
        <w:rPr>
          <w:color w:val="000000" w:themeColor="text1"/>
        </w:rPr>
        <w:t>MetricsService</w:t>
      </w:r>
      <w:proofErr w:type="spellEnd"/>
      <w:r w:rsidRPr="00DB56E3">
        <w:rPr>
          <w:color w:val="000000" w:themeColor="text1"/>
          <w:lang w:val="ru-RU"/>
        </w:rPr>
        <w:t xml:space="preserve"> агрегирует поток событий в </w:t>
      </w:r>
      <w:r w:rsidRPr="00DB56E3">
        <w:rPr>
          <w:color w:val="000000" w:themeColor="text1"/>
        </w:rPr>
        <w:t>rollup</w:t>
      </w:r>
      <w:r w:rsidRPr="00DB56E3">
        <w:rPr>
          <w:color w:val="000000" w:themeColor="text1"/>
          <w:lang w:val="ru-RU"/>
        </w:rPr>
        <w:t xml:space="preserve">-таблицы активности и аномалий, что позволяет получать оперативные показатели без тяжелых запросов к исходным записям. </w:t>
      </w:r>
      <w:proofErr w:type="spellStart"/>
      <w:r w:rsidRPr="00DB56E3">
        <w:rPr>
          <w:color w:val="000000" w:themeColor="text1"/>
        </w:rPr>
        <w:t>NotificationService</w:t>
      </w:r>
      <w:proofErr w:type="spellEnd"/>
      <w:r w:rsidRPr="00DB56E3">
        <w:rPr>
          <w:color w:val="000000" w:themeColor="text1"/>
          <w:lang w:val="ru-RU"/>
        </w:rPr>
        <w:t xml:space="preserve"> преобразует события в уведомления по каналам </w:t>
      </w:r>
      <w:r w:rsidRPr="00DB56E3">
        <w:rPr>
          <w:color w:val="000000" w:themeColor="text1"/>
        </w:rPr>
        <w:t>in</w:t>
      </w:r>
      <w:r w:rsidRPr="00DB56E3">
        <w:rPr>
          <w:color w:val="000000" w:themeColor="text1"/>
          <w:lang w:val="ru-RU"/>
        </w:rPr>
        <w:t>-</w:t>
      </w:r>
      <w:r w:rsidRPr="00DB56E3">
        <w:rPr>
          <w:color w:val="000000" w:themeColor="text1"/>
        </w:rPr>
        <w:t>app</w:t>
      </w:r>
      <w:r w:rsidRPr="00DB56E3">
        <w:rPr>
          <w:color w:val="000000" w:themeColor="text1"/>
          <w:lang w:val="ru-RU"/>
        </w:rPr>
        <w:t xml:space="preserve">, </w:t>
      </w:r>
      <w:r w:rsidRPr="00DB56E3">
        <w:rPr>
          <w:color w:val="000000" w:themeColor="text1"/>
        </w:rPr>
        <w:t>email</w:t>
      </w:r>
      <w:r w:rsidRPr="00DB56E3">
        <w:rPr>
          <w:color w:val="000000" w:themeColor="text1"/>
          <w:lang w:val="ru-RU"/>
        </w:rPr>
        <w:t xml:space="preserve"> и </w:t>
      </w:r>
      <w:r w:rsidRPr="00DB56E3">
        <w:rPr>
          <w:color w:val="000000" w:themeColor="text1"/>
        </w:rPr>
        <w:t>webhook</w:t>
      </w:r>
      <w:r w:rsidRPr="00DB56E3">
        <w:rPr>
          <w:color w:val="000000" w:themeColor="text1"/>
          <w:lang w:val="ru-RU"/>
        </w:rPr>
        <w:t xml:space="preserve">, управляет повторной доставкой и фиксирует неуспешные попытки в отдельном </w:t>
      </w:r>
      <w:r w:rsidRPr="00DB56E3">
        <w:rPr>
          <w:color w:val="000000" w:themeColor="text1"/>
        </w:rPr>
        <w:t>DLQ</w:t>
      </w:r>
      <w:r w:rsidRPr="00DB56E3">
        <w:rPr>
          <w:color w:val="000000" w:themeColor="text1"/>
          <w:lang w:val="ru-RU"/>
        </w:rPr>
        <w:t xml:space="preserve">-контуре. </w:t>
      </w:r>
      <w:proofErr w:type="spellStart"/>
      <w:r w:rsidRPr="00DB56E3">
        <w:rPr>
          <w:color w:val="000000" w:themeColor="text1"/>
        </w:rPr>
        <w:t>ReportService</w:t>
      </w:r>
      <w:proofErr w:type="spellEnd"/>
      <w:r w:rsidRPr="00DB56E3">
        <w:rPr>
          <w:color w:val="000000" w:themeColor="text1"/>
          <w:lang w:val="ru-RU"/>
        </w:rPr>
        <w:t xml:space="preserve"> строит проекции для дневных и интервальных отчетов, включая сводные показатели по риску и динамике инцидентов. Все три сервиса используют </w:t>
      </w:r>
      <w:r w:rsidRPr="00DB56E3">
        <w:rPr>
          <w:color w:val="000000" w:themeColor="text1"/>
        </w:rPr>
        <w:t>inbox</w:t>
      </w:r>
      <w:r w:rsidRPr="00DB56E3">
        <w:rPr>
          <w:color w:val="000000" w:themeColor="text1"/>
          <w:lang w:val="ru-RU"/>
        </w:rPr>
        <w:t>-механизм, исключающий повторную обработку при дублированной доставке сообщений.</w:t>
      </w:r>
    </w:p>
    <w:p w:rsidR="00762242" w:rsidRPr="00DB56E3" w:rsidRDefault="00000000">
      <w:pPr>
        <w:jc w:val="both"/>
        <w:rPr>
          <w:color w:val="000000" w:themeColor="text1"/>
          <w:lang w:val="ru-RU"/>
        </w:rPr>
      </w:pPr>
      <w:r w:rsidRPr="00DB56E3">
        <w:rPr>
          <w:color w:val="000000" w:themeColor="text1"/>
          <w:lang w:val="ru-RU"/>
        </w:rPr>
        <w:t xml:space="preserve">Отдельное прикладное значение в практической реализации имеет </w:t>
      </w:r>
      <w:proofErr w:type="spellStart"/>
      <w:r w:rsidRPr="00DB56E3">
        <w:rPr>
          <w:color w:val="000000" w:themeColor="text1"/>
        </w:rPr>
        <w:t>AgentManagementService</w:t>
      </w:r>
      <w:proofErr w:type="spellEnd"/>
      <w:r w:rsidRPr="00DB56E3">
        <w:rPr>
          <w:color w:val="000000" w:themeColor="text1"/>
          <w:lang w:val="ru-RU"/>
        </w:rPr>
        <w:t xml:space="preserve">, формирующий контрольную плоскость </w:t>
      </w:r>
      <w:r w:rsidRPr="00DB56E3">
        <w:rPr>
          <w:color w:val="000000" w:themeColor="text1"/>
        </w:rPr>
        <w:t>endpoint</w:t>
      </w:r>
      <w:r w:rsidRPr="00DB56E3">
        <w:rPr>
          <w:color w:val="000000" w:themeColor="text1"/>
          <w:lang w:val="ru-RU"/>
        </w:rPr>
        <w:t xml:space="preserve">-агентов. Сервис поддерживает регистрацию и </w:t>
      </w:r>
      <w:r w:rsidRPr="00DB56E3">
        <w:rPr>
          <w:color w:val="000000" w:themeColor="text1"/>
        </w:rPr>
        <w:t>heartbeat</w:t>
      </w:r>
      <w:r w:rsidRPr="00DB56E3">
        <w:rPr>
          <w:color w:val="000000" w:themeColor="text1"/>
          <w:lang w:val="ru-RU"/>
        </w:rPr>
        <w:t xml:space="preserve">, хранение требуемой версии агента, жизненный цикл команд с промежуточными состояниями, повторное планирование при неуспешном выполнении и фиксирование необработанных команд в </w:t>
      </w:r>
      <w:r w:rsidRPr="00DB56E3">
        <w:rPr>
          <w:color w:val="000000" w:themeColor="text1"/>
        </w:rPr>
        <w:t>dead</w:t>
      </w:r>
      <w:r w:rsidRPr="00DB56E3">
        <w:rPr>
          <w:color w:val="000000" w:themeColor="text1"/>
          <w:lang w:val="ru-RU"/>
        </w:rPr>
        <w:t xml:space="preserve"> </w:t>
      </w:r>
      <w:r w:rsidRPr="00DB56E3">
        <w:rPr>
          <w:color w:val="000000" w:themeColor="text1"/>
        </w:rPr>
        <w:t>letter</w:t>
      </w:r>
      <w:r w:rsidRPr="00DB56E3">
        <w:rPr>
          <w:color w:val="000000" w:themeColor="text1"/>
          <w:lang w:val="ru-RU"/>
        </w:rPr>
        <w:t xml:space="preserve"> </w:t>
      </w:r>
      <w:r w:rsidRPr="00DB56E3">
        <w:rPr>
          <w:color w:val="000000" w:themeColor="text1"/>
        </w:rPr>
        <w:t>queue</w:t>
      </w:r>
      <w:r w:rsidRPr="00DB56E3">
        <w:rPr>
          <w:color w:val="000000" w:themeColor="text1"/>
          <w:lang w:val="ru-RU"/>
        </w:rPr>
        <w:t xml:space="preserve">. Помимо командной модели реализовано </w:t>
      </w:r>
      <w:proofErr w:type="spellStart"/>
      <w:r w:rsidRPr="00DB56E3">
        <w:rPr>
          <w:color w:val="000000" w:themeColor="text1"/>
          <w:lang w:val="ru-RU"/>
        </w:rPr>
        <w:t>версионирование</w:t>
      </w:r>
      <w:proofErr w:type="spellEnd"/>
      <w:r w:rsidRPr="00DB56E3">
        <w:rPr>
          <w:color w:val="000000" w:themeColor="text1"/>
          <w:lang w:val="ru-RU"/>
        </w:rPr>
        <w:t xml:space="preserve"> политик с возможностью отката к предыдущей стабильной версии. Для обеспечения доверия </w:t>
      </w:r>
      <w:r w:rsidRPr="00DB56E3">
        <w:rPr>
          <w:color w:val="000000" w:themeColor="text1"/>
        </w:rPr>
        <w:t>control</w:t>
      </w:r>
      <w:r w:rsidRPr="00DB56E3">
        <w:rPr>
          <w:color w:val="000000" w:themeColor="text1"/>
          <w:lang w:val="ru-RU"/>
        </w:rPr>
        <w:t xml:space="preserve"> </w:t>
      </w:r>
      <w:r w:rsidRPr="00DB56E3">
        <w:rPr>
          <w:color w:val="000000" w:themeColor="text1"/>
        </w:rPr>
        <w:t>plane</w:t>
      </w:r>
      <w:r w:rsidRPr="00DB56E3">
        <w:rPr>
          <w:color w:val="000000" w:themeColor="text1"/>
          <w:lang w:val="ru-RU"/>
        </w:rPr>
        <w:t xml:space="preserve"> подписывает полезную </w:t>
      </w:r>
      <w:r w:rsidRPr="00DB56E3">
        <w:rPr>
          <w:color w:val="000000" w:themeColor="text1"/>
          <w:lang w:val="ru-RU"/>
        </w:rPr>
        <w:lastRenderedPageBreak/>
        <w:t xml:space="preserve">нагрузку политик и команд по алгоритму </w:t>
      </w:r>
      <w:r w:rsidRPr="00DB56E3">
        <w:rPr>
          <w:color w:val="000000" w:themeColor="text1"/>
        </w:rPr>
        <w:t>HMAC</w:t>
      </w:r>
      <w:r w:rsidRPr="00DB56E3">
        <w:rPr>
          <w:color w:val="000000" w:themeColor="text1"/>
          <w:lang w:val="ru-RU"/>
        </w:rPr>
        <w:t>-</w:t>
      </w:r>
      <w:r w:rsidRPr="00DB56E3">
        <w:rPr>
          <w:color w:val="000000" w:themeColor="text1"/>
        </w:rPr>
        <w:t>SHA</w:t>
      </w:r>
      <w:r w:rsidRPr="00DB56E3">
        <w:rPr>
          <w:color w:val="000000" w:themeColor="text1"/>
          <w:lang w:val="ru-RU"/>
        </w:rPr>
        <w:t>256, а агент проверяет подпись перед применением.</w:t>
      </w:r>
    </w:p>
    <w:p w:rsidR="00762242" w:rsidRPr="00DB56E3" w:rsidRDefault="00000000">
      <w:pPr>
        <w:jc w:val="both"/>
        <w:rPr>
          <w:color w:val="000000" w:themeColor="text1"/>
          <w:lang w:val="ru-RU"/>
        </w:rPr>
      </w:pPr>
      <w:r w:rsidRPr="00DB56E3">
        <w:rPr>
          <w:color w:val="000000" w:themeColor="text1"/>
          <w:lang w:val="ru-RU"/>
        </w:rPr>
        <w:t xml:space="preserve">Локальный </w:t>
      </w:r>
      <w:r w:rsidRPr="00DB56E3">
        <w:rPr>
          <w:color w:val="000000" w:themeColor="text1"/>
        </w:rPr>
        <w:t>endpoint</w:t>
      </w:r>
      <w:r w:rsidRPr="00DB56E3">
        <w:rPr>
          <w:color w:val="000000" w:themeColor="text1"/>
          <w:lang w:val="ru-RU"/>
        </w:rPr>
        <w:t xml:space="preserve">-агент разработан на </w:t>
      </w:r>
      <w:r w:rsidRPr="00DB56E3">
        <w:rPr>
          <w:color w:val="000000" w:themeColor="text1"/>
        </w:rPr>
        <w:t>Python</w:t>
      </w:r>
      <w:r w:rsidRPr="00DB56E3">
        <w:rPr>
          <w:color w:val="000000" w:themeColor="text1"/>
          <w:lang w:val="ru-RU"/>
        </w:rPr>
        <w:t xml:space="preserve"> с опциональным </w:t>
      </w:r>
      <w:r w:rsidRPr="00DB56E3">
        <w:rPr>
          <w:color w:val="000000" w:themeColor="text1"/>
        </w:rPr>
        <w:t>Rust</w:t>
      </w:r>
      <w:r w:rsidRPr="00DB56E3">
        <w:rPr>
          <w:color w:val="000000" w:themeColor="text1"/>
          <w:lang w:val="ru-RU"/>
        </w:rPr>
        <w:t xml:space="preserve">-модулем для низкоуровневых платформенных вызовов. Агент собирает снимки процессов, фиксирует активное окно, отслеживает периоды неактивности пользователя и извлекает историю браузерных переходов в пределах разрешенного набора признаков. События накапливаются в локальной </w:t>
      </w:r>
      <w:r w:rsidRPr="00DB56E3">
        <w:rPr>
          <w:color w:val="000000" w:themeColor="text1"/>
        </w:rPr>
        <w:t>SQLite</w:t>
      </w:r>
      <w:r w:rsidRPr="00DB56E3">
        <w:rPr>
          <w:color w:val="000000" w:themeColor="text1"/>
          <w:lang w:val="ru-RU"/>
        </w:rPr>
        <w:t xml:space="preserve">-очереди, что обеспечивает работу при временной недоступности сети и последующую гарантированную отправку. Агент периодически получает политику с контрольной плоскости, исполняет входящие команды и поддерживает механизм блокировки рабочей станции при критическом уровне риска. Важно, что проектная реализация не содержит </w:t>
      </w:r>
      <w:r w:rsidRPr="00DB56E3">
        <w:rPr>
          <w:color w:val="000000" w:themeColor="text1"/>
        </w:rPr>
        <w:t>keylogging</w:t>
      </w:r>
      <w:r w:rsidRPr="00DB56E3">
        <w:rPr>
          <w:color w:val="000000" w:themeColor="text1"/>
          <w:lang w:val="ru-RU"/>
        </w:rPr>
        <w:t xml:space="preserve"> и не перехватывает содержимое текстового ввода, что снижает юридические риски и соответствует принципу минимальной </w:t>
      </w:r>
      <w:proofErr w:type="spellStart"/>
      <w:r w:rsidRPr="00DB56E3">
        <w:rPr>
          <w:color w:val="000000" w:themeColor="text1"/>
          <w:lang w:val="ru-RU"/>
        </w:rPr>
        <w:t>инвазивности</w:t>
      </w:r>
      <w:proofErr w:type="spellEnd"/>
      <w:r w:rsidRPr="00DB56E3">
        <w:rPr>
          <w:color w:val="000000" w:themeColor="text1"/>
          <w:lang w:val="ru-RU"/>
        </w:rPr>
        <w:t>.</w:t>
      </w:r>
    </w:p>
    <w:p w:rsidR="00762242" w:rsidRPr="00DB56E3" w:rsidRDefault="00000000">
      <w:pPr>
        <w:jc w:val="both"/>
        <w:rPr>
          <w:color w:val="000000" w:themeColor="text1"/>
          <w:lang w:val="ru-RU"/>
        </w:rPr>
      </w:pPr>
      <w:r w:rsidRPr="00DB56E3">
        <w:rPr>
          <w:color w:val="000000" w:themeColor="text1"/>
          <w:lang w:val="ru-RU"/>
        </w:rPr>
        <w:t xml:space="preserve">Клиентский контур реализован на </w:t>
      </w:r>
      <w:r w:rsidRPr="00DB56E3">
        <w:rPr>
          <w:color w:val="000000" w:themeColor="text1"/>
        </w:rPr>
        <w:t>React</w:t>
      </w:r>
      <w:r w:rsidRPr="00DB56E3">
        <w:rPr>
          <w:color w:val="000000" w:themeColor="text1"/>
          <w:lang w:val="ru-RU"/>
        </w:rPr>
        <w:t xml:space="preserve"> с использованием </w:t>
      </w:r>
      <w:r w:rsidRPr="00DB56E3">
        <w:rPr>
          <w:color w:val="000000" w:themeColor="text1"/>
        </w:rPr>
        <w:t>Material</w:t>
      </w:r>
      <w:r w:rsidRPr="00DB56E3">
        <w:rPr>
          <w:color w:val="000000" w:themeColor="text1"/>
          <w:lang w:val="ru-RU"/>
        </w:rPr>
        <w:t xml:space="preserve"> </w:t>
      </w:r>
      <w:r w:rsidRPr="00DB56E3">
        <w:rPr>
          <w:color w:val="000000" w:themeColor="text1"/>
        </w:rPr>
        <w:t>UI</w:t>
      </w:r>
      <w:r w:rsidRPr="00DB56E3">
        <w:rPr>
          <w:color w:val="000000" w:themeColor="text1"/>
          <w:lang w:val="ru-RU"/>
        </w:rPr>
        <w:t xml:space="preserve"> и построен как единое </w:t>
      </w:r>
      <w:r w:rsidRPr="00DB56E3">
        <w:rPr>
          <w:color w:val="000000" w:themeColor="text1"/>
        </w:rPr>
        <w:t>SPA</w:t>
      </w:r>
      <w:r w:rsidRPr="00DB56E3">
        <w:rPr>
          <w:color w:val="000000" w:themeColor="text1"/>
          <w:lang w:val="ru-RU"/>
        </w:rPr>
        <w:t xml:space="preserve">-приложение. Страница </w:t>
      </w:r>
      <w:r w:rsidRPr="00DB56E3">
        <w:rPr>
          <w:color w:val="000000" w:themeColor="text1"/>
        </w:rPr>
        <w:t>Dashboard</w:t>
      </w:r>
      <w:r w:rsidRPr="00DB56E3">
        <w:rPr>
          <w:color w:val="000000" w:themeColor="text1"/>
          <w:lang w:val="ru-RU"/>
        </w:rPr>
        <w:t xml:space="preserve"> обеспечивает оперативное представление ключевых метрик и последних событий. Раздел </w:t>
      </w:r>
      <w:r w:rsidRPr="00DB56E3">
        <w:rPr>
          <w:color w:val="000000" w:themeColor="text1"/>
        </w:rPr>
        <w:t>Analytics</w:t>
      </w:r>
      <w:r w:rsidRPr="00DB56E3">
        <w:rPr>
          <w:color w:val="000000" w:themeColor="text1"/>
          <w:lang w:val="ru-RU"/>
        </w:rPr>
        <w:t xml:space="preserve"> поддерживает периодные срезы, </w:t>
      </w:r>
      <w:r w:rsidRPr="00DB56E3">
        <w:rPr>
          <w:color w:val="000000" w:themeColor="text1"/>
        </w:rPr>
        <w:t>drill</w:t>
      </w:r>
      <w:r w:rsidRPr="00DB56E3">
        <w:rPr>
          <w:color w:val="000000" w:themeColor="text1"/>
          <w:lang w:val="ru-RU"/>
        </w:rPr>
        <w:t>-</w:t>
      </w:r>
      <w:r w:rsidRPr="00DB56E3">
        <w:rPr>
          <w:color w:val="000000" w:themeColor="text1"/>
        </w:rPr>
        <w:t>down</w:t>
      </w:r>
      <w:r w:rsidRPr="00DB56E3">
        <w:rPr>
          <w:color w:val="000000" w:themeColor="text1"/>
          <w:lang w:val="ru-RU"/>
        </w:rPr>
        <w:t xml:space="preserve"> и </w:t>
      </w:r>
      <w:proofErr w:type="spellStart"/>
      <w:r w:rsidRPr="00DB56E3">
        <w:rPr>
          <w:color w:val="000000" w:themeColor="text1"/>
          <w:lang w:val="ru-RU"/>
        </w:rPr>
        <w:t>автообновление</w:t>
      </w:r>
      <w:proofErr w:type="spellEnd"/>
      <w:r w:rsidRPr="00DB56E3">
        <w:rPr>
          <w:color w:val="000000" w:themeColor="text1"/>
          <w:lang w:val="ru-RU"/>
        </w:rPr>
        <w:t xml:space="preserve">, что упрощает аналитическую работу в динамическом режиме. Раздел </w:t>
      </w:r>
      <w:r w:rsidRPr="00DB56E3">
        <w:rPr>
          <w:color w:val="000000" w:themeColor="text1"/>
        </w:rPr>
        <w:t>Reports</w:t>
      </w:r>
      <w:r w:rsidRPr="00DB56E3">
        <w:rPr>
          <w:color w:val="000000" w:themeColor="text1"/>
          <w:lang w:val="ru-RU"/>
        </w:rPr>
        <w:t xml:space="preserve"> предоставляет агрегированные отчеты с возможностью экспорта. Раздел </w:t>
      </w:r>
      <w:r w:rsidRPr="00DB56E3">
        <w:rPr>
          <w:color w:val="000000" w:themeColor="text1"/>
        </w:rPr>
        <w:t>Agents</w:t>
      </w:r>
      <w:r w:rsidRPr="00DB56E3">
        <w:rPr>
          <w:color w:val="000000" w:themeColor="text1"/>
          <w:lang w:val="ru-RU"/>
        </w:rPr>
        <w:t xml:space="preserve"> позволяет управлять политиками и командами </w:t>
      </w:r>
      <w:r w:rsidRPr="00DB56E3">
        <w:rPr>
          <w:color w:val="000000" w:themeColor="text1"/>
        </w:rPr>
        <w:t>endpoint</w:t>
      </w:r>
      <w:r w:rsidRPr="00DB56E3">
        <w:rPr>
          <w:color w:val="000000" w:themeColor="text1"/>
          <w:lang w:val="ru-RU"/>
        </w:rPr>
        <w:t xml:space="preserve">-агентов, а раздел </w:t>
      </w:r>
      <w:r w:rsidRPr="00DB56E3">
        <w:rPr>
          <w:color w:val="000000" w:themeColor="text1"/>
        </w:rPr>
        <w:t>Settings</w:t>
      </w:r>
      <w:r w:rsidRPr="00DB56E3">
        <w:rPr>
          <w:color w:val="000000" w:themeColor="text1"/>
          <w:lang w:val="ru-RU"/>
        </w:rPr>
        <w:t xml:space="preserve"> концентрирует параметры безопасности, списки ограничений и правила оповещений. Таким образом, </w:t>
      </w:r>
      <w:r w:rsidRPr="00DB56E3">
        <w:rPr>
          <w:color w:val="000000" w:themeColor="text1"/>
        </w:rPr>
        <w:t>web</w:t>
      </w:r>
      <w:r w:rsidRPr="00DB56E3">
        <w:rPr>
          <w:color w:val="000000" w:themeColor="text1"/>
          <w:lang w:val="ru-RU"/>
        </w:rPr>
        <w:t xml:space="preserve">-интерфейс замыкает архитектурный цикл и превращает распределенную </w:t>
      </w:r>
      <w:r w:rsidRPr="00DB56E3">
        <w:rPr>
          <w:color w:val="000000" w:themeColor="text1"/>
        </w:rPr>
        <w:t>backend</w:t>
      </w:r>
      <w:r w:rsidRPr="00DB56E3">
        <w:rPr>
          <w:color w:val="000000" w:themeColor="text1"/>
          <w:lang w:val="ru-RU"/>
        </w:rPr>
        <w:t>-логику в управляемый инструмент для администратора.</w:t>
      </w:r>
    </w:p>
    <w:p w:rsidR="00762242" w:rsidRPr="00DB56E3" w:rsidRDefault="00000000">
      <w:pPr>
        <w:jc w:val="both"/>
        <w:rPr>
          <w:color w:val="000000" w:themeColor="text1"/>
          <w:lang w:val="ru-RU"/>
        </w:rPr>
      </w:pPr>
      <w:r w:rsidRPr="00DB56E3">
        <w:rPr>
          <w:color w:val="000000" w:themeColor="text1"/>
          <w:lang w:val="ru-RU"/>
        </w:rPr>
        <w:t xml:space="preserve">Формирующий этап также охватывает наблюдаемость и эксплуатационный контур. В репозитории представлены конфигурации </w:t>
      </w:r>
      <w:r w:rsidRPr="00DB56E3">
        <w:rPr>
          <w:color w:val="000000" w:themeColor="text1"/>
        </w:rPr>
        <w:t>Prometheus</w:t>
      </w:r>
      <w:r w:rsidRPr="00DB56E3">
        <w:rPr>
          <w:color w:val="000000" w:themeColor="text1"/>
          <w:lang w:val="ru-RU"/>
        </w:rPr>
        <w:t xml:space="preserve"> и </w:t>
      </w:r>
      <w:r w:rsidRPr="00DB56E3">
        <w:rPr>
          <w:color w:val="000000" w:themeColor="text1"/>
        </w:rPr>
        <w:t>Grafana</w:t>
      </w:r>
      <w:r w:rsidRPr="00DB56E3">
        <w:rPr>
          <w:color w:val="000000" w:themeColor="text1"/>
          <w:lang w:val="ru-RU"/>
        </w:rPr>
        <w:t xml:space="preserve">, позволяющие собирать технические метрики сервисов, визуализировать состояние </w:t>
      </w:r>
      <w:r w:rsidRPr="00DB56E3">
        <w:rPr>
          <w:color w:val="000000" w:themeColor="text1"/>
          <w:lang w:val="ru-RU"/>
        </w:rPr>
        <w:lastRenderedPageBreak/>
        <w:t xml:space="preserve">очередей и контролировать стабильность межсервисных взаимодействий. Наличие отдельного набора </w:t>
      </w:r>
      <w:r w:rsidRPr="00DB56E3">
        <w:rPr>
          <w:color w:val="000000" w:themeColor="text1"/>
        </w:rPr>
        <w:t>alert</w:t>
      </w:r>
      <w:r w:rsidRPr="00DB56E3">
        <w:rPr>
          <w:color w:val="000000" w:themeColor="text1"/>
          <w:lang w:val="ru-RU"/>
        </w:rPr>
        <w:t xml:space="preserve"> </w:t>
      </w:r>
      <w:r w:rsidRPr="00DB56E3">
        <w:rPr>
          <w:color w:val="000000" w:themeColor="text1"/>
        </w:rPr>
        <w:t>rules</w:t>
      </w:r>
      <w:r w:rsidRPr="00DB56E3">
        <w:rPr>
          <w:color w:val="000000" w:themeColor="text1"/>
          <w:lang w:val="ru-RU"/>
        </w:rPr>
        <w:t xml:space="preserve"> позволяет формализовать пороговые условия, при которых система должна сигнализировать о деградации. Это повышает предсказуемость эксплуатации и сокращает время реакции на технические отклонения.</w:t>
      </w:r>
    </w:p>
    <w:p w:rsidR="00762242" w:rsidRPr="00DB56E3" w:rsidRDefault="00000000">
      <w:pPr>
        <w:pStyle w:val="21"/>
        <w:spacing w:before="0" w:line="240" w:lineRule="auto"/>
        <w:rPr>
          <w:color w:val="000000" w:themeColor="text1"/>
          <w:lang w:val="ru-RU"/>
        </w:rPr>
      </w:pPr>
      <w:bookmarkStart w:id="14" w:name="_Toc226958922"/>
      <w:r w:rsidRPr="00DB56E3">
        <w:rPr>
          <w:rFonts w:ascii="Times New Roman" w:eastAsia="Times New Roman" w:hAnsi="Times New Roman"/>
          <w:color w:val="000000" w:themeColor="text1"/>
          <w:lang w:val="ru-RU"/>
        </w:rPr>
        <w:t>2.4 Тестирование и оценка работоспособности системы</w:t>
      </w:r>
      <w:bookmarkEnd w:id="14"/>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Оценочный этап был направлен на сопоставление реализованного решения с целями дипломной работы и выявление зон дальнейшего развития. Проведенный анализ подтверждает, что система достигла требуемого уровня функциональной полноты для практикоориентированного сценария мониторинга активности. Реализован непрерывный поток обработки данных от конечного устройства до аналитической и управленческой панели, а также обеспечено разделение доменных контекстов, снижающее архитектурную связность.</w:t>
      </w:r>
    </w:p>
    <w:p w:rsidR="00762242" w:rsidRPr="00DB56E3" w:rsidRDefault="00000000">
      <w:pPr>
        <w:jc w:val="both"/>
        <w:rPr>
          <w:color w:val="000000" w:themeColor="text1"/>
          <w:lang w:val="ru-RU"/>
        </w:rPr>
      </w:pPr>
      <w:r w:rsidRPr="00DB56E3">
        <w:rPr>
          <w:color w:val="000000" w:themeColor="text1"/>
          <w:lang w:val="ru-RU"/>
        </w:rPr>
        <w:t xml:space="preserve">С точки зрения надежности ключевым результатом является внедрение механизмов, уменьшающих риск потери или повторной интерпретации событий. Паттерн </w:t>
      </w:r>
      <w:r w:rsidRPr="00DB56E3">
        <w:rPr>
          <w:color w:val="000000" w:themeColor="text1"/>
        </w:rPr>
        <w:t>Outbox</w:t>
      </w:r>
      <w:r w:rsidRPr="00DB56E3">
        <w:rPr>
          <w:color w:val="000000" w:themeColor="text1"/>
          <w:lang w:val="ru-RU"/>
        </w:rPr>
        <w:t xml:space="preserve"> в </w:t>
      </w:r>
      <w:proofErr w:type="spellStart"/>
      <w:r w:rsidRPr="00DB56E3">
        <w:rPr>
          <w:color w:val="000000" w:themeColor="text1"/>
        </w:rPr>
        <w:t>ActivityService</w:t>
      </w:r>
      <w:proofErr w:type="spellEnd"/>
      <w:r w:rsidRPr="00DB56E3">
        <w:rPr>
          <w:color w:val="000000" w:themeColor="text1"/>
          <w:lang w:val="ru-RU"/>
        </w:rPr>
        <w:t xml:space="preserve"> обеспечивает корректную публикацию доменных фактов даже при нестабильной связи с брокером, а </w:t>
      </w:r>
      <w:r w:rsidRPr="00DB56E3">
        <w:rPr>
          <w:color w:val="000000" w:themeColor="text1"/>
        </w:rPr>
        <w:t>Inbox</w:t>
      </w:r>
      <w:r w:rsidRPr="00DB56E3">
        <w:rPr>
          <w:color w:val="000000" w:themeColor="text1"/>
          <w:lang w:val="ru-RU"/>
        </w:rPr>
        <w:t xml:space="preserve">-механизмы у потребителей исключают дублирующее применение. Локальная очередь </w:t>
      </w:r>
      <w:r w:rsidRPr="00DB56E3">
        <w:rPr>
          <w:color w:val="000000" w:themeColor="text1"/>
        </w:rPr>
        <w:t>endpoint</w:t>
      </w:r>
      <w:r w:rsidRPr="00DB56E3">
        <w:rPr>
          <w:color w:val="000000" w:themeColor="text1"/>
          <w:lang w:val="ru-RU"/>
        </w:rPr>
        <w:t>-агента дополняет этот контур на периферии системы, поддерживая офлайн-устойчивость и отложенную доставку. В совокупности эти решения формируют устойчивую цепочку передачи данных.</w:t>
      </w:r>
    </w:p>
    <w:p w:rsidR="00762242" w:rsidRPr="00DB56E3" w:rsidRDefault="00000000">
      <w:pPr>
        <w:jc w:val="both"/>
        <w:rPr>
          <w:color w:val="000000" w:themeColor="text1"/>
          <w:lang w:val="ru-RU"/>
        </w:rPr>
      </w:pPr>
      <w:r w:rsidRPr="00DB56E3">
        <w:rPr>
          <w:color w:val="000000" w:themeColor="text1"/>
          <w:lang w:val="ru-RU"/>
        </w:rPr>
        <w:t xml:space="preserve">С точки зрения безопасности позитивным результатом является реализация многослойного контроля. На внешнем уровне используется </w:t>
      </w:r>
      <w:r w:rsidRPr="00DB56E3">
        <w:rPr>
          <w:color w:val="000000" w:themeColor="text1"/>
        </w:rPr>
        <w:t>JWT</w:t>
      </w:r>
      <w:r w:rsidRPr="00DB56E3">
        <w:rPr>
          <w:color w:val="000000" w:themeColor="text1"/>
          <w:lang w:val="ru-RU"/>
        </w:rPr>
        <w:t xml:space="preserve">-аутентификация и ролевая авторизация, на административном уровне ведется аудит действий, а в контрольной плоскости агентов внедрена криптографическая защита политик и команд. Дополнительным аспектом является сохранение баланса между </w:t>
      </w:r>
      <w:r w:rsidRPr="00DB56E3">
        <w:rPr>
          <w:color w:val="000000" w:themeColor="text1"/>
          <w:lang w:val="ru-RU"/>
        </w:rPr>
        <w:lastRenderedPageBreak/>
        <w:t>мониторингом и приватностью за счет отказа от инвазивных механизмов сбора содержимого пользовательского ввода.</w:t>
      </w:r>
    </w:p>
    <w:p w:rsidR="00762242" w:rsidRPr="00DB56E3" w:rsidRDefault="00000000">
      <w:pPr>
        <w:jc w:val="both"/>
        <w:rPr>
          <w:color w:val="000000" w:themeColor="text1"/>
          <w:lang w:val="ru-RU"/>
        </w:rPr>
      </w:pPr>
      <w:r w:rsidRPr="00DB56E3">
        <w:rPr>
          <w:color w:val="000000" w:themeColor="text1"/>
          <w:lang w:val="ru-RU"/>
        </w:rPr>
        <w:t xml:space="preserve">Анализ пользовательского контура показывает, что интерфейс ориентирован на реальную эксплуатацию и покрывает как оперативный режим, так и аналитический. Наличие </w:t>
      </w:r>
      <w:r w:rsidRPr="00DB56E3">
        <w:rPr>
          <w:color w:val="000000" w:themeColor="text1"/>
        </w:rPr>
        <w:t>live</w:t>
      </w:r>
      <w:r w:rsidRPr="00DB56E3">
        <w:rPr>
          <w:color w:val="000000" w:themeColor="text1"/>
          <w:lang w:val="ru-RU"/>
        </w:rPr>
        <w:t>-канала обновлений и экспортных функций отчетности снижает задержку между фиксацией события и принятием решения. Интеграция управления агентами в том же интерфейсе исключает необходимость разрозненных административных инструментов.</w:t>
      </w:r>
    </w:p>
    <w:p w:rsidR="00762242" w:rsidRPr="00DB56E3" w:rsidRDefault="00000000">
      <w:pPr>
        <w:jc w:val="both"/>
        <w:rPr>
          <w:color w:val="000000" w:themeColor="text1"/>
          <w:lang w:val="ru-RU"/>
        </w:rPr>
      </w:pPr>
      <w:r w:rsidRPr="00DB56E3">
        <w:rPr>
          <w:color w:val="000000" w:themeColor="text1"/>
          <w:lang w:val="ru-RU"/>
        </w:rPr>
        <w:t>Самоанализ выявил и ограничения текущей реализации. Модель аномалий в значительной степени построена на детерминированных правилах, что обеспечивает объяснимость, но ограничивает адаптивность к сложным поведенческим паттернам. В дальнейшей разработке целесообразно дополнить правило-ориентированный слой статистическими профилями по ролям и подразделениям без потери прозрачности решений. Дополнительным направлением развития является углубление автоматизированного тестирования интеграционных сценариев, включая моделирование деградации брокера и отложенного восстановления каналов.</w:t>
      </w:r>
    </w:p>
    <w:p w:rsidR="00762242" w:rsidRPr="00DB56E3" w:rsidRDefault="00000000">
      <w:pPr>
        <w:jc w:val="both"/>
        <w:rPr>
          <w:color w:val="000000" w:themeColor="text1"/>
          <w:lang w:val="ru-RU"/>
        </w:rPr>
      </w:pPr>
      <w:r w:rsidRPr="00DB56E3">
        <w:rPr>
          <w:color w:val="000000" w:themeColor="text1"/>
          <w:lang w:val="ru-RU"/>
        </w:rPr>
        <w:t xml:space="preserve">Отдельного внимания заслуживает перспективное развитие </w:t>
      </w:r>
      <w:r w:rsidRPr="00DB56E3">
        <w:rPr>
          <w:color w:val="000000" w:themeColor="text1"/>
        </w:rPr>
        <w:t>policy</w:t>
      </w:r>
      <w:r w:rsidRPr="00DB56E3">
        <w:rPr>
          <w:color w:val="000000" w:themeColor="text1"/>
          <w:lang w:val="ru-RU"/>
        </w:rPr>
        <w:t>-</w:t>
      </w:r>
      <w:r w:rsidRPr="00DB56E3">
        <w:rPr>
          <w:color w:val="000000" w:themeColor="text1"/>
        </w:rPr>
        <w:t>as</w:t>
      </w:r>
      <w:r w:rsidRPr="00DB56E3">
        <w:rPr>
          <w:color w:val="000000" w:themeColor="text1"/>
          <w:lang w:val="ru-RU"/>
        </w:rPr>
        <w:t>-</w:t>
      </w:r>
      <w:r w:rsidRPr="00DB56E3">
        <w:rPr>
          <w:color w:val="000000" w:themeColor="text1"/>
        </w:rPr>
        <w:t>code</w:t>
      </w:r>
      <w:r w:rsidRPr="00DB56E3">
        <w:rPr>
          <w:color w:val="000000" w:themeColor="text1"/>
          <w:lang w:val="ru-RU"/>
        </w:rPr>
        <w:t xml:space="preserve"> подхода в контрольной плоскости агентов. Несмотря на наличие </w:t>
      </w:r>
      <w:proofErr w:type="spellStart"/>
      <w:r w:rsidRPr="00DB56E3">
        <w:rPr>
          <w:color w:val="000000" w:themeColor="text1"/>
          <w:lang w:val="ru-RU"/>
        </w:rPr>
        <w:t>версионирования</w:t>
      </w:r>
      <w:proofErr w:type="spellEnd"/>
      <w:r w:rsidRPr="00DB56E3">
        <w:rPr>
          <w:color w:val="000000" w:themeColor="text1"/>
          <w:lang w:val="ru-RU"/>
        </w:rPr>
        <w:t xml:space="preserve"> и отката, дальнейшее повышение зрелости возможно за счет формализованной валидации политик перед публикацией и введения этапного </w:t>
      </w:r>
      <w:r w:rsidRPr="00DB56E3">
        <w:rPr>
          <w:color w:val="000000" w:themeColor="text1"/>
        </w:rPr>
        <w:t>canary</w:t>
      </w:r>
      <w:r w:rsidRPr="00DB56E3">
        <w:rPr>
          <w:color w:val="000000" w:themeColor="text1"/>
          <w:lang w:val="ru-RU"/>
        </w:rPr>
        <w:t>-развертывания по группам устройств с автоматическим откатом при ухудшении эксплуатационных метрик. Эти направления не противоречат текущей архитектуре и могут быть реализованы эволюционно.</w:t>
      </w:r>
    </w:p>
    <w:p w:rsidR="00762242" w:rsidRPr="00DB56E3" w:rsidRDefault="00000000">
      <w:pPr>
        <w:pStyle w:val="21"/>
        <w:spacing w:before="0" w:line="240" w:lineRule="auto"/>
        <w:rPr>
          <w:color w:val="000000" w:themeColor="text1"/>
          <w:lang w:val="ru-RU"/>
        </w:rPr>
      </w:pPr>
      <w:bookmarkStart w:id="15" w:name="_Toc226958923"/>
      <w:r w:rsidRPr="00DB56E3">
        <w:rPr>
          <w:rFonts w:ascii="Times New Roman" w:eastAsia="Times New Roman" w:hAnsi="Times New Roman"/>
          <w:color w:val="000000" w:themeColor="text1"/>
          <w:lang w:val="ru-RU"/>
        </w:rPr>
        <w:t>2.5 Руководство пользователя и сценарий эксплуатации</w:t>
      </w:r>
      <w:bookmarkEnd w:id="15"/>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Практическая состоятельность разработанного решения проявляется в целостном эксплуатационном сценарии, который объединяет периферийный сбор </w:t>
      </w:r>
      <w:r w:rsidRPr="00DB56E3">
        <w:rPr>
          <w:color w:val="000000" w:themeColor="text1"/>
          <w:lang w:val="ru-RU"/>
        </w:rPr>
        <w:lastRenderedPageBreak/>
        <w:t xml:space="preserve">событий, серверную обработку и управленческую визуализацию. В рабочем режиме </w:t>
      </w:r>
      <w:r w:rsidRPr="00DB56E3">
        <w:rPr>
          <w:color w:val="000000" w:themeColor="text1"/>
        </w:rPr>
        <w:t>endpoint</w:t>
      </w:r>
      <w:r w:rsidRPr="00DB56E3">
        <w:rPr>
          <w:color w:val="000000" w:themeColor="text1"/>
          <w:lang w:val="ru-RU"/>
        </w:rPr>
        <w:t>-агент запускается на пользовательской станции, загружает локальную конфигурацию, проверяет актуальную политику контрольной плоскости и инициирует периодический цикл сбора данных. На этом уровне формируются технические события, которые привязываются к идентификаторам пользователя и устройства, получают временные метки и помещаются в локальную очередь отправки.</w:t>
      </w:r>
    </w:p>
    <w:p w:rsidR="00762242" w:rsidRPr="00DB56E3" w:rsidRDefault="00000000">
      <w:pPr>
        <w:jc w:val="both"/>
        <w:rPr>
          <w:color w:val="000000" w:themeColor="text1"/>
          <w:lang w:val="ru-RU"/>
        </w:rPr>
      </w:pPr>
      <w:r w:rsidRPr="00DB56E3">
        <w:rPr>
          <w:color w:val="000000" w:themeColor="text1"/>
          <w:lang w:val="ru-RU"/>
        </w:rPr>
        <w:t xml:space="preserve">При наличии связи агент передает накопленные события в </w:t>
      </w:r>
      <w:proofErr w:type="spellStart"/>
      <w:r w:rsidRPr="00DB56E3">
        <w:rPr>
          <w:color w:val="000000" w:themeColor="text1"/>
        </w:rPr>
        <w:t>ActivityService</w:t>
      </w:r>
      <w:proofErr w:type="spellEnd"/>
      <w:r w:rsidRPr="00DB56E3">
        <w:rPr>
          <w:color w:val="000000" w:themeColor="text1"/>
          <w:lang w:val="ru-RU"/>
        </w:rPr>
        <w:t xml:space="preserve"> по </w:t>
      </w:r>
      <w:proofErr w:type="spellStart"/>
      <w:r w:rsidRPr="00DB56E3">
        <w:rPr>
          <w:color w:val="000000" w:themeColor="text1"/>
        </w:rPr>
        <w:t>gRPC</w:t>
      </w:r>
      <w:proofErr w:type="spellEnd"/>
      <w:r w:rsidRPr="00DB56E3">
        <w:rPr>
          <w:color w:val="000000" w:themeColor="text1"/>
          <w:lang w:val="ru-RU"/>
        </w:rPr>
        <w:t xml:space="preserve"> с транспортной аутентификацией служебным токеном. Серверный компонент выполняет проверку валидности полезной нагрузки, сохраняет событие в транзакционное хранилище и запускает правило-ориентированный анализ риска. Если событие или его контекст соответствуют признакам отклонения, формируется запись аномалии, которая сохраняется как связанная доменная сущность. Параллельно в </w:t>
      </w:r>
      <w:r w:rsidRPr="00DB56E3">
        <w:rPr>
          <w:color w:val="000000" w:themeColor="text1"/>
        </w:rPr>
        <w:t>outbox</w:t>
      </w:r>
      <w:r w:rsidRPr="00DB56E3">
        <w:rPr>
          <w:color w:val="000000" w:themeColor="text1"/>
          <w:lang w:val="ru-RU"/>
        </w:rPr>
        <w:t xml:space="preserve"> фиксируется событие интеграции, описывающее факт создания активности и, при необходимости, факт выявления аномалии.</w:t>
      </w:r>
    </w:p>
    <w:p w:rsidR="00762242" w:rsidRPr="00DB56E3" w:rsidRDefault="00000000">
      <w:pPr>
        <w:jc w:val="both"/>
        <w:rPr>
          <w:color w:val="000000" w:themeColor="text1"/>
          <w:lang w:val="ru-RU"/>
        </w:rPr>
      </w:pPr>
      <w:r w:rsidRPr="00DB56E3">
        <w:rPr>
          <w:color w:val="000000" w:themeColor="text1"/>
          <w:lang w:val="ru-RU"/>
        </w:rPr>
        <w:t xml:space="preserve">Фоновый </w:t>
      </w:r>
      <w:r w:rsidRPr="00DB56E3">
        <w:rPr>
          <w:color w:val="000000" w:themeColor="text1"/>
        </w:rPr>
        <w:t>dispatcher</w:t>
      </w:r>
      <w:r w:rsidRPr="00DB56E3">
        <w:rPr>
          <w:color w:val="000000" w:themeColor="text1"/>
          <w:lang w:val="ru-RU"/>
        </w:rPr>
        <w:t xml:space="preserve"> </w:t>
      </w:r>
      <w:r w:rsidRPr="00DB56E3">
        <w:rPr>
          <w:color w:val="000000" w:themeColor="text1"/>
        </w:rPr>
        <w:t>outbox</w:t>
      </w:r>
      <w:r w:rsidRPr="00DB56E3">
        <w:rPr>
          <w:color w:val="000000" w:themeColor="text1"/>
          <w:lang w:val="ru-RU"/>
        </w:rPr>
        <w:t xml:space="preserve"> публикует доменные факты в </w:t>
      </w:r>
      <w:r w:rsidRPr="00DB56E3">
        <w:rPr>
          <w:color w:val="000000" w:themeColor="text1"/>
        </w:rPr>
        <w:t>RabbitMQ</w:t>
      </w:r>
      <w:r w:rsidRPr="00DB56E3">
        <w:rPr>
          <w:color w:val="000000" w:themeColor="text1"/>
          <w:lang w:val="ru-RU"/>
        </w:rPr>
        <w:t xml:space="preserve">, после чего асинхронный контур разветвляется на три специализированных потока обработки. </w:t>
      </w:r>
      <w:proofErr w:type="spellStart"/>
      <w:r w:rsidRPr="00DB56E3">
        <w:rPr>
          <w:color w:val="000000" w:themeColor="text1"/>
        </w:rPr>
        <w:t>MetricsService</w:t>
      </w:r>
      <w:proofErr w:type="spellEnd"/>
      <w:r w:rsidRPr="00DB56E3">
        <w:rPr>
          <w:color w:val="000000" w:themeColor="text1"/>
          <w:lang w:val="ru-RU"/>
        </w:rPr>
        <w:t xml:space="preserve"> обновляет агрегаты, поддерживая актуальное состояние операционных показателей для панели мониторинга. </w:t>
      </w:r>
      <w:proofErr w:type="spellStart"/>
      <w:r w:rsidRPr="00DB56E3">
        <w:rPr>
          <w:color w:val="000000" w:themeColor="text1"/>
        </w:rPr>
        <w:t>NotificationService</w:t>
      </w:r>
      <w:proofErr w:type="spellEnd"/>
      <w:r w:rsidRPr="00DB56E3">
        <w:rPr>
          <w:color w:val="000000" w:themeColor="text1"/>
          <w:lang w:val="ru-RU"/>
        </w:rPr>
        <w:t xml:space="preserve"> определяет адресатов и каналы доставки, формирует уведомления и отслеживает результат доставки с повторными попытками в случае временных отказов. </w:t>
      </w:r>
      <w:proofErr w:type="spellStart"/>
      <w:r w:rsidRPr="00DB56E3">
        <w:rPr>
          <w:color w:val="000000" w:themeColor="text1"/>
        </w:rPr>
        <w:t>ReportService</w:t>
      </w:r>
      <w:proofErr w:type="spellEnd"/>
      <w:r w:rsidRPr="00DB56E3">
        <w:rPr>
          <w:color w:val="000000" w:themeColor="text1"/>
          <w:lang w:val="ru-RU"/>
        </w:rPr>
        <w:t xml:space="preserve"> обновляет отчетные проекции, используемые для построения периодных сводок и экспортных документов.</w:t>
      </w:r>
    </w:p>
    <w:p w:rsidR="00762242" w:rsidRPr="00DB56E3" w:rsidRDefault="00000000">
      <w:pPr>
        <w:jc w:val="both"/>
        <w:rPr>
          <w:color w:val="000000" w:themeColor="text1"/>
          <w:lang w:val="ru-RU"/>
        </w:rPr>
      </w:pPr>
      <w:r w:rsidRPr="00DB56E3">
        <w:rPr>
          <w:color w:val="000000" w:themeColor="text1"/>
          <w:lang w:val="ru-RU"/>
        </w:rPr>
        <w:t xml:space="preserve">Административная панель через </w:t>
      </w:r>
      <w:r w:rsidRPr="00DB56E3">
        <w:rPr>
          <w:color w:val="000000" w:themeColor="text1"/>
        </w:rPr>
        <w:t>Gateway</w:t>
      </w:r>
      <w:r w:rsidRPr="00DB56E3">
        <w:rPr>
          <w:color w:val="000000" w:themeColor="text1"/>
          <w:lang w:val="ru-RU"/>
        </w:rPr>
        <w:t xml:space="preserve"> получает как оперативные срезы, так и агрегированные представления. Оператор видит динамику активности, список аномалий, состояние агентов и результаты выполнения команд. При необходимости он изменяет политику сбора, задает новое правило реакции или инициирует команду на конечных устройствах. Изменения фиксируются в </w:t>
      </w:r>
      <w:r w:rsidRPr="00DB56E3">
        <w:rPr>
          <w:color w:val="000000" w:themeColor="text1"/>
          <w:lang w:val="ru-RU"/>
        </w:rPr>
        <w:lastRenderedPageBreak/>
        <w:t>журнале административного аудита и получают однозначную временную привязку, что обеспечивает воспроизводимость управленческих действий.</w:t>
      </w:r>
    </w:p>
    <w:p w:rsidR="00762242" w:rsidRPr="00DB56E3" w:rsidRDefault="00000000">
      <w:pPr>
        <w:jc w:val="both"/>
        <w:rPr>
          <w:color w:val="000000" w:themeColor="text1"/>
          <w:lang w:val="ru-RU"/>
        </w:rPr>
      </w:pPr>
      <w:r w:rsidRPr="00DB56E3">
        <w:rPr>
          <w:color w:val="000000" w:themeColor="text1"/>
          <w:lang w:val="ru-RU"/>
        </w:rPr>
        <w:t xml:space="preserve">Отдельный поток эксплуатационного сценария связан с обеспечением непрерывности. Если сеть недоступна, агент продолжает локальный сбор и буферизацию, не теряя событий. После восстановления связи накопленные записи отправляются в центральный контур, где обрабатываются в общем порядке. Аналогично при кратковременной недоступности брокера </w:t>
      </w:r>
      <w:r w:rsidRPr="00DB56E3">
        <w:rPr>
          <w:color w:val="000000" w:themeColor="text1"/>
        </w:rPr>
        <w:t>outbox</w:t>
      </w:r>
      <w:r w:rsidRPr="00DB56E3">
        <w:rPr>
          <w:color w:val="000000" w:themeColor="text1"/>
          <w:lang w:val="ru-RU"/>
        </w:rPr>
        <w:t xml:space="preserve"> в </w:t>
      </w:r>
      <w:proofErr w:type="spellStart"/>
      <w:r w:rsidRPr="00DB56E3">
        <w:rPr>
          <w:color w:val="000000" w:themeColor="text1"/>
        </w:rPr>
        <w:t>ActivityService</w:t>
      </w:r>
      <w:proofErr w:type="spellEnd"/>
      <w:r w:rsidRPr="00DB56E3">
        <w:rPr>
          <w:color w:val="000000" w:themeColor="text1"/>
          <w:lang w:val="ru-RU"/>
        </w:rPr>
        <w:t xml:space="preserve"> сохраняет сообщения до успешной публикации. В результате система демонстрирует устойчивое поведение в условиях частичных отказов без критической потери функциональности.</w:t>
      </w:r>
    </w:p>
    <w:p w:rsidR="00762242" w:rsidRPr="00DB56E3" w:rsidRDefault="00000000">
      <w:pPr>
        <w:pStyle w:val="21"/>
        <w:spacing w:before="0" w:line="240" w:lineRule="auto"/>
        <w:rPr>
          <w:color w:val="000000" w:themeColor="text1"/>
          <w:lang w:val="ru-RU"/>
        </w:rPr>
      </w:pPr>
      <w:bookmarkStart w:id="16" w:name="_Toc226958924"/>
      <w:r w:rsidRPr="00DB56E3">
        <w:rPr>
          <w:rFonts w:ascii="Times New Roman" w:eastAsia="Times New Roman" w:hAnsi="Times New Roman"/>
          <w:color w:val="000000" w:themeColor="text1"/>
          <w:lang w:val="ru-RU"/>
        </w:rPr>
        <w:t>2.6 Анализ качественных характеристик решения</w:t>
      </w:r>
      <w:bookmarkEnd w:id="16"/>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Оценка качества реализации показывает, что система достигает приемлемого баланса между функциональной полнотой и сложностью сопровождения. Микросервисная декомпозиция позволила локализовать ответственность и уменьшить риск каскадной деградации при отказе отдельного компонента. Наличие контрактов </w:t>
      </w:r>
      <w:proofErr w:type="spellStart"/>
      <w:r w:rsidRPr="00DB56E3">
        <w:rPr>
          <w:color w:val="000000" w:themeColor="text1"/>
        </w:rPr>
        <w:t>gRPC</w:t>
      </w:r>
      <w:proofErr w:type="spellEnd"/>
      <w:r w:rsidRPr="00DB56E3">
        <w:rPr>
          <w:color w:val="000000" w:themeColor="text1"/>
          <w:lang w:val="ru-RU"/>
        </w:rPr>
        <w:t xml:space="preserve"> между сервисами и унифицированного </w:t>
      </w:r>
      <w:r w:rsidRPr="00DB56E3">
        <w:rPr>
          <w:color w:val="000000" w:themeColor="text1"/>
        </w:rPr>
        <w:t>REST</w:t>
      </w:r>
      <w:r w:rsidRPr="00DB56E3">
        <w:rPr>
          <w:color w:val="000000" w:themeColor="text1"/>
          <w:lang w:val="ru-RU"/>
        </w:rPr>
        <w:t xml:space="preserve">-входа через </w:t>
      </w:r>
      <w:r w:rsidRPr="00DB56E3">
        <w:rPr>
          <w:color w:val="000000" w:themeColor="text1"/>
        </w:rPr>
        <w:t>Gateway</w:t>
      </w:r>
      <w:r w:rsidRPr="00DB56E3">
        <w:rPr>
          <w:color w:val="000000" w:themeColor="text1"/>
          <w:lang w:val="ru-RU"/>
        </w:rPr>
        <w:t xml:space="preserve"> обеспечивает предсказуемость интеграции и снижает вариативность клиентского поведения.</w:t>
      </w:r>
    </w:p>
    <w:p w:rsidR="00762242" w:rsidRPr="00DB56E3" w:rsidRDefault="00000000">
      <w:pPr>
        <w:jc w:val="both"/>
        <w:rPr>
          <w:color w:val="000000" w:themeColor="text1"/>
          <w:lang w:val="ru-RU"/>
        </w:rPr>
      </w:pPr>
      <w:r w:rsidRPr="00DB56E3">
        <w:rPr>
          <w:color w:val="000000" w:themeColor="text1"/>
          <w:lang w:val="ru-RU"/>
        </w:rPr>
        <w:t xml:space="preserve">С точки зрения </w:t>
      </w:r>
      <w:proofErr w:type="spellStart"/>
      <w:r w:rsidRPr="00DB56E3">
        <w:rPr>
          <w:color w:val="000000" w:themeColor="text1"/>
          <w:lang w:val="ru-RU"/>
        </w:rPr>
        <w:t>сопровождаемости</w:t>
      </w:r>
      <w:proofErr w:type="spellEnd"/>
      <w:r w:rsidRPr="00DB56E3">
        <w:rPr>
          <w:color w:val="000000" w:themeColor="text1"/>
          <w:lang w:val="ru-RU"/>
        </w:rPr>
        <w:t xml:space="preserve"> положительным фактором является явное выделение доменных сервисов и их баз данных. Разработчик может модифицировать один контекст без обязательной синхронной миграции всех остальных компонентов. Дополнительным преимуществом служит наличие отдельных миграций и </w:t>
      </w:r>
      <w:r w:rsidRPr="00DB56E3">
        <w:rPr>
          <w:color w:val="000000" w:themeColor="text1"/>
        </w:rPr>
        <w:t>runtime</w:t>
      </w:r>
      <w:r w:rsidRPr="00DB56E3">
        <w:rPr>
          <w:color w:val="000000" w:themeColor="text1"/>
          <w:lang w:val="ru-RU"/>
        </w:rPr>
        <w:t xml:space="preserve">-хранилищ для функций </w:t>
      </w:r>
      <w:r w:rsidRPr="00DB56E3">
        <w:rPr>
          <w:color w:val="000000" w:themeColor="text1"/>
        </w:rPr>
        <w:t>Gateway</w:t>
      </w:r>
      <w:r w:rsidRPr="00DB56E3">
        <w:rPr>
          <w:color w:val="000000" w:themeColor="text1"/>
          <w:lang w:val="ru-RU"/>
        </w:rPr>
        <w:t>, включающих настройки, ролевые права и аудит. Это упрощает контроль изменений и облегчает диагностику эксплуатационных проблем.</w:t>
      </w:r>
    </w:p>
    <w:p w:rsidR="00762242" w:rsidRPr="00DB56E3" w:rsidRDefault="00000000">
      <w:pPr>
        <w:jc w:val="both"/>
        <w:rPr>
          <w:color w:val="000000" w:themeColor="text1"/>
          <w:lang w:val="ru-RU"/>
        </w:rPr>
      </w:pPr>
      <w:r w:rsidRPr="00DB56E3">
        <w:rPr>
          <w:color w:val="000000" w:themeColor="text1"/>
          <w:lang w:val="ru-RU"/>
        </w:rPr>
        <w:t xml:space="preserve">Качественная оценка безопасности демонстрирует, что в системе реализован многослойный подход, включающий аутентификацию пользователей, </w:t>
      </w:r>
      <w:r w:rsidRPr="00DB56E3">
        <w:rPr>
          <w:color w:val="000000" w:themeColor="text1"/>
          <w:lang w:val="ru-RU"/>
        </w:rPr>
        <w:lastRenderedPageBreak/>
        <w:t>авторизацию действий, транспортную защиту агентских вызовов и подпись управляющих данных в контрольной плоскости. Тем не менее риск-компонент сохраняется в части операционных ошибок администрирования, поэтому значимым условием безопасной эксплуатации остается дисциплина управления секретами, регулярная ротация ключей и контроль полноты аудита.</w:t>
      </w:r>
    </w:p>
    <w:p w:rsidR="00762242" w:rsidRPr="00DB56E3" w:rsidRDefault="00000000">
      <w:pPr>
        <w:jc w:val="both"/>
        <w:rPr>
          <w:color w:val="000000" w:themeColor="text1"/>
          <w:lang w:val="ru-RU"/>
        </w:rPr>
      </w:pPr>
      <w:r w:rsidRPr="00DB56E3">
        <w:rPr>
          <w:color w:val="000000" w:themeColor="text1"/>
          <w:lang w:val="ru-RU"/>
        </w:rPr>
        <w:t xml:space="preserve">Производительность решения в текущей архитектуре определяется прежде всего пропускной способностью сервиса первичного приема активности и скоростью асинхронной проекции событий. Разделение нагрузки между транзакционным контуром и контуром чтения снижает вероятность блокировок при аналитических запросах. При дальнейшем росте числа устройств вертикальное масштабирование должно дополняться горизонтальным расширением потребителей брокера и оптимизацией политик </w:t>
      </w:r>
      <w:r w:rsidRPr="00DB56E3">
        <w:rPr>
          <w:color w:val="000000" w:themeColor="text1"/>
        </w:rPr>
        <w:t>retention</w:t>
      </w:r>
      <w:r w:rsidRPr="00DB56E3">
        <w:rPr>
          <w:color w:val="000000" w:themeColor="text1"/>
          <w:lang w:val="ru-RU"/>
        </w:rPr>
        <w:t>, чтобы рабочие таблицы не становились узким местом.</w:t>
      </w:r>
    </w:p>
    <w:p w:rsidR="00762242" w:rsidRPr="00DB56E3" w:rsidRDefault="00000000">
      <w:pPr>
        <w:jc w:val="both"/>
        <w:rPr>
          <w:color w:val="000000" w:themeColor="text1"/>
          <w:lang w:val="ru-RU"/>
        </w:rPr>
      </w:pPr>
      <w:r w:rsidRPr="00DB56E3">
        <w:rPr>
          <w:color w:val="000000" w:themeColor="text1"/>
          <w:lang w:val="ru-RU"/>
        </w:rPr>
        <w:t xml:space="preserve">Оценка рисков эксплуатационного цикла показывает, что наиболее уязвимыми зонами остаются качество исходных правил аномалий и вероятность ложноположительных срабатываний при изменении рабочих шаблонов пользователей. Для снижения этого риска требуется регулярная ревизия порогов и контекстов с учетом отраслевой специфики организации. Еще одним риском является сложность межсервисной трассировки в распределенной среде, поэтому развитие </w:t>
      </w:r>
      <w:r w:rsidRPr="00DB56E3">
        <w:rPr>
          <w:color w:val="000000" w:themeColor="text1"/>
        </w:rPr>
        <w:t>observability</w:t>
      </w:r>
      <w:r w:rsidRPr="00DB56E3">
        <w:rPr>
          <w:color w:val="000000" w:themeColor="text1"/>
          <w:lang w:val="ru-RU"/>
        </w:rPr>
        <w:t>-контура с унифицированной корреляцией запросов должно рассматриваться как обязательное направление сопровождения.</w:t>
      </w:r>
    </w:p>
    <w:p w:rsidR="00762242" w:rsidRPr="00DB56E3" w:rsidRDefault="00000000">
      <w:pPr>
        <w:jc w:val="both"/>
        <w:rPr>
          <w:color w:val="000000" w:themeColor="text1"/>
          <w:lang w:val="ru-RU"/>
        </w:rPr>
      </w:pPr>
      <w:r w:rsidRPr="00DB56E3">
        <w:rPr>
          <w:color w:val="000000" w:themeColor="text1"/>
          <w:lang w:val="ru-RU"/>
        </w:rPr>
        <w:t>Несмотря на указанные ограничения, итоговая оценка качественных характеристик подтверждает, что разработанная система соответствует целям дипломной работы и обеспечивает практическую основу для промышленной эксплуатации в корпоративном контуре. Риски, выявленные на оценочном этапе, носят эволюционный характер и могут быть снижены путем регламентных и архитектурно совместимых улучшений без пересмотра базовой концепции решения.</w:t>
      </w:r>
    </w:p>
    <w:p w:rsidR="00762242" w:rsidRPr="00DB56E3" w:rsidRDefault="00000000">
      <w:pPr>
        <w:pStyle w:val="21"/>
        <w:spacing w:before="0" w:line="240" w:lineRule="auto"/>
        <w:rPr>
          <w:color w:val="000000" w:themeColor="text1"/>
          <w:lang w:val="ru-RU"/>
        </w:rPr>
      </w:pPr>
      <w:bookmarkStart w:id="17" w:name="_Toc226958925"/>
      <w:r w:rsidRPr="00DB56E3">
        <w:rPr>
          <w:rFonts w:ascii="Times New Roman" w:eastAsia="Times New Roman" w:hAnsi="Times New Roman"/>
          <w:color w:val="000000" w:themeColor="text1"/>
          <w:lang w:val="ru-RU"/>
        </w:rPr>
        <w:lastRenderedPageBreak/>
        <w:t>Вывод по практической части</w:t>
      </w:r>
      <w:bookmarkEnd w:id="17"/>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Практическая часть подтвердила реализуемость построения корпоративной системы мониторинга активности пользователей как распределенного программного комплекса полного цикла. На основе анализа репозитория установлено, что архитектура проекта покрывает критические для предметной области требования: централизованный сбор событий, обнаружение аномалий, асинхронное формирование производных проекций, управляемый контроль </w:t>
      </w:r>
      <w:r w:rsidRPr="00DB56E3">
        <w:rPr>
          <w:color w:val="000000" w:themeColor="text1"/>
        </w:rPr>
        <w:t>endpoint</w:t>
      </w:r>
      <w:r w:rsidRPr="00DB56E3">
        <w:rPr>
          <w:color w:val="000000" w:themeColor="text1"/>
          <w:lang w:val="ru-RU"/>
        </w:rPr>
        <w:t>-агентов и эксплуатационную наблюдаемость.</w:t>
      </w:r>
    </w:p>
    <w:p w:rsidR="00762242" w:rsidRPr="00DB56E3" w:rsidRDefault="00000000">
      <w:pPr>
        <w:jc w:val="both"/>
        <w:rPr>
          <w:color w:val="000000" w:themeColor="text1"/>
          <w:lang w:val="ru-RU"/>
        </w:rPr>
      </w:pPr>
      <w:r w:rsidRPr="00DB56E3">
        <w:rPr>
          <w:color w:val="000000" w:themeColor="text1"/>
          <w:lang w:val="ru-RU"/>
        </w:rPr>
        <w:t xml:space="preserve">Техническая ценность решения заключается в согласованном использовании микросервисной декомпозиции, контрактного </w:t>
      </w:r>
      <w:proofErr w:type="spellStart"/>
      <w:r w:rsidRPr="00DB56E3">
        <w:rPr>
          <w:color w:val="000000" w:themeColor="text1"/>
        </w:rPr>
        <w:t>gRPC</w:t>
      </w:r>
      <w:proofErr w:type="spellEnd"/>
      <w:r w:rsidRPr="00DB56E3">
        <w:rPr>
          <w:color w:val="000000" w:themeColor="text1"/>
          <w:lang w:val="ru-RU"/>
        </w:rPr>
        <w:t xml:space="preserve">-взаимодействия, </w:t>
      </w:r>
      <w:r w:rsidRPr="00DB56E3">
        <w:rPr>
          <w:color w:val="000000" w:themeColor="text1"/>
        </w:rPr>
        <w:t>REST</w:t>
      </w:r>
      <w:r w:rsidRPr="00DB56E3">
        <w:rPr>
          <w:color w:val="000000" w:themeColor="text1"/>
          <w:lang w:val="ru-RU"/>
        </w:rPr>
        <w:t xml:space="preserve">-агрегации через </w:t>
      </w:r>
      <w:r w:rsidRPr="00DB56E3">
        <w:rPr>
          <w:color w:val="000000" w:themeColor="text1"/>
        </w:rPr>
        <w:t>Gateway</w:t>
      </w:r>
      <w:r w:rsidRPr="00DB56E3">
        <w:rPr>
          <w:color w:val="000000" w:themeColor="text1"/>
          <w:lang w:val="ru-RU"/>
        </w:rPr>
        <w:t xml:space="preserve"> и событийного обмена через </w:t>
      </w:r>
      <w:r w:rsidRPr="00DB56E3">
        <w:rPr>
          <w:color w:val="000000" w:themeColor="text1"/>
        </w:rPr>
        <w:t>RabbitMQ</w:t>
      </w:r>
      <w:r w:rsidRPr="00DB56E3">
        <w:rPr>
          <w:color w:val="000000" w:themeColor="text1"/>
          <w:lang w:val="ru-RU"/>
        </w:rPr>
        <w:t xml:space="preserve"> с паттернами </w:t>
      </w:r>
      <w:r w:rsidRPr="00DB56E3">
        <w:rPr>
          <w:color w:val="000000" w:themeColor="text1"/>
        </w:rPr>
        <w:t>Outbox</w:t>
      </w:r>
      <w:r w:rsidRPr="00DB56E3">
        <w:rPr>
          <w:color w:val="000000" w:themeColor="text1"/>
          <w:lang w:val="ru-RU"/>
        </w:rPr>
        <w:t xml:space="preserve"> и </w:t>
      </w:r>
      <w:r w:rsidRPr="00DB56E3">
        <w:rPr>
          <w:color w:val="000000" w:themeColor="text1"/>
        </w:rPr>
        <w:t>Inbox</w:t>
      </w:r>
      <w:r w:rsidRPr="00DB56E3">
        <w:rPr>
          <w:color w:val="000000" w:themeColor="text1"/>
          <w:lang w:val="ru-RU"/>
        </w:rPr>
        <w:t xml:space="preserve">. Такое сочетание позволило обеспечить масштабируемость и устойчивость без отказа от прозрачности бизнес-логики. Значимым результатом является и то, что система уже ориентирована на промышленный контур за счет контейнеризации, разграничения </w:t>
      </w:r>
      <w:r w:rsidRPr="00DB56E3">
        <w:rPr>
          <w:color w:val="000000" w:themeColor="text1"/>
        </w:rPr>
        <w:t>production</w:t>
      </w:r>
      <w:r w:rsidRPr="00DB56E3">
        <w:rPr>
          <w:color w:val="000000" w:themeColor="text1"/>
          <w:lang w:val="ru-RU"/>
        </w:rPr>
        <w:t>-профиля и встроенных механизмов контроля безопасности.</w:t>
      </w:r>
    </w:p>
    <w:p w:rsidR="00762242" w:rsidRPr="00DB56E3" w:rsidRDefault="00000000">
      <w:pPr>
        <w:jc w:val="both"/>
        <w:rPr>
          <w:color w:val="000000" w:themeColor="text1"/>
          <w:lang w:val="ru-RU"/>
        </w:rPr>
      </w:pPr>
      <w:r w:rsidRPr="00DB56E3">
        <w:rPr>
          <w:color w:val="000000" w:themeColor="text1"/>
          <w:lang w:val="ru-RU"/>
        </w:rPr>
        <w:t>Проведенный самоанализ показал, что решение может быть расширено статистическими методами оценки аномалий и более глубокой автоматизацией интеграционных проверок, однако эти направления являются развитием существующей архитектуры, а не исправлением фундаментальных проектных ошибок. Следовательно, поставленная практическая цель дипломной работы достигнута, а полученный результат обладает прикладной ценностью для корпоративной эксплуатации.</w:t>
      </w:r>
    </w:p>
    <w:p w:rsidR="00762242" w:rsidRPr="00DB56E3" w:rsidRDefault="00000000">
      <w:pPr>
        <w:rPr>
          <w:color w:val="000000" w:themeColor="text1"/>
          <w:lang w:val="ru-RU"/>
        </w:rPr>
      </w:pPr>
      <w:r w:rsidRPr="00DB56E3">
        <w:rPr>
          <w:color w:val="000000" w:themeColor="text1"/>
          <w:lang w:val="ru-RU"/>
        </w:rPr>
        <w:br w:type="page"/>
      </w:r>
    </w:p>
    <w:p w:rsidR="00762242" w:rsidRPr="00DB56E3" w:rsidRDefault="00000000">
      <w:pPr>
        <w:pStyle w:val="1"/>
        <w:spacing w:before="0" w:line="240" w:lineRule="auto"/>
        <w:rPr>
          <w:color w:val="000000" w:themeColor="text1"/>
          <w:lang w:val="ru-RU"/>
        </w:rPr>
      </w:pPr>
      <w:bookmarkStart w:id="18" w:name="_Toc226958926"/>
      <w:r w:rsidRPr="00DB56E3">
        <w:rPr>
          <w:rFonts w:ascii="Times New Roman" w:eastAsia="Times New Roman" w:hAnsi="Times New Roman"/>
          <w:color w:val="000000" w:themeColor="text1"/>
          <w:lang w:val="ru-RU"/>
        </w:rPr>
        <w:lastRenderedPageBreak/>
        <w:t>Заключение</w:t>
      </w:r>
      <w:bookmarkEnd w:id="18"/>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В рамках дипломной работы выполнено исследование и практическое обоснование темы мониторинга активности пользователей в корпоративной информационной среде. Теоретический анализ показал, что эффективная реализация данной задачи требует объединения архитектурных, аналитических и организационно-правовых подходов. Было установлено, что мониторинговая платформа должна обеспечивать непрерывный и контекстный сбор данных, объяснимое обнаружение аномалий, устойчивую межсервисную интеграцию и централизованную управляемость </w:t>
      </w:r>
      <w:r w:rsidRPr="00DB56E3">
        <w:rPr>
          <w:color w:val="000000" w:themeColor="text1"/>
        </w:rPr>
        <w:t>endpoint</w:t>
      </w:r>
      <w:r w:rsidRPr="00DB56E3">
        <w:rPr>
          <w:color w:val="000000" w:themeColor="text1"/>
          <w:lang w:val="ru-RU"/>
        </w:rPr>
        <w:t>-компонентов.</w:t>
      </w:r>
    </w:p>
    <w:p w:rsidR="00762242" w:rsidRPr="00DB56E3" w:rsidRDefault="00000000">
      <w:pPr>
        <w:jc w:val="both"/>
        <w:rPr>
          <w:color w:val="000000" w:themeColor="text1"/>
          <w:lang w:val="ru-RU"/>
        </w:rPr>
      </w:pPr>
      <w:r w:rsidRPr="00DB56E3">
        <w:rPr>
          <w:color w:val="000000" w:themeColor="text1"/>
          <w:lang w:val="ru-RU"/>
        </w:rPr>
        <w:t xml:space="preserve">Практическая часть, основанная на анализе и систематизации материалов репозитория </w:t>
      </w:r>
      <w:r w:rsidRPr="00DB56E3">
        <w:rPr>
          <w:color w:val="000000" w:themeColor="text1"/>
        </w:rPr>
        <w:t>Activity</w:t>
      </w:r>
      <w:r w:rsidRPr="00DB56E3">
        <w:rPr>
          <w:color w:val="000000" w:themeColor="text1"/>
          <w:lang w:val="ru-RU"/>
        </w:rPr>
        <w:t xml:space="preserve"> </w:t>
      </w:r>
      <w:r w:rsidRPr="00DB56E3">
        <w:rPr>
          <w:color w:val="000000" w:themeColor="text1"/>
        </w:rPr>
        <w:t>Monitoring</w:t>
      </w:r>
      <w:r w:rsidRPr="00DB56E3">
        <w:rPr>
          <w:color w:val="000000" w:themeColor="text1"/>
          <w:lang w:val="ru-RU"/>
        </w:rPr>
        <w:t xml:space="preserve"> </w:t>
      </w:r>
      <w:r w:rsidRPr="00DB56E3">
        <w:rPr>
          <w:color w:val="000000" w:themeColor="text1"/>
        </w:rPr>
        <w:t>System</w:t>
      </w:r>
      <w:r w:rsidRPr="00DB56E3">
        <w:rPr>
          <w:color w:val="000000" w:themeColor="text1"/>
          <w:lang w:val="ru-RU"/>
        </w:rPr>
        <w:t xml:space="preserve">, подтвердила возможность реализации этих требований в рамках микросервисной архитектуры. Сформирован контур, в котором </w:t>
      </w:r>
      <w:r w:rsidRPr="00DB56E3">
        <w:rPr>
          <w:color w:val="000000" w:themeColor="text1"/>
        </w:rPr>
        <w:t>frontend</w:t>
      </w:r>
      <w:r w:rsidRPr="00DB56E3">
        <w:rPr>
          <w:color w:val="000000" w:themeColor="text1"/>
          <w:lang w:val="ru-RU"/>
        </w:rPr>
        <w:t xml:space="preserve">-приложение взаимодействует с </w:t>
      </w:r>
      <w:r w:rsidRPr="00DB56E3">
        <w:rPr>
          <w:color w:val="000000" w:themeColor="text1"/>
        </w:rPr>
        <w:t>backend</w:t>
      </w:r>
      <w:r w:rsidRPr="00DB56E3">
        <w:rPr>
          <w:color w:val="000000" w:themeColor="text1"/>
          <w:lang w:val="ru-RU"/>
        </w:rPr>
        <w:t xml:space="preserve"> через </w:t>
      </w:r>
      <w:r w:rsidRPr="00DB56E3">
        <w:rPr>
          <w:color w:val="000000" w:themeColor="text1"/>
        </w:rPr>
        <w:t>API</w:t>
      </w:r>
      <w:r w:rsidRPr="00DB56E3">
        <w:rPr>
          <w:color w:val="000000" w:themeColor="text1"/>
          <w:lang w:val="ru-RU"/>
        </w:rPr>
        <w:t xml:space="preserve"> </w:t>
      </w:r>
      <w:r w:rsidRPr="00DB56E3">
        <w:rPr>
          <w:color w:val="000000" w:themeColor="text1"/>
        </w:rPr>
        <w:t>Gateway</w:t>
      </w:r>
      <w:r w:rsidRPr="00DB56E3">
        <w:rPr>
          <w:color w:val="000000" w:themeColor="text1"/>
          <w:lang w:val="ru-RU"/>
        </w:rPr>
        <w:t xml:space="preserve">, доменные сервисы обмениваются данными по </w:t>
      </w:r>
      <w:proofErr w:type="spellStart"/>
      <w:r w:rsidRPr="00DB56E3">
        <w:rPr>
          <w:color w:val="000000" w:themeColor="text1"/>
        </w:rPr>
        <w:t>gRPC</w:t>
      </w:r>
      <w:proofErr w:type="spellEnd"/>
      <w:r w:rsidRPr="00DB56E3">
        <w:rPr>
          <w:color w:val="000000" w:themeColor="text1"/>
          <w:lang w:val="ru-RU"/>
        </w:rPr>
        <w:t xml:space="preserve">, а событийные проекции строятся через </w:t>
      </w:r>
      <w:r w:rsidRPr="00DB56E3">
        <w:rPr>
          <w:color w:val="000000" w:themeColor="text1"/>
        </w:rPr>
        <w:t>RabbitMQ</w:t>
      </w:r>
      <w:r w:rsidRPr="00DB56E3">
        <w:rPr>
          <w:color w:val="000000" w:themeColor="text1"/>
          <w:lang w:val="ru-RU"/>
        </w:rPr>
        <w:t xml:space="preserve">. Раздельные базы данных сервисов обеспечивают изоляцию контекстов, а применение </w:t>
      </w:r>
      <w:r w:rsidRPr="00DB56E3">
        <w:rPr>
          <w:color w:val="000000" w:themeColor="text1"/>
        </w:rPr>
        <w:t>Outbox</w:t>
      </w:r>
      <w:r w:rsidRPr="00DB56E3">
        <w:rPr>
          <w:color w:val="000000" w:themeColor="text1"/>
          <w:lang w:val="ru-RU"/>
        </w:rPr>
        <w:t xml:space="preserve"> и </w:t>
      </w:r>
      <w:r w:rsidRPr="00DB56E3">
        <w:rPr>
          <w:color w:val="000000" w:themeColor="text1"/>
        </w:rPr>
        <w:t>Inbox</w:t>
      </w:r>
      <w:r w:rsidRPr="00DB56E3">
        <w:rPr>
          <w:color w:val="000000" w:themeColor="text1"/>
          <w:lang w:val="ru-RU"/>
        </w:rPr>
        <w:t>-паттернов поддерживает согласованность обработки событий при частичной деградации инфраструктуры.</w:t>
      </w:r>
    </w:p>
    <w:p w:rsidR="00762242" w:rsidRPr="00DB56E3" w:rsidRDefault="00000000">
      <w:pPr>
        <w:jc w:val="both"/>
        <w:rPr>
          <w:color w:val="000000" w:themeColor="text1"/>
          <w:lang w:val="ru-RU"/>
        </w:rPr>
      </w:pPr>
      <w:r w:rsidRPr="00DB56E3">
        <w:rPr>
          <w:color w:val="000000" w:themeColor="text1"/>
          <w:lang w:val="ru-RU"/>
        </w:rPr>
        <w:t xml:space="preserve">Существенным результатом работы стало наличие полноценной контрольной плоскости для </w:t>
      </w:r>
      <w:r w:rsidRPr="00DB56E3">
        <w:rPr>
          <w:color w:val="000000" w:themeColor="text1"/>
        </w:rPr>
        <w:t>endpoint</w:t>
      </w:r>
      <w:r w:rsidRPr="00DB56E3">
        <w:rPr>
          <w:color w:val="000000" w:themeColor="text1"/>
          <w:lang w:val="ru-RU"/>
        </w:rPr>
        <w:t xml:space="preserve">-агентов, включающей регистрацию, </w:t>
      </w:r>
      <w:r w:rsidRPr="00DB56E3">
        <w:rPr>
          <w:color w:val="000000" w:themeColor="text1"/>
        </w:rPr>
        <w:t>heartbeat</w:t>
      </w:r>
      <w:r w:rsidRPr="00DB56E3">
        <w:rPr>
          <w:color w:val="000000" w:themeColor="text1"/>
          <w:lang w:val="ru-RU"/>
        </w:rPr>
        <w:t xml:space="preserve">, командный контур, </w:t>
      </w:r>
      <w:proofErr w:type="spellStart"/>
      <w:r w:rsidRPr="00DB56E3">
        <w:rPr>
          <w:color w:val="000000" w:themeColor="text1"/>
          <w:lang w:val="ru-RU"/>
        </w:rPr>
        <w:t>версионирование</w:t>
      </w:r>
      <w:proofErr w:type="spellEnd"/>
      <w:r w:rsidRPr="00DB56E3">
        <w:rPr>
          <w:color w:val="000000" w:themeColor="text1"/>
          <w:lang w:val="ru-RU"/>
        </w:rPr>
        <w:t xml:space="preserve"> политик и защиту управляющих данных электронной подписью на базе </w:t>
      </w:r>
      <w:r w:rsidRPr="00DB56E3">
        <w:rPr>
          <w:color w:val="000000" w:themeColor="text1"/>
        </w:rPr>
        <w:t>HMAC</w:t>
      </w:r>
      <w:r w:rsidRPr="00DB56E3">
        <w:rPr>
          <w:color w:val="000000" w:themeColor="text1"/>
          <w:lang w:val="ru-RU"/>
        </w:rPr>
        <w:t xml:space="preserve">. Локальный агент реализует сбор операционных сигналов активности, офлайн-буферизацию в </w:t>
      </w:r>
      <w:r w:rsidRPr="00DB56E3">
        <w:rPr>
          <w:color w:val="000000" w:themeColor="text1"/>
        </w:rPr>
        <w:t>SQLite</w:t>
      </w:r>
      <w:r w:rsidRPr="00DB56E3">
        <w:rPr>
          <w:color w:val="000000" w:themeColor="text1"/>
          <w:lang w:val="ru-RU"/>
        </w:rPr>
        <w:t xml:space="preserve">, периодическую синхронизацию и ограниченный сценарий блокировки станции при критических рисках. При этом архитектурно соблюден принцип минимально необходимого сбора данных, так как система не реализует </w:t>
      </w:r>
      <w:r w:rsidRPr="00DB56E3">
        <w:rPr>
          <w:color w:val="000000" w:themeColor="text1"/>
        </w:rPr>
        <w:t>keylogging</w:t>
      </w:r>
      <w:r w:rsidRPr="00DB56E3">
        <w:rPr>
          <w:color w:val="000000" w:themeColor="text1"/>
          <w:lang w:val="ru-RU"/>
        </w:rPr>
        <w:t xml:space="preserve"> и не перехватывает содержимое пользовательского ввода.</w:t>
      </w:r>
    </w:p>
    <w:p w:rsidR="00762242" w:rsidRPr="00DB56E3" w:rsidRDefault="00000000">
      <w:pPr>
        <w:jc w:val="both"/>
        <w:rPr>
          <w:color w:val="000000" w:themeColor="text1"/>
          <w:lang w:val="ru-RU"/>
        </w:rPr>
      </w:pPr>
      <w:r w:rsidRPr="00DB56E3">
        <w:rPr>
          <w:color w:val="000000" w:themeColor="text1"/>
          <w:lang w:val="ru-RU"/>
        </w:rPr>
        <w:lastRenderedPageBreak/>
        <w:t>Итоговая оценка разработанного решения показывает его практическую применимость в задачах корпоративного мониторинга активности пользователей. Система обеспечивает технологическую основу для повышения прозрачности цифровых процессов, своевременного обнаружения инцидентов и формирования управленческой аналитики. Перспективы развития связаны с добавлением адаптивных статистических моделей аномалий, расширением автоматизированных интеграционных испытаний и дальнейшей формализацией жизненного цикла политик агентов, что позволит повысить уровень зрелости платформы без изменения ее базовой архитектурной концепции.</w:t>
      </w:r>
    </w:p>
    <w:p w:rsidR="00762242" w:rsidRPr="00DB56E3" w:rsidRDefault="00000000">
      <w:pPr>
        <w:rPr>
          <w:color w:val="000000" w:themeColor="text1"/>
          <w:lang w:val="ru-RU"/>
        </w:rPr>
      </w:pPr>
      <w:r w:rsidRPr="00DB56E3">
        <w:rPr>
          <w:color w:val="000000" w:themeColor="text1"/>
          <w:lang w:val="ru-RU"/>
        </w:rPr>
        <w:br w:type="page"/>
      </w:r>
    </w:p>
    <w:p w:rsidR="00762242" w:rsidRPr="00DB56E3" w:rsidRDefault="00000000">
      <w:pPr>
        <w:pStyle w:val="1"/>
        <w:spacing w:before="0" w:line="240" w:lineRule="auto"/>
        <w:rPr>
          <w:color w:val="000000" w:themeColor="text1"/>
        </w:rPr>
      </w:pPr>
      <w:bookmarkStart w:id="19" w:name="_Toc226958927"/>
      <w:proofErr w:type="spellStart"/>
      <w:r w:rsidRPr="00DB56E3">
        <w:rPr>
          <w:rFonts w:ascii="Times New Roman" w:eastAsia="Times New Roman" w:hAnsi="Times New Roman"/>
          <w:color w:val="000000" w:themeColor="text1"/>
        </w:rPr>
        <w:lastRenderedPageBreak/>
        <w:t>Список</w:t>
      </w:r>
      <w:proofErr w:type="spellEnd"/>
      <w:r w:rsidRPr="00DB56E3">
        <w:rPr>
          <w:rFonts w:ascii="Times New Roman" w:eastAsia="Times New Roman" w:hAnsi="Times New Roman"/>
          <w:color w:val="000000" w:themeColor="text1"/>
        </w:rPr>
        <w:t xml:space="preserve"> </w:t>
      </w:r>
      <w:proofErr w:type="spellStart"/>
      <w:r w:rsidRPr="00DB56E3">
        <w:rPr>
          <w:rFonts w:ascii="Times New Roman" w:eastAsia="Times New Roman" w:hAnsi="Times New Roman"/>
          <w:color w:val="000000" w:themeColor="text1"/>
        </w:rPr>
        <w:t>использованных</w:t>
      </w:r>
      <w:proofErr w:type="spellEnd"/>
      <w:r w:rsidRPr="00DB56E3">
        <w:rPr>
          <w:rFonts w:ascii="Times New Roman" w:eastAsia="Times New Roman" w:hAnsi="Times New Roman"/>
          <w:color w:val="000000" w:themeColor="text1"/>
        </w:rPr>
        <w:t xml:space="preserve"> </w:t>
      </w:r>
      <w:proofErr w:type="spellStart"/>
      <w:r w:rsidRPr="00DB56E3">
        <w:rPr>
          <w:rFonts w:ascii="Times New Roman" w:eastAsia="Times New Roman" w:hAnsi="Times New Roman"/>
          <w:color w:val="000000" w:themeColor="text1"/>
        </w:rPr>
        <w:t>источников</w:t>
      </w:r>
      <w:bookmarkEnd w:id="19"/>
      <w:proofErr w:type="spellEnd"/>
    </w:p>
    <w:p w:rsidR="00762242" w:rsidRPr="00DB56E3" w:rsidRDefault="00762242">
      <w:pPr>
        <w:ind w:firstLine="0"/>
        <w:rPr>
          <w:color w:val="000000" w:themeColor="text1"/>
        </w:rPr>
      </w:pPr>
    </w:p>
    <w:p w:rsidR="00762242" w:rsidRPr="00DB56E3" w:rsidRDefault="00000000">
      <w:pPr>
        <w:rPr>
          <w:color w:val="000000" w:themeColor="text1"/>
          <w:lang w:val="ru-RU"/>
        </w:rPr>
      </w:pPr>
      <w:r w:rsidRPr="00DB56E3">
        <w:rPr>
          <w:color w:val="000000" w:themeColor="text1"/>
        </w:rPr>
        <w:t>[1] CISA. Zero Trust Maturity Model Version 2.0. Cybersecurity and Infrastructure Security Agency, 2023.</w:t>
      </w:r>
      <w:r w:rsidRPr="00DB56E3">
        <w:rPr>
          <w:color w:val="000000" w:themeColor="text1"/>
        </w:rPr>
        <w:br/>
        <w:t>[2] ENISA. ENISA Threat Landscape 2024. European Union Agency for Cybersecurity, 2024.</w:t>
      </w:r>
      <w:r w:rsidRPr="00DB56E3">
        <w:rPr>
          <w:color w:val="000000" w:themeColor="text1"/>
        </w:rPr>
        <w:br/>
        <w:t>[3] gRPC Authors. gRPC Documentation. 2024.</w:t>
      </w:r>
      <w:r w:rsidRPr="00DB56E3">
        <w:rPr>
          <w:color w:val="000000" w:themeColor="text1"/>
        </w:rPr>
        <w:br/>
        <w:t>[4] Grafana Labs. Grafana Documentation. 2024.</w:t>
      </w:r>
      <w:r w:rsidRPr="00DB56E3">
        <w:rPr>
          <w:color w:val="000000" w:themeColor="text1"/>
        </w:rPr>
        <w:br/>
        <w:t>[5] ISO/IEC 27001:2022. Information security, cybersecurity and privacy protection — Information security management systems — Requirements. Geneva: ISO, 2022.</w:t>
      </w:r>
      <w:r w:rsidRPr="00DB56E3">
        <w:rPr>
          <w:color w:val="000000" w:themeColor="text1"/>
        </w:rPr>
        <w:br/>
        <w:t>[6] ISO/IEC 27002:2022. Information security, cybersecurity and privacy protection — Information security controls. Geneva: ISO, 2022.</w:t>
      </w:r>
      <w:r w:rsidRPr="00DB56E3">
        <w:rPr>
          <w:color w:val="000000" w:themeColor="text1"/>
        </w:rPr>
        <w:br/>
        <w:t>[7] Microsoft Learn. ASP.NET Core documentation (.NET 10). Microsoft, 2025.</w:t>
      </w:r>
      <w:r w:rsidRPr="00DB56E3">
        <w:rPr>
          <w:color w:val="000000" w:themeColor="text1"/>
        </w:rPr>
        <w:br/>
        <w:t>[8] Microsoft Learn. Authentication and authorization in ASP.NET Core (.NET 10). Microsoft, 2025.</w:t>
      </w:r>
      <w:r w:rsidRPr="00DB56E3">
        <w:rPr>
          <w:color w:val="000000" w:themeColor="text1"/>
        </w:rPr>
        <w:br/>
        <w:t>[9] Microsoft Learn. Entity Framework Core documentation (.NET 10). Microsoft, 2025.</w:t>
      </w:r>
      <w:r w:rsidRPr="00DB56E3">
        <w:rPr>
          <w:color w:val="000000" w:themeColor="text1"/>
        </w:rPr>
        <w:br/>
        <w:t>[10] MUI Core Team. Material UI Documentation. 2024.</w:t>
      </w:r>
      <w:r w:rsidRPr="00DB56E3">
        <w:rPr>
          <w:color w:val="000000" w:themeColor="text1"/>
        </w:rPr>
        <w:br/>
        <w:t>[11] NIST SP 800-207. Zero Trust Architecture. National Institute of Standards and Technology, 2020.</w:t>
      </w:r>
      <w:r w:rsidRPr="00DB56E3">
        <w:rPr>
          <w:color w:val="000000" w:themeColor="text1"/>
        </w:rPr>
        <w:br/>
        <w:t>[12] OpenTelemetry Authors. OpenTelemetry Specification. 2024.</w:t>
      </w:r>
      <w:r w:rsidRPr="00DB56E3">
        <w:rPr>
          <w:color w:val="000000" w:themeColor="text1"/>
        </w:rPr>
        <w:br/>
        <w:t>[13] OWASP Foundation. Application Security Verification Standard 4.0.3. 2021.</w:t>
      </w:r>
      <w:r w:rsidRPr="00DB56E3">
        <w:rPr>
          <w:color w:val="000000" w:themeColor="text1"/>
        </w:rPr>
        <w:br/>
        <w:t>[14] OWASP Foundation. OWASP Top 10: The Ten Most Critical Web Application Security Risks. 2021.</w:t>
      </w:r>
      <w:r w:rsidRPr="00DB56E3">
        <w:rPr>
          <w:color w:val="000000" w:themeColor="text1"/>
        </w:rPr>
        <w:br/>
        <w:t>[15] PostgreSQL Global Development Group. PostgreSQL 16 Documentation. 2023.</w:t>
      </w:r>
      <w:r w:rsidRPr="00DB56E3">
        <w:rPr>
          <w:color w:val="000000" w:themeColor="text1"/>
        </w:rPr>
        <w:br/>
        <w:t>[16] Prometheus Authors. Prometheus Documentation. 2024.</w:t>
      </w:r>
      <w:r w:rsidRPr="00DB56E3">
        <w:rPr>
          <w:color w:val="000000" w:themeColor="text1"/>
        </w:rPr>
        <w:br/>
        <w:t>[17] RabbitMQ Team. RabbitMQ Documentation (4.x). 2025.</w:t>
      </w:r>
      <w:r w:rsidRPr="00DB56E3">
        <w:rPr>
          <w:color w:val="000000" w:themeColor="text1"/>
        </w:rPr>
        <w:br/>
        <w:t>[18] React Team. React Documentation. 2024.</w:t>
      </w:r>
      <w:r w:rsidRPr="00DB56E3">
        <w:rPr>
          <w:color w:val="000000" w:themeColor="text1"/>
        </w:rPr>
        <w:br/>
      </w:r>
      <w:r w:rsidRPr="00DB56E3">
        <w:rPr>
          <w:color w:val="000000" w:themeColor="text1"/>
        </w:rPr>
        <w:lastRenderedPageBreak/>
        <w:t>[19] RFC 7519. JSON</w:t>
      </w:r>
      <w:r w:rsidRPr="00DB56E3">
        <w:rPr>
          <w:color w:val="000000" w:themeColor="text1"/>
          <w:lang w:val="ru-RU"/>
        </w:rPr>
        <w:t xml:space="preserve"> </w:t>
      </w:r>
      <w:r w:rsidRPr="00DB56E3">
        <w:rPr>
          <w:color w:val="000000" w:themeColor="text1"/>
        </w:rPr>
        <w:t>Web</w:t>
      </w:r>
      <w:r w:rsidRPr="00DB56E3">
        <w:rPr>
          <w:color w:val="000000" w:themeColor="text1"/>
          <w:lang w:val="ru-RU"/>
        </w:rPr>
        <w:t xml:space="preserve"> </w:t>
      </w:r>
      <w:r w:rsidRPr="00DB56E3">
        <w:rPr>
          <w:color w:val="000000" w:themeColor="text1"/>
        </w:rPr>
        <w:t>Token</w:t>
      </w:r>
      <w:r w:rsidRPr="00DB56E3">
        <w:rPr>
          <w:color w:val="000000" w:themeColor="text1"/>
          <w:lang w:val="ru-RU"/>
        </w:rPr>
        <w:t xml:space="preserve"> (</w:t>
      </w:r>
      <w:r w:rsidRPr="00DB56E3">
        <w:rPr>
          <w:color w:val="000000" w:themeColor="text1"/>
        </w:rPr>
        <w:t>JWT</w:t>
      </w:r>
      <w:r w:rsidRPr="00DB56E3">
        <w:rPr>
          <w:color w:val="000000" w:themeColor="text1"/>
          <w:lang w:val="ru-RU"/>
        </w:rPr>
        <w:t xml:space="preserve">). </w:t>
      </w:r>
      <w:r w:rsidRPr="00DB56E3">
        <w:rPr>
          <w:color w:val="000000" w:themeColor="text1"/>
        </w:rPr>
        <w:t>IETF</w:t>
      </w:r>
      <w:r w:rsidRPr="00DB56E3">
        <w:rPr>
          <w:color w:val="000000" w:themeColor="text1"/>
          <w:lang w:val="ru-RU"/>
        </w:rPr>
        <w:t>, 2015.</w:t>
      </w:r>
      <w:r w:rsidRPr="00DB56E3">
        <w:rPr>
          <w:color w:val="000000" w:themeColor="text1"/>
          <w:lang w:val="ru-RU"/>
        </w:rPr>
        <w:br/>
        <w:t>[20] Трудовой кодекс Российской Федерации от 30.12.2001 № 197-ФЗ, действующая редакция.</w:t>
      </w:r>
      <w:r w:rsidRPr="00DB56E3">
        <w:rPr>
          <w:color w:val="000000" w:themeColor="text1"/>
          <w:lang w:val="ru-RU"/>
        </w:rPr>
        <w:br/>
        <w:t>[21] Федеральный закон Российской Федерации от 27.07.2006 № 152-ФЗ «О персональных данных», действующая редакция.</w:t>
      </w:r>
    </w:p>
    <w:p w:rsidR="00762242" w:rsidRPr="00DB56E3" w:rsidRDefault="00000000">
      <w:pPr>
        <w:rPr>
          <w:color w:val="000000" w:themeColor="text1"/>
          <w:lang w:val="ru-RU"/>
        </w:rPr>
      </w:pPr>
      <w:r w:rsidRPr="00DB56E3">
        <w:rPr>
          <w:color w:val="000000" w:themeColor="text1"/>
          <w:lang w:val="ru-RU"/>
        </w:rPr>
        <w:br w:type="page"/>
      </w:r>
    </w:p>
    <w:p w:rsidR="00762242" w:rsidRPr="00DB56E3" w:rsidRDefault="00000000">
      <w:pPr>
        <w:pStyle w:val="1"/>
        <w:spacing w:before="0" w:line="240" w:lineRule="auto"/>
        <w:rPr>
          <w:color w:val="000000" w:themeColor="text1"/>
          <w:lang w:val="ru-RU"/>
        </w:rPr>
      </w:pPr>
      <w:bookmarkStart w:id="20" w:name="_Toc226958928"/>
      <w:r w:rsidRPr="00DB56E3">
        <w:rPr>
          <w:rFonts w:ascii="Times New Roman" w:eastAsia="Times New Roman" w:hAnsi="Times New Roman"/>
          <w:color w:val="000000" w:themeColor="text1"/>
          <w:lang w:val="ru-RU"/>
        </w:rPr>
        <w:lastRenderedPageBreak/>
        <w:t>Приложения</w:t>
      </w:r>
      <w:bookmarkEnd w:id="20"/>
    </w:p>
    <w:p w:rsidR="00762242" w:rsidRPr="00DB56E3" w:rsidRDefault="00762242">
      <w:pPr>
        <w:ind w:firstLine="0"/>
        <w:rPr>
          <w:color w:val="000000" w:themeColor="text1"/>
          <w:lang w:val="ru-RU"/>
        </w:rPr>
      </w:pPr>
    </w:p>
    <w:p w:rsidR="00762242" w:rsidRPr="00DB56E3" w:rsidRDefault="00000000">
      <w:pPr>
        <w:rPr>
          <w:color w:val="000000" w:themeColor="text1"/>
          <w:lang w:val="ru-RU"/>
        </w:rPr>
      </w:pPr>
      <w:r w:rsidRPr="00DB56E3">
        <w:rPr>
          <w:color w:val="000000" w:themeColor="text1"/>
          <w:lang w:val="ru-RU"/>
        </w:rPr>
        <w:br w:type="page"/>
      </w:r>
    </w:p>
    <w:p w:rsidR="00762242" w:rsidRPr="00DB56E3" w:rsidRDefault="00000000">
      <w:pPr>
        <w:pStyle w:val="21"/>
        <w:spacing w:before="0" w:line="240" w:lineRule="auto"/>
        <w:rPr>
          <w:color w:val="000000" w:themeColor="text1"/>
          <w:lang w:val="ru-RU"/>
        </w:rPr>
      </w:pPr>
      <w:bookmarkStart w:id="21" w:name="_Toc226958929"/>
      <w:r w:rsidRPr="00DB56E3">
        <w:rPr>
          <w:rFonts w:ascii="Times New Roman" w:eastAsia="Times New Roman" w:hAnsi="Times New Roman"/>
          <w:color w:val="000000" w:themeColor="text1"/>
          <w:lang w:val="ru-RU"/>
        </w:rPr>
        <w:lastRenderedPageBreak/>
        <w:t>Приложение 1. Техническое задание</w:t>
      </w:r>
      <w:bookmarkEnd w:id="21"/>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Назначение разработки состоит в создании корпоративной системы мониторинга активности пользователей, обеспечивающей сбор событий с рабочих станций, выявление аномального поведения, формирование уведомлений и подготовку аналитической отчетности.</w:t>
      </w:r>
    </w:p>
    <w:p w:rsidR="00762242" w:rsidRPr="00DB56E3" w:rsidRDefault="00000000">
      <w:pPr>
        <w:jc w:val="both"/>
        <w:rPr>
          <w:color w:val="000000" w:themeColor="text1"/>
          <w:lang w:val="ru-RU"/>
        </w:rPr>
      </w:pPr>
      <w:r w:rsidRPr="00DB56E3">
        <w:rPr>
          <w:color w:val="000000" w:themeColor="text1"/>
          <w:lang w:val="ru-RU"/>
        </w:rPr>
        <w:t>Объект автоматизации представляет собой цифровую среду организации, в рамках которой требуется централизованно контролировать действия пользователей, состояние конечных устройств и выполнение политик безопасности.</w:t>
      </w:r>
    </w:p>
    <w:tbl>
      <w:tblPr>
        <w:tblStyle w:val="aff0"/>
        <w:tblW w:w="0" w:type="auto"/>
        <w:tblLook w:val="04A0" w:firstRow="1" w:lastRow="0" w:firstColumn="1" w:lastColumn="0" w:noHBand="0" w:noVBand="1"/>
      </w:tblPr>
      <w:tblGrid>
        <w:gridCol w:w="4986"/>
        <w:gridCol w:w="4986"/>
      </w:tblGrid>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Параметр</w:t>
            </w:r>
            <w:proofErr w:type="spellEnd"/>
          </w:p>
        </w:tc>
        <w:tc>
          <w:tcPr>
            <w:tcW w:w="4986" w:type="dxa"/>
          </w:tcPr>
          <w:p w:rsidR="00762242" w:rsidRPr="00DB56E3" w:rsidRDefault="00000000">
            <w:pPr>
              <w:ind w:firstLine="0"/>
              <w:rPr>
                <w:color w:val="000000" w:themeColor="text1"/>
              </w:rPr>
            </w:pPr>
            <w:r w:rsidRPr="00DB56E3">
              <w:rPr>
                <w:color w:val="000000" w:themeColor="text1"/>
                <w:sz w:val="24"/>
              </w:rPr>
              <w:t>Содержание</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Категории</w:t>
            </w:r>
            <w:proofErr w:type="spellEnd"/>
            <w:r w:rsidRPr="00DB56E3">
              <w:rPr>
                <w:color w:val="000000" w:themeColor="text1"/>
                <w:sz w:val="24"/>
              </w:rPr>
              <w:t xml:space="preserve"> </w:t>
            </w:r>
            <w:proofErr w:type="spellStart"/>
            <w:r w:rsidRPr="00DB56E3">
              <w:rPr>
                <w:color w:val="000000" w:themeColor="text1"/>
                <w:sz w:val="24"/>
              </w:rPr>
              <w:t>пользователей</w:t>
            </w:r>
            <w:proofErr w:type="spellEnd"/>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 xml:space="preserve">Администратор системы, оператор мониторинга, </w:t>
            </w:r>
            <w:r w:rsidRPr="00DB56E3">
              <w:rPr>
                <w:color w:val="000000" w:themeColor="text1"/>
                <w:sz w:val="24"/>
              </w:rPr>
              <w:t>endpoint</w:t>
            </w:r>
            <w:r w:rsidRPr="00DB56E3">
              <w:rPr>
                <w:color w:val="000000" w:themeColor="text1"/>
                <w:sz w:val="24"/>
                <w:lang w:val="ru-RU"/>
              </w:rPr>
              <w:t xml:space="preserve">-агент, сервисы </w:t>
            </w:r>
            <w:r w:rsidRPr="00DB56E3">
              <w:rPr>
                <w:color w:val="000000" w:themeColor="text1"/>
                <w:sz w:val="24"/>
              </w:rPr>
              <w:t>backend</w:t>
            </w:r>
            <w:r w:rsidRPr="00DB56E3">
              <w:rPr>
                <w:color w:val="000000" w:themeColor="text1"/>
                <w:sz w:val="24"/>
                <w:lang w:val="ru-RU"/>
              </w:rPr>
              <w:t>-контура</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Основные</w:t>
            </w:r>
            <w:proofErr w:type="spellEnd"/>
            <w:r w:rsidRPr="00DB56E3">
              <w:rPr>
                <w:color w:val="000000" w:themeColor="text1"/>
                <w:sz w:val="24"/>
              </w:rPr>
              <w:t xml:space="preserve"> </w:t>
            </w:r>
            <w:proofErr w:type="spellStart"/>
            <w:r w:rsidRPr="00DB56E3">
              <w:rPr>
                <w:color w:val="000000" w:themeColor="text1"/>
                <w:sz w:val="24"/>
              </w:rPr>
              <w:t>функции</w:t>
            </w:r>
            <w:proofErr w:type="spellEnd"/>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Аутентификация, сбор активности, обнаружение аномалий, уведомления, отчеты, управление политиками и командами агентов</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Нефункциональные</w:t>
            </w:r>
            <w:proofErr w:type="spellEnd"/>
            <w:r w:rsidRPr="00DB56E3">
              <w:rPr>
                <w:color w:val="000000" w:themeColor="text1"/>
                <w:sz w:val="24"/>
              </w:rPr>
              <w:t xml:space="preserve"> </w:t>
            </w:r>
            <w:proofErr w:type="spellStart"/>
            <w:r w:rsidRPr="00DB56E3">
              <w:rPr>
                <w:color w:val="000000" w:themeColor="text1"/>
                <w:sz w:val="24"/>
              </w:rPr>
              <w:t>требования</w:t>
            </w:r>
            <w:proofErr w:type="spellEnd"/>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Отказоустойчивость, ролевая авторизация, аудит действий, масштабируемость, изоляция хранилищ, поддержка событийной интеграции</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Технологическая</w:t>
            </w:r>
            <w:proofErr w:type="spellEnd"/>
            <w:r w:rsidRPr="00DB56E3">
              <w:rPr>
                <w:color w:val="000000" w:themeColor="text1"/>
                <w:sz w:val="24"/>
              </w:rPr>
              <w:t xml:space="preserve"> </w:t>
            </w:r>
            <w:proofErr w:type="spellStart"/>
            <w:r w:rsidRPr="00DB56E3">
              <w:rPr>
                <w:color w:val="000000" w:themeColor="text1"/>
                <w:sz w:val="24"/>
              </w:rPr>
              <w:t>основа</w:t>
            </w:r>
            <w:proofErr w:type="spellEnd"/>
          </w:p>
        </w:tc>
        <w:tc>
          <w:tcPr>
            <w:tcW w:w="4986" w:type="dxa"/>
          </w:tcPr>
          <w:p w:rsidR="00762242" w:rsidRPr="00DB56E3" w:rsidRDefault="00000000">
            <w:pPr>
              <w:ind w:firstLine="0"/>
              <w:rPr>
                <w:color w:val="000000" w:themeColor="text1"/>
              </w:rPr>
            </w:pPr>
            <w:r w:rsidRPr="00DB56E3">
              <w:rPr>
                <w:color w:val="000000" w:themeColor="text1"/>
                <w:sz w:val="24"/>
              </w:rPr>
              <w:t>React, ASP.NET Core, gRPC, RabbitMQ, PostgreSQL, Python, Docker Compose</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Группа</w:t>
            </w:r>
            <w:proofErr w:type="spellEnd"/>
            <w:r w:rsidRPr="00DB56E3">
              <w:rPr>
                <w:color w:val="000000" w:themeColor="text1"/>
                <w:sz w:val="24"/>
              </w:rPr>
              <w:t xml:space="preserve"> </w:t>
            </w:r>
            <w:proofErr w:type="spellStart"/>
            <w:r w:rsidRPr="00DB56E3">
              <w:rPr>
                <w:color w:val="000000" w:themeColor="text1"/>
                <w:sz w:val="24"/>
              </w:rPr>
              <w:t>требований</w:t>
            </w:r>
            <w:proofErr w:type="spellEnd"/>
          </w:p>
        </w:tc>
        <w:tc>
          <w:tcPr>
            <w:tcW w:w="4986" w:type="dxa"/>
          </w:tcPr>
          <w:p w:rsidR="00762242" w:rsidRPr="00DB56E3" w:rsidRDefault="00000000">
            <w:pPr>
              <w:ind w:firstLine="0"/>
              <w:rPr>
                <w:color w:val="000000" w:themeColor="text1"/>
              </w:rPr>
            </w:pPr>
            <w:r w:rsidRPr="00DB56E3">
              <w:rPr>
                <w:color w:val="000000" w:themeColor="text1"/>
                <w:sz w:val="24"/>
              </w:rPr>
              <w:t>Содержание</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Входные</w:t>
            </w:r>
            <w:proofErr w:type="spellEnd"/>
            <w:r w:rsidRPr="00DB56E3">
              <w:rPr>
                <w:color w:val="000000" w:themeColor="text1"/>
                <w:sz w:val="24"/>
              </w:rPr>
              <w:t xml:space="preserve"> </w:t>
            </w:r>
            <w:proofErr w:type="spellStart"/>
            <w:r w:rsidRPr="00DB56E3">
              <w:rPr>
                <w:color w:val="000000" w:themeColor="text1"/>
                <w:sz w:val="24"/>
              </w:rPr>
              <w:t>данные</w:t>
            </w:r>
            <w:proofErr w:type="spellEnd"/>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 xml:space="preserve">Телеметрия действий пользователя, </w:t>
            </w:r>
            <w:r w:rsidRPr="00DB56E3">
              <w:rPr>
                <w:color w:val="000000" w:themeColor="text1"/>
                <w:sz w:val="24"/>
              </w:rPr>
              <w:t>heartbeat</w:t>
            </w:r>
            <w:r w:rsidRPr="00DB56E3">
              <w:rPr>
                <w:color w:val="000000" w:themeColor="text1"/>
                <w:sz w:val="24"/>
                <w:lang w:val="ru-RU"/>
              </w:rPr>
              <w:t xml:space="preserve"> агентов, команды администрирования, настройки политик</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Выходные</w:t>
            </w:r>
            <w:proofErr w:type="spellEnd"/>
            <w:r w:rsidRPr="00DB56E3">
              <w:rPr>
                <w:color w:val="000000" w:themeColor="text1"/>
                <w:sz w:val="24"/>
              </w:rPr>
              <w:t xml:space="preserve"> </w:t>
            </w:r>
            <w:proofErr w:type="spellStart"/>
            <w:r w:rsidRPr="00DB56E3">
              <w:rPr>
                <w:color w:val="000000" w:themeColor="text1"/>
                <w:sz w:val="24"/>
              </w:rPr>
              <w:t>данные</w:t>
            </w:r>
            <w:proofErr w:type="spellEnd"/>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Агрегированные показатели, выявленные аномалии, уведомления, отчеты, журналы аудита</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Ограничения</w:t>
            </w:r>
            <w:proofErr w:type="spellEnd"/>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 xml:space="preserve">Разграничение доступа по ролям, защита </w:t>
            </w:r>
            <w:r w:rsidRPr="00DB56E3">
              <w:rPr>
                <w:color w:val="000000" w:themeColor="text1"/>
                <w:sz w:val="24"/>
                <w:lang w:val="ru-RU"/>
              </w:rPr>
              <w:lastRenderedPageBreak/>
              <w:t>персональных данных, идемпотентность команд и событий</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Критерии</w:t>
            </w:r>
            <w:proofErr w:type="spellEnd"/>
            <w:r w:rsidRPr="00DB56E3">
              <w:rPr>
                <w:color w:val="000000" w:themeColor="text1"/>
                <w:sz w:val="24"/>
              </w:rPr>
              <w:t xml:space="preserve"> </w:t>
            </w:r>
            <w:proofErr w:type="spellStart"/>
            <w:r w:rsidRPr="00DB56E3">
              <w:rPr>
                <w:color w:val="000000" w:themeColor="text1"/>
                <w:sz w:val="24"/>
              </w:rPr>
              <w:t>приемки</w:t>
            </w:r>
            <w:proofErr w:type="spellEnd"/>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Корректная регистрация пользователей, сохранение настроек, управление агентами и воспроизводимость отчетов</w:t>
            </w:r>
          </w:p>
        </w:tc>
      </w:tr>
    </w:tbl>
    <w:p w:rsidR="00762242" w:rsidRPr="00DB56E3" w:rsidRDefault="00000000">
      <w:pPr>
        <w:ind w:firstLine="0"/>
        <w:jc w:val="center"/>
        <w:rPr>
          <w:color w:val="000000" w:themeColor="text1"/>
        </w:rPr>
      </w:pPr>
      <w:r w:rsidRPr="00DB56E3">
        <w:rPr>
          <w:noProof/>
          <w:color w:val="000000" w:themeColor="text1"/>
        </w:rPr>
        <w:drawing>
          <wp:inline distT="0" distB="0" distL="0" distR="0">
            <wp:extent cx="5577840" cy="22861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577840" cy="2286141"/>
                    </a:xfrm>
                    <a:prstGeom prst="rect">
                      <a:avLst/>
                    </a:prstGeom>
                  </pic:spPr>
                </pic:pic>
              </a:graphicData>
            </a:graphic>
          </wp:inline>
        </w:drawing>
      </w:r>
    </w:p>
    <w:p w:rsidR="00762242" w:rsidRPr="00DB56E3" w:rsidRDefault="00000000">
      <w:pPr>
        <w:ind w:firstLine="0"/>
        <w:jc w:val="center"/>
        <w:rPr>
          <w:color w:val="000000" w:themeColor="text1"/>
          <w:lang w:val="ru-RU"/>
        </w:rPr>
      </w:pPr>
      <w:r w:rsidRPr="00DB56E3">
        <w:rPr>
          <w:color w:val="000000" w:themeColor="text1"/>
          <w:sz w:val="24"/>
          <w:lang w:val="ru-RU"/>
        </w:rPr>
        <w:t>Рисунок 1.1. Архитектурная схема программного комплекса мониторинга активности пользователей</w:t>
      </w:r>
    </w:p>
    <w:p w:rsidR="00762242" w:rsidRPr="00DB56E3" w:rsidRDefault="00000000">
      <w:pPr>
        <w:rPr>
          <w:color w:val="000000" w:themeColor="text1"/>
          <w:lang w:val="ru-RU"/>
        </w:rPr>
      </w:pPr>
      <w:r w:rsidRPr="00DB56E3">
        <w:rPr>
          <w:color w:val="000000" w:themeColor="text1"/>
          <w:lang w:val="ru-RU"/>
        </w:rPr>
        <w:br w:type="page"/>
      </w:r>
    </w:p>
    <w:p w:rsidR="00762242" w:rsidRPr="00DB56E3" w:rsidRDefault="00000000">
      <w:pPr>
        <w:pStyle w:val="21"/>
        <w:spacing w:before="0" w:line="240" w:lineRule="auto"/>
        <w:rPr>
          <w:color w:val="000000" w:themeColor="text1"/>
          <w:lang w:val="ru-RU"/>
        </w:rPr>
      </w:pPr>
      <w:bookmarkStart w:id="22" w:name="_Toc226958930"/>
      <w:r w:rsidRPr="00DB56E3">
        <w:rPr>
          <w:rFonts w:ascii="Times New Roman" w:eastAsia="Times New Roman" w:hAnsi="Times New Roman"/>
          <w:color w:val="000000" w:themeColor="text1"/>
          <w:lang w:val="ru-RU"/>
        </w:rPr>
        <w:lastRenderedPageBreak/>
        <w:t>Приложение 2. Карта экранов</w:t>
      </w:r>
      <w:bookmarkEnd w:id="22"/>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Карта экранов построена на основании маршрутов </w:t>
      </w:r>
      <w:r w:rsidRPr="00DB56E3">
        <w:rPr>
          <w:color w:val="000000" w:themeColor="text1"/>
        </w:rPr>
        <w:t>frontend</w:t>
      </w:r>
      <w:r w:rsidRPr="00DB56E3">
        <w:rPr>
          <w:color w:val="000000" w:themeColor="text1"/>
          <w:lang w:val="ru-RU"/>
        </w:rPr>
        <w:t>-приложения и отражает основную навигацию административной панели.</w:t>
      </w:r>
    </w:p>
    <w:p w:rsidR="00762242" w:rsidRPr="00DB56E3" w:rsidRDefault="00000000">
      <w:pPr>
        <w:ind w:firstLine="0"/>
        <w:jc w:val="center"/>
        <w:rPr>
          <w:color w:val="000000" w:themeColor="text1"/>
        </w:rPr>
      </w:pPr>
      <w:r w:rsidRPr="00DB56E3">
        <w:rPr>
          <w:noProof/>
          <w:color w:val="000000" w:themeColor="text1"/>
        </w:rPr>
        <w:drawing>
          <wp:inline distT="0" distB="0" distL="0" distR="0">
            <wp:extent cx="5303520" cy="27907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map.png"/>
                    <pic:cNvPicPr/>
                  </pic:nvPicPr>
                  <pic:blipFill>
                    <a:blip r:embed="rId9"/>
                    <a:stretch>
                      <a:fillRect/>
                    </a:stretch>
                  </pic:blipFill>
                  <pic:spPr>
                    <a:xfrm>
                      <a:off x="0" y="0"/>
                      <a:ext cx="5303520" cy="2790741"/>
                    </a:xfrm>
                    <a:prstGeom prst="rect">
                      <a:avLst/>
                    </a:prstGeom>
                  </pic:spPr>
                </pic:pic>
              </a:graphicData>
            </a:graphic>
          </wp:inline>
        </w:drawing>
      </w:r>
    </w:p>
    <w:p w:rsidR="00762242" w:rsidRPr="00DB56E3" w:rsidRDefault="00000000">
      <w:pPr>
        <w:ind w:firstLine="0"/>
        <w:jc w:val="center"/>
        <w:rPr>
          <w:color w:val="000000" w:themeColor="text1"/>
          <w:lang w:val="ru-RU"/>
        </w:rPr>
      </w:pPr>
      <w:r w:rsidRPr="00DB56E3">
        <w:rPr>
          <w:color w:val="000000" w:themeColor="text1"/>
          <w:sz w:val="24"/>
          <w:lang w:val="ru-RU"/>
        </w:rPr>
        <w:t xml:space="preserve">Рисунок 2.1. Карта экранов и маршрутов </w:t>
      </w:r>
      <w:r w:rsidRPr="00DB56E3">
        <w:rPr>
          <w:color w:val="000000" w:themeColor="text1"/>
          <w:sz w:val="24"/>
        </w:rPr>
        <w:t>web</w:t>
      </w:r>
      <w:r w:rsidRPr="00DB56E3">
        <w:rPr>
          <w:color w:val="000000" w:themeColor="text1"/>
          <w:sz w:val="24"/>
          <w:lang w:val="ru-RU"/>
        </w:rPr>
        <w:t>-приложения</w:t>
      </w:r>
    </w:p>
    <w:tbl>
      <w:tblPr>
        <w:tblStyle w:val="aff0"/>
        <w:tblW w:w="0" w:type="auto"/>
        <w:tblLook w:val="04A0" w:firstRow="1" w:lastRow="0" w:firstColumn="1" w:lastColumn="0" w:noHBand="0" w:noVBand="1"/>
      </w:tblPr>
      <w:tblGrid>
        <w:gridCol w:w="3324"/>
        <w:gridCol w:w="3324"/>
        <w:gridCol w:w="3324"/>
      </w:tblGrid>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Маршрут</w:t>
            </w:r>
          </w:p>
        </w:tc>
        <w:tc>
          <w:tcPr>
            <w:tcW w:w="3324" w:type="dxa"/>
          </w:tcPr>
          <w:p w:rsidR="00762242" w:rsidRPr="00DB56E3" w:rsidRDefault="00000000">
            <w:pPr>
              <w:ind w:firstLine="0"/>
              <w:rPr>
                <w:color w:val="000000" w:themeColor="text1"/>
              </w:rPr>
            </w:pPr>
            <w:r w:rsidRPr="00DB56E3">
              <w:rPr>
                <w:color w:val="000000" w:themeColor="text1"/>
                <w:sz w:val="24"/>
              </w:rPr>
              <w:t>Экран</w:t>
            </w:r>
          </w:p>
        </w:tc>
        <w:tc>
          <w:tcPr>
            <w:tcW w:w="3324" w:type="dxa"/>
          </w:tcPr>
          <w:p w:rsidR="00762242" w:rsidRPr="00DB56E3" w:rsidRDefault="00000000">
            <w:pPr>
              <w:ind w:firstLine="0"/>
              <w:rPr>
                <w:color w:val="000000" w:themeColor="text1"/>
              </w:rPr>
            </w:pPr>
            <w:r w:rsidRPr="00DB56E3">
              <w:rPr>
                <w:color w:val="000000" w:themeColor="text1"/>
                <w:sz w:val="24"/>
              </w:rPr>
              <w:t>Назначение</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w:t>
            </w:r>
            <w:proofErr w:type="gramStart"/>
            <w:r w:rsidRPr="00DB56E3">
              <w:rPr>
                <w:color w:val="000000" w:themeColor="text1"/>
                <w:sz w:val="24"/>
              </w:rPr>
              <w:t>login</w:t>
            </w:r>
            <w:proofErr w:type="gramEnd"/>
          </w:p>
        </w:tc>
        <w:tc>
          <w:tcPr>
            <w:tcW w:w="3324" w:type="dxa"/>
          </w:tcPr>
          <w:p w:rsidR="00762242" w:rsidRPr="00DB56E3" w:rsidRDefault="00000000">
            <w:pPr>
              <w:ind w:firstLine="0"/>
              <w:rPr>
                <w:color w:val="000000" w:themeColor="text1"/>
              </w:rPr>
            </w:pPr>
            <w:r w:rsidRPr="00DB56E3">
              <w:rPr>
                <w:color w:val="000000" w:themeColor="text1"/>
                <w:sz w:val="24"/>
              </w:rPr>
              <w:t>Login</w:t>
            </w:r>
          </w:p>
        </w:tc>
        <w:tc>
          <w:tcPr>
            <w:tcW w:w="3324" w:type="dxa"/>
          </w:tcPr>
          <w:p w:rsidR="00762242" w:rsidRPr="00DB56E3" w:rsidRDefault="00000000">
            <w:pPr>
              <w:ind w:firstLine="0"/>
              <w:rPr>
                <w:color w:val="000000" w:themeColor="text1"/>
              </w:rPr>
            </w:pPr>
            <w:r w:rsidRPr="00DB56E3">
              <w:rPr>
                <w:color w:val="000000" w:themeColor="text1"/>
                <w:sz w:val="24"/>
              </w:rPr>
              <w:t>Авторизация пользователя</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w:t>
            </w:r>
            <w:proofErr w:type="gramStart"/>
            <w:r w:rsidRPr="00DB56E3">
              <w:rPr>
                <w:color w:val="000000" w:themeColor="text1"/>
                <w:sz w:val="24"/>
              </w:rPr>
              <w:t>dashboard</w:t>
            </w:r>
            <w:proofErr w:type="gramEnd"/>
          </w:p>
        </w:tc>
        <w:tc>
          <w:tcPr>
            <w:tcW w:w="3324" w:type="dxa"/>
          </w:tcPr>
          <w:p w:rsidR="00762242" w:rsidRPr="00DB56E3" w:rsidRDefault="00000000">
            <w:pPr>
              <w:ind w:firstLine="0"/>
              <w:rPr>
                <w:color w:val="000000" w:themeColor="text1"/>
              </w:rPr>
            </w:pPr>
            <w:r w:rsidRPr="00DB56E3">
              <w:rPr>
                <w:color w:val="000000" w:themeColor="text1"/>
                <w:sz w:val="24"/>
              </w:rPr>
              <w:t>Dashboard</w:t>
            </w:r>
          </w:p>
        </w:tc>
        <w:tc>
          <w:tcPr>
            <w:tcW w:w="3324" w:type="dxa"/>
          </w:tcPr>
          <w:p w:rsidR="00762242" w:rsidRPr="00DB56E3" w:rsidRDefault="00000000">
            <w:pPr>
              <w:ind w:firstLine="0"/>
              <w:rPr>
                <w:color w:val="000000" w:themeColor="text1"/>
              </w:rPr>
            </w:pPr>
            <w:r w:rsidRPr="00DB56E3">
              <w:rPr>
                <w:color w:val="000000" w:themeColor="text1"/>
                <w:sz w:val="24"/>
              </w:rPr>
              <w:t>Оперативная панель и KPI</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w:t>
            </w:r>
            <w:proofErr w:type="gramStart"/>
            <w:r w:rsidRPr="00DB56E3">
              <w:rPr>
                <w:color w:val="000000" w:themeColor="text1"/>
                <w:sz w:val="24"/>
              </w:rPr>
              <w:t>agents</w:t>
            </w:r>
            <w:proofErr w:type="gramEnd"/>
          </w:p>
        </w:tc>
        <w:tc>
          <w:tcPr>
            <w:tcW w:w="3324" w:type="dxa"/>
          </w:tcPr>
          <w:p w:rsidR="00762242" w:rsidRPr="00DB56E3" w:rsidRDefault="00000000">
            <w:pPr>
              <w:ind w:firstLine="0"/>
              <w:rPr>
                <w:color w:val="000000" w:themeColor="text1"/>
              </w:rPr>
            </w:pPr>
            <w:r w:rsidRPr="00DB56E3">
              <w:rPr>
                <w:color w:val="000000" w:themeColor="text1"/>
                <w:sz w:val="24"/>
              </w:rPr>
              <w:t>Agents</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Управление </w:t>
            </w:r>
            <w:r w:rsidRPr="00DB56E3">
              <w:rPr>
                <w:color w:val="000000" w:themeColor="text1"/>
                <w:sz w:val="24"/>
              </w:rPr>
              <w:t>endpoint</w:t>
            </w:r>
            <w:r w:rsidRPr="00DB56E3">
              <w:rPr>
                <w:color w:val="000000" w:themeColor="text1"/>
                <w:sz w:val="24"/>
                <w:lang w:val="ru-RU"/>
              </w:rPr>
              <w:t>-агентами и командами</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w:t>
            </w:r>
            <w:proofErr w:type="gramStart"/>
            <w:r w:rsidRPr="00DB56E3">
              <w:rPr>
                <w:color w:val="000000" w:themeColor="text1"/>
                <w:sz w:val="24"/>
              </w:rPr>
              <w:t>analytics</w:t>
            </w:r>
            <w:proofErr w:type="gramEnd"/>
          </w:p>
        </w:tc>
        <w:tc>
          <w:tcPr>
            <w:tcW w:w="3324" w:type="dxa"/>
          </w:tcPr>
          <w:p w:rsidR="00762242" w:rsidRPr="00DB56E3" w:rsidRDefault="00000000">
            <w:pPr>
              <w:ind w:firstLine="0"/>
              <w:rPr>
                <w:color w:val="000000" w:themeColor="text1"/>
              </w:rPr>
            </w:pPr>
            <w:r w:rsidRPr="00DB56E3">
              <w:rPr>
                <w:color w:val="000000" w:themeColor="text1"/>
                <w:sz w:val="24"/>
              </w:rPr>
              <w:t>Analytics</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Аналитические срезы и </w:t>
            </w:r>
            <w:r w:rsidRPr="00DB56E3">
              <w:rPr>
                <w:color w:val="000000" w:themeColor="text1"/>
                <w:sz w:val="24"/>
              </w:rPr>
              <w:t>drill</w:t>
            </w:r>
            <w:r w:rsidRPr="00DB56E3">
              <w:rPr>
                <w:color w:val="000000" w:themeColor="text1"/>
                <w:sz w:val="24"/>
                <w:lang w:val="ru-RU"/>
              </w:rPr>
              <w:t>-</w:t>
            </w:r>
            <w:r w:rsidRPr="00DB56E3">
              <w:rPr>
                <w:color w:val="000000" w:themeColor="text1"/>
                <w:sz w:val="24"/>
              </w:rPr>
              <w:t>down</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w:t>
            </w:r>
            <w:proofErr w:type="gramStart"/>
            <w:r w:rsidRPr="00DB56E3">
              <w:rPr>
                <w:color w:val="000000" w:themeColor="text1"/>
                <w:sz w:val="24"/>
              </w:rPr>
              <w:t>reports</w:t>
            </w:r>
            <w:proofErr w:type="gramEnd"/>
          </w:p>
        </w:tc>
        <w:tc>
          <w:tcPr>
            <w:tcW w:w="3324" w:type="dxa"/>
          </w:tcPr>
          <w:p w:rsidR="00762242" w:rsidRPr="00DB56E3" w:rsidRDefault="00000000">
            <w:pPr>
              <w:ind w:firstLine="0"/>
              <w:rPr>
                <w:color w:val="000000" w:themeColor="text1"/>
              </w:rPr>
            </w:pPr>
            <w:r w:rsidRPr="00DB56E3">
              <w:rPr>
                <w:color w:val="000000" w:themeColor="text1"/>
                <w:sz w:val="24"/>
              </w:rPr>
              <w:t>Reports</w:t>
            </w:r>
          </w:p>
        </w:tc>
        <w:tc>
          <w:tcPr>
            <w:tcW w:w="3324" w:type="dxa"/>
          </w:tcPr>
          <w:p w:rsidR="00762242" w:rsidRPr="00DB56E3" w:rsidRDefault="00000000">
            <w:pPr>
              <w:ind w:firstLine="0"/>
              <w:rPr>
                <w:color w:val="000000" w:themeColor="text1"/>
              </w:rPr>
            </w:pPr>
            <w:r w:rsidRPr="00DB56E3">
              <w:rPr>
                <w:color w:val="000000" w:themeColor="text1"/>
                <w:sz w:val="24"/>
              </w:rPr>
              <w:t>Формирование и экспорт отчетов</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w:t>
            </w:r>
            <w:proofErr w:type="gramStart"/>
            <w:r w:rsidRPr="00DB56E3">
              <w:rPr>
                <w:color w:val="000000" w:themeColor="text1"/>
                <w:sz w:val="24"/>
              </w:rPr>
              <w:t>settings</w:t>
            </w:r>
            <w:proofErr w:type="gramEnd"/>
          </w:p>
        </w:tc>
        <w:tc>
          <w:tcPr>
            <w:tcW w:w="3324" w:type="dxa"/>
          </w:tcPr>
          <w:p w:rsidR="00762242" w:rsidRPr="00DB56E3" w:rsidRDefault="00000000">
            <w:pPr>
              <w:ind w:firstLine="0"/>
              <w:rPr>
                <w:color w:val="000000" w:themeColor="text1"/>
              </w:rPr>
            </w:pPr>
            <w:r w:rsidRPr="00DB56E3">
              <w:rPr>
                <w:color w:val="000000" w:themeColor="text1"/>
                <w:sz w:val="24"/>
              </w:rPr>
              <w:t>Settings</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Настройки безопасности, списков доступа и правил</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w:t>
            </w:r>
            <w:proofErr w:type="gramStart"/>
            <w:r w:rsidRPr="00DB56E3">
              <w:rPr>
                <w:color w:val="000000" w:themeColor="text1"/>
                <w:sz w:val="24"/>
              </w:rPr>
              <w:t>users</w:t>
            </w:r>
            <w:proofErr w:type="gramEnd"/>
          </w:p>
        </w:tc>
        <w:tc>
          <w:tcPr>
            <w:tcW w:w="3324" w:type="dxa"/>
          </w:tcPr>
          <w:p w:rsidR="00762242" w:rsidRPr="00DB56E3" w:rsidRDefault="00000000">
            <w:pPr>
              <w:ind w:firstLine="0"/>
              <w:rPr>
                <w:color w:val="000000" w:themeColor="text1"/>
              </w:rPr>
            </w:pPr>
            <w:r w:rsidRPr="00DB56E3">
              <w:rPr>
                <w:color w:val="000000" w:themeColor="text1"/>
                <w:sz w:val="24"/>
              </w:rPr>
              <w:t>Users</w:t>
            </w:r>
          </w:p>
        </w:tc>
        <w:tc>
          <w:tcPr>
            <w:tcW w:w="3324" w:type="dxa"/>
          </w:tcPr>
          <w:p w:rsidR="00762242" w:rsidRPr="00DB56E3" w:rsidRDefault="00000000">
            <w:pPr>
              <w:ind w:firstLine="0"/>
              <w:rPr>
                <w:color w:val="000000" w:themeColor="text1"/>
              </w:rPr>
            </w:pPr>
            <w:r w:rsidRPr="00DB56E3">
              <w:rPr>
                <w:color w:val="000000" w:themeColor="text1"/>
                <w:sz w:val="24"/>
              </w:rPr>
              <w:t>Просмотр и управление пользователями</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Роль</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Ключевые разделы</w:t>
            </w:r>
          </w:p>
        </w:tc>
        <w:tc>
          <w:tcPr>
            <w:tcW w:w="3324" w:type="dxa"/>
          </w:tcPr>
          <w:p w:rsidR="00762242" w:rsidRPr="00DB56E3" w:rsidRDefault="00000000">
            <w:pPr>
              <w:ind w:firstLine="0"/>
              <w:rPr>
                <w:color w:val="000000" w:themeColor="text1"/>
              </w:rPr>
            </w:pPr>
            <w:r w:rsidRPr="00DB56E3">
              <w:rPr>
                <w:color w:val="000000" w:themeColor="text1"/>
                <w:sz w:val="24"/>
              </w:rPr>
              <w:t>Практическое назначение</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Администратор</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Dashboard, Agents, Settings, Users</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Оперативный контроль платформы и настройка </w:t>
            </w:r>
            <w:r w:rsidRPr="00DB56E3">
              <w:rPr>
                <w:color w:val="000000" w:themeColor="text1"/>
                <w:sz w:val="24"/>
                <w:lang w:val="ru-RU"/>
              </w:rPr>
              <w:lastRenderedPageBreak/>
              <w:t>политик</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Оператор</w:t>
            </w:r>
            <w:proofErr w:type="spellEnd"/>
            <w:r w:rsidRPr="00DB56E3">
              <w:rPr>
                <w:color w:val="000000" w:themeColor="text1"/>
                <w:sz w:val="24"/>
              </w:rPr>
              <w:t xml:space="preserve"> </w:t>
            </w:r>
            <w:proofErr w:type="spellStart"/>
            <w:r w:rsidRPr="00DB56E3">
              <w:rPr>
                <w:color w:val="000000" w:themeColor="text1"/>
                <w:sz w:val="24"/>
              </w:rPr>
              <w:t>мониторинга</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Dashboard, Analytics, Reports</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Анализ событий, аномалий и отчетных срезов</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Сервисный</w:t>
            </w:r>
            <w:proofErr w:type="spellEnd"/>
            <w:r w:rsidRPr="00DB56E3">
              <w:rPr>
                <w:color w:val="000000" w:themeColor="text1"/>
                <w:sz w:val="24"/>
              </w:rPr>
              <w:t xml:space="preserve"> </w:t>
            </w:r>
            <w:proofErr w:type="spellStart"/>
            <w:r w:rsidRPr="00DB56E3">
              <w:rPr>
                <w:color w:val="000000" w:themeColor="text1"/>
                <w:sz w:val="24"/>
              </w:rPr>
              <w:t>контур</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API / фоновые процессы</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Передача данных, обработка событий и обновление представлений</w:t>
            </w:r>
          </w:p>
        </w:tc>
      </w:tr>
    </w:tbl>
    <w:p w:rsidR="00762242" w:rsidRPr="00DB56E3" w:rsidRDefault="00000000">
      <w:pPr>
        <w:rPr>
          <w:color w:val="000000" w:themeColor="text1"/>
          <w:lang w:val="ru-RU"/>
        </w:rPr>
      </w:pPr>
      <w:r w:rsidRPr="00DB56E3">
        <w:rPr>
          <w:color w:val="000000" w:themeColor="text1"/>
          <w:lang w:val="ru-RU"/>
        </w:rPr>
        <w:br w:type="page"/>
      </w:r>
    </w:p>
    <w:p w:rsidR="00762242" w:rsidRPr="00DB56E3" w:rsidRDefault="00000000">
      <w:pPr>
        <w:pStyle w:val="21"/>
        <w:spacing w:before="0" w:line="240" w:lineRule="auto"/>
        <w:rPr>
          <w:color w:val="000000" w:themeColor="text1"/>
          <w:lang w:val="ru-RU"/>
        </w:rPr>
      </w:pPr>
      <w:bookmarkStart w:id="23" w:name="_Toc226958931"/>
      <w:r w:rsidRPr="00DB56E3">
        <w:rPr>
          <w:rFonts w:ascii="Times New Roman" w:eastAsia="Times New Roman" w:hAnsi="Times New Roman"/>
          <w:color w:val="000000" w:themeColor="text1"/>
          <w:lang w:val="ru-RU"/>
        </w:rPr>
        <w:lastRenderedPageBreak/>
        <w:t>Приложение 3. Листинг базы данных</w:t>
      </w:r>
      <w:bookmarkEnd w:id="23"/>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Ниже приведены фрагменты </w:t>
      </w:r>
      <w:r w:rsidRPr="00DB56E3">
        <w:rPr>
          <w:color w:val="000000" w:themeColor="text1"/>
        </w:rPr>
        <w:t>SQL</w:t>
      </w:r>
      <w:r w:rsidRPr="00DB56E3">
        <w:rPr>
          <w:color w:val="000000" w:themeColor="text1"/>
          <w:lang w:val="ru-RU"/>
        </w:rPr>
        <w:t>-структур, описывающих хранение событий активности, управление агентами и контур уведомлений.</w:t>
      </w:r>
    </w:p>
    <w:p w:rsidR="00762242" w:rsidRPr="00DB56E3" w:rsidRDefault="00000000">
      <w:pPr>
        <w:ind w:firstLine="0"/>
        <w:jc w:val="center"/>
        <w:rPr>
          <w:color w:val="000000" w:themeColor="text1"/>
        </w:rPr>
      </w:pPr>
      <w:r w:rsidRPr="00DB56E3">
        <w:rPr>
          <w:noProof/>
          <w:color w:val="000000" w:themeColor="text1"/>
        </w:rPr>
        <w:drawing>
          <wp:inline distT="0" distB="0" distL="0" distR="0">
            <wp:extent cx="5486400" cy="54961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model.png"/>
                    <pic:cNvPicPr/>
                  </pic:nvPicPr>
                  <pic:blipFill>
                    <a:blip r:embed="rId10"/>
                    <a:stretch>
                      <a:fillRect/>
                    </a:stretch>
                  </pic:blipFill>
                  <pic:spPr>
                    <a:xfrm>
                      <a:off x="0" y="0"/>
                      <a:ext cx="5486400" cy="5496162"/>
                    </a:xfrm>
                    <a:prstGeom prst="rect">
                      <a:avLst/>
                    </a:prstGeom>
                  </pic:spPr>
                </pic:pic>
              </a:graphicData>
            </a:graphic>
          </wp:inline>
        </w:drawing>
      </w:r>
    </w:p>
    <w:p w:rsidR="00762242" w:rsidRPr="00DB56E3" w:rsidRDefault="00000000">
      <w:pPr>
        <w:ind w:firstLine="0"/>
        <w:jc w:val="center"/>
        <w:rPr>
          <w:color w:val="000000" w:themeColor="text1"/>
          <w:lang w:val="ru-RU"/>
        </w:rPr>
      </w:pPr>
      <w:r w:rsidRPr="00DB56E3">
        <w:rPr>
          <w:color w:val="000000" w:themeColor="text1"/>
          <w:sz w:val="24"/>
          <w:lang w:val="ru-RU"/>
        </w:rPr>
        <w:t>Рисунок 3.1. Укрупненная схема ключевых сущностей системы</w:t>
      </w:r>
    </w:p>
    <w:p w:rsidR="00762242" w:rsidRPr="00DB56E3" w:rsidRDefault="00000000">
      <w:pPr>
        <w:jc w:val="both"/>
        <w:rPr>
          <w:color w:val="000000" w:themeColor="text1"/>
          <w:lang w:val="ru-RU"/>
        </w:rPr>
      </w:pPr>
      <w:r w:rsidRPr="00DB56E3">
        <w:rPr>
          <w:color w:val="000000" w:themeColor="text1"/>
          <w:lang w:val="ru-RU"/>
        </w:rPr>
        <w:t xml:space="preserve">Фрагмент </w:t>
      </w:r>
      <w:r w:rsidRPr="00DB56E3">
        <w:rPr>
          <w:color w:val="000000" w:themeColor="text1"/>
        </w:rPr>
        <w:t>SQL</w:t>
      </w:r>
      <w:r w:rsidRPr="00DB56E3">
        <w:rPr>
          <w:color w:val="000000" w:themeColor="text1"/>
          <w:lang w:val="ru-RU"/>
        </w:rPr>
        <w:t xml:space="preserve">-описания таблиц </w:t>
      </w:r>
      <w:proofErr w:type="spellStart"/>
      <w:r w:rsidRPr="00DB56E3">
        <w:rPr>
          <w:color w:val="000000" w:themeColor="text1"/>
        </w:rPr>
        <w:t>ActivityService</w:t>
      </w:r>
      <w:proofErr w:type="spellEnd"/>
      <w:r w:rsidRPr="00DB56E3">
        <w:rPr>
          <w:color w:val="000000" w:themeColor="text1"/>
          <w:lang w:val="ru-RU"/>
        </w:rPr>
        <w:t>.</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 xml:space="preserve">-- </w:t>
      </w:r>
      <w:proofErr w:type="spellStart"/>
      <w:r w:rsidRPr="00DB56E3">
        <w:rPr>
          <w:rFonts w:ascii="Courier New" w:eastAsia="Courier New" w:hAnsi="Courier New"/>
          <w:color w:val="000000" w:themeColor="text1"/>
          <w:sz w:val="20"/>
        </w:rPr>
        <w:t>Логи</w:t>
      </w:r>
      <w:proofErr w:type="spellEnd"/>
      <w:r w:rsidRPr="00DB56E3">
        <w:rPr>
          <w:rFonts w:ascii="Courier New" w:eastAsia="Courier New" w:hAnsi="Courier New"/>
          <w:color w:val="000000" w:themeColor="text1"/>
          <w:sz w:val="20"/>
        </w:rPr>
        <w:t xml:space="preserve"> </w:t>
      </w:r>
      <w:proofErr w:type="spellStart"/>
      <w:r w:rsidRPr="00DB56E3">
        <w:rPr>
          <w:rFonts w:ascii="Courier New" w:eastAsia="Courier New" w:hAnsi="Courier New"/>
          <w:color w:val="000000" w:themeColor="text1"/>
          <w:sz w:val="20"/>
        </w:rPr>
        <w:t>активностей</w:t>
      </w:r>
      <w:proofErr w:type="spellEnd"/>
      <w:r w:rsidRPr="00DB56E3">
        <w:rPr>
          <w:rFonts w:ascii="Courier New" w:eastAsia="Courier New" w:hAnsi="Courier New"/>
          <w:color w:val="000000" w:themeColor="text1"/>
          <w:sz w:val="20"/>
        </w:rPr>
        <w:br/>
        <w:t>CREATE TABLE activities (</w:t>
      </w:r>
      <w:r w:rsidRPr="00DB56E3">
        <w:rPr>
          <w:rFonts w:ascii="Courier New" w:eastAsia="Courier New" w:hAnsi="Courier New"/>
          <w:color w:val="000000" w:themeColor="text1"/>
          <w:sz w:val="20"/>
        </w:rPr>
        <w:br/>
        <w:t xml:space="preserve">    id              BIGSERIAL PRIMARY KEY,</w:t>
      </w:r>
      <w:r w:rsidRPr="00DB56E3">
        <w:rPr>
          <w:rFonts w:ascii="Courier New" w:eastAsia="Courier New" w:hAnsi="Courier New"/>
          <w:color w:val="000000" w:themeColor="text1"/>
          <w:sz w:val="20"/>
        </w:rPr>
        <w:br/>
        <w:t xml:space="preserve">    computer_id     INTEGER NOT NULL, -- Ссылка на компьютеры в UserService</w:t>
      </w:r>
      <w:r w:rsidRPr="00DB56E3">
        <w:rPr>
          <w:rFonts w:ascii="Courier New" w:eastAsia="Courier New" w:hAnsi="Courier New"/>
          <w:color w:val="000000" w:themeColor="text1"/>
          <w:sz w:val="20"/>
        </w:rPr>
        <w:br/>
        <w:t xml:space="preserve">    timestamp       TIMESTAMPTZ DEFAULT CURRENT_TIMESTAMP,</w:t>
      </w:r>
      <w:r w:rsidRPr="00DB56E3">
        <w:rPr>
          <w:rFonts w:ascii="Courier New" w:eastAsia="Courier New" w:hAnsi="Courier New"/>
          <w:color w:val="000000" w:themeColor="text1"/>
          <w:sz w:val="20"/>
        </w:rPr>
        <w:br/>
        <w:t xml:space="preserve">    -- тип активности: 'process_open', 'site_visit', 'file_access', ...</w:t>
      </w:r>
      <w:r w:rsidRPr="00DB56E3">
        <w:rPr>
          <w:rFonts w:ascii="Courier New" w:eastAsia="Courier New" w:hAnsi="Courier New"/>
          <w:color w:val="000000" w:themeColor="text1"/>
          <w:sz w:val="20"/>
        </w:rPr>
        <w:br/>
        <w:t xml:space="preserve">    activity_type   VARCHAR(50) NOT NULL,</w:t>
      </w:r>
      <w:r w:rsidRPr="00DB56E3">
        <w:rPr>
          <w:rFonts w:ascii="Courier New" w:eastAsia="Courier New" w:hAnsi="Courier New"/>
          <w:color w:val="000000" w:themeColor="text1"/>
          <w:sz w:val="20"/>
        </w:rPr>
        <w:br/>
        <w:t xml:space="preserve">    -- детали в JSON: заголовок окна, путь к файлу, т.п.</w:t>
      </w:r>
      <w:r w:rsidRPr="00DB56E3">
        <w:rPr>
          <w:rFonts w:ascii="Courier New" w:eastAsia="Courier New" w:hAnsi="Courier New"/>
          <w:color w:val="000000" w:themeColor="text1"/>
          <w:sz w:val="20"/>
        </w:rPr>
        <w:br/>
        <w:t xml:space="preserve">    details         JSONB,</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 xml:space="preserve">    duration_ms     INTEGER,</w:t>
      </w:r>
      <w:r w:rsidRPr="00DB56E3">
        <w:rPr>
          <w:rFonts w:ascii="Courier New" w:eastAsia="Courier New" w:hAnsi="Courier New"/>
          <w:color w:val="000000" w:themeColor="text1"/>
          <w:sz w:val="20"/>
        </w:rPr>
        <w:br/>
        <w:t xml:space="preserve">    url             VARCHAR(500),</w:t>
      </w:r>
      <w:r w:rsidRPr="00DB56E3">
        <w:rPr>
          <w:rFonts w:ascii="Courier New" w:eastAsia="Courier New" w:hAnsi="Courier New"/>
          <w:color w:val="000000" w:themeColor="text1"/>
          <w:sz w:val="20"/>
        </w:rPr>
        <w:br/>
        <w:t xml:space="preserve">    process_name    VARCHAR(255),</w:t>
      </w:r>
      <w:r w:rsidRPr="00DB56E3">
        <w:rPr>
          <w:rFonts w:ascii="Courier New" w:eastAsia="Courier New" w:hAnsi="Courier New"/>
          <w:color w:val="000000" w:themeColor="text1"/>
          <w:sz w:val="20"/>
        </w:rPr>
        <w:br/>
        <w:t xml:space="preserve">    is_blocked      BOOLEAN DEFAULT FALSE,</w:t>
      </w:r>
      <w:r w:rsidRPr="00DB56E3">
        <w:rPr>
          <w:rFonts w:ascii="Courier New" w:eastAsia="Courier New" w:hAnsi="Courier New"/>
          <w:color w:val="000000" w:themeColor="text1"/>
          <w:sz w:val="20"/>
        </w:rPr>
        <w:br/>
        <w:t xml:space="preserve">    -- от 0.0 до 100.0, соответствует decimal в коде</w:t>
      </w:r>
      <w:r w:rsidRPr="00DB56E3">
        <w:rPr>
          <w:rFonts w:ascii="Courier New" w:eastAsia="Courier New" w:hAnsi="Courier New"/>
          <w:color w:val="000000" w:themeColor="text1"/>
          <w:sz w:val="20"/>
        </w:rPr>
        <w:br/>
        <w:t xml:space="preserve">    risk_score      NUMERIC(5,2),</w:t>
      </w:r>
      <w:r w:rsidRPr="00DB56E3">
        <w:rPr>
          <w:rFonts w:ascii="Courier New" w:eastAsia="Courier New" w:hAnsi="Courier New"/>
          <w:color w:val="000000" w:themeColor="text1"/>
          <w:sz w:val="20"/>
        </w:rPr>
        <w:br/>
        <w:t xml:space="preserve">    -- флаг, что запись уже синхронизирована с центральным хранилищем / аналитикой</w:t>
      </w:r>
      <w:r w:rsidRPr="00DB56E3">
        <w:rPr>
          <w:rFonts w:ascii="Courier New" w:eastAsia="Courier New" w:hAnsi="Courier New"/>
          <w:color w:val="000000" w:themeColor="text1"/>
          <w:sz w:val="20"/>
        </w:rPr>
        <w:br/>
        <w:t xml:space="preserve">    Synced          BOOLEAN DEFAULT FALSE</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INDEX idx_activities_computer_id ON activities(computer_id);</w:t>
      </w:r>
      <w:r w:rsidRPr="00DB56E3">
        <w:rPr>
          <w:rFonts w:ascii="Courier New" w:eastAsia="Courier New" w:hAnsi="Courier New"/>
          <w:color w:val="000000" w:themeColor="text1"/>
          <w:sz w:val="20"/>
        </w:rPr>
        <w:br/>
        <w:t>CREATE INDEX idx_activities_timestamp ON activities(timestamp);</w:t>
      </w:r>
      <w:r w:rsidRPr="00DB56E3">
        <w:rPr>
          <w:rFonts w:ascii="Courier New" w:eastAsia="Courier New" w:hAnsi="Courier New"/>
          <w:color w:val="000000" w:themeColor="text1"/>
          <w:sz w:val="20"/>
        </w:rPr>
        <w:br/>
        <w:t>CREATE INDEX idx_activities_activity_type ON activities(activity_type);</w:t>
      </w:r>
      <w:r w:rsidRPr="00DB56E3">
        <w:rPr>
          <w:rFonts w:ascii="Courier New" w:eastAsia="Courier New" w:hAnsi="Courier New"/>
          <w:color w:val="000000" w:themeColor="text1"/>
          <w:sz w:val="20"/>
        </w:rPr>
        <w:br/>
        <w:t>CREATE INDEX idx_activities_is_blocked ON activities(is_blocked);</w:t>
      </w:r>
      <w:r w:rsidRPr="00DB56E3">
        <w:rPr>
          <w:rFonts w:ascii="Courier New" w:eastAsia="Courier New" w:hAnsi="Courier New"/>
          <w:color w:val="000000" w:themeColor="text1"/>
          <w:sz w:val="20"/>
        </w:rPr>
        <w:br/>
        <w:t>CREATE INDEX idx_activities_risk_score ON activities(risk_score) WHERE risk_score IS NOT NULL;</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Архив активностей для retention-политики</w:t>
      </w:r>
      <w:r w:rsidRPr="00DB56E3">
        <w:rPr>
          <w:rFonts w:ascii="Courier New" w:eastAsia="Courier New" w:hAnsi="Courier New"/>
          <w:color w:val="000000" w:themeColor="text1"/>
          <w:sz w:val="20"/>
        </w:rPr>
        <w:br/>
        <w:t>CREATE TABLE activities_archive (</w:t>
      </w:r>
      <w:r w:rsidRPr="00DB56E3">
        <w:rPr>
          <w:rFonts w:ascii="Courier New" w:eastAsia="Courier New" w:hAnsi="Courier New"/>
          <w:color w:val="000000" w:themeColor="text1"/>
          <w:sz w:val="20"/>
        </w:rPr>
        <w:br/>
        <w:t xml:space="preserve">    id                  BIGSERIAL PRIMARY KEY,</w:t>
      </w:r>
      <w:r w:rsidRPr="00DB56E3">
        <w:rPr>
          <w:rFonts w:ascii="Courier New" w:eastAsia="Courier New" w:hAnsi="Courier New"/>
          <w:color w:val="000000" w:themeColor="text1"/>
          <w:sz w:val="20"/>
        </w:rPr>
        <w:br/>
        <w:t xml:space="preserve">    original_activity_id BIGINT NOT NULL UNIQUE,</w:t>
      </w:r>
      <w:r w:rsidRPr="00DB56E3">
        <w:rPr>
          <w:rFonts w:ascii="Courier New" w:eastAsia="Courier New" w:hAnsi="Courier New"/>
          <w:color w:val="000000" w:themeColor="text1"/>
          <w:sz w:val="20"/>
        </w:rPr>
        <w:br/>
        <w:t xml:space="preserve">    computer_id         INTEGER NOT NULL,</w:t>
      </w:r>
      <w:r w:rsidRPr="00DB56E3">
        <w:rPr>
          <w:rFonts w:ascii="Courier New" w:eastAsia="Courier New" w:hAnsi="Courier New"/>
          <w:color w:val="000000" w:themeColor="text1"/>
          <w:sz w:val="20"/>
        </w:rPr>
        <w:br/>
        <w:t xml:space="preserve">    timestamp           TIMESTAMPTZ NOT NULL,</w:t>
      </w:r>
      <w:r w:rsidRPr="00DB56E3">
        <w:rPr>
          <w:rFonts w:ascii="Courier New" w:eastAsia="Courier New" w:hAnsi="Courier New"/>
          <w:color w:val="000000" w:themeColor="text1"/>
          <w:sz w:val="20"/>
        </w:rPr>
        <w:br/>
        <w:t xml:space="preserve">    activity_type       VARCHAR(50) NOT NULL,</w:t>
      </w:r>
      <w:r w:rsidRPr="00DB56E3">
        <w:rPr>
          <w:rFonts w:ascii="Courier New" w:eastAsia="Courier New" w:hAnsi="Courier New"/>
          <w:color w:val="000000" w:themeColor="text1"/>
          <w:sz w:val="20"/>
        </w:rPr>
        <w:br/>
        <w:t xml:space="preserve">    details             JSONB,</w:t>
      </w:r>
      <w:r w:rsidRPr="00DB56E3">
        <w:rPr>
          <w:rFonts w:ascii="Courier New" w:eastAsia="Courier New" w:hAnsi="Courier New"/>
          <w:color w:val="000000" w:themeColor="text1"/>
          <w:sz w:val="20"/>
        </w:rPr>
        <w:br/>
        <w:t xml:space="preserve">    duration_ms         INTEGER,</w:t>
      </w:r>
      <w:r w:rsidRPr="00DB56E3">
        <w:rPr>
          <w:rFonts w:ascii="Courier New" w:eastAsia="Courier New" w:hAnsi="Courier New"/>
          <w:color w:val="000000" w:themeColor="text1"/>
          <w:sz w:val="20"/>
        </w:rPr>
        <w:br/>
        <w:t xml:space="preserve">    url                 VARCHAR(500),</w:t>
      </w:r>
      <w:r w:rsidRPr="00DB56E3">
        <w:rPr>
          <w:rFonts w:ascii="Courier New" w:eastAsia="Courier New" w:hAnsi="Courier New"/>
          <w:color w:val="000000" w:themeColor="text1"/>
          <w:sz w:val="20"/>
        </w:rPr>
        <w:br/>
        <w:t xml:space="preserve">    process_name        VARCHAR(255),</w:t>
      </w:r>
      <w:r w:rsidRPr="00DB56E3">
        <w:rPr>
          <w:rFonts w:ascii="Courier New" w:eastAsia="Courier New" w:hAnsi="Courier New"/>
          <w:color w:val="000000" w:themeColor="text1"/>
          <w:sz w:val="20"/>
        </w:rPr>
        <w:br/>
        <w:t xml:space="preserve">    is_blocked          BOOLEAN DEFAULT FALSE,</w:t>
      </w:r>
      <w:r w:rsidRPr="00DB56E3">
        <w:rPr>
          <w:rFonts w:ascii="Courier New" w:eastAsia="Courier New" w:hAnsi="Courier New"/>
          <w:color w:val="000000" w:themeColor="text1"/>
          <w:sz w:val="20"/>
        </w:rPr>
        <w:br/>
        <w:t xml:space="preserve">    risk_score          NUMERIC(5,2),</w:t>
      </w:r>
      <w:r w:rsidRPr="00DB56E3">
        <w:rPr>
          <w:rFonts w:ascii="Courier New" w:eastAsia="Courier New" w:hAnsi="Courier New"/>
          <w:color w:val="000000" w:themeColor="text1"/>
          <w:sz w:val="20"/>
        </w:rPr>
        <w:br/>
        <w:t xml:space="preserve">    synced              BOOLEAN DEFAULT FALSE,</w:t>
      </w:r>
      <w:r w:rsidRPr="00DB56E3">
        <w:rPr>
          <w:rFonts w:ascii="Courier New" w:eastAsia="Courier New" w:hAnsi="Courier New"/>
          <w:color w:val="000000" w:themeColor="text1"/>
          <w:sz w:val="20"/>
        </w:rPr>
        <w:br/>
        <w:t xml:space="preserve">    archived_at         TIMESTAMPTZ DEFAULT CURRENT_TIMESTAMP</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INDEX idx_activities_archive_original_id ON activities_archive(original_activity_id);</w:t>
      </w:r>
      <w:r w:rsidRPr="00DB56E3">
        <w:rPr>
          <w:rFonts w:ascii="Courier New" w:eastAsia="Courier New" w:hAnsi="Courier New"/>
          <w:color w:val="000000" w:themeColor="text1"/>
          <w:sz w:val="20"/>
        </w:rPr>
        <w:br/>
        <w:t>CREATE INDEX idx_activities_archive_computer_id ON activities_archive(computer_id);</w:t>
      </w:r>
      <w:r w:rsidRPr="00DB56E3">
        <w:rPr>
          <w:rFonts w:ascii="Courier New" w:eastAsia="Courier New" w:hAnsi="Courier New"/>
          <w:color w:val="000000" w:themeColor="text1"/>
          <w:sz w:val="20"/>
        </w:rPr>
        <w:br/>
        <w:t>CREATE INDEX idx_activities_archive_timestamp ON activities_archive(timestamp);</w:t>
      </w:r>
    </w:p>
    <w:p w:rsidR="00762242" w:rsidRPr="00DB56E3" w:rsidRDefault="00000000">
      <w:pPr>
        <w:jc w:val="both"/>
        <w:rPr>
          <w:color w:val="000000" w:themeColor="text1"/>
        </w:rPr>
      </w:pPr>
      <w:r w:rsidRPr="00DB56E3">
        <w:rPr>
          <w:color w:val="000000" w:themeColor="text1"/>
        </w:rPr>
        <w:t>Фрагмент SQL-описания таблиц AgentManagementService.</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CREATE TABLE agents (</w:t>
      </w:r>
      <w:r w:rsidRPr="00DB56E3">
        <w:rPr>
          <w:rFonts w:ascii="Courier New" w:eastAsia="Courier New" w:hAnsi="Courier New"/>
          <w:color w:val="000000" w:themeColor="text1"/>
          <w:sz w:val="20"/>
        </w:rPr>
        <w:br/>
        <w:t xml:space="preserve">    id              SERIAL PRIMARY KEY,</w:t>
      </w:r>
      <w:r w:rsidRPr="00DB56E3">
        <w:rPr>
          <w:rFonts w:ascii="Courier New" w:eastAsia="Courier New" w:hAnsi="Courier New"/>
          <w:color w:val="000000" w:themeColor="text1"/>
          <w:sz w:val="20"/>
        </w:rPr>
        <w:br/>
        <w:t xml:space="preserve">    computer_id     INTEGER, -- Убрали внешнюю ссылку на computers из другой БД</w:t>
      </w:r>
      <w:r w:rsidRPr="00DB56E3">
        <w:rPr>
          <w:rFonts w:ascii="Courier New" w:eastAsia="Courier New" w:hAnsi="Courier New"/>
          <w:color w:val="000000" w:themeColor="text1"/>
          <w:sz w:val="20"/>
        </w:rPr>
        <w:br/>
        <w:t xml:space="preserve">    version         VARCHAR(20) NOT NULL,</w:t>
      </w:r>
      <w:r w:rsidRPr="00DB56E3">
        <w:rPr>
          <w:rFonts w:ascii="Courier New" w:eastAsia="Courier New" w:hAnsi="Courier New"/>
          <w:color w:val="000000" w:themeColor="text1"/>
          <w:sz w:val="20"/>
        </w:rPr>
        <w:br/>
        <w:t xml:space="preserve">    status          VARCHAR(20) NOT NULL DEFAULT 'online', -- online / offline / updating</w:t>
      </w:r>
      <w:r w:rsidRPr="00DB56E3">
        <w:rPr>
          <w:rFonts w:ascii="Courier New" w:eastAsia="Courier New" w:hAnsi="Courier New"/>
          <w:color w:val="000000" w:themeColor="text1"/>
          <w:sz w:val="20"/>
        </w:rPr>
        <w:br/>
        <w:t xml:space="preserve">    last_heartbeat  TIMESTAMP,</w:t>
      </w:r>
      <w:r w:rsidRPr="00DB56E3">
        <w:rPr>
          <w:rFonts w:ascii="Courier New" w:eastAsia="Courier New" w:hAnsi="Courier New"/>
          <w:color w:val="000000" w:themeColor="text1"/>
          <w:sz w:val="20"/>
        </w:rPr>
        <w:br/>
        <w:t xml:space="preserve">    config_version  VARCHAR(20),</w:t>
      </w:r>
      <w:r w:rsidRPr="00DB56E3">
        <w:rPr>
          <w:rFonts w:ascii="Courier New" w:eastAsia="Courier New" w:hAnsi="Courier New"/>
          <w:color w:val="000000" w:themeColor="text1"/>
          <w:sz w:val="20"/>
        </w:rPr>
        <w:br/>
        <w:t xml:space="preserve">    offline_since   TIMESTAMP NULL,</w:t>
      </w:r>
      <w:r w:rsidRPr="00DB56E3">
        <w:rPr>
          <w:rFonts w:ascii="Courier New" w:eastAsia="Courier New" w:hAnsi="Courier New"/>
          <w:color w:val="000000" w:themeColor="text1"/>
          <w:sz w:val="20"/>
        </w:rPr>
        <w:br/>
        <w:t xml:space="preserve">    desired_version VARCHAR(20),</w:t>
      </w:r>
      <w:r w:rsidRPr="00DB56E3">
        <w:rPr>
          <w:rFonts w:ascii="Courier New" w:eastAsia="Courier New" w:hAnsi="Courier New"/>
          <w:color w:val="000000" w:themeColor="text1"/>
          <w:sz w:val="20"/>
        </w:rPr>
        <w:br/>
        <w:t xml:space="preserve">    desired_version_set_at TIMESTAMP</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TABLE sync_batches (</w:t>
      </w:r>
      <w:r w:rsidRPr="00DB56E3">
        <w:rPr>
          <w:rFonts w:ascii="Courier New" w:eastAsia="Courier New" w:hAnsi="Courier New"/>
          <w:color w:val="000000" w:themeColor="text1"/>
          <w:sz w:val="20"/>
        </w:rPr>
        <w:br/>
        <w:t xml:space="preserve">    id              SERIAL PRIMARY KEY,</w:t>
      </w:r>
      <w:r w:rsidRPr="00DB56E3">
        <w:rPr>
          <w:rFonts w:ascii="Courier New" w:eastAsia="Courier New" w:hAnsi="Courier New"/>
          <w:color w:val="000000" w:themeColor="text1"/>
          <w:sz w:val="20"/>
        </w:rPr>
        <w:br/>
        <w:t xml:space="preserve">    agent_id        INTEGER NOT NULL REFERENCES agents(id),</w:t>
      </w:r>
      <w:r w:rsidRPr="00DB56E3">
        <w:rPr>
          <w:rFonts w:ascii="Courier New" w:eastAsia="Courier New" w:hAnsi="Courier New"/>
          <w:color w:val="000000" w:themeColor="text1"/>
          <w:sz w:val="20"/>
        </w:rPr>
        <w:br/>
        <w:t xml:space="preserve">    batch_id        VARCHAR(100) NOT NULL,</w:t>
      </w:r>
      <w:r w:rsidRPr="00DB56E3">
        <w:rPr>
          <w:rFonts w:ascii="Courier New" w:eastAsia="Courier New" w:hAnsi="Courier New"/>
          <w:color w:val="000000" w:themeColor="text1"/>
          <w:sz w:val="20"/>
        </w:rPr>
        <w:br/>
        <w:t xml:space="preserve">    status          VARCHAR(20) NOT NULL DEFAULT 'pending', -- pending / success / failed</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 xml:space="preserve">    synced_at       TIMESTAMP,</w:t>
      </w:r>
      <w:r w:rsidRPr="00DB56E3">
        <w:rPr>
          <w:rFonts w:ascii="Courier New" w:eastAsia="Courier New" w:hAnsi="Courier New"/>
          <w:color w:val="000000" w:themeColor="text1"/>
          <w:sz w:val="20"/>
        </w:rPr>
        <w:br/>
        <w:t xml:space="preserve">    records_count   INTEGER DEFAULT 0</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UNIQUE INDEX idx_agents_computer_id ON agents(computer_id);</w:t>
      </w:r>
      <w:r w:rsidRPr="00DB56E3">
        <w:rPr>
          <w:rFonts w:ascii="Courier New" w:eastAsia="Courier New" w:hAnsi="Courier New"/>
          <w:color w:val="000000" w:themeColor="text1"/>
          <w:sz w:val="20"/>
        </w:rPr>
        <w:br/>
        <w:t>CREATE INDEX idx_sync_batches_agent_id ON sync_batches(agent_id);</w:t>
      </w:r>
      <w:r w:rsidRPr="00DB56E3">
        <w:rPr>
          <w:rFonts w:ascii="Courier New" w:eastAsia="Courier New" w:hAnsi="Courier New"/>
          <w:color w:val="000000" w:themeColor="text1"/>
          <w:sz w:val="20"/>
        </w:rPr>
        <w:br/>
        <w:t>CREATE INDEX idx_sync_batches_batch_id ON sync_batches(batch_id);</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TABLE agent_policies (</w:t>
      </w:r>
      <w:r w:rsidRPr="00DB56E3">
        <w:rPr>
          <w:rFonts w:ascii="Courier New" w:eastAsia="Courier New" w:hAnsi="Courier New"/>
          <w:color w:val="000000" w:themeColor="text1"/>
          <w:sz w:val="20"/>
        </w:rPr>
        <w:br/>
        <w:t xml:space="preserve">    id                              SERIAL PRIMARY KEY,</w:t>
      </w:r>
      <w:r w:rsidRPr="00DB56E3">
        <w:rPr>
          <w:rFonts w:ascii="Courier New" w:eastAsia="Courier New" w:hAnsi="Courier New"/>
          <w:color w:val="000000" w:themeColor="text1"/>
          <w:sz w:val="20"/>
        </w:rPr>
        <w:br/>
        <w:t xml:space="preserve">    agent_id                        INTEGER NOT NULL UNIQUE REFERENCES agents(id) ON DELETE CASCADE,</w:t>
      </w:r>
      <w:r w:rsidRPr="00DB56E3">
        <w:rPr>
          <w:rFonts w:ascii="Courier New" w:eastAsia="Courier New" w:hAnsi="Courier New"/>
          <w:color w:val="000000" w:themeColor="text1"/>
          <w:sz w:val="20"/>
        </w:rPr>
        <w:br/>
        <w:t xml:space="preserve">    computer_id                     INTEGER NOT NULL,</w:t>
      </w:r>
      <w:r w:rsidRPr="00DB56E3">
        <w:rPr>
          <w:rFonts w:ascii="Courier New" w:eastAsia="Courier New" w:hAnsi="Courier New"/>
          <w:color w:val="000000" w:themeColor="text1"/>
          <w:sz w:val="20"/>
        </w:rPr>
        <w:br/>
        <w:t xml:space="preserve">    policy_version                  VARCHAR(50) NOT NULL DEFAULT '1',</w:t>
      </w:r>
      <w:r w:rsidRPr="00DB56E3">
        <w:rPr>
          <w:rFonts w:ascii="Courier New" w:eastAsia="Courier New" w:hAnsi="Courier New"/>
          <w:color w:val="000000" w:themeColor="text1"/>
          <w:sz w:val="20"/>
        </w:rPr>
        <w:br/>
        <w:t xml:space="preserve">    collection_interval_sec         INTEGER NOT NULL DEFAULT 5,</w:t>
      </w:r>
      <w:r w:rsidRPr="00DB56E3">
        <w:rPr>
          <w:rFonts w:ascii="Courier New" w:eastAsia="Courier New" w:hAnsi="Courier New"/>
          <w:color w:val="000000" w:themeColor="text1"/>
          <w:sz w:val="20"/>
        </w:rPr>
        <w:br/>
        <w:t xml:space="preserve">    heartbeat_interval_sec          INTEGER NOT NULL DEFAULT 15,</w:t>
      </w:r>
      <w:r w:rsidRPr="00DB56E3">
        <w:rPr>
          <w:rFonts w:ascii="Courier New" w:eastAsia="Courier New" w:hAnsi="Courier New"/>
          <w:color w:val="000000" w:themeColor="text1"/>
          <w:sz w:val="20"/>
        </w:rPr>
        <w:br/>
        <w:t xml:space="preserve">    flush_interval_sec              INTEGER NOT NULL DEFAULT 5,</w:t>
      </w:r>
      <w:r w:rsidRPr="00DB56E3">
        <w:rPr>
          <w:rFonts w:ascii="Courier New" w:eastAsia="Courier New" w:hAnsi="Courier New"/>
          <w:color w:val="000000" w:themeColor="text1"/>
          <w:sz w:val="20"/>
        </w:rPr>
        <w:br/>
        <w:t xml:space="preserve">    enable_process_collection       BOOLEAN NOT NULL DEFAULT TRUE,</w:t>
      </w:r>
      <w:r w:rsidRPr="00DB56E3">
        <w:rPr>
          <w:rFonts w:ascii="Courier New" w:eastAsia="Courier New" w:hAnsi="Courier New"/>
          <w:color w:val="000000" w:themeColor="text1"/>
          <w:sz w:val="20"/>
        </w:rPr>
        <w:br/>
        <w:t xml:space="preserve">    enable_browser_collection       BOOLEAN NOT NULL DEFAULT TRUE,</w:t>
      </w:r>
      <w:r w:rsidRPr="00DB56E3">
        <w:rPr>
          <w:rFonts w:ascii="Courier New" w:eastAsia="Courier New" w:hAnsi="Courier New"/>
          <w:color w:val="000000" w:themeColor="text1"/>
          <w:sz w:val="20"/>
        </w:rPr>
        <w:br/>
        <w:t xml:space="preserve">    enable_active_window_collection BOOLEAN NOT NULL DEFAULT TRUE,</w:t>
      </w:r>
      <w:r w:rsidRPr="00DB56E3">
        <w:rPr>
          <w:rFonts w:ascii="Courier New" w:eastAsia="Courier New" w:hAnsi="Courier New"/>
          <w:color w:val="000000" w:themeColor="text1"/>
          <w:sz w:val="20"/>
        </w:rPr>
        <w:br/>
        <w:t xml:space="preserve">    enable_idle_collection          BOOLEAN NOT NULL DEFAULT TRUE,</w:t>
      </w:r>
      <w:r w:rsidRPr="00DB56E3">
        <w:rPr>
          <w:rFonts w:ascii="Courier New" w:eastAsia="Courier New" w:hAnsi="Courier New"/>
          <w:color w:val="000000" w:themeColor="text1"/>
          <w:sz w:val="20"/>
        </w:rPr>
        <w:br/>
        <w:t xml:space="preserve">    idle_threshold_sec              INTEGER NOT NULL DEFAULT 120,</w:t>
      </w:r>
      <w:r w:rsidRPr="00DB56E3">
        <w:rPr>
          <w:rFonts w:ascii="Courier New" w:eastAsia="Courier New" w:hAnsi="Courier New"/>
          <w:color w:val="000000" w:themeColor="text1"/>
          <w:sz w:val="20"/>
        </w:rPr>
        <w:br/>
        <w:t xml:space="preserve">    browser_poll_interval_sec       INTEGER NOT NULL DEFAULT 10,</w:t>
      </w:r>
      <w:r w:rsidRPr="00DB56E3">
        <w:rPr>
          <w:rFonts w:ascii="Courier New" w:eastAsia="Courier New" w:hAnsi="Courier New"/>
          <w:color w:val="000000" w:themeColor="text1"/>
          <w:sz w:val="20"/>
        </w:rPr>
        <w:br/>
        <w:t xml:space="preserve">    process_snapshot_limit          INTEGER NOT NULL DEFAULT 50,</w:t>
      </w:r>
      <w:r w:rsidRPr="00DB56E3">
        <w:rPr>
          <w:rFonts w:ascii="Courier New" w:eastAsia="Courier New" w:hAnsi="Courier New"/>
          <w:color w:val="000000" w:themeColor="text1"/>
          <w:sz w:val="20"/>
        </w:rPr>
        <w:br/>
        <w:t xml:space="preserve">    high_risk_threshold             REAL NOT NULL DEFAULT 85,</w:t>
      </w:r>
      <w:r w:rsidRPr="00DB56E3">
        <w:rPr>
          <w:rFonts w:ascii="Courier New" w:eastAsia="Courier New" w:hAnsi="Courier New"/>
          <w:color w:val="000000" w:themeColor="text1"/>
          <w:sz w:val="20"/>
        </w:rPr>
        <w:br/>
        <w:t xml:space="preserve">    auto_lock_enabled               BOOLEAN NOT NULL DEFAULT TRUE,</w:t>
      </w:r>
      <w:r w:rsidRPr="00DB56E3">
        <w:rPr>
          <w:rFonts w:ascii="Courier New" w:eastAsia="Courier New" w:hAnsi="Courier New"/>
          <w:color w:val="000000" w:themeColor="text1"/>
          <w:sz w:val="20"/>
        </w:rPr>
        <w:br/>
        <w:t xml:space="preserve">    admin_blocked                   BOOLEAN NOT NULL DEFAULT FALSE,</w:t>
      </w:r>
      <w:r w:rsidRPr="00DB56E3">
        <w:rPr>
          <w:rFonts w:ascii="Courier New" w:eastAsia="Courier New" w:hAnsi="Courier New"/>
          <w:color w:val="000000" w:themeColor="text1"/>
          <w:sz w:val="20"/>
        </w:rPr>
        <w:br/>
        <w:t xml:space="preserve">    blocked_reason                  VARCHAR(500) NULL,</w:t>
      </w:r>
      <w:r w:rsidRPr="00DB56E3">
        <w:rPr>
          <w:rFonts w:ascii="Courier New" w:eastAsia="Courier New" w:hAnsi="Courier New"/>
          <w:color w:val="000000" w:themeColor="text1"/>
          <w:sz w:val="20"/>
        </w:rPr>
        <w:br/>
        <w:t xml:space="preserve">    browsers_json                   TEXT NOT NULL DEFAULT '["chrome","edge","firefox"]',</w:t>
      </w:r>
      <w:r w:rsidRPr="00DB56E3">
        <w:rPr>
          <w:rFonts w:ascii="Courier New" w:eastAsia="Courier New" w:hAnsi="Courier New"/>
          <w:color w:val="000000" w:themeColor="text1"/>
          <w:sz w:val="20"/>
        </w:rPr>
        <w:br/>
        <w:t xml:space="preserve">    updated_at                      TIMESTAMP NOT NULL DEFAULT NOW()</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INDEX idx_agent_policies_computer_id ON agent_policies(computer_id);</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TABLE agent_commands (</w:t>
      </w:r>
      <w:r w:rsidRPr="00DB56E3">
        <w:rPr>
          <w:rFonts w:ascii="Courier New" w:eastAsia="Courier New" w:hAnsi="Courier New"/>
          <w:color w:val="000000" w:themeColor="text1"/>
          <w:sz w:val="20"/>
        </w:rPr>
        <w:br/>
        <w:t xml:space="preserve">    id              SERIAL PRIMARY KEY,</w:t>
      </w:r>
      <w:r w:rsidRPr="00DB56E3">
        <w:rPr>
          <w:rFonts w:ascii="Courier New" w:eastAsia="Courier New" w:hAnsi="Courier New"/>
          <w:color w:val="000000" w:themeColor="text1"/>
          <w:sz w:val="20"/>
        </w:rPr>
        <w:br/>
        <w:t xml:space="preserve">    agent_id        INTEGER NOT NULL REFERENCES agents(id) ON DELETE CASCADE,</w:t>
      </w:r>
      <w:r w:rsidRPr="00DB56E3">
        <w:rPr>
          <w:rFonts w:ascii="Courier New" w:eastAsia="Courier New" w:hAnsi="Courier New"/>
          <w:color w:val="000000" w:themeColor="text1"/>
          <w:sz w:val="20"/>
        </w:rPr>
        <w:br/>
        <w:t xml:space="preserve">    command_key     VARCHAR(100) NOT NULL,</w:t>
      </w:r>
      <w:r w:rsidRPr="00DB56E3">
        <w:rPr>
          <w:rFonts w:ascii="Courier New" w:eastAsia="Courier New" w:hAnsi="Courier New"/>
          <w:color w:val="000000" w:themeColor="text1"/>
          <w:sz w:val="20"/>
        </w:rPr>
        <w:br/>
        <w:t xml:space="preserve">    type            VARCHAR(50) NOT NULL,</w:t>
      </w:r>
      <w:r w:rsidRPr="00DB56E3">
        <w:rPr>
          <w:rFonts w:ascii="Courier New" w:eastAsia="Courier New" w:hAnsi="Courier New"/>
          <w:color w:val="000000" w:themeColor="text1"/>
          <w:sz w:val="20"/>
        </w:rPr>
        <w:br/>
        <w:t xml:space="preserve">    payload_json    TEXT NOT NULL DEFAULT '{}',</w:t>
      </w:r>
      <w:r w:rsidRPr="00DB56E3">
        <w:rPr>
          <w:rFonts w:ascii="Courier New" w:eastAsia="Courier New" w:hAnsi="Courier New"/>
          <w:color w:val="000000" w:themeColor="text1"/>
          <w:sz w:val="20"/>
        </w:rPr>
        <w:br/>
        <w:t xml:space="preserve">    status          VARCHAR(20) NOT NULL DEFAULT 'pending',</w:t>
      </w:r>
      <w:r w:rsidRPr="00DB56E3">
        <w:rPr>
          <w:rFonts w:ascii="Courier New" w:eastAsia="Courier New" w:hAnsi="Courier New"/>
          <w:color w:val="000000" w:themeColor="text1"/>
          <w:sz w:val="20"/>
        </w:rPr>
        <w:br/>
        <w:t xml:space="preserve">    requested_by    VARCHAR(100) NOT NULL DEFAULT 'system',</w:t>
      </w:r>
      <w:r w:rsidRPr="00DB56E3">
        <w:rPr>
          <w:rFonts w:ascii="Courier New" w:eastAsia="Courier New" w:hAnsi="Courier New"/>
          <w:color w:val="000000" w:themeColor="text1"/>
          <w:sz w:val="20"/>
        </w:rPr>
        <w:br/>
        <w:t xml:space="preserve">    result_message  VARCHAR(500) NOT NULL DEFAULT '',</w:t>
      </w:r>
      <w:r w:rsidRPr="00DB56E3">
        <w:rPr>
          <w:rFonts w:ascii="Courier New" w:eastAsia="Courier New" w:hAnsi="Courier New"/>
          <w:color w:val="000000" w:themeColor="text1"/>
          <w:sz w:val="20"/>
        </w:rPr>
        <w:br/>
        <w:t xml:space="preserve">    delivery_attempts INTEGER NOT NULL DEFAULT 0,</w:t>
      </w:r>
    </w:p>
    <w:p w:rsidR="00762242" w:rsidRPr="00DB56E3" w:rsidRDefault="00000000">
      <w:pPr>
        <w:jc w:val="both"/>
        <w:rPr>
          <w:color w:val="000000" w:themeColor="text1"/>
        </w:rPr>
      </w:pPr>
      <w:r w:rsidRPr="00DB56E3">
        <w:rPr>
          <w:color w:val="000000" w:themeColor="text1"/>
        </w:rPr>
        <w:t>Фрагмент SQL-описания таблиц NotificationService.</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CREATE TABLE notifications (</w:t>
      </w:r>
      <w:r w:rsidRPr="00DB56E3">
        <w:rPr>
          <w:rFonts w:ascii="Courier New" w:eastAsia="Courier New" w:hAnsi="Courier New"/>
          <w:color w:val="000000" w:themeColor="text1"/>
          <w:sz w:val="20"/>
        </w:rPr>
        <w:br/>
        <w:t xml:space="preserve">    id          SERIAL PRIMARY KEY,</w:t>
      </w:r>
      <w:r w:rsidRPr="00DB56E3">
        <w:rPr>
          <w:rFonts w:ascii="Courier New" w:eastAsia="Courier New" w:hAnsi="Courier New"/>
          <w:color w:val="000000" w:themeColor="text1"/>
          <w:sz w:val="20"/>
        </w:rPr>
        <w:br/>
        <w:t xml:space="preserve">    user_id     INTEGER, -- Убрали внешнюю ссылку на users из другой БД</w:t>
      </w:r>
      <w:r w:rsidRPr="00DB56E3">
        <w:rPr>
          <w:rFonts w:ascii="Courier New" w:eastAsia="Courier New" w:hAnsi="Courier New"/>
          <w:color w:val="000000" w:themeColor="text1"/>
          <w:sz w:val="20"/>
        </w:rPr>
        <w:br/>
        <w:t xml:space="preserve">    type        VARCHAR(50),             -- 'anomaly', 'report_ready', ...</w:t>
      </w:r>
      <w:r w:rsidRPr="00DB56E3">
        <w:rPr>
          <w:rFonts w:ascii="Courier New" w:eastAsia="Courier New" w:hAnsi="Courier New"/>
          <w:color w:val="000000" w:themeColor="text1"/>
          <w:sz w:val="20"/>
        </w:rPr>
        <w:br/>
        <w:t xml:space="preserve">    title       VARCHAR(255),</w:t>
      </w:r>
      <w:r w:rsidRPr="00DB56E3">
        <w:rPr>
          <w:rFonts w:ascii="Courier New" w:eastAsia="Courier New" w:hAnsi="Courier New"/>
          <w:color w:val="000000" w:themeColor="text1"/>
          <w:sz w:val="20"/>
        </w:rPr>
        <w:br/>
        <w:t xml:space="preserve">    message     TEXT,</w:t>
      </w:r>
      <w:r w:rsidRPr="00DB56E3">
        <w:rPr>
          <w:rFonts w:ascii="Courier New" w:eastAsia="Courier New" w:hAnsi="Courier New"/>
          <w:color w:val="000000" w:themeColor="text1"/>
          <w:sz w:val="20"/>
        </w:rPr>
        <w:br/>
        <w:t xml:space="preserve">    is_read     BOOLEAN DEFAULT FALSE,</w:t>
      </w:r>
      <w:r w:rsidRPr="00DB56E3">
        <w:rPr>
          <w:rFonts w:ascii="Courier New" w:eastAsia="Courier New" w:hAnsi="Courier New"/>
          <w:color w:val="000000" w:themeColor="text1"/>
          <w:sz w:val="20"/>
        </w:rPr>
        <w:br/>
        <w:t xml:space="preserve">    sent_at     TIMESTAMP,</w:t>
      </w:r>
      <w:r w:rsidRPr="00DB56E3">
        <w:rPr>
          <w:rFonts w:ascii="Courier New" w:eastAsia="Courier New" w:hAnsi="Courier New"/>
          <w:color w:val="000000" w:themeColor="text1"/>
          <w:sz w:val="20"/>
        </w:rPr>
        <w:br/>
        <w:t xml:space="preserve">    recipient_email VARCHAR(320),</w:t>
      </w:r>
      <w:r w:rsidRPr="00DB56E3">
        <w:rPr>
          <w:rFonts w:ascii="Courier New" w:eastAsia="Courier New" w:hAnsi="Courier New"/>
          <w:color w:val="000000" w:themeColor="text1"/>
          <w:sz w:val="20"/>
        </w:rPr>
        <w:br/>
        <w:t xml:space="preserve">    channel     VARCHAR(20) DEFAULT 'email',   -- email / ui / telegram и т.п.</w:t>
      </w:r>
      <w:r w:rsidRPr="00DB56E3">
        <w:rPr>
          <w:rFonts w:ascii="Courier New" w:eastAsia="Courier New" w:hAnsi="Courier New"/>
          <w:color w:val="000000" w:themeColor="text1"/>
          <w:sz w:val="20"/>
        </w:rPr>
        <w:br/>
        <w:t xml:space="preserve">    delivery_status VARCHAR(32) NOT NULL DEFAULT 'pending',</w:t>
      </w:r>
      <w:r w:rsidRPr="00DB56E3">
        <w:rPr>
          <w:rFonts w:ascii="Courier New" w:eastAsia="Courier New" w:hAnsi="Courier New"/>
          <w:color w:val="000000" w:themeColor="text1"/>
          <w:sz w:val="20"/>
        </w:rPr>
        <w:br/>
        <w:t xml:space="preserve">    delivery_attempts INTEGER NOT NULL DEFAULT 0,</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 xml:space="preserve">    max_delivery_attempts INTEGER NOT NULL DEFAULT 3,</w:t>
      </w:r>
      <w:r w:rsidRPr="00DB56E3">
        <w:rPr>
          <w:rFonts w:ascii="Courier New" w:eastAsia="Courier New" w:hAnsi="Courier New"/>
          <w:color w:val="000000" w:themeColor="text1"/>
          <w:sz w:val="20"/>
        </w:rPr>
        <w:br/>
        <w:t xml:space="preserve">    last_delivery_error TEXT,</w:t>
      </w:r>
      <w:r w:rsidRPr="00DB56E3">
        <w:rPr>
          <w:rFonts w:ascii="Courier New" w:eastAsia="Courier New" w:hAnsi="Courier New"/>
          <w:color w:val="000000" w:themeColor="text1"/>
          <w:sz w:val="20"/>
        </w:rPr>
        <w:br/>
        <w:t xml:space="preserve">    next_retry_at TIMESTAMPTZ,</w:t>
      </w:r>
      <w:r w:rsidRPr="00DB56E3">
        <w:rPr>
          <w:rFonts w:ascii="Courier New" w:eastAsia="Courier New" w:hAnsi="Courier New"/>
          <w:color w:val="000000" w:themeColor="text1"/>
          <w:sz w:val="20"/>
        </w:rPr>
        <w:br/>
        <w:t xml:space="preserve">    delivered_at TIMESTAMPTZ</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TABLE notification_templates (</w:t>
      </w:r>
      <w:r w:rsidRPr="00DB56E3">
        <w:rPr>
          <w:rFonts w:ascii="Courier New" w:eastAsia="Courier New" w:hAnsi="Courier New"/>
          <w:color w:val="000000" w:themeColor="text1"/>
          <w:sz w:val="20"/>
        </w:rPr>
        <w:br/>
        <w:t xml:space="preserve">    id              SERIAL PRIMARY KEY,</w:t>
      </w:r>
      <w:r w:rsidRPr="00DB56E3">
        <w:rPr>
          <w:rFonts w:ascii="Courier New" w:eastAsia="Courier New" w:hAnsi="Courier New"/>
          <w:color w:val="000000" w:themeColor="text1"/>
          <w:sz w:val="20"/>
        </w:rPr>
        <w:br/>
        <w:t xml:space="preserve">    type            VARCHAR(50) UNIQUE NOT NULL,</w:t>
      </w:r>
      <w:r w:rsidRPr="00DB56E3">
        <w:rPr>
          <w:rFonts w:ascii="Courier New" w:eastAsia="Courier New" w:hAnsi="Courier New"/>
          <w:color w:val="000000" w:themeColor="text1"/>
          <w:sz w:val="20"/>
        </w:rPr>
        <w:br/>
        <w:t xml:space="preserve">    subject         VARCHAR(255),</w:t>
      </w:r>
      <w:r w:rsidRPr="00DB56E3">
        <w:rPr>
          <w:rFonts w:ascii="Courier New" w:eastAsia="Courier New" w:hAnsi="Courier New"/>
          <w:color w:val="000000" w:themeColor="text1"/>
          <w:sz w:val="20"/>
        </w:rPr>
        <w:br/>
        <w:t xml:space="preserve">    body_template   TEXT</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INDEX idx_notifications_user_id ON notifications(user_id);</w:t>
      </w:r>
      <w:r w:rsidRPr="00DB56E3">
        <w:rPr>
          <w:rFonts w:ascii="Courier New" w:eastAsia="Courier New" w:hAnsi="Courier New"/>
          <w:color w:val="000000" w:themeColor="text1"/>
          <w:sz w:val="20"/>
        </w:rPr>
        <w:br/>
        <w:t>CREATE INDEX idx_notifications_is_read ON notifications(is_read);</w:t>
      </w:r>
      <w:r w:rsidRPr="00DB56E3">
        <w:rPr>
          <w:rFonts w:ascii="Courier New" w:eastAsia="Courier New" w:hAnsi="Courier New"/>
          <w:color w:val="000000" w:themeColor="text1"/>
          <w:sz w:val="20"/>
        </w:rPr>
        <w:br/>
        <w:t>CREATE INDEX idx_notifications_recipient_email ON notifications(recipient_email);</w:t>
      </w:r>
      <w:r w:rsidRPr="00DB56E3">
        <w:rPr>
          <w:rFonts w:ascii="Courier New" w:eastAsia="Courier New" w:hAnsi="Courier New"/>
          <w:color w:val="000000" w:themeColor="text1"/>
          <w:sz w:val="20"/>
        </w:rPr>
        <w:br/>
        <w:t>CREATE INDEX idx_notifications_delivery_status ON notifications(delivery_status);</w:t>
      </w:r>
      <w:r w:rsidRPr="00DB56E3">
        <w:rPr>
          <w:rFonts w:ascii="Courier New" w:eastAsia="Courier New" w:hAnsi="Courier New"/>
          <w:color w:val="000000" w:themeColor="text1"/>
          <w:sz w:val="20"/>
        </w:rPr>
        <w:br/>
        <w:t>CREATE INDEX idx_notifications_next_retry_at ON notifications(next_retry_at);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TABLE processed_event_inbox (</w:t>
      </w:r>
      <w:r w:rsidRPr="00DB56E3">
        <w:rPr>
          <w:rFonts w:ascii="Courier New" w:eastAsia="Courier New" w:hAnsi="Courier New"/>
          <w:color w:val="000000" w:themeColor="text1"/>
          <w:sz w:val="20"/>
        </w:rPr>
        <w:br/>
        <w:t xml:space="preserve">    id          BIGSERIAL PRIMARY KEY,</w:t>
      </w:r>
      <w:r w:rsidRPr="00DB56E3">
        <w:rPr>
          <w:rFonts w:ascii="Courier New" w:eastAsia="Courier New" w:hAnsi="Courier New"/>
          <w:color w:val="000000" w:themeColor="text1"/>
          <w:sz w:val="20"/>
        </w:rPr>
        <w:br/>
        <w:t xml:space="preserve">    consumer    VARCHAR(128) NOT NULL,</w:t>
      </w:r>
      <w:r w:rsidRPr="00DB56E3">
        <w:rPr>
          <w:rFonts w:ascii="Courier New" w:eastAsia="Courier New" w:hAnsi="Courier New"/>
          <w:color w:val="000000" w:themeColor="text1"/>
          <w:sz w:val="20"/>
        </w:rPr>
        <w:br/>
        <w:t xml:space="preserve">    event_key   VARCHAR(256) NOT NULL,</w:t>
      </w:r>
      <w:r w:rsidRPr="00DB56E3">
        <w:rPr>
          <w:rFonts w:ascii="Courier New" w:eastAsia="Courier New" w:hAnsi="Courier New"/>
          <w:color w:val="000000" w:themeColor="text1"/>
          <w:sz w:val="20"/>
        </w:rPr>
        <w:br/>
        <w:t xml:space="preserve">    message_id  VARCHAR(128),</w:t>
      </w:r>
      <w:r w:rsidRPr="00DB56E3">
        <w:rPr>
          <w:rFonts w:ascii="Courier New" w:eastAsia="Courier New" w:hAnsi="Courier New"/>
          <w:color w:val="000000" w:themeColor="text1"/>
          <w:sz w:val="20"/>
        </w:rPr>
        <w:br/>
        <w:t xml:space="preserve">    processed_at TIMESTAMP NOT NULL DEFAULT NOW()</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UNIQUE INDEX uq_processed_event_inbox_consumer_event_key</w:t>
      </w:r>
      <w:r w:rsidRPr="00DB56E3">
        <w:rPr>
          <w:rFonts w:ascii="Courier New" w:eastAsia="Courier New" w:hAnsi="Courier New"/>
          <w:color w:val="000000" w:themeColor="text1"/>
          <w:sz w:val="20"/>
        </w:rPr>
        <w:br/>
        <w:t xml:space="preserve">    ON processed_event_inbox(consumer, event_key);</w:t>
      </w:r>
      <w:r w:rsidRPr="00DB56E3">
        <w:rPr>
          <w:rFonts w:ascii="Courier New" w:eastAsia="Courier New" w:hAnsi="Courier New"/>
          <w:color w:val="000000" w:themeColor="text1"/>
          <w:sz w:val="20"/>
        </w:rPr>
        <w:br/>
        <w:t>CREATE INDEX idx_processed_event_inbox_processed_at</w:t>
      </w:r>
      <w:r w:rsidRPr="00DB56E3">
        <w:rPr>
          <w:rFonts w:ascii="Courier New" w:eastAsia="Courier New" w:hAnsi="Courier New"/>
          <w:color w:val="000000" w:themeColor="text1"/>
          <w:sz w:val="20"/>
        </w:rPr>
        <w:br/>
        <w:t xml:space="preserve">    ON processed_event_inbox(processed_at);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CREATE TABLE notification_delivery_dlq (</w:t>
      </w:r>
    </w:p>
    <w:tbl>
      <w:tblPr>
        <w:tblStyle w:val="aff0"/>
        <w:tblW w:w="0" w:type="auto"/>
        <w:tblLook w:val="04A0" w:firstRow="1" w:lastRow="0" w:firstColumn="1" w:lastColumn="0" w:noHBand="0" w:noVBand="1"/>
      </w:tblPr>
      <w:tblGrid>
        <w:gridCol w:w="3324"/>
        <w:gridCol w:w="3324"/>
        <w:gridCol w:w="3324"/>
      </w:tblGrid>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Сущность</w:t>
            </w:r>
          </w:p>
        </w:tc>
        <w:tc>
          <w:tcPr>
            <w:tcW w:w="3324" w:type="dxa"/>
          </w:tcPr>
          <w:p w:rsidR="00762242" w:rsidRPr="00DB56E3" w:rsidRDefault="00000000">
            <w:pPr>
              <w:ind w:firstLine="0"/>
              <w:rPr>
                <w:color w:val="000000" w:themeColor="text1"/>
              </w:rPr>
            </w:pPr>
            <w:r w:rsidRPr="00DB56E3">
              <w:rPr>
                <w:color w:val="000000" w:themeColor="text1"/>
                <w:sz w:val="24"/>
              </w:rPr>
              <w:t>Ключевые поля</w:t>
            </w:r>
          </w:p>
        </w:tc>
        <w:tc>
          <w:tcPr>
            <w:tcW w:w="3324" w:type="dxa"/>
          </w:tcPr>
          <w:p w:rsidR="00762242" w:rsidRPr="00DB56E3" w:rsidRDefault="00000000">
            <w:pPr>
              <w:ind w:firstLine="0"/>
              <w:rPr>
                <w:color w:val="000000" w:themeColor="text1"/>
              </w:rPr>
            </w:pPr>
            <w:r w:rsidRPr="00DB56E3">
              <w:rPr>
                <w:color w:val="000000" w:themeColor="text1"/>
                <w:sz w:val="24"/>
              </w:rPr>
              <w:t>Назначение</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activities</w:t>
            </w:r>
          </w:p>
        </w:tc>
        <w:tc>
          <w:tcPr>
            <w:tcW w:w="3324" w:type="dxa"/>
          </w:tcPr>
          <w:p w:rsidR="00762242" w:rsidRPr="00DB56E3" w:rsidRDefault="00000000">
            <w:pPr>
              <w:ind w:firstLine="0"/>
              <w:rPr>
                <w:color w:val="000000" w:themeColor="text1"/>
              </w:rPr>
            </w:pPr>
            <w:r w:rsidRPr="00DB56E3">
              <w:rPr>
                <w:color w:val="000000" w:themeColor="text1"/>
                <w:sz w:val="24"/>
              </w:rPr>
              <w:t>id, computer_id, timestamp, activity_type, risk_score</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Фиксация фактов активности и расчетов риска</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anomalies</w:t>
            </w:r>
          </w:p>
        </w:tc>
        <w:tc>
          <w:tcPr>
            <w:tcW w:w="3324" w:type="dxa"/>
          </w:tcPr>
          <w:p w:rsidR="00762242" w:rsidRPr="00DB56E3" w:rsidRDefault="00000000">
            <w:pPr>
              <w:ind w:firstLine="0"/>
              <w:rPr>
                <w:color w:val="000000" w:themeColor="text1"/>
              </w:rPr>
            </w:pPr>
            <w:r w:rsidRPr="00DB56E3">
              <w:rPr>
                <w:color w:val="000000" w:themeColor="text1"/>
                <w:sz w:val="24"/>
              </w:rPr>
              <w:t>id, activity_id, type, detected_at</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Хранение выявленных отклонений и причин срабатывания</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activity_outbox</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id, event_type, activity_id, attempt_count</w:t>
            </w:r>
          </w:p>
        </w:tc>
        <w:tc>
          <w:tcPr>
            <w:tcW w:w="3324" w:type="dxa"/>
          </w:tcPr>
          <w:p w:rsidR="00762242" w:rsidRPr="00DB56E3" w:rsidRDefault="00000000">
            <w:pPr>
              <w:ind w:firstLine="0"/>
              <w:rPr>
                <w:color w:val="000000" w:themeColor="text1"/>
              </w:rPr>
            </w:pPr>
            <w:r w:rsidRPr="00DB56E3">
              <w:rPr>
                <w:color w:val="000000" w:themeColor="text1"/>
                <w:sz w:val="24"/>
              </w:rPr>
              <w:t>Гарантированная публикация доменных событий</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agents</w:t>
            </w:r>
          </w:p>
        </w:tc>
        <w:tc>
          <w:tcPr>
            <w:tcW w:w="3324" w:type="dxa"/>
          </w:tcPr>
          <w:p w:rsidR="00762242" w:rsidRPr="00DB56E3" w:rsidRDefault="00000000">
            <w:pPr>
              <w:ind w:firstLine="0"/>
              <w:rPr>
                <w:color w:val="000000" w:themeColor="text1"/>
              </w:rPr>
            </w:pPr>
            <w:r w:rsidRPr="00DB56E3">
              <w:rPr>
                <w:color w:val="000000" w:themeColor="text1"/>
                <w:sz w:val="24"/>
              </w:rPr>
              <w:t>id, computer_id, version, status</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Сведения об </w:t>
            </w:r>
            <w:r w:rsidRPr="00DB56E3">
              <w:rPr>
                <w:color w:val="000000" w:themeColor="text1"/>
                <w:sz w:val="24"/>
              </w:rPr>
              <w:t>endpoint</w:t>
            </w:r>
            <w:r w:rsidRPr="00DB56E3">
              <w:rPr>
                <w:color w:val="000000" w:themeColor="text1"/>
                <w:sz w:val="24"/>
                <w:lang w:val="ru-RU"/>
              </w:rPr>
              <w:t>-агентах и их состоянии</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agent_commands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id, agent_id, command_key, status</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Очередь управляющих команд и подтверждений</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notifications</w:t>
            </w:r>
          </w:p>
        </w:tc>
        <w:tc>
          <w:tcPr>
            <w:tcW w:w="3324" w:type="dxa"/>
          </w:tcPr>
          <w:p w:rsidR="00762242" w:rsidRPr="00DB56E3" w:rsidRDefault="00000000">
            <w:pPr>
              <w:ind w:firstLine="0"/>
              <w:rPr>
                <w:color w:val="000000" w:themeColor="text1"/>
              </w:rPr>
            </w:pPr>
            <w:r w:rsidRPr="00DB56E3">
              <w:rPr>
                <w:color w:val="000000" w:themeColor="text1"/>
                <w:sz w:val="24"/>
              </w:rPr>
              <w:t>id, user_id, type, delivery_status</w:t>
            </w:r>
          </w:p>
        </w:tc>
        <w:tc>
          <w:tcPr>
            <w:tcW w:w="3324" w:type="dxa"/>
          </w:tcPr>
          <w:p w:rsidR="00762242" w:rsidRPr="00DB56E3" w:rsidRDefault="00000000">
            <w:pPr>
              <w:ind w:firstLine="0"/>
              <w:rPr>
                <w:color w:val="000000" w:themeColor="text1"/>
              </w:rPr>
            </w:pPr>
            <w:r w:rsidRPr="00DB56E3">
              <w:rPr>
                <w:color w:val="000000" w:themeColor="text1"/>
                <w:sz w:val="24"/>
              </w:rPr>
              <w:t>Доставка уведомлений пользователям системы</w:t>
            </w:r>
          </w:p>
        </w:tc>
      </w:tr>
    </w:tbl>
    <w:p w:rsidR="00762242" w:rsidRPr="00DB56E3" w:rsidRDefault="00000000">
      <w:pPr>
        <w:rPr>
          <w:color w:val="000000" w:themeColor="text1"/>
        </w:rPr>
      </w:pPr>
      <w:r w:rsidRPr="00DB56E3">
        <w:rPr>
          <w:color w:val="000000" w:themeColor="text1"/>
        </w:rPr>
        <w:lastRenderedPageBreak/>
        <w:br w:type="page"/>
      </w:r>
    </w:p>
    <w:p w:rsidR="00762242" w:rsidRPr="00DB56E3" w:rsidRDefault="00000000">
      <w:pPr>
        <w:pStyle w:val="21"/>
        <w:spacing w:before="0" w:line="240" w:lineRule="auto"/>
        <w:rPr>
          <w:color w:val="000000" w:themeColor="text1"/>
        </w:rPr>
      </w:pPr>
      <w:bookmarkStart w:id="24" w:name="_Toc226958932"/>
      <w:r w:rsidRPr="00DB56E3">
        <w:rPr>
          <w:rFonts w:ascii="Times New Roman" w:eastAsia="Times New Roman" w:hAnsi="Times New Roman"/>
          <w:color w:val="000000" w:themeColor="text1"/>
        </w:rPr>
        <w:lastRenderedPageBreak/>
        <w:t>Приложение 4. Листинг приложения</w:t>
      </w:r>
      <w:bookmarkEnd w:id="24"/>
    </w:p>
    <w:p w:rsidR="00762242" w:rsidRPr="00DB56E3" w:rsidRDefault="00762242">
      <w:pPr>
        <w:ind w:firstLine="0"/>
        <w:rPr>
          <w:color w:val="000000" w:themeColor="text1"/>
        </w:rPr>
      </w:pPr>
    </w:p>
    <w:p w:rsidR="00762242" w:rsidRPr="00DB56E3" w:rsidRDefault="00000000">
      <w:pPr>
        <w:jc w:val="both"/>
        <w:rPr>
          <w:color w:val="000000" w:themeColor="text1"/>
          <w:lang w:val="ru-RU"/>
        </w:rPr>
      </w:pPr>
      <w:r w:rsidRPr="00DB56E3">
        <w:rPr>
          <w:color w:val="000000" w:themeColor="text1"/>
          <w:lang w:val="ru-RU"/>
        </w:rPr>
        <w:t xml:space="preserve">Приложение содержит выборку реальных фрагментов программного кода, отражающих маршрутизацию клиентского приложения, работу серверного </w:t>
      </w:r>
      <w:r w:rsidRPr="00DB56E3">
        <w:rPr>
          <w:color w:val="000000" w:themeColor="text1"/>
        </w:rPr>
        <w:t>API</w:t>
      </w:r>
      <w:r w:rsidRPr="00DB56E3">
        <w:rPr>
          <w:color w:val="000000" w:themeColor="text1"/>
          <w:lang w:val="ru-RU"/>
        </w:rPr>
        <w:t xml:space="preserve"> и обработку событий в </w:t>
      </w:r>
      <w:r w:rsidRPr="00DB56E3">
        <w:rPr>
          <w:color w:val="000000" w:themeColor="text1"/>
        </w:rPr>
        <w:t>backend</w:t>
      </w:r>
      <w:r w:rsidRPr="00DB56E3">
        <w:rPr>
          <w:color w:val="000000" w:themeColor="text1"/>
          <w:lang w:val="ru-RU"/>
        </w:rPr>
        <w:t>-контуре.</w:t>
      </w:r>
    </w:p>
    <w:p w:rsidR="00762242" w:rsidRPr="00DB56E3" w:rsidRDefault="00000000">
      <w:pPr>
        <w:ind w:firstLine="0"/>
        <w:jc w:val="center"/>
        <w:rPr>
          <w:color w:val="000000" w:themeColor="text1"/>
        </w:rPr>
      </w:pPr>
      <w:r w:rsidRPr="00DB56E3">
        <w:rPr>
          <w:noProof/>
          <w:color w:val="000000" w:themeColor="text1"/>
        </w:rPr>
        <w:drawing>
          <wp:inline distT="0" distB="0" distL="0" distR="0">
            <wp:extent cx="5486400" cy="32517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_flow.png"/>
                    <pic:cNvPicPr/>
                  </pic:nvPicPr>
                  <pic:blipFill>
                    <a:blip r:embed="rId11"/>
                    <a:stretch>
                      <a:fillRect/>
                    </a:stretch>
                  </pic:blipFill>
                  <pic:spPr>
                    <a:xfrm>
                      <a:off x="0" y="0"/>
                      <a:ext cx="5486400" cy="3251731"/>
                    </a:xfrm>
                    <a:prstGeom prst="rect">
                      <a:avLst/>
                    </a:prstGeom>
                  </pic:spPr>
                </pic:pic>
              </a:graphicData>
            </a:graphic>
          </wp:inline>
        </w:drawing>
      </w:r>
    </w:p>
    <w:p w:rsidR="00762242" w:rsidRPr="00DB56E3" w:rsidRDefault="00000000">
      <w:pPr>
        <w:ind w:firstLine="0"/>
        <w:jc w:val="center"/>
        <w:rPr>
          <w:color w:val="000000" w:themeColor="text1"/>
          <w:lang w:val="ru-RU"/>
        </w:rPr>
      </w:pPr>
      <w:r w:rsidRPr="00DB56E3">
        <w:rPr>
          <w:color w:val="000000" w:themeColor="text1"/>
          <w:sz w:val="24"/>
          <w:lang w:val="ru-RU"/>
        </w:rPr>
        <w:t>Рисунок 4.1. Сценарий обработки события активности в серверной части</w:t>
      </w:r>
    </w:p>
    <w:p w:rsidR="00762242" w:rsidRPr="00DB56E3" w:rsidRDefault="00000000">
      <w:pPr>
        <w:jc w:val="both"/>
        <w:rPr>
          <w:color w:val="000000" w:themeColor="text1"/>
        </w:rPr>
      </w:pPr>
      <w:proofErr w:type="spellStart"/>
      <w:r w:rsidRPr="00DB56E3">
        <w:rPr>
          <w:color w:val="000000" w:themeColor="text1"/>
        </w:rPr>
        <w:t>Фрагмент</w:t>
      </w:r>
      <w:proofErr w:type="spellEnd"/>
      <w:r w:rsidRPr="00DB56E3">
        <w:rPr>
          <w:color w:val="000000" w:themeColor="text1"/>
        </w:rPr>
        <w:t xml:space="preserve"> frontend-</w:t>
      </w:r>
      <w:proofErr w:type="spellStart"/>
      <w:r w:rsidRPr="00DB56E3">
        <w:rPr>
          <w:color w:val="000000" w:themeColor="text1"/>
        </w:rPr>
        <w:t>маршрутизации</w:t>
      </w:r>
      <w:proofErr w:type="spellEnd"/>
      <w:r w:rsidRPr="00DB56E3">
        <w:rPr>
          <w:color w:val="000000" w:themeColor="text1"/>
        </w:rPr>
        <w:t xml:space="preserve"> </w:t>
      </w:r>
      <w:proofErr w:type="spellStart"/>
      <w:r w:rsidRPr="00DB56E3">
        <w:rPr>
          <w:color w:val="000000" w:themeColor="text1"/>
        </w:rPr>
        <w:t>приложения</w:t>
      </w:r>
      <w:proofErr w:type="spellEnd"/>
      <w:r w:rsidRPr="00DB56E3">
        <w:rPr>
          <w:color w:val="000000" w:themeColor="text1"/>
        </w:rPr>
        <w:t>.</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return (</w:t>
      </w:r>
      <w:r w:rsidRPr="00DB56E3">
        <w:rPr>
          <w:rFonts w:ascii="Courier New" w:eastAsia="Courier New" w:hAnsi="Courier New"/>
          <w:color w:val="000000" w:themeColor="text1"/>
          <w:sz w:val="20"/>
        </w:rPr>
        <w:br/>
        <w:t xml:space="preserve">    &lt;Routes&gt;</w:t>
      </w:r>
      <w:r w:rsidRPr="00DB56E3">
        <w:rPr>
          <w:rFonts w:ascii="Courier New" w:eastAsia="Courier New" w:hAnsi="Courier New"/>
          <w:color w:val="000000" w:themeColor="text1"/>
          <w:sz w:val="20"/>
        </w:rPr>
        <w:br/>
        <w:t xml:space="preserve">      &lt;Route path="/login" element={&lt;Login /&gt;} /&gt;</w:t>
      </w:r>
      <w:r w:rsidRPr="00DB56E3">
        <w:rPr>
          <w:rFonts w:ascii="Courier New" w:eastAsia="Courier New" w:hAnsi="Courier New"/>
          <w:color w:val="000000" w:themeColor="text1"/>
          <w:sz w:val="20"/>
        </w:rPr>
        <w:br/>
        <w:t xml:space="preserve">      &lt;Route path="/" element={</w:t>
      </w:r>
      <w:r w:rsidRPr="00DB56E3">
        <w:rPr>
          <w:rFonts w:ascii="Courier New" w:eastAsia="Courier New" w:hAnsi="Courier New"/>
          <w:color w:val="000000" w:themeColor="text1"/>
          <w:sz w:val="20"/>
        </w:rPr>
        <w:br/>
        <w:t xml:space="preserve">        &lt;ProtectedRoute&gt;</w:t>
      </w:r>
      <w:r w:rsidRPr="00DB56E3">
        <w:rPr>
          <w:rFonts w:ascii="Courier New" w:eastAsia="Courier New" w:hAnsi="Courier New"/>
          <w:color w:val="000000" w:themeColor="text1"/>
          <w:sz w:val="20"/>
        </w:rPr>
        <w:br/>
        <w:t xml:space="preserve">          &lt;Layout /&gt;</w:t>
      </w:r>
      <w:r w:rsidRPr="00DB56E3">
        <w:rPr>
          <w:rFonts w:ascii="Courier New" w:eastAsia="Courier New" w:hAnsi="Courier New"/>
          <w:color w:val="000000" w:themeColor="text1"/>
          <w:sz w:val="20"/>
        </w:rPr>
        <w:br/>
        <w:t xml:space="preserve">        &lt;/ProtectedRoute&gt;</w:t>
      </w:r>
      <w:r w:rsidRPr="00DB56E3">
        <w:rPr>
          <w:rFonts w:ascii="Courier New" w:eastAsia="Courier New" w:hAnsi="Courier New"/>
          <w:color w:val="000000" w:themeColor="text1"/>
          <w:sz w:val="20"/>
        </w:rPr>
        <w:br/>
        <w:t xml:space="preserve">      }&gt;</w:t>
      </w:r>
      <w:r w:rsidRPr="00DB56E3">
        <w:rPr>
          <w:rFonts w:ascii="Courier New" w:eastAsia="Courier New" w:hAnsi="Courier New"/>
          <w:color w:val="000000" w:themeColor="text1"/>
          <w:sz w:val="20"/>
        </w:rPr>
        <w:br/>
        <w:t xml:space="preserve">        &lt;Route index element={&lt;Navigate to="/dashboard" replace /&gt;} /&gt;</w:t>
      </w:r>
      <w:r w:rsidRPr="00DB56E3">
        <w:rPr>
          <w:rFonts w:ascii="Courier New" w:eastAsia="Courier New" w:hAnsi="Courier New"/>
          <w:color w:val="000000" w:themeColor="text1"/>
          <w:sz w:val="20"/>
        </w:rPr>
        <w:br/>
        <w:t xml:space="preserve">        &lt;Route path="dashboard" element={&lt;Dashboard /&gt;} /&gt;</w:t>
      </w:r>
      <w:r w:rsidRPr="00DB56E3">
        <w:rPr>
          <w:rFonts w:ascii="Courier New" w:eastAsia="Courier New" w:hAnsi="Courier New"/>
          <w:color w:val="000000" w:themeColor="text1"/>
          <w:sz w:val="20"/>
        </w:rPr>
        <w:br/>
        <w:t xml:space="preserve">        &lt;Route path="agents" element={&lt;Agents /&gt;} /&gt;</w:t>
      </w:r>
      <w:r w:rsidRPr="00DB56E3">
        <w:rPr>
          <w:rFonts w:ascii="Courier New" w:eastAsia="Courier New" w:hAnsi="Courier New"/>
          <w:color w:val="000000" w:themeColor="text1"/>
          <w:sz w:val="20"/>
        </w:rPr>
        <w:br/>
        <w:t xml:space="preserve">        &lt;Route path="analytics" element={&lt;Analytics /&gt;} /&gt;</w:t>
      </w:r>
      <w:r w:rsidRPr="00DB56E3">
        <w:rPr>
          <w:rFonts w:ascii="Courier New" w:eastAsia="Courier New" w:hAnsi="Courier New"/>
          <w:color w:val="000000" w:themeColor="text1"/>
          <w:sz w:val="20"/>
        </w:rPr>
        <w:br/>
        <w:t xml:space="preserve">        &lt;Route path="reports" element={&lt;Reports /&gt;} /&gt;</w:t>
      </w:r>
      <w:r w:rsidRPr="00DB56E3">
        <w:rPr>
          <w:rFonts w:ascii="Courier New" w:eastAsia="Courier New" w:hAnsi="Courier New"/>
          <w:color w:val="000000" w:themeColor="text1"/>
          <w:sz w:val="20"/>
        </w:rPr>
        <w:br/>
        <w:t xml:space="preserve">        &lt;Route path="settings" element={&lt;Settings /&gt;} /&gt;</w:t>
      </w:r>
      <w:r w:rsidRPr="00DB56E3">
        <w:rPr>
          <w:rFonts w:ascii="Courier New" w:eastAsia="Courier New" w:hAnsi="Courier New"/>
          <w:color w:val="000000" w:themeColor="text1"/>
          <w:sz w:val="20"/>
        </w:rPr>
        <w:br/>
        <w:t xml:space="preserve">        &lt;Route path="users" element={&lt;Users /&gt;} /&gt;</w:t>
      </w:r>
      <w:r w:rsidRPr="00DB56E3">
        <w:rPr>
          <w:rFonts w:ascii="Courier New" w:eastAsia="Courier New" w:hAnsi="Courier New"/>
          <w:color w:val="000000" w:themeColor="text1"/>
          <w:sz w:val="20"/>
        </w:rPr>
        <w:br/>
        <w:t xml:space="preserve">      &lt;/Route&gt;</w:t>
      </w:r>
      <w:r w:rsidRPr="00DB56E3">
        <w:rPr>
          <w:rFonts w:ascii="Courier New" w:eastAsia="Courier New" w:hAnsi="Courier New"/>
          <w:color w:val="000000" w:themeColor="text1"/>
          <w:sz w:val="20"/>
        </w:rPr>
        <w:br/>
        <w:t xml:space="preserve">    &lt;/Routes&gt;</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t>}</w:t>
      </w:r>
    </w:p>
    <w:p w:rsidR="00762242" w:rsidRPr="00DB56E3" w:rsidRDefault="00000000">
      <w:pPr>
        <w:jc w:val="both"/>
        <w:rPr>
          <w:color w:val="000000" w:themeColor="text1"/>
        </w:rPr>
      </w:pPr>
      <w:r w:rsidRPr="00DB56E3">
        <w:rPr>
          <w:color w:val="000000" w:themeColor="text1"/>
        </w:rPr>
        <w:t>Фрагмент контроллера управления агентами.</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lastRenderedPageBreak/>
        <w:t>}</w:t>
      </w:r>
      <w:r w:rsidRPr="00DB56E3">
        <w:rPr>
          <w:rFonts w:ascii="Courier New" w:eastAsia="Courier New" w:hAnsi="Courier New"/>
          <w:color w:val="000000" w:themeColor="text1"/>
          <w:sz w:val="20"/>
        </w:rPr>
        <w:br/>
        <w:t xml:space="preserve">        catch (RpcException ex) { return StatusCode(500, new { message = ex.Status.Detail }); }</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[HttpPost("agents/{id:long}/commands")]</w:t>
      </w:r>
      <w:r w:rsidRPr="00DB56E3">
        <w:rPr>
          <w:rFonts w:ascii="Courier New" w:eastAsia="Courier New" w:hAnsi="Courier New"/>
          <w:color w:val="000000" w:themeColor="text1"/>
          <w:sz w:val="20"/>
        </w:rPr>
        <w:br/>
        <w:t xml:space="preserve">    public async Task&lt;IActionResult&gt; CreateCommand(long id, [FromBody] CreateAgentCommandDto dto)</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t xml:space="preserve">        var actor = User.Identity?.Name ?? "panel";</w:t>
      </w:r>
      <w:r w:rsidRPr="00DB56E3">
        <w:rPr>
          <w:rFonts w:ascii="Courier New" w:eastAsia="Courier New" w:hAnsi="Courier New"/>
          <w:color w:val="000000" w:themeColor="text1"/>
          <w:sz w:val="20"/>
        </w:rPr>
        <w:br/>
        <w:t xml:space="preserve">        try</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t xml:space="preserve">            var payloadJson = dto.PayloadJson;</w:t>
      </w:r>
      <w:r w:rsidRPr="00DB56E3">
        <w:rPr>
          <w:rFonts w:ascii="Courier New" w:eastAsia="Courier New" w:hAnsi="Courier New"/>
          <w:color w:val="000000" w:themeColor="text1"/>
          <w:sz w:val="20"/>
        </w:rPr>
        <w:br/>
        <w:t xml:space="preserve">            if (string.IsNullOrWhiteSpace(payloadJson) &amp;&amp; dto.Payload is not null)</w:t>
      </w:r>
      <w:r w:rsidRPr="00DB56E3">
        <w:rPr>
          <w:rFonts w:ascii="Courier New" w:eastAsia="Courier New" w:hAnsi="Courier New"/>
          <w:color w:val="000000" w:themeColor="text1"/>
          <w:sz w:val="20"/>
        </w:rPr>
        <w:br/>
        <w:t xml:space="preserve">                payloadJson = JsonSerializer.Serialize(dto.Payload);</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var resp = await _agent.CreateAgentCommandAsync(new CreateAgentCommandRequest</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t xml:space="preserve">                AgentId = id,</w:t>
      </w:r>
      <w:r w:rsidRPr="00DB56E3">
        <w:rPr>
          <w:rFonts w:ascii="Courier New" w:eastAsia="Courier New" w:hAnsi="Courier New"/>
          <w:color w:val="000000" w:themeColor="text1"/>
          <w:sz w:val="20"/>
        </w:rPr>
        <w:br/>
        <w:t xml:space="preserve">                Type = dto.Type ?? "",</w:t>
      </w:r>
      <w:r w:rsidRPr="00DB56E3">
        <w:rPr>
          <w:rFonts w:ascii="Courier New" w:eastAsia="Courier New" w:hAnsi="Courier New"/>
          <w:color w:val="000000" w:themeColor="text1"/>
          <w:sz w:val="20"/>
        </w:rPr>
        <w:br/>
        <w:t xml:space="preserve">                PayloadJson = payloadJson ?? "{}",</w:t>
      </w:r>
      <w:r w:rsidRPr="00DB56E3">
        <w:rPr>
          <w:rFonts w:ascii="Courier New" w:eastAsia="Courier New" w:hAnsi="Courier New"/>
          <w:color w:val="000000" w:themeColor="text1"/>
          <w:sz w:val="20"/>
        </w:rPr>
        <w:br/>
        <w:t xml:space="preserve">                RequestedBy = dto.RequestedBy ?? actor,</w:t>
      </w:r>
      <w:r w:rsidRPr="00DB56E3">
        <w:rPr>
          <w:rFonts w:ascii="Courier New" w:eastAsia="Courier New" w:hAnsi="Courier New"/>
          <w:color w:val="000000" w:themeColor="text1"/>
          <w:sz w:val="20"/>
        </w:rPr>
        <w:br/>
        <w:t xml:space="preserve">                CommandKey = dto.CommandKey ?? GetIdempotencyKeyFromHeaders()</w:t>
      </w:r>
      <w:r w:rsidRPr="00DB56E3">
        <w:rPr>
          <w:rFonts w:ascii="Courier New" w:eastAsia="Courier New" w:hAnsi="Courier New"/>
          <w:color w:val="000000" w:themeColor="text1"/>
          <w:sz w:val="20"/>
        </w:rPr>
        <w:br/>
        <w:t xml:space="preserve">            });</w:t>
      </w:r>
    </w:p>
    <w:p w:rsidR="00762242" w:rsidRPr="00DB56E3" w:rsidRDefault="00000000">
      <w:pPr>
        <w:jc w:val="both"/>
        <w:rPr>
          <w:color w:val="000000" w:themeColor="text1"/>
          <w:lang w:val="ru-RU"/>
        </w:rPr>
      </w:pPr>
      <w:r w:rsidRPr="00DB56E3">
        <w:rPr>
          <w:color w:val="000000" w:themeColor="text1"/>
          <w:lang w:val="ru-RU"/>
        </w:rPr>
        <w:t>Фрагмент логики публикации доменных событий.</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await _</w:t>
      </w:r>
      <w:proofErr w:type="spellStart"/>
      <w:r w:rsidRPr="00DB56E3">
        <w:rPr>
          <w:rFonts w:ascii="Courier New" w:eastAsia="Courier New" w:hAnsi="Courier New"/>
          <w:color w:val="000000" w:themeColor="text1"/>
          <w:sz w:val="20"/>
        </w:rPr>
        <w:t>db.SaveChangesAsync</w:t>
      </w:r>
      <w:proofErr w:type="spellEnd"/>
      <w:r w:rsidRPr="00DB56E3">
        <w:rPr>
          <w:rFonts w:ascii="Courier New" w:eastAsia="Courier New" w:hAnsi="Courier New"/>
          <w:color w:val="000000" w:themeColor="text1"/>
          <w:sz w:val="20"/>
        </w:rPr>
        <w:t>(</w:t>
      </w:r>
      <w:proofErr w:type="spellStart"/>
      <w:r w:rsidRPr="00DB56E3">
        <w:rPr>
          <w:rFonts w:ascii="Courier New" w:eastAsia="Courier New" w:hAnsi="Courier New"/>
          <w:color w:val="000000" w:themeColor="text1"/>
          <w:sz w:val="20"/>
        </w:rPr>
        <w:t>context.CancellationToken</w:t>
      </w:r>
      <w:proofErr w:type="spellEnd"/>
      <w:r w:rsidRPr="00DB56E3">
        <w:rPr>
          <w:rFonts w:ascii="Courier New" w:eastAsia="Courier New" w:hAnsi="Courier New"/>
          <w:color w:val="000000" w:themeColor="text1"/>
          <w:sz w:val="20"/>
        </w:rP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foreach (var anomaly in anomalies)</w:t>
      </w:r>
      <w:r w:rsidRPr="00DB56E3">
        <w:rPr>
          <w:rFonts w:ascii="Courier New" w:eastAsia="Courier New" w:hAnsi="Courier New"/>
          <w:color w:val="000000" w:themeColor="text1"/>
          <w:sz w:val="20"/>
        </w:rPr>
        <w:br/>
        <w:t xml:space="preserve">                    _db.OutboxMessages.Add(OutboxEventEnvelopeFactory.CreateAnomalyDetected(activity, anomaly));</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_db.OutboxMessages.Add(OutboxEventEnvelopeFactory.CreateActivityCreated(activity));</w:t>
      </w:r>
      <w:r w:rsidRPr="00DB56E3">
        <w:rPr>
          <w:rFonts w:ascii="Courier New" w:eastAsia="Courier New" w:hAnsi="Courier New"/>
          <w:color w:val="000000" w:themeColor="text1"/>
          <w:sz w:val="20"/>
        </w:rPr>
        <w:br/>
        <w:t xml:space="preserve">            await _db.SaveChangesAsync(context.CancellationToken);</w:t>
      </w:r>
      <w:r w:rsidRPr="00DB56E3">
        <w:rPr>
          <w:rFonts w:ascii="Courier New" w:eastAsia="Courier New" w:hAnsi="Courier New"/>
          <w:color w:val="000000" w:themeColor="text1"/>
          <w:sz w:val="20"/>
        </w:rPr>
        <w:br/>
        <w:t xml:space="preserve">            await tx.CommitAsync(context.CancellationToken);</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_logger.LogInformation("Created activity {Id} for computer {ComputerId} with type {ActivityType}, detected {AnomalyCount} anomalies",</w:t>
      </w:r>
      <w:r w:rsidRPr="00DB56E3">
        <w:rPr>
          <w:rFonts w:ascii="Courier New" w:eastAsia="Courier New" w:hAnsi="Courier New"/>
          <w:color w:val="000000" w:themeColor="text1"/>
          <w:sz w:val="20"/>
        </w:rPr>
        <w:br/>
        <w:t xml:space="preserve">                activity.Id, activity.ComputerId, activity.ActivityType, anomalies.Count);</w:t>
      </w:r>
      <w:r w:rsidRPr="00DB56E3">
        <w:rPr>
          <w:rFonts w:ascii="Courier New" w:eastAsia="Courier New" w:hAnsi="Courier New"/>
          <w:color w:val="000000" w:themeColor="text1"/>
          <w:sz w:val="20"/>
        </w:rPr>
        <w:br/>
        <w:t xml:space="preserve">            return MapToReply(activity);</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public override async Task&lt;ActivityReply&gt; GetActivityById(GetActivityByIdRequest request, ServerCallContext context)</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t xml:space="preserve">            _logger.LogInformation("GetActivityById: id={Id}", request.Id);</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var activity = await _db.Activities</w:t>
      </w:r>
    </w:p>
    <w:p w:rsidR="00762242" w:rsidRPr="00DB56E3" w:rsidRDefault="00000000">
      <w:pPr>
        <w:jc w:val="both"/>
        <w:rPr>
          <w:color w:val="000000" w:themeColor="text1"/>
          <w:lang w:val="ru-RU"/>
        </w:rPr>
      </w:pPr>
      <w:r w:rsidRPr="00DB56E3">
        <w:rPr>
          <w:color w:val="000000" w:themeColor="text1"/>
          <w:lang w:val="ru-RU"/>
        </w:rPr>
        <w:t xml:space="preserve">Фрагмент управляющего цикла </w:t>
      </w:r>
      <w:r w:rsidRPr="00DB56E3">
        <w:rPr>
          <w:color w:val="000000" w:themeColor="text1"/>
        </w:rPr>
        <w:t>endpoint</w:t>
      </w:r>
      <w:r w:rsidRPr="00DB56E3">
        <w:rPr>
          <w:color w:val="000000" w:themeColor="text1"/>
          <w:lang w:val="ru-RU"/>
        </w:rPr>
        <w:t>-агента.</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async def run(self) -&gt; None:</w:t>
      </w:r>
      <w:r w:rsidRPr="00DB56E3">
        <w:rPr>
          <w:rFonts w:ascii="Courier New" w:eastAsia="Courier New" w:hAnsi="Courier New"/>
          <w:color w:val="000000" w:themeColor="text1"/>
          <w:sz w:val="20"/>
        </w:rPr>
        <w:br/>
        <w:t xml:space="preserve">        logger.info("Endpoint agent starting for computer_id=%s user_id=%s", self.cfg.agent.computer_id, self.cfg.agent.user_id)</w:t>
      </w:r>
      <w:r w:rsidRPr="00DB56E3">
        <w:rPr>
          <w:rFonts w:ascii="Courier New" w:eastAsia="Courier New" w:hAnsi="Courier New"/>
          <w:color w:val="000000" w:themeColor="text1"/>
          <w:sz w:val="20"/>
        </w:rPr>
        <w:br/>
        <w:t xml:space="preserve">        logger.info("Runtime capabilities: %s", self._caps)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 xml:space="preserve">        await self._emit_boot_presence()</w:t>
      </w:r>
      <w:r w:rsidRPr="00DB56E3">
        <w:rPr>
          <w:rFonts w:ascii="Courier New" w:eastAsia="Courier New" w:hAnsi="Courier New"/>
          <w:color w:val="000000" w:themeColor="text1"/>
          <w:sz w:val="20"/>
        </w:rPr>
        <w:br/>
        <w:t xml:space="preserve">        tasks = [</w:t>
      </w:r>
      <w:r w:rsidRPr="00DB56E3">
        <w:rPr>
          <w:rFonts w:ascii="Courier New" w:eastAsia="Courier New" w:hAnsi="Courier New"/>
          <w:color w:val="000000" w:themeColor="text1"/>
          <w:sz w:val="20"/>
        </w:rPr>
        <w:br/>
        <w:t xml:space="preserve">            asyncio.create_task(self._collection_loop(), name="collection"),</w:t>
      </w:r>
      <w:r w:rsidRPr="00DB56E3">
        <w:rPr>
          <w:rFonts w:ascii="Courier New" w:eastAsia="Courier New" w:hAnsi="Courier New"/>
          <w:color w:val="000000" w:themeColor="text1"/>
          <w:sz w:val="20"/>
        </w:rPr>
        <w:br/>
        <w:t xml:space="preserve">            asyncio.create_task(self._flush_loop(), name="flush"),</w:t>
      </w:r>
      <w:r w:rsidRPr="00DB56E3">
        <w:rPr>
          <w:rFonts w:ascii="Courier New" w:eastAsia="Courier New" w:hAnsi="Courier New"/>
          <w:color w:val="000000" w:themeColor="text1"/>
          <w:sz w:val="20"/>
        </w:rPr>
        <w:br/>
        <w:t xml:space="preserve">            asyncio.create_task(self._heartbeat_loop(), name="heartbeat"),</w:t>
      </w:r>
      <w:r w:rsidRPr="00DB56E3">
        <w:rPr>
          <w:rFonts w:ascii="Courier New" w:eastAsia="Courier New" w:hAnsi="Courier New"/>
          <w:color w:val="000000" w:themeColor="text1"/>
          <w:sz w:val="20"/>
        </w:rPr>
        <w:br/>
        <w:t xml:space="preserve">            asyncio.create_task(self._policy_loop(), name="policy"),</w:t>
      </w:r>
      <w:r w:rsidRPr="00DB56E3">
        <w:rPr>
          <w:rFonts w:ascii="Courier New" w:eastAsia="Courier New" w:hAnsi="Courier New"/>
          <w:color w:val="000000" w:themeColor="text1"/>
          <w:sz w:val="20"/>
        </w:rPr>
        <w:br/>
        <w:t xml:space="preserve">            asyncio.create_task(self._command_loop(), name="commands"),</w:t>
      </w:r>
      <w:r w:rsidRPr="00DB56E3">
        <w:rPr>
          <w:rFonts w:ascii="Courier New" w:eastAsia="Courier New" w:hAnsi="Courier New"/>
          <w:color w:val="000000" w:themeColor="text1"/>
          <w:sz w:val="20"/>
        </w:rPr>
        <w:br/>
        <w:t xml:space="preserve">            asyncio.create_task(self._lock_enforcement_loop(), name="lock-enforce"),</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t xml:space="preserve">        try:</w:t>
      </w:r>
      <w:r w:rsidRPr="00DB56E3">
        <w:rPr>
          <w:rFonts w:ascii="Courier New" w:eastAsia="Courier New" w:hAnsi="Courier New"/>
          <w:color w:val="000000" w:themeColor="text1"/>
          <w:sz w:val="20"/>
        </w:rPr>
        <w:br/>
        <w:t xml:space="preserve">            await self._stop.wait()</w:t>
      </w:r>
      <w:r w:rsidRPr="00DB56E3">
        <w:rPr>
          <w:rFonts w:ascii="Courier New" w:eastAsia="Courier New" w:hAnsi="Courier New"/>
          <w:color w:val="000000" w:themeColor="text1"/>
          <w:sz w:val="20"/>
        </w:rPr>
        <w:br/>
        <w:t xml:space="preserve">        except asyncio.CancelledError:</w:t>
      </w:r>
      <w:r w:rsidRPr="00DB56E3">
        <w:rPr>
          <w:rFonts w:ascii="Courier New" w:eastAsia="Courier New" w:hAnsi="Courier New"/>
          <w:color w:val="000000" w:themeColor="text1"/>
          <w:sz w:val="20"/>
        </w:rPr>
        <w:br/>
        <w:t xml:space="preserve">            pass</w:t>
      </w:r>
      <w:r w:rsidRPr="00DB56E3">
        <w:rPr>
          <w:rFonts w:ascii="Courier New" w:eastAsia="Courier New" w:hAnsi="Courier New"/>
          <w:color w:val="000000" w:themeColor="text1"/>
          <w:sz w:val="20"/>
        </w:rPr>
        <w:br/>
        <w:t xml:space="preserve">        finally:</w:t>
      </w:r>
      <w:r w:rsidRPr="00DB56E3">
        <w:rPr>
          <w:rFonts w:ascii="Courier New" w:eastAsia="Courier New" w:hAnsi="Courier New"/>
          <w:color w:val="000000" w:themeColor="text1"/>
          <w:sz w:val="20"/>
        </w:rPr>
        <w:br/>
        <w:t xml:space="preserve">            for task in tasks:</w:t>
      </w:r>
      <w:r w:rsidRPr="00DB56E3">
        <w:rPr>
          <w:rFonts w:ascii="Courier New" w:eastAsia="Courier New" w:hAnsi="Courier New"/>
          <w:color w:val="000000" w:themeColor="text1"/>
          <w:sz w:val="20"/>
        </w:rPr>
        <w:br/>
        <w:t xml:space="preserve">                task.cancel()</w:t>
      </w:r>
      <w:r w:rsidRPr="00DB56E3">
        <w:rPr>
          <w:rFonts w:ascii="Courier New" w:eastAsia="Courier New" w:hAnsi="Courier New"/>
          <w:color w:val="000000" w:themeColor="text1"/>
          <w:sz w:val="20"/>
        </w:rPr>
        <w:br/>
        <w:t xml:space="preserve">            await asyncio.gather(*tasks, return_exceptions=True)</w:t>
      </w:r>
    </w:p>
    <w:p w:rsidR="00762242" w:rsidRPr="00DB56E3" w:rsidRDefault="00000000">
      <w:pPr>
        <w:rPr>
          <w:color w:val="000000" w:themeColor="text1"/>
        </w:rPr>
      </w:pPr>
      <w:r w:rsidRPr="00DB56E3">
        <w:rPr>
          <w:color w:val="000000" w:themeColor="text1"/>
        </w:rPr>
        <w:br w:type="page"/>
      </w:r>
    </w:p>
    <w:p w:rsidR="00762242" w:rsidRPr="00DB56E3" w:rsidRDefault="00000000">
      <w:pPr>
        <w:pStyle w:val="21"/>
        <w:spacing w:before="0" w:line="240" w:lineRule="auto"/>
        <w:rPr>
          <w:color w:val="000000" w:themeColor="text1"/>
          <w:lang w:val="ru-RU"/>
        </w:rPr>
      </w:pPr>
      <w:bookmarkStart w:id="25" w:name="_Toc226958933"/>
      <w:r w:rsidRPr="00DB56E3">
        <w:rPr>
          <w:rFonts w:ascii="Times New Roman" w:eastAsia="Times New Roman" w:hAnsi="Times New Roman"/>
          <w:color w:val="000000" w:themeColor="text1"/>
          <w:lang w:val="ru-RU"/>
        </w:rPr>
        <w:lastRenderedPageBreak/>
        <w:t>Приложение 5. Схема развертывания и инфраструктуры</w:t>
      </w:r>
      <w:bookmarkEnd w:id="25"/>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Развертывание платформы описано через </w:t>
      </w:r>
      <w:r w:rsidRPr="00DB56E3">
        <w:rPr>
          <w:color w:val="000000" w:themeColor="text1"/>
        </w:rPr>
        <w:t>docker</w:t>
      </w:r>
      <w:r w:rsidRPr="00DB56E3">
        <w:rPr>
          <w:color w:val="000000" w:themeColor="text1"/>
          <w:lang w:val="ru-RU"/>
        </w:rPr>
        <w:t>-</w:t>
      </w:r>
      <w:r w:rsidRPr="00DB56E3">
        <w:rPr>
          <w:color w:val="000000" w:themeColor="text1"/>
        </w:rPr>
        <w:t>compose</w:t>
      </w:r>
      <w:r w:rsidRPr="00DB56E3">
        <w:rPr>
          <w:color w:val="000000" w:themeColor="text1"/>
          <w:lang w:val="ru-RU"/>
        </w:rPr>
        <w:t xml:space="preserve"> и включает пользовательский </w:t>
      </w:r>
      <w:r w:rsidRPr="00DB56E3">
        <w:rPr>
          <w:color w:val="000000" w:themeColor="text1"/>
        </w:rPr>
        <w:t>frontend</w:t>
      </w:r>
      <w:r w:rsidRPr="00DB56E3">
        <w:rPr>
          <w:color w:val="000000" w:themeColor="text1"/>
          <w:lang w:val="ru-RU"/>
        </w:rPr>
        <w:t xml:space="preserve">-контур, </w:t>
      </w:r>
      <w:r w:rsidRPr="00DB56E3">
        <w:rPr>
          <w:color w:val="000000" w:themeColor="text1"/>
        </w:rPr>
        <w:t>gateway</w:t>
      </w:r>
      <w:r w:rsidRPr="00DB56E3">
        <w:rPr>
          <w:color w:val="000000" w:themeColor="text1"/>
          <w:lang w:val="ru-RU"/>
        </w:rPr>
        <w:t>, прикладные сервисы, брокер сообщений, отдельные базы данных, а также средства наблюдаемости.</w:t>
      </w:r>
    </w:p>
    <w:p w:rsidR="00762242" w:rsidRPr="00DB56E3" w:rsidRDefault="00000000">
      <w:pPr>
        <w:ind w:firstLine="0"/>
        <w:jc w:val="center"/>
        <w:rPr>
          <w:color w:val="000000" w:themeColor="text1"/>
        </w:rPr>
      </w:pPr>
      <w:r w:rsidRPr="00DB56E3">
        <w:rPr>
          <w:noProof/>
          <w:color w:val="000000" w:themeColor="text1"/>
        </w:rPr>
        <w:drawing>
          <wp:inline distT="0" distB="0" distL="0" distR="0">
            <wp:extent cx="5669280" cy="35377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2"/>
                    <a:stretch>
                      <a:fillRect/>
                    </a:stretch>
                  </pic:blipFill>
                  <pic:spPr>
                    <a:xfrm>
                      <a:off x="0" y="0"/>
                      <a:ext cx="5669280" cy="3537782"/>
                    </a:xfrm>
                    <a:prstGeom prst="rect">
                      <a:avLst/>
                    </a:prstGeom>
                  </pic:spPr>
                </pic:pic>
              </a:graphicData>
            </a:graphic>
          </wp:inline>
        </w:drawing>
      </w:r>
    </w:p>
    <w:p w:rsidR="00762242" w:rsidRPr="00DB56E3" w:rsidRDefault="00000000">
      <w:pPr>
        <w:ind w:firstLine="0"/>
        <w:jc w:val="center"/>
        <w:rPr>
          <w:color w:val="000000" w:themeColor="text1"/>
          <w:lang w:val="ru-RU"/>
        </w:rPr>
      </w:pPr>
      <w:r w:rsidRPr="00DB56E3">
        <w:rPr>
          <w:color w:val="000000" w:themeColor="text1"/>
          <w:sz w:val="24"/>
          <w:lang w:val="ru-RU"/>
        </w:rPr>
        <w:t>Рисунок 5.1. Укрупненная схема развертывания платформы в контейнерной среде</w:t>
      </w:r>
    </w:p>
    <w:tbl>
      <w:tblPr>
        <w:tblStyle w:val="aff0"/>
        <w:tblW w:w="0" w:type="auto"/>
        <w:tblLook w:val="04A0" w:firstRow="1" w:lastRow="0" w:firstColumn="1" w:lastColumn="0" w:noHBand="0" w:noVBand="1"/>
      </w:tblPr>
      <w:tblGrid>
        <w:gridCol w:w="3324"/>
        <w:gridCol w:w="3324"/>
        <w:gridCol w:w="3324"/>
      </w:tblGrid>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Сервис</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Порты</w:t>
            </w:r>
          </w:p>
        </w:tc>
        <w:tc>
          <w:tcPr>
            <w:tcW w:w="3324" w:type="dxa"/>
          </w:tcPr>
          <w:p w:rsidR="00762242" w:rsidRPr="00DB56E3" w:rsidRDefault="00000000">
            <w:pPr>
              <w:ind w:firstLine="0"/>
              <w:rPr>
                <w:color w:val="000000" w:themeColor="text1"/>
              </w:rPr>
            </w:pPr>
            <w:r w:rsidRPr="00DB56E3">
              <w:rPr>
                <w:color w:val="000000" w:themeColor="text1"/>
                <w:sz w:val="24"/>
              </w:rPr>
              <w:t>Назначение</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postgres</w:t>
            </w:r>
            <w:proofErr w:type="spellEnd"/>
            <w:r w:rsidRPr="00DB56E3">
              <w:rPr>
                <w:color w:val="000000" w:themeColor="text1"/>
                <w:sz w:val="24"/>
              </w:rPr>
              <w:t>-activity</w:t>
            </w:r>
          </w:p>
        </w:tc>
        <w:tc>
          <w:tcPr>
            <w:tcW w:w="3324" w:type="dxa"/>
          </w:tcPr>
          <w:p w:rsidR="00762242" w:rsidRPr="00DB56E3" w:rsidRDefault="00000000">
            <w:pPr>
              <w:ind w:firstLine="0"/>
              <w:rPr>
                <w:color w:val="000000" w:themeColor="text1"/>
              </w:rPr>
            </w:pPr>
            <w:r w:rsidRPr="00DB56E3">
              <w:rPr>
                <w:color w:val="000000" w:themeColor="text1"/>
                <w:sz w:val="24"/>
              </w:rPr>
              <w:t>5432:5432</w:t>
            </w:r>
          </w:p>
        </w:tc>
        <w:tc>
          <w:tcPr>
            <w:tcW w:w="3324" w:type="dxa"/>
          </w:tcPr>
          <w:p w:rsidR="00762242" w:rsidRPr="00DB56E3" w:rsidRDefault="00000000">
            <w:pPr>
              <w:ind w:firstLine="0"/>
              <w:rPr>
                <w:color w:val="000000" w:themeColor="text1"/>
              </w:rPr>
            </w:pPr>
            <w:r w:rsidRPr="00DB56E3">
              <w:rPr>
                <w:color w:val="000000" w:themeColor="text1"/>
                <w:sz w:val="24"/>
              </w:rPr>
              <w:t>Хранилище ActivityService</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postgres</w:t>
            </w:r>
            <w:proofErr w:type="spellEnd"/>
            <w:r w:rsidRPr="00DB56E3">
              <w:rPr>
                <w:color w:val="000000" w:themeColor="text1"/>
                <w:sz w:val="24"/>
              </w:rPr>
              <w:t>-auth</w:t>
            </w:r>
          </w:p>
        </w:tc>
        <w:tc>
          <w:tcPr>
            <w:tcW w:w="3324" w:type="dxa"/>
          </w:tcPr>
          <w:p w:rsidR="00762242" w:rsidRPr="00DB56E3" w:rsidRDefault="00000000">
            <w:pPr>
              <w:ind w:firstLine="0"/>
              <w:rPr>
                <w:color w:val="000000" w:themeColor="text1"/>
              </w:rPr>
            </w:pPr>
            <w:r w:rsidRPr="00DB56E3">
              <w:rPr>
                <w:color w:val="000000" w:themeColor="text1"/>
                <w:sz w:val="24"/>
              </w:rPr>
              <w:t>5433:5432</w:t>
            </w:r>
          </w:p>
        </w:tc>
        <w:tc>
          <w:tcPr>
            <w:tcW w:w="3324" w:type="dxa"/>
          </w:tcPr>
          <w:p w:rsidR="00762242" w:rsidRPr="00DB56E3" w:rsidRDefault="00000000">
            <w:pPr>
              <w:ind w:firstLine="0"/>
              <w:rPr>
                <w:color w:val="000000" w:themeColor="text1"/>
              </w:rPr>
            </w:pPr>
            <w:r w:rsidRPr="00DB56E3">
              <w:rPr>
                <w:color w:val="000000" w:themeColor="text1"/>
                <w:sz w:val="24"/>
              </w:rPr>
              <w:t>Хранилище AuthService</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postgres</w:t>
            </w:r>
            <w:proofErr w:type="spellEnd"/>
            <w:r w:rsidRPr="00DB56E3">
              <w:rPr>
                <w:color w:val="000000" w:themeColor="text1"/>
                <w:sz w:val="24"/>
              </w:rPr>
              <w:t>-user</w:t>
            </w:r>
          </w:p>
        </w:tc>
        <w:tc>
          <w:tcPr>
            <w:tcW w:w="3324" w:type="dxa"/>
          </w:tcPr>
          <w:p w:rsidR="00762242" w:rsidRPr="00DB56E3" w:rsidRDefault="00000000">
            <w:pPr>
              <w:ind w:firstLine="0"/>
              <w:rPr>
                <w:color w:val="000000" w:themeColor="text1"/>
              </w:rPr>
            </w:pPr>
            <w:r w:rsidRPr="00DB56E3">
              <w:rPr>
                <w:color w:val="000000" w:themeColor="text1"/>
                <w:sz w:val="24"/>
              </w:rPr>
              <w:t>5434:5432</w:t>
            </w:r>
          </w:p>
        </w:tc>
        <w:tc>
          <w:tcPr>
            <w:tcW w:w="3324" w:type="dxa"/>
          </w:tcPr>
          <w:p w:rsidR="00762242" w:rsidRPr="00DB56E3" w:rsidRDefault="00000000">
            <w:pPr>
              <w:ind w:firstLine="0"/>
              <w:rPr>
                <w:color w:val="000000" w:themeColor="text1"/>
              </w:rPr>
            </w:pPr>
            <w:r w:rsidRPr="00DB56E3">
              <w:rPr>
                <w:color w:val="000000" w:themeColor="text1"/>
                <w:sz w:val="24"/>
              </w:rPr>
              <w:t>Хранилище UserService</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postgres</w:t>
            </w:r>
            <w:proofErr w:type="spellEnd"/>
            <w:r w:rsidRPr="00DB56E3">
              <w:rPr>
                <w:color w:val="000000" w:themeColor="text1"/>
                <w:sz w:val="24"/>
              </w:rPr>
              <w:t>-metrics</w:t>
            </w:r>
          </w:p>
        </w:tc>
        <w:tc>
          <w:tcPr>
            <w:tcW w:w="3324" w:type="dxa"/>
          </w:tcPr>
          <w:p w:rsidR="00762242" w:rsidRPr="00DB56E3" w:rsidRDefault="00000000">
            <w:pPr>
              <w:ind w:firstLine="0"/>
              <w:rPr>
                <w:color w:val="000000" w:themeColor="text1"/>
              </w:rPr>
            </w:pPr>
            <w:r w:rsidRPr="00DB56E3">
              <w:rPr>
                <w:color w:val="000000" w:themeColor="text1"/>
                <w:sz w:val="24"/>
              </w:rPr>
              <w:t>5435:5432</w:t>
            </w:r>
          </w:p>
        </w:tc>
        <w:tc>
          <w:tcPr>
            <w:tcW w:w="3324" w:type="dxa"/>
          </w:tcPr>
          <w:p w:rsidR="00762242" w:rsidRPr="00DB56E3" w:rsidRDefault="00000000">
            <w:pPr>
              <w:ind w:firstLine="0"/>
              <w:rPr>
                <w:color w:val="000000" w:themeColor="text1"/>
              </w:rPr>
            </w:pPr>
            <w:r w:rsidRPr="00DB56E3">
              <w:rPr>
                <w:color w:val="000000" w:themeColor="text1"/>
                <w:sz w:val="24"/>
              </w:rPr>
              <w:t>Хранилище MetricsService</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postgres</w:t>
            </w:r>
            <w:proofErr w:type="spellEnd"/>
            <w:r w:rsidRPr="00DB56E3">
              <w:rPr>
                <w:color w:val="000000" w:themeColor="text1"/>
                <w:sz w:val="24"/>
              </w:rPr>
              <w:t>-notification</w:t>
            </w:r>
          </w:p>
        </w:tc>
        <w:tc>
          <w:tcPr>
            <w:tcW w:w="3324" w:type="dxa"/>
          </w:tcPr>
          <w:p w:rsidR="00762242" w:rsidRPr="00DB56E3" w:rsidRDefault="00000000">
            <w:pPr>
              <w:ind w:firstLine="0"/>
              <w:rPr>
                <w:color w:val="000000" w:themeColor="text1"/>
              </w:rPr>
            </w:pPr>
            <w:r w:rsidRPr="00DB56E3">
              <w:rPr>
                <w:color w:val="000000" w:themeColor="text1"/>
                <w:sz w:val="24"/>
              </w:rPr>
              <w:t>5436:5432</w:t>
            </w:r>
          </w:p>
        </w:tc>
        <w:tc>
          <w:tcPr>
            <w:tcW w:w="3324" w:type="dxa"/>
          </w:tcPr>
          <w:p w:rsidR="00762242" w:rsidRPr="00DB56E3" w:rsidRDefault="00000000">
            <w:pPr>
              <w:ind w:firstLine="0"/>
              <w:rPr>
                <w:color w:val="000000" w:themeColor="text1"/>
              </w:rPr>
            </w:pPr>
            <w:r w:rsidRPr="00DB56E3">
              <w:rPr>
                <w:color w:val="000000" w:themeColor="text1"/>
                <w:sz w:val="24"/>
              </w:rPr>
              <w:t>Хранилище NotificationService</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postgres</w:t>
            </w:r>
            <w:proofErr w:type="spellEnd"/>
            <w:r w:rsidRPr="00DB56E3">
              <w:rPr>
                <w:color w:val="000000" w:themeColor="text1"/>
                <w:sz w:val="24"/>
              </w:rPr>
              <w:t>-report</w:t>
            </w:r>
          </w:p>
        </w:tc>
        <w:tc>
          <w:tcPr>
            <w:tcW w:w="3324" w:type="dxa"/>
          </w:tcPr>
          <w:p w:rsidR="00762242" w:rsidRPr="00DB56E3" w:rsidRDefault="00000000">
            <w:pPr>
              <w:ind w:firstLine="0"/>
              <w:rPr>
                <w:color w:val="000000" w:themeColor="text1"/>
              </w:rPr>
            </w:pPr>
            <w:r w:rsidRPr="00DB56E3">
              <w:rPr>
                <w:color w:val="000000" w:themeColor="text1"/>
                <w:sz w:val="24"/>
              </w:rPr>
              <w:t>5437:5432</w:t>
            </w:r>
          </w:p>
        </w:tc>
        <w:tc>
          <w:tcPr>
            <w:tcW w:w="3324" w:type="dxa"/>
          </w:tcPr>
          <w:p w:rsidR="00762242" w:rsidRPr="00DB56E3" w:rsidRDefault="00000000">
            <w:pPr>
              <w:ind w:firstLine="0"/>
              <w:rPr>
                <w:color w:val="000000" w:themeColor="text1"/>
              </w:rPr>
            </w:pPr>
            <w:r w:rsidRPr="00DB56E3">
              <w:rPr>
                <w:color w:val="000000" w:themeColor="text1"/>
                <w:sz w:val="24"/>
              </w:rPr>
              <w:t>Хранилище ReportService</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postgres</w:t>
            </w:r>
            <w:proofErr w:type="spellEnd"/>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5438:5432</w:t>
            </w:r>
          </w:p>
        </w:tc>
        <w:tc>
          <w:tcPr>
            <w:tcW w:w="3324" w:type="dxa"/>
          </w:tcPr>
          <w:p w:rsidR="00762242" w:rsidRPr="00DB56E3" w:rsidRDefault="00000000">
            <w:pPr>
              <w:ind w:firstLine="0"/>
              <w:rPr>
                <w:color w:val="000000" w:themeColor="text1"/>
              </w:rPr>
            </w:pPr>
            <w:r w:rsidRPr="00DB56E3">
              <w:rPr>
                <w:color w:val="000000" w:themeColor="text1"/>
                <w:sz w:val="24"/>
              </w:rPr>
              <w:t>Хранилище AgentManagementService</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rabbitmq</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127.0.0.1:15672:15672</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Транспорт асинхронных событий и межсервисной </w:t>
            </w:r>
            <w:r w:rsidRPr="00DB56E3">
              <w:rPr>
                <w:color w:val="000000" w:themeColor="text1"/>
                <w:sz w:val="24"/>
                <w:lang w:val="ru-RU"/>
              </w:rPr>
              <w:lastRenderedPageBreak/>
              <w:t>интеграции</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activityservice</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5001:5001, 5002:5002</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Прием активности, расчет рисков и публикация доменных событий</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authservice</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5003:5003, 5007:5007</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Аутентификация, выпуск токенов и сопровождение сессий</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userservice</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5004:5004, 5005:5005</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Учетные записи, компьютеры и организационные атрибуты</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metricservice</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5010:5010, 5011:5011</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Агрегация операционных метрик и аналитических срезов</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notificationservice</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5012:5012, 5017:5017</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Формирование и доставка уведомлений, </w:t>
            </w:r>
            <w:r w:rsidRPr="00DB56E3">
              <w:rPr>
                <w:color w:val="000000" w:themeColor="text1"/>
                <w:sz w:val="24"/>
              </w:rPr>
              <w:t>retry</w:t>
            </w:r>
            <w:r w:rsidRPr="00DB56E3">
              <w:rPr>
                <w:color w:val="000000" w:themeColor="text1"/>
                <w:sz w:val="24"/>
                <w:lang w:val="ru-RU"/>
              </w:rPr>
              <w:t xml:space="preserve"> и </w:t>
            </w:r>
            <w:r w:rsidRPr="00DB56E3">
              <w:rPr>
                <w:color w:val="000000" w:themeColor="text1"/>
                <w:sz w:val="24"/>
              </w:rPr>
              <w:t>DLQ</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activityagent</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без публикации наружу</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Сервисный генератор активности для стендов и </w:t>
            </w:r>
            <w:r w:rsidRPr="00DB56E3">
              <w:rPr>
                <w:color w:val="000000" w:themeColor="text1"/>
                <w:sz w:val="24"/>
              </w:rPr>
              <w:t>smoke</w:t>
            </w:r>
            <w:r w:rsidRPr="00DB56E3">
              <w:rPr>
                <w:color w:val="000000" w:themeColor="text1"/>
                <w:sz w:val="24"/>
                <w:lang w:val="ru-RU"/>
              </w:rPr>
              <w:t>-проверок</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reportservice</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5013:5013, 5014:5014</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Построение отчетных представлений и выгрузок</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agentmanagementservice</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5015:5015, 5016:5016</w:t>
            </w:r>
          </w:p>
        </w:tc>
        <w:tc>
          <w:tcPr>
            <w:tcW w:w="3324" w:type="dxa"/>
          </w:tcPr>
          <w:p w:rsidR="00762242" w:rsidRPr="00DB56E3" w:rsidRDefault="00000000">
            <w:pPr>
              <w:ind w:firstLine="0"/>
              <w:rPr>
                <w:color w:val="000000" w:themeColor="text1"/>
                <w:lang w:val="ru-RU"/>
              </w:rPr>
            </w:pPr>
            <w:r w:rsidRPr="00DB56E3">
              <w:rPr>
                <w:color w:val="000000" w:themeColor="text1"/>
                <w:sz w:val="24"/>
              </w:rPr>
              <w:t>Control</w:t>
            </w:r>
            <w:r w:rsidRPr="00DB56E3">
              <w:rPr>
                <w:color w:val="000000" w:themeColor="text1"/>
                <w:sz w:val="24"/>
                <w:lang w:val="ru-RU"/>
              </w:rPr>
              <w:t xml:space="preserve"> </w:t>
            </w:r>
            <w:r w:rsidRPr="00DB56E3">
              <w:rPr>
                <w:color w:val="000000" w:themeColor="text1"/>
                <w:sz w:val="24"/>
              </w:rPr>
              <w:t>plane</w:t>
            </w:r>
            <w:r w:rsidRPr="00DB56E3">
              <w:rPr>
                <w:color w:val="000000" w:themeColor="text1"/>
                <w:sz w:val="24"/>
                <w:lang w:val="ru-RU"/>
              </w:rPr>
              <w:t xml:space="preserve"> для политик, </w:t>
            </w:r>
            <w:r w:rsidRPr="00DB56E3">
              <w:rPr>
                <w:color w:val="000000" w:themeColor="text1"/>
                <w:sz w:val="24"/>
              </w:rPr>
              <w:t>heartbeat</w:t>
            </w:r>
            <w:r w:rsidRPr="00DB56E3">
              <w:rPr>
                <w:color w:val="000000" w:themeColor="text1"/>
                <w:sz w:val="24"/>
                <w:lang w:val="ru-RU"/>
              </w:rPr>
              <w:t xml:space="preserve"> и команд агентов</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gateway</w:t>
            </w:r>
          </w:p>
        </w:tc>
        <w:tc>
          <w:tcPr>
            <w:tcW w:w="3324" w:type="dxa"/>
          </w:tcPr>
          <w:p w:rsidR="00762242" w:rsidRPr="00DB56E3" w:rsidRDefault="00000000">
            <w:pPr>
              <w:ind w:firstLine="0"/>
              <w:rPr>
                <w:color w:val="000000" w:themeColor="text1"/>
              </w:rPr>
            </w:pPr>
            <w:r w:rsidRPr="00DB56E3">
              <w:rPr>
                <w:color w:val="000000" w:themeColor="text1"/>
                <w:sz w:val="24"/>
              </w:rPr>
              <w:t>8080:8080</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Единая </w:t>
            </w:r>
            <w:r w:rsidRPr="00DB56E3">
              <w:rPr>
                <w:color w:val="000000" w:themeColor="text1"/>
                <w:sz w:val="24"/>
              </w:rPr>
              <w:t>REST</w:t>
            </w:r>
            <w:r w:rsidRPr="00DB56E3">
              <w:rPr>
                <w:color w:val="000000" w:themeColor="text1"/>
                <w:sz w:val="24"/>
                <w:lang w:val="ru-RU"/>
              </w:rPr>
              <w:t xml:space="preserve">-точка входа и маршрутизация запросов к </w:t>
            </w:r>
            <w:proofErr w:type="spellStart"/>
            <w:r w:rsidRPr="00DB56E3">
              <w:rPr>
                <w:color w:val="000000" w:themeColor="text1"/>
                <w:sz w:val="24"/>
              </w:rPr>
              <w:t>gRPC</w:t>
            </w:r>
            <w:proofErr w:type="spellEnd"/>
            <w:r w:rsidRPr="00DB56E3">
              <w:rPr>
                <w:color w:val="000000" w:themeColor="text1"/>
                <w:sz w:val="24"/>
                <w:lang w:val="ru-RU"/>
              </w:rPr>
              <w:t>-сервисам</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prometheus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9090:9090</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Сбор технических метрик и вычисление </w:t>
            </w:r>
            <w:r w:rsidRPr="00DB56E3">
              <w:rPr>
                <w:color w:val="000000" w:themeColor="text1"/>
                <w:sz w:val="24"/>
              </w:rPr>
              <w:t>alert</w:t>
            </w:r>
            <w:r w:rsidRPr="00DB56E3">
              <w:rPr>
                <w:color w:val="000000" w:themeColor="text1"/>
                <w:sz w:val="24"/>
                <w:lang w:val="ru-RU"/>
              </w:rPr>
              <w:t>-правил</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grafana</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3001:3000</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Визуализация дашбордов и наблюдаемость платформы</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frontend</w:t>
            </w:r>
          </w:p>
        </w:tc>
        <w:tc>
          <w:tcPr>
            <w:tcW w:w="3324" w:type="dxa"/>
          </w:tcPr>
          <w:p w:rsidR="00762242" w:rsidRPr="00DB56E3" w:rsidRDefault="00000000">
            <w:pPr>
              <w:ind w:firstLine="0"/>
              <w:rPr>
                <w:color w:val="000000" w:themeColor="text1"/>
              </w:rPr>
            </w:pPr>
            <w:r w:rsidRPr="00DB56E3">
              <w:rPr>
                <w:color w:val="000000" w:themeColor="text1"/>
                <w:sz w:val="24"/>
              </w:rPr>
              <w:t>3000:80, 3443:443</w:t>
            </w:r>
          </w:p>
        </w:tc>
        <w:tc>
          <w:tcPr>
            <w:tcW w:w="3324" w:type="dxa"/>
          </w:tcPr>
          <w:p w:rsidR="00762242" w:rsidRPr="00DB56E3" w:rsidRDefault="00000000">
            <w:pPr>
              <w:ind w:firstLine="0"/>
              <w:rPr>
                <w:color w:val="000000" w:themeColor="text1"/>
                <w:lang w:val="ru-RU"/>
              </w:rPr>
            </w:pPr>
            <w:r w:rsidRPr="00DB56E3">
              <w:rPr>
                <w:color w:val="000000" w:themeColor="text1"/>
                <w:sz w:val="24"/>
              </w:rPr>
              <w:t>Web</w:t>
            </w:r>
            <w:r w:rsidRPr="00DB56E3">
              <w:rPr>
                <w:color w:val="000000" w:themeColor="text1"/>
                <w:sz w:val="24"/>
                <w:lang w:val="ru-RU"/>
              </w:rPr>
              <w:t>-клиент и обратный прокси для пользовательского доступа</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backend</w:t>
            </w:r>
          </w:p>
        </w:tc>
        <w:tc>
          <w:tcPr>
            <w:tcW w:w="3324" w:type="dxa"/>
          </w:tcPr>
          <w:p w:rsidR="00762242" w:rsidRPr="00DB56E3" w:rsidRDefault="00000000">
            <w:pPr>
              <w:ind w:firstLine="0"/>
              <w:rPr>
                <w:color w:val="000000" w:themeColor="text1"/>
              </w:rPr>
            </w:pPr>
            <w:r w:rsidRPr="00DB56E3">
              <w:rPr>
                <w:color w:val="000000" w:themeColor="text1"/>
                <w:sz w:val="24"/>
              </w:rPr>
              <w:t>без публикации наружу</w:t>
            </w:r>
          </w:p>
        </w:tc>
        <w:tc>
          <w:tcPr>
            <w:tcW w:w="3324" w:type="dxa"/>
          </w:tcPr>
          <w:p w:rsidR="00762242" w:rsidRPr="00DB56E3" w:rsidRDefault="00000000">
            <w:pPr>
              <w:ind w:firstLine="0"/>
              <w:rPr>
                <w:color w:val="000000" w:themeColor="text1"/>
                <w:lang w:val="ru-RU"/>
              </w:rPr>
            </w:pPr>
            <w:r w:rsidRPr="00DB56E3">
              <w:rPr>
                <w:color w:val="000000" w:themeColor="text1"/>
                <w:sz w:val="24"/>
                <w:lang w:val="ru-RU"/>
              </w:rPr>
              <w:t xml:space="preserve">Сервис инфраструктурного </w:t>
            </w:r>
            <w:r w:rsidRPr="00DB56E3">
              <w:rPr>
                <w:color w:val="000000" w:themeColor="text1"/>
                <w:sz w:val="24"/>
                <w:lang w:val="ru-RU"/>
              </w:rPr>
              <w:lastRenderedPageBreak/>
              <w:t>или прикладного уровня</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frontend</w:t>
            </w:r>
          </w:p>
        </w:tc>
        <w:tc>
          <w:tcPr>
            <w:tcW w:w="3324" w:type="dxa"/>
          </w:tcPr>
          <w:p w:rsidR="00762242" w:rsidRPr="00DB56E3" w:rsidRDefault="00000000">
            <w:pPr>
              <w:ind w:firstLine="0"/>
              <w:rPr>
                <w:color w:val="000000" w:themeColor="text1"/>
              </w:rPr>
            </w:pPr>
            <w:r w:rsidRPr="00DB56E3">
              <w:rPr>
                <w:color w:val="000000" w:themeColor="text1"/>
                <w:sz w:val="24"/>
              </w:rPr>
              <w:t>без публикации наружу</w:t>
            </w:r>
          </w:p>
        </w:tc>
        <w:tc>
          <w:tcPr>
            <w:tcW w:w="3324" w:type="dxa"/>
          </w:tcPr>
          <w:p w:rsidR="00762242" w:rsidRPr="00DB56E3" w:rsidRDefault="00000000">
            <w:pPr>
              <w:ind w:firstLine="0"/>
              <w:rPr>
                <w:color w:val="000000" w:themeColor="text1"/>
                <w:lang w:val="ru-RU"/>
              </w:rPr>
            </w:pPr>
            <w:r w:rsidRPr="00DB56E3">
              <w:rPr>
                <w:color w:val="000000" w:themeColor="text1"/>
                <w:sz w:val="24"/>
              </w:rPr>
              <w:t>Web</w:t>
            </w:r>
            <w:r w:rsidRPr="00DB56E3">
              <w:rPr>
                <w:color w:val="000000" w:themeColor="text1"/>
                <w:sz w:val="24"/>
                <w:lang w:val="ru-RU"/>
              </w:rPr>
              <w:t>-клиент и обратный прокси для пользовательского доступа</w:t>
            </w:r>
          </w:p>
        </w:tc>
      </w:tr>
    </w:tbl>
    <w:p w:rsidR="00762242" w:rsidRPr="00DB56E3" w:rsidRDefault="00000000">
      <w:pPr>
        <w:jc w:val="both"/>
        <w:rPr>
          <w:color w:val="000000" w:themeColor="text1"/>
        </w:rPr>
      </w:pPr>
      <w:proofErr w:type="spellStart"/>
      <w:r w:rsidRPr="00DB56E3">
        <w:rPr>
          <w:color w:val="000000" w:themeColor="text1"/>
        </w:rPr>
        <w:t>Фрагмент</w:t>
      </w:r>
      <w:proofErr w:type="spellEnd"/>
      <w:r w:rsidRPr="00DB56E3">
        <w:rPr>
          <w:color w:val="000000" w:themeColor="text1"/>
        </w:rPr>
        <w:t xml:space="preserve"> docker-compose-</w:t>
      </w:r>
      <w:proofErr w:type="spellStart"/>
      <w:r w:rsidRPr="00DB56E3">
        <w:rPr>
          <w:color w:val="000000" w:themeColor="text1"/>
        </w:rPr>
        <w:t>конфигурации</w:t>
      </w:r>
      <w:proofErr w:type="spellEnd"/>
      <w:r w:rsidRPr="00DB56E3">
        <w:rPr>
          <w:color w:val="000000" w:themeColor="text1"/>
        </w:rPr>
        <w:t>.</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services:</w:t>
      </w:r>
      <w:r w:rsidRPr="00DB56E3">
        <w:rPr>
          <w:rFonts w:ascii="Courier New" w:eastAsia="Courier New" w:hAnsi="Courier New"/>
          <w:color w:val="000000" w:themeColor="text1"/>
          <w:sz w:val="20"/>
        </w:rPr>
        <w:br/>
        <w:t xml:space="preserve">  postgres-activity:</w:t>
      </w:r>
      <w:r w:rsidRPr="00DB56E3">
        <w:rPr>
          <w:rFonts w:ascii="Courier New" w:eastAsia="Courier New" w:hAnsi="Courier New"/>
          <w:color w:val="000000" w:themeColor="text1"/>
          <w:sz w:val="20"/>
        </w:rPr>
        <w:br/>
        <w:t xml:space="preserve">    image: postgres:16-alpine</w:t>
      </w:r>
      <w:r w:rsidRPr="00DB56E3">
        <w:rPr>
          <w:rFonts w:ascii="Courier New" w:eastAsia="Courier New" w:hAnsi="Courier New"/>
          <w:color w:val="000000" w:themeColor="text1"/>
          <w:sz w:val="20"/>
        </w:rPr>
        <w:br/>
        <w:t xml:space="preserve">    container_name: postgres-activity</w:t>
      </w:r>
      <w:r w:rsidRPr="00DB56E3">
        <w:rPr>
          <w:rFonts w:ascii="Courier New" w:eastAsia="Courier New" w:hAnsi="Courier New"/>
          <w:color w:val="000000" w:themeColor="text1"/>
          <w:sz w:val="20"/>
        </w:rPr>
        <w:br/>
        <w:t xml:space="preserve">    restart: unless-stopped</w:t>
      </w:r>
      <w:r w:rsidRPr="00DB56E3">
        <w:rPr>
          <w:rFonts w:ascii="Courier New" w:eastAsia="Courier New" w:hAnsi="Courier New"/>
          <w:color w:val="000000" w:themeColor="text1"/>
          <w:sz w:val="20"/>
        </w:rPr>
        <w:br/>
        <w:t xml:space="preserve">    environment:</w:t>
      </w:r>
      <w:r w:rsidRPr="00DB56E3">
        <w:rPr>
          <w:rFonts w:ascii="Courier New" w:eastAsia="Courier New" w:hAnsi="Courier New"/>
          <w:color w:val="000000" w:themeColor="text1"/>
          <w:sz w:val="20"/>
        </w:rPr>
        <w:br/>
        <w:t xml:space="preserve">      POSTGRES_DB: activities</w:t>
      </w:r>
      <w:r w:rsidRPr="00DB56E3">
        <w:rPr>
          <w:rFonts w:ascii="Courier New" w:eastAsia="Courier New" w:hAnsi="Courier New"/>
          <w:color w:val="000000" w:themeColor="text1"/>
          <w:sz w:val="20"/>
        </w:rPr>
        <w:br/>
        <w:t xml:space="preserve">      POSTGRES_USER: postgres</w:t>
      </w:r>
      <w:r w:rsidRPr="00DB56E3">
        <w:rPr>
          <w:rFonts w:ascii="Courier New" w:eastAsia="Courier New" w:hAnsi="Courier New"/>
          <w:color w:val="000000" w:themeColor="text1"/>
          <w:sz w:val="20"/>
        </w:rPr>
        <w:br/>
        <w:t xml:space="preserve">      POSTGRES_PASSWORD: ${DB_PASSWORD:-change-me-db-password}</w:t>
      </w:r>
      <w:r w:rsidRPr="00DB56E3">
        <w:rPr>
          <w:rFonts w:ascii="Courier New" w:eastAsia="Courier New" w:hAnsi="Courier New"/>
          <w:color w:val="000000" w:themeColor="text1"/>
          <w:sz w:val="20"/>
        </w:rPr>
        <w:br/>
        <w:t xml:space="preserve">    ports:</w:t>
      </w:r>
      <w:r w:rsidRPr="00DB56E3">
        <w:rPr>
          <w:rFonts w:ascii="Courier New" w:eastAsia="Courier New" w:hAnsi="Courier New"/>
          <w:color w:val="000000" w:themeColor="text1"/>
          <w:sz w:val="20"/>
        </w:rPr>
        <w:br/>
        <w:t xml:space="preserve">      - "5432:5432"</w:t>
      </w:r>
      <w:r w:rsidRPr="00DB56E3">
        <w:rPr>
          <w:rFonts w:ascii="Courier New" w:eastAsia="Courier New" w:hAnsi="Courier New"/>
          <w:color w:val="000000" w:themeColor="text1"/>
          <w:sz w:val="20"/>
        </w:rPr>
        <w:br/>
        <w:t xml:space="preserve">    volumes:</w:t>
      </w:r>
      <w:r w:rsidRPr="00DB56E3">
        <w:rPr>
          <w:rFonts w:ascii="Courier New" w:eastAsia="Courier New" w:hAnsi="Courier New"/>
          <w:color w:val="000000" w:themeColor="text1"/>
          <w:sz w:val="20"/>
        </w:rPr>
        <w:br/>
        <w:t xml:space="preserve">      - ./Backend/services/ActivityService/db/initActivity.sql:/docker-entrypoint-initdb.d/10-initActivity.sql:ro</w:t>
      </w:r>
      <w:r w:rsidRPr="00DB56E3">
        <w:rPr>
          <w:rFonts w:ascii="Courier New" w:eastAsia="Courier New" w:hAnsi="Courier New"/>
          <w:color w:val="000000" w:themeColor="text1"/>
          <w:sz w:val="20"/>
        </w:rPr>
        <w:br/>
        <w:t xml:space="preserve">      - postgres_activity_data:/var/lib/postgresql/data</w:t>
      </w:r>
      <w:r w:rsidRPr="00DB56E3">
        <w:rPr>
          <w:rFonts w:ascii="Courier New" w:eastAsia="Courier New" w:hAnsi="Courier New"/>
          <w:color w:val="000000" w:themeColor="text1"/>
          <w:sz w:val="20"/>
        </w:rPr>
        <w:br/>
        <w:t xml:space="preserve">    networks:</w:t>
      </w:r>
      <w:r w:rsidRPr="00DB56E3">
        <w:rPr>
          <w:rFonts w:ascii="Courier New" w:eastAsia="Courier New" w:hAnsi="Courier New"/>
          <w:color w:val="000000" w:themeColor="text1"/>
          <w:sz w:val="20"/>
        </w:rPr>
        <w:br/>
        <w:t xml:space="preserve">      - backend</w:t>
      </w:r>
      <w:r w:rsidRPr="00DB56E3">
        <w:rPr>
          <w:rFonts w:ascii="Courier New" w:eastAsia="Courier New" w:hAnsi="Courier New"/>
          <w:color w:val="000000" w:themeColor="text1"/>
          <w:sz w:val="20"/>
        </w:rPr>
        <w:br/>
        <w:t xml:space="preserve">    healthcheck:</w:t>
      </w:r>
      <w:r w:rsidRPr="00DB56E3">
        <w:rPr>
          <w:rFonts w:ascii="Courier New" w:eastAsia="Courier New" w:hAnsi="Courier New"/>
          <w:color w:val="000000" w:themeColor="text1"/>
          <w:sz w:val="20"/>
        </w:rPr>
        <w:br/>
        <w:t xml:space="preserve">      test: ["CMD-SHELL", "pg_isready -U postgres -d activities || exit 1"]</w:t>
      </w:r>
      <w:r w:rsidRPr="00DB56E3">
        <w:rPr>
          <w:rFonts w:ascii="Courier New" w:eastAsia="Courier New" w:hAnsi="Courier New"/>
          <w:color w:val="000000" w:themeColor="text1"/>
          <w:sz w:val="20"/>
        </w:rPr>
        <w:br/>
        <w:t xml:space="preserve">      interval: 10s</w:t>
      </w:r>
      <w:r w:rsidRPr="00DB56E3">
        <w:rPr>
          <w:rFonts w:ascii="Courier New" w:eastAsia="Courier New" w:hAnsi="Courier New"/>
          <w:color w:val="000000" w:themeColor="text1"/>
          <w:sz w:val="20"/>
        </w:rPr>
        <w:br/>
        <w:t xml:space="preserve">      timeout: 5s</w:t>
      </w:r>
      <w:r w:rsidRPr="00DB56E3">
        <w:rPr>
          <w:rFonts w:ascii="Courier New" w:eastAsia="Courier New" w:hAnsi="Courier New"/>
          <w:color w:val="000000" w:themeColor="text1"/>
          <w:sz w:val="20"/>
        </w:rPr>
        <w:br/>
        <w:t xml:space="preserve">      retries: 5</w:t>
      </w:r>
      <w:r w:rsidRPr="00DB56E3">
        <w:rPr>
          <w:rFonts w:ascii="Courier New" w:eastAsia="Courier New" w:hAnsi="Courier New"/>
          <w:color w:val="000000" w:themeColor="text1"/>
          <w:sz w:val="20"/>
        </w:rPr>
        <w:br/>
        <w:t xml:space="preserve">      start_period: 30s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postgres-auth:</w:t>
      </w:r>
      <w:r w:rsidRPr="00DB56E3">
        <w:rPr>
          <w:rFonts w:ascii="Courier New" w:eastAsia="Courier New" w:hAnsi="Courier New"/>
          <w:color w:val="000000" w:themeColor="text1"/>
          <w:sz w:val="20"/>
        </w:rPr>
        <w:br/>
        <w:t xml:space="preserve">    image: postgres:16-alpine</w:t>
      </w:r>
      <w:r w:rsidRPr="00DB56E3">
        <w:rPr>
          <w:rFonts w:ascii="Courier New" w:eastAsia="Courier New" w:hAnsi="Courier New"/>
          <w:color w:val="000000" w:themeColor="text1"/>
          <w:sz w:val="20"/>
        </w:rPr>
        <w:br/>
        <w:t xml:space="preserve">    container_name: postgres-auth</w:t>
      </w:r>
      <w:r w:rsidRPr="00DB56E3">
        <w:rPr>
          <w:rFonts w:ascii="Courier New" w:eastAsia="Courier New" w:hAnsi="Courier New"/>
          <w:color w:val="000000" w:themeColor="text1"/>
          <w:sz w:val="20"/>
        </w:rPr>
        <w:br/>
        <w:t xml:space="preserve">    restart: unless-stopped</w:t>
      </w:r>
      <w:r w:rsidRPr="00DB56E3">
        <w:rPr>
          <w:rFonts w:ascii="Courier New" w:eastAsia="Courier New" w:hAnsi="Courier New"/>
          <w:color w:val="000000" w:themeColor="text1"/>
          <w:sz w:val="20"/>
        </w:rPr>
        <w:br/>
        <w:t xml:space="preserve">    environment:</w:t>
      </w:r>
      <w:r w:rsidRPr="00DB56E3">
        <w:rPr>
          <w:rFonts w:ascii="Courier New" w:eastAsia="Courier New" w:hAnsi="Courier New"/>
          <w:color w:val="000000" w:themeColor="text1"/>
          <w:sz w:val="20"/>
        </w:rPr>
        <w:br/>
        <w:t xml:space="preserve">      POSTGRES_DB: auth</w:t>
      </w:r>
      <w:r w:rsidRPr="00DB56E3">
        <w:rPr>
          <w:rFonts w:ascii="Courier New" w:eastAsia="Courier New" w:hAnsi="Courier New"/>
          <w:color w:val="000000" w:themeColor="text1"/>
          <w:sz w:val="20"/>
        </w:rPr>
        <w:br/>
        <w:t xml:space="preserve">      POSTGRES_USER: postgres</w:t>
      </w:r>
      <w:r w:rsidRPr="00DB56E3">
        <w:rPr>
          <w:rFonts w:ascii="Courier New" w:eastAsia="Courier New" w:hAnsi="Courier New"/>
          <w:color w:val="000000" w:themeColor="text1"/>
          <w:sz w:val="20"/>
        </w:rPr>
        <w:br/>
        <w:t xml:space="preserve">      POSTGRES_PASSWORD: ${DB_PASSWORD:-change-me-db-password}</w:t>
      </w:r>
      <w:r w:rsidRPr="00DB56E3">
        <w:rPr>
          <w:rFonts w:ascii="Courier New" w:eastAsia="Courier New" w:hAnsi="Courier New"/>
          <w:color w:val="000000" w:themeColor="text1"/>
          <w:sz w:val="20"/>
        </w:rPr>
        <w:br/>
        <w:t xml:space="preserve">    ports:</w:t>
      </w:r>
      <w:r w:rsidRPr="00DB56E3">
        <w:rPr>
          <w:rFonts w:ascii="Courier New" w:eastAsia="Courier New" w:hAnsi="Courier New"/>
          <w:color w:val="000000" w:themeColor="text1"/>
          <w:sz w:val="20"/>
        </w:rPr>
        <w:br/>
        <w:t xml:space="preserve">      - "5433:5432"</w:t>
      </w:r>
      <w:r w:rsidRPr="00DB56E3">
        <w:rPr>
          <w:rFonts w:ascii="Courier New" w:eastAsia="Courier New" w:hAnsi="Courier New"/>
          <w:color w:val="000000" w:themeColor="text1"/>
          <w:sz w:val="20"/>
        </w:rPr>
        <w:br/>
        <w:t xml:space="preserve">    volumes:</w:t>
      </w:r>
      <w:r w:rsidRPr="00DB56E3">
        <w:rPr>
          <w:rFonts w:ascii="Courier New" w:eastAsia="Courier New" w:hAnsi="Courier New"/>
          <w:color w:val="000000" w:themeColor="text1"/>
          <w:sz w:val="20"/>
        </w:rPr>
        <w:br/>
        <w:t xml:space="preserve">      - ./Backend/services/AuthService/db/initAuthService.sql:/docker-entrypoint-initdb.d/10-initAuthService.sql:ro</w:t>
      </w:r>
      <w:r w:rsidRPr="00DB56E3">
        <w:rPr>
          <w:rFonts w:ascii="Courier New" w:eastAsia="Courier New" w:hAnsi="Courier New"/>
          <w:color w:val="000000" w:themeColor="text1"/>
          <w:sz w:val="20"/>
        </w:rPr>
        <w:br/>
        <w:t xml:space="preserve">      - postgres_auth_data:/var/lib/postgresql/data</w:t>
      </w:r>
      <w:r w:rsidRPr="00DB56E3">
        <w:rPr>
          <w:rFonts w:ascii="Courier New" w:eastAsia="Courier New" w:hAnsi="Courier New"/>
          <w:color w:val="000000" w:themeColor="text1"/>
          <w:sz w:val="20"/>
        </w:rPr>
        <w:br/>
        <w:t xml:space="preserve">    networks:</w:t>
      </w:r>
      <w:r w:rsidRPr="00DB56E3">
        <w:rPr>
          <w:rFonts w:ascii="Courier New" w:eastAsia="Courier New" w:hAnsi="Courier New"/>
          <w:color w:val="000000" w:themeColor="text1"/>
          <w:sz w:val="20"/>
        </w:rPr>
        <w:br/>
        <w:t xml:space="preserve">      - backend</w:t>
      </w:r>
      <w:r w:rsidRPr="00DB56E3">
        <w:rPr>
          <w:rFonts w:ascii="Courier New" w:eastAsia="Courier New" w:hAnsi="Courier New"/>
          <w:color w:val="000000" w:themeColor="text1"/>
          <w:sz w:val="20"/>
        </w:rPr>
        <w:br/>
        <w:t xml:space="preserve">    healthcheck:</w:t>
      </w:r>
      <w:r w:rsidRPr="00DB56E3">
        <w:rPr>
          <w:rFonts w:ascii="Courier New" w:eastAsia="Courier New" w:hAnsi="Courier New"/>
          <w:color w:val="000000" w:themeColor="text1"/>
          <w:sz w:val="20"/>
        </w:rPr>
        <w:br/>
        <w:t xml:space="preserve">      test: ["CMD-SHELL", "pg_isready -U postgres -d auth || exit 1"]</w:t>
      </w:r>
      <w:r w:rsidRPr="00DB56E3">
        <w:rPr>
          <w:rFonts w:ascii="Courier New" w:eastAsia="Courier New" w:hAnsi="Courier New"/>
          <w:color w:val="000000" w:themeColor="text1"/>
          <w:sz w:val="20"/>
        </w:rPr>
        <w:br/>
        <w:t xml:space="preserve">      interval: 10s</w:t>
      </w:r>
      <w:r w:rsidRPr="00DB56E3">
        <w:rPr>
          <w:rFonts w:ascii="Courier New" w:eastAsia="Courier New" w:hAnsi="Courier New"/>
          <w:color w:val="000000" w:themeColor="text1"/>
          <w:sz w:val="20"/>
        </w:rPr>
        <w:br/>
        <w:t xml:space="preserve">      timeout: 5s</w:t>
      </w:r>
      <w:r w:rsidRPr="00DB56E3">
        <w:rPr>
          <w:rFonts w:ascii="Courier New" w:eastAsia="Courier New" w:hAnsi="Courier New"/>
          <w:color w:val="000000" w:themeColor="text1"/>
          <w:sz w:val="20"/>
        </w:rPr>
        <w:br/>
        <w:t xml:space="preserve">      retries: 5</w:t>
      </w:r>
      <w:r w:rsidRPr="00DB56E3">
        <w:rPr>
          <w:rFonts w:ascii="Courier New" w:eastAsia="Courier New" w:hAnsi="Courier New"/>
          <w:color w:val="000000" w:themeColor="text1"/>
          <w:sz w:val="20"/>
        </w:rPr>
        <w:br/>
        <w:t xml:space="preserve">      start_period: 30s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postgres-user:</w:t>
      </w:r>
      <w:r w:rsidRPr="00DB56E3">
        <w:rPr>
          <w:rFonts w:ascii="Courier New" w:eastAsia="Courier New" w:hAnsi="Courier New"/>
          <w:color w:val="000000" w:themeColor="text1"/>
          <w:sz w:val="20"/>
        </w:rPr>
        <w:br/>
        <w:t xml:space="preserve">    image: postgres:16-alpine</w:t>
      </w:r>
      <w:r w:rsidRPr="00DB56E3">
        <w:rPr>
          <w:rFonts w:ascii="Courier New" w:eastAsia="Courier New" w:hAnsi="Courier New"/>
          <w:color w:val="000000" w:themeColor="text1"/>
          <w:sz w:val="20"/>
        </w:rPr>
        <w:br/>
        <w:t xml:space="preserve">    container_name: postgres-user</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 xml:space="preserve">    restart: unless-stopped</w:t>
      </w:r>
      <w:r w:rsidRPr="00DB56E3">
        <w:rPr>
          <w:rFonts w:ascii="Courier New" w:eastAsia="Courier New" w:hAnsi="Courier New"/>
          <w:color w:val="000000" w:themeColor="text1"/>
          <w:sz w:val="20"/>
        </w:rPr>
        <w:br/>
        <w:t xml:space="preserve">    environment:</w:t>
      </w:r>
      <w:r w:rsidRPr="00DB56E3">
        <w:rPr>
          <w:rFonts w:ascii="Courier New" w:eastAsia="Courier New" w:hAnsi="Courier New"/>
          <w:color w:val="000000" w:themeColor="text1"/>
          <w:sz w:val="20"/>
        </w:rPr>
        <w:br/>
        <w:t xml:space="preserve">      POSTGRES_DB: users</w:t>
      </w:r>
      <w:r w:rsidRPr="00DB56E3">
        <w:rPr>
          <w:rFonts w:ascii="Courier New" w:eastAsia="Courier New" w:hAnsi="Courier New"/>
          <w:color w:val="000000" w:themeColor="text1"/>
          <w:sz w:val="20"/>
        </w:rPr>
        <w:br/>
        <w:t xml:space="preserve">      POSTGRES_USER: postgres</w:t>
      </w:r>
      <w:r w:rsidRPr="00DB56E3">
        <w:rPr>
          <w:rFonts w:ascii="Courier New" w:eastAsia="Courier New" w:hAnsi="Courier New"/>
          <w:color w:val="000000" w:themeColor="text1"/>
          <w:sz w:val="20"/>
        </w:rPr>
        <w:br/>
        <w:t xml:space="preserve">      POSTGRES_PASSWORD: ${DB_PASSWORD:-change-me-db-password}</w:t>
      </w:r>
      <w:r w:rsidRPr="00DB56E3">
        <w:rPr>
          <w:rFonts w:ascii="Courier New" w:eastAsia="Courier New" w:hAnsi="Courier New"/>
          <w:color w:val="000000" w:themeColor="text1"/>
          <w:sz w:val="20"/>
        </w:rPr>
        <w:br/>
        <w:t xml:space="preserve">    ports:</w:t>
      </w:r>
      <w:r w:rsidRPr="00DB56E3">
        <w:rPr>
          <w:rFonts w:ascii="Courier New" w:eastAsia="Courier New" w:hAnsi="Courier New"/>
          <w:color w:val="000000" w:themeColor="text1"/>
          <w:sz w:val="20"/>
        </w:rPr>
        <w:br/>
        <w:t xml:space="preserve">      - "5434:5432"</w:t>
      </w:r>
      <w:r w:rsidRPr="00DB56E3">
        <w:rPr>
          <w:rFonts w:ascii="Courier New" w:eastAsia="Courier New" w:hAnsi="Courier New"/>
          <w:color w:val="000000" w:themeColor="text1"/>
          <w:sz w:val="20"/>
        </w:rPr>
        <w:br/>
        <w:t xml:space="preserve">    volumes:</w:t>
      </w:r>
      <w:r w:rsidRPr="00DB56E3">
        <w:rPr>
          <w:rFonts w:ascii="Courier New" w:eastAsia="Courier New" w:hAnsi="Courier New"/>
          <w:color w:val="000000" w:themeColor="text1"/>
          <w:sz w:val="20"/>
        </w:rPr>
        <w:br/>
        <w:t xml:space="preserve">      - ./Backend/services/UserService/db/initUserService.sql:/docker-entrypoint-initdb.d/10-initUserService.sql:ro</w:t>
      </w:r>
      <w:r w:rsidRPr="00DB56E3">
        <w:rPr>
          <w:rFonts w:ascii="Courier New" w:eastAsia="Courier New" w:hAnsi="Courier New"/>
          <w:color w:val="000000" w:themeColor="text1"/>
          <w:sz w:val="20"/>
        </w:rPr>
        <w:br/>
        <w:t xml:space="preserve">      - postgres_user_data:/var/lib/postgresql/data</w:t>
      </w:r>
      <w:r w:rsidRPr="00DB56E3">
        <w:rPr>
          <w:rFonts w:ascii="Courier New" w:eastAsia="Courier New" w:hAnsi="Courier New"/>
          <w:color w:val="000000" w:themeColor="text1"/>
          <w:sz w:val="20"/>
        </w:rPr>
        <w:br/>
        <w:t xml:space="preserve">    networks:</w:t>
      </w:r>
      <w:r w:rsidRPr="00DB56E3">
        <w:rPr>
          <w:rFonts w:ascii="Courier New" w:eastAsia="Courier New" w:hAnsi="Courier New"/>
          <w:color w:val="000000" w:themeColor="text1"/>
          <w:sz w:val="20"/>
        </w:rPr>
        <w:br/>
        <w:t xml:space="preserve">      - backend</w:t>
      </w:r>
      <w:r w:rsidRPr="00DB56E3">
        <w:rPr>
          <w:rFonts w:ascii="Courier New" w:eastAsia="Courier New" w:hAnsi="Courier New"/>
          <w:color w:val="000000" w:themeColor="text1"/>
          <w:sz w:val="20"/>
        </w:rPr>
        <w:br/>
        <w:t xml:space="preserve">    healthcheck:</w:t>
      </w:r>
      <w:r w:rsidRPr="00DB56E3">
        <w:rPr>
          <w:rFonts w:ascii="Courier New" w:eastAsia="Courier New" w:hAnsi="Courier New"/>
          <w:color w:val="000000" w:themeColor="text1"/>
          <w:sz w:val="20"/>
        </w:rPr>
        <w:br/>
        <w:t xml:space="preserve">      test: ["CMD-SHELL", "pg_isready -U postgres -d users || exit 1"]</w:t>
      </w:r>
      <w:r w:rsidRPr="00DB56E3">
        <w:rPr>
          <w:rFonts w:ascii="Courier New" w:eastAsia="Courier New" w:hAnsi="Courier New"/>
          <w:color w:val="000000" w:themeColor="text1"/>
          <w:sz w:val="20"/>
        </w:rPr>
        <w:br/>
        <w:t xml:space="preserve">      interval: 10s</w:t>
      </w:r>
      <w:r w:rsidRPr="00DB56E3">
        <w:rPr>
          <w:rFonts w:ascii="Courier New" w:eastAsia="Courier New" w:hAnsi="Courier New"/>
          <w:color w:val="000000" w:themeColor="text1"/>
          <w:sz w:val="20"/>
        </w:rPr>
        <w:br/>
        <w:t xml:space="preserve">      timeout: 5s</w:t>
      </w:r>
      <w:r w:rsidRPr="00DB56E3">
        <w:rPr>
          <w:rFonts w:ascii="Courier New" w:eastAsia="Courier New" w:hAnsi="Courier New"/>
          <w:color w:val="000000" w:themeColor="text1"/>
          <w:sz w:val="20"/>
        </w:rPr>
        <w:br/>
        <w:t xml:space="preserve">      retries: 5</w:t>
      </w:r>
      <w:r w:rsidRPr="00DB56E3">
        <w:rPr>
          <w:rFonts w:ascii="Courier New" w:eastAsia="Courier New" w:hAnsi="Courier New"/>
          <w:color w:val="000000" w:themeColor="text1"/>
          <w:sz w:val="20"/>
        </w:rPr>
        <w:br/>
        <w:t xml:space="preserve">      start_period: 30s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postgres-metrics:</w:t>
      </w:r>
      <w:r w:rsidRPr="00DB56E3">
        <w:rPr>
          <w:rFonts w:ascii="Courier New" w:eastAsia="Courier New" w:hAnsi="Courier New"/>
          <w:color w:val="000000" w:themeColor="text1"/>
          <w:sz w:val="20"/>
        </w:rPr>
        <w:br/>
        <w:t xml:space="preserve">    image: postgres:16-alpine</w:t>
      </w:r>
      <w:r w:rsidRPr="00DB56E3">
        <w:rPr>
          <w:rFonts w:ascii="Courier New" w:eastAsia="Courier New" w:hAnsi="Courier New"/>
          <w:color w:val="000000" w:themeColor="text1"/>
          <w:sz w:val="20"/>
        </w:rPr>
        <w:br/>
        <w:t xml:space="preserve">    container_name: postgres-metrics</w:t>
      </w:r>
      <w:r w:rsidRPr="00DB56E3">
        <w:rPr>
          <w:rFonts w:ascii="Courier New" w:eastAsia="Courier New" w:hAnsi="Courier New"/>
          <w:color w:val="000000" w:themeColor="text1"/>
          <w:sz w:val="20"/>
        </w:rPr>
        <w:br/>
        <w:t xml:space="preserve">    restart: unless-stopped</w:t>
      </w:r>
      <w:r w:rsidRPr="00DB56E3">
        <w:rPr>
          <w:rFonts w:ascii="Courier New" w:eastAsia="Courier New" w:hAnsi="Courier New"/>
          <w:color w:val="000000" w:themeColor="text1"/>
          <w:sz w:val="20"/>
        </w:rPr>
        <w:br/>
        <w:t xml:space="preserve">    environment:</w:t>
      </w:r>
      <w:r w:rsidRPr="00DB56E3">
        <w:rPr>
          <w:rFonts w:ascii="Courier New" w:eastAsia="Courier New" w:hAnsi="Courier New"/>
          <w:color w:val="000000" w:themeColor="text1"/>
          <w:sz w:val="20"/>
        </w:rPr>
        <w:br/>
        <w:t xml:space="preserve">      POSTGRES_DB: metrics</w:t>
      </w:r>
      <w:r w:rsidRPr="00DB56E3">
        <w:rPr>
          <w:rFonts w:ascii="Courier New" w:eastAsia="Courier New" w:hAnsi="Courier New"/>
          <w:color w:val="000000" w:themeColor="text1"/>
          <w:sz w:val="20"/>
        </w:rPr>
        <w:br/>
        <w:t xml:space="preserve">      POSTGRES_USER: postgres</w:t>
      </w:r>
      <w:r w:rsidRPr="00DB56E3">
        <w:rPr>
          <w:rFonts w:ascii="Courier New" w:eastAsia="Courier New" w:hAnsi="Courier New"/>
          <w:color w:val="000000" w:themeColor="text1"/>
          <w:sz w:val="20"/>
        </w:rPr>
        <w:br/>
        <w:t xml:space="preserve">      POSTGRES_PASSWORD: ${DB_PASSWORD:-change-me-db-password}</w:t>
      </w:r>
      <w:r w:rsidRPr="00DB56E3">
        <w:rPr>
          <w:rFonts w:ascii="Courier New" w:eastAsia="Courier New" w:hAnsi="Courier New"/>
          <w:color w:val="000000" w:themeColor="text1"/>
          <w:sz w:val="20"/>
        </w:rPr>
        <w:br/>
        <w:t xml:space="preserve">    ports:</w:t>
      </w:r>
      <w:r w:rsidRPr="00DB56E3">
        <w:rPr>
          <w:rFonts w:ascii="Courier New" w:eastAsia="Courier New" w:hAnsi="Courier New"/>
          <w:color w:val="000000" w:themeColor="text1"/>
          <w:sz w:val="20"/>
        </w:rPr>
        <w:br/>
        <w:t xml:space="preserve">      - "5435:5432"</w:t>
      </w:r>
      <w:r w:rsidRPr="00DB56E3">
        <w:rPr>
          <w:rFonts w:ascii="Courier New" w:eastAsia="Courier New" w:hAnsi="Courier New"/>
          <w:color w:val="000000" w:themeColor="text1"/>
          <w:sz w:val="20"/>
        </w:rPr>
        <w:br/>
        <w:t xml:space="preserve">    volumes:</w:t>
      </w:r>
      <w:r w:rsidRPr="00DB56E3">
        <w:rPr>
          <w:rFonts w:ascii="Courier New" w:eastAsia="Courier New" w:hAnsi="Courier New"/>
          <w:color w:val="000000" w:themeColor="text1"/>
          <w:sz w:val="20"/>
        </w:rPr>
        <w:br/>
        <w:t xml:space="preserve">      - ./Backend/services/MetricsService/db/initMetricsService.sql:/docker-entrypoint-initdb.d/10-initMetricsService.sql:ro</w:t>
      </w:r>
      <w:r w:rsidRPr="00DB56E3">
        <w:rPr>
          <w:rFonts w:ascii="Courier New" w:eastAsia="Courier New" w:hAnsi="Courier New"/>
          <w:color w:val="000000" w:themeColor="text1"/>
          <w:sz w:val="20"/>
        </w:rPr>
        <w:br/>
        <w:t xml:space="preserve">      - postgres_metrics_data:/var/lib/postgresql/data</w:t>
      </w:r>
      <w:r w:rsidRPr="00DB56E3">
        <w:rPr>
          <w:rFonts w:ascii="Courier New" w:eastAsia="Courier New" w:hAnsi="Courier New"/>
          <w:color w:val="000000" w:themeColor="text1"/>
          <w:sz w:val="20"/>
        </w:rPr>
        <w:br/>
        <w:t xml:space="preserve">    networks:</w:t>
      </w:r>
      <w:r w:rsidRPr="00DB56E3">
        <w:rPr>
          <w:rFonts w:ascii="Courier New" w:eastAsia="Courier New" w:hAnsi="Courier New"/>
          <w:color w:val="000000" w:themeColor="text1"/>
          <w:sz w:val="20"/>
        </w:rPr>
        <w:br/>
        <w:t xml:space="preserve">      - backend</w:t>
      </w:r>
      <w:r w:rsidRPr="00DB56E3">
        <w:rPr>
          <w:rFonts w:ascii="Courier New" w:eastAsia="Courier New" w:hAnsi="Courier New"/>
          <w:color w:val="000000" w:themeColor="text1"/>
          <w:sz w:val="20"/>
        </w:rPr>
        <w:br/>
        <w:t xml:space="preserve">    healthcheck:</w:t>
      </w:r>
      <w:r w:rsidRPr="00DB56E3">
        <w:rPr>
          <w:rFonts w:ascii="Courier New" w:eastAsia="Courier New" w:hAnsi="Courier New"/>
          <w:color w:val="000000" w:themeColor="text1"/>
          <w:sz w:val="20"/>
        </w:rPr>
        <w:br/>
        <w:t xml:space="preserve">      test: ["CMD-SHELL", "pg_isready -U postgres -d metrics || exit 1"]</w:t>
      </w:r>
      <w:r w:rsidRPr="00DB56E3">
        <w:rPr>
          <w:rFonts w:ascii="Courier New" w:eastAsia="Courier New" w:hAnsi="Courier New"/>
          <w:color w:val="000000" w:themeColor="text1"/>
          <w:sz w:val="20"/>
        </w:rPr>
        <w:br/>
        <w:t xml:space="preserve">      interval: 10s</w:t>
      </w:r>
      <w:r w:rsidRPr="00DB56E3">
        <w:rPr>
          <w:rFonts w:ascii="Courier New" w:eastAsia="Courier New" w:hAnsi="Courier New"/>
          <w:color w:val="000000" w:themeColor="text1"/>
          <w:sz w:val="20"/>
        </w:rPr>
        <w:br/>
        <w:t xml:space="preserve">      timeout: 5s</w:t>
      </w:r>
      <w:r w:rsidRPr="00DB56E3">
        <w:rPr>
          <w:rFonts w:ascii="Courier New" w:eastAsia="Courier New" w:hAnsi="Courier New"/>
          <w:color w:val="000000" w:themeColor="text1"/>
          <w:sz w:val="20"/>
        </w:rPr>
        <w:br/>
        <w:t xml:space="preserve">      retries: 5</w:t>
      </w:r>
      <w:r w:rsidRPr="00DB56E3">
        <w:rPr>
          <w:rFonts w:ascii="Courier New" w:eastAsia="Courier New" w:hAnsi="Courier New"/>
          <w:color w:val="000000" w:themeColor="text1"/>
          <w:sz w:val="20"/>
        </w:rPr>
        <w:br/>
        <w:t xml:space="preserve">      start_period: 30s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postgres-notification:</w:t>
      </w:r>
      <w:r w:rsidRPr="00DB56E3">
        <w:rPr>
          <w:rFonts w:ascii="Courier New" w:eastAsia="Courier New" w:hAnsi="Courier New"/>
          <w:color w:val="000000" w:themeColor="text1"/>
          <w:sz w:val="20"/>
        </w:rPr>
        <w:br/>
        <w:t xml:space="preserve">    image: postgres:16-alpine</w:t>
      </w:r>
      <w:r w:rsidRPr="00DB56E3">
        <w:rPr>
          <w:rFonts w:ascii="Courier New" w:eastAsia="Courier New" w:hAnsi="Courier New"/>
          <w:color w:val="000000" w:themeColor="text1"/>
          <w:sz w:val="20"/>
        </w:rPr>
        <w:br/>
        <w:t xml:space="preserve">    container_name: postgres-notification</w:t>
      </w:r>
      <w:r w:rsidRPr="00DB56E3">
        <w:rPr>
          <w:rFonts w:ascii="Courier New" w:eastAsia="Courier New" w:hAnsi="Courier New"/>
          <w:color w:val="000000" w:themeColor="text1"/>
          <w:sz w:val="20"/>
        </w:rPr>
        <w:br/>
        <w:t xml:space="preserve">    restart: unless-stopped</w:t>
      </w:r>
      <w:r w:rsidRPr="00DB56E3">
        <w:rPr>
          <w:rFonts w:ascii="Courier New" w:eastAsia="Courier New" w:hAnsi="Courier New"/>
          <w:color w:val="000000" w:themeColor="text1"/>
          <w:sz w:val="20"/>
        </w:rPr>
        <w:br/>
        <w:t xml:space="preserve">    environment:</w:t>
      </w:r>
      <w:r w:rsidRPr="00DB56E3">
        <w:rPr>
          <w:rFonts w:ascii="Courier New" w:eastAsia="Courier New" w:hAnsi="Courier New"/>
          <w:color w:val="000000" w:themeColor="text1"/>
          <w:sz w:val="20"/>
        </w:rPr>
        <w:br/>
        <w:t xml:space="preserve">      POSTGRES_DB: notifications</w:t>
      </w:r>
      <w:r w:rsidRPr="00DB56E3">
        <w:rPr>
          <w:rFonts w:ascii="Courier New" w:eastAsia="Courier New" w:hAnsi="Courier New"/>
          <w:color w:val="000000" w:themeColor="text1"/>
          <w:sz w:val="20"/>
        </w:rPr>
        <w:br/>
        <w:t xml:space="preserve">      POSTGRES_USER: postgres</w:t>
      </w:r>
      <w:r w:rsidRPr="00DB56E3">
        <w:rPr>
          <w:rFonts w:ascii="Courier New" w:eastAsia="Courier New" w:hAnsi="Courier New"/>
          <w:color w:val="000000" w:themeColor="text1"/>
          <w:sz w:val="20"/>
        </w:rPr>
        <w:br/>
        <w:t xml:space="preserve">      POSTGRES_PASSWORD: ${DB_PASSWORD:-change-me-db-password}</w:t>
      </w:r>
      <w:r w:rsidRPr="00DB56E3">
        <w:rPr>
          <w:rFonts w:ascii="Courier New" w:eastAsia="Courier New" w:hAnsi="Courier New"/>
          <w:color w:val="000000" w:themeColor="text1"/>
          <w:sz w:val="20"/>
        </w:rPr>
        <w:br/>
        <w:t xml:space="preserve">    ports:</w:t>
      </w:r>
      <w:r w:rsidRPr="00DB56E3">
        <w:rPr>
          <w:rFonts w:ascii="Courier New" w:eastAsia="Courier New" w:hAnsi="Courier New"/>
          <w:color w:val="000000" w:themeColor="text1"/>
          <w:sz w:val="20"/>
        </w:rPr>
        <w:br/>
        <w:t xml:space="preserve">      - "5436:5432"</w:t>
      </w:r>
      <w:r w:rsidRPr="00DB56E3">
        <w:rPr>
          <w:rFonts w:ascii="Courier New" w:eastAsia="Courier New" w:hAnsi="Courier New"/>
          <w:color w:val="000000" w:themeColor="text1"/>
          <w:sz w:val="20"/>
        </w:rPr>
        <w:br/>
        <w:t xml:space="preserve">    volumes:</w:t>
      </w:r>
      <w:r w:rsidRPr="00DB56E3">
        <w:rPr>
          <w:rFonts w:ascii="Courier New" w:eastAsia="Courier New" w:hAnsi="Courier New"/>
          <w:color w:val="000000" w:themeColor="text1"/>
          <w:sz w:val="20"/>
        </w:rPr>
        <w:br/>
        <w:t xml:space="preserve">      - ./Backend/services/NotificationService/db/initNotificationService.sql:/docker-entrypoint-initdb.d/10-initNotificationService.sql:ro</w:t>
      </w:r>
      <w:r w:rsidRPr="00DB56E3">
        <w:rPr>
          <w:rFonts w:ascii="Courier New" w:eastAsia="Courier New" w:hAnsi="Courier New"/>
          <w:color w:val="000000" w:themeColor="text1"/>
          <w:sz w:val="20"/>
        </w:rPr>
        <w:br/>
        <w:t xml:space="preserve">      - postgres_notification_data:/var/lib/postgresql/data</w:t>
      </w:r>
      <w:r w:rsidRPr="00DB56E3">
        <w:rPr>
          <w:rFonts w:ascii="Courier New" w:eastAsia="Courier New" w:hAnsi="Courier New"/>
          <w:color w:val="000000" w:themeColor="text1"/>
          <w:sz w:val="20"/>
        </w:rPr>
        <w:br/>
        <w:t xml:space="preserve">    networks: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 xml:space="preserve">      - backend</w:t>
      </w:r>
      <w:r w:rsidRPr="00DB56E3">
        <w:rPr>
          <w:rFonts w:ascii="Courier New" w:eastAsia="Courier New" w:hAnsi="Courier New"/>
          <w:color w:val="000000" w:themeColor="text1"/>
          <w:sz w:val="20"/>
        </w:rPr>
        <w:br/>
        <w:t xml:space="preserve">    healthcheck:</w:t>
      </w:r>
      <w:r w:rsidRPr="00DB56E3">
        <w:rPr>
          <w:rFonts w:ascii="Courier New" w:eastAsia="Courier New" w:hAnsi="Courier New"/>
          <w:color w:val="000000" w:themeColor="text1"/>
          <w:sz w:val="20"/>
        </w:rPr>
        <w:br/>
        <w:t xml:space="preserve">      test: ["CMD-SHELL", "pg_isready -U postgres -d notifications || exit 1"]</w:t>
      </w:r>
      <w:r w:rsidRPr="00DB56E3">
        <w:rPr>
          <w:rFonts w:ascii="Courier New" w:eastAsia="Courier New" w:hAnsi="Courier New"/>
          <w:color w:val="000000" w:themeColor="text1"/>
          <w:sz w:val="20"/>
        </w:rPr>
        <w:br/>
        <w:t xml:space="preserve">      interval: 10s</w:t>
      </w:r>
      <w:r w:rsidRPr="00DB56E3">
        <w:rPr>
          <w:rFonts w:ascii="Courier New" w:eastAsia="Courier New" w:hAnsi="Courier New"/>
          <w:color w:val="000000" w:themeColor="text1"/>
          <w:sz w:val="20"/>
        </w:rPr>
        <w:br/>
        <w:t xml:space="preserve">      timeout: 5s</w:t>
      </w:r>
      <w:r w:rsidRPr="00DB56E3">
        <w:rPr>
          <w:rFonts w:ascii="Courier New" w:eastAsia="Courier New" w:hAnsi="Courier New"/>
          <w:color w:val="000000" w:themeColor="text1"/>
          <w:sz w:val="20"/>
        </w:rPr>
        <w:br/>
        <w:t xml:space="preserve">      retries: 5</w:t>
      </w:r>
      <w:r w:rsidRPr="00DB56E3">
        <w:rPr>
          <w:rFonts w:ascii="Courier New" w:eastAsia="Courier New" w:hAnsi="Courier New"/>
          <w:color w:val="000000" w:themeColor="text1"/>
          <w:sz w:val="20"/>
        </w:rPr>
        <w:br/>
        <w:t xml:space="preserve">      start_period: 30s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postgres-report:</w:t>
      </w:r>
      <w:r w:rsidRPr="00DB56E3">
        <w:rPr>
          <w:rFonts w:ascii="Courier New" w:eastAsia="Courier New" w:hAnsi="Courier New"/>
          <w:color w:val="000000" w:themeColor="text1"/>
          <w:sz w:val="20"/>
        </w:rPr>
        <w:br/>
        <w:t xml:space="preserve">    image: postgres:16-alpine</w:t>
      </w:r>
      <w:r w:rsidRPr="00DB56E3">
        <w:rPr>
          <w:rFonts w:ascii="Courier New" w:eastAsia="Courier New" w:hAnsi="Courier New"/>
          <w:color w:val="000000" w:themeColor="text1"/>
          <w:sz w:val="20"/>
        </w:rPr>
        <w:br/>
        <w:t xml:space="preserve">    container_name: postgres-report</w:t>
      </w:r>
      <w:r w:rsidRPr="00DB56E3">
        <w:rPr>
          <w:rFonts w:ascii="Courier New" w:eastAsia="Courier New" w:hAnsi="Courier New"/>
          <w:color w:val="000000" w:themeColor="text1"/>
          <w:sz w:val="20"/>
        </w:rPr>
        <w:br/>
        <w:t xml:space="preserve">    restart: unless-stopped</w:t>
      </w:r>
      <w:r w:rsidRPr="00DB56E3">
        <w:rPr>
          <w:rFonts w:ascii="Courier New" w:eastAsia="Courier New" w:hAnsi="Courier New"/>
          <w:color w:val="000000" w:themeColor="text1"/>
          <w:sz w:val="20"/>
        </w:rPr>
        <w:br/>
        <w:t xml:space="preserve">    environment:</w:t>
      </w:r>
      <w:r w:rsidRPr="00DB56E3">
        <w:rPr>
          <w:rFonts w:ascii="Courier New" w:eastAsia="Courier New" w:hAnsi="Courier New"/>
          <w:color w:val="000000" w:themeColor="text1"/>
          <w:sz w:val="20"/>
        </w:rPr>
        <w:br/>
        <w:t xml:space="preserve">      POSTGRES_DB: reports</w:t>
      </w:r>
      <w:r w:rsidRPr="00DB56E3">
        <w:rPr>
          <w:rFonts w:ascii="Courier New" w:eastAsia="Courier New" w:hAnsi="Courier New"/>
          <w:color w:val="000000" w:themeColor="text1"/>
          <w:sz w:val="20"/>
        </w:rPr>
        <w:br/>
        <w:t xml:space="preserve">      POSTGRES_USER: postgres</w:t>
      </w:r>
      <w:r w:rsidRPr="00DB56E3">
        <w:rPr>
          <w:rFonts w:ascii="Courier New" w:eastAsia="Courier New" w:hAnsi="Courier New"/>
          <w:color w:val="000000" w:themeColor="text1"/>
          <w:sz w:val="20"/>
        </w:rPr>
        <w:br/>
        <w:t xml:space="preserve">      POSTGRES_PASSWORD: ${DB_PASSWORD:-change-me-db-password}</w:t>
      </w:r>
      <w:r w:rsidRPr="00DB56E3">
        <w:rPr>
          <w:rFonts w:ascii="Courier New" w:eastAsia="Courier New" w:hAnsi="Courier New"/>
          <w:color w:val="000000" w:themeColor="text1"/>
          <w:sz w:val="20"/>
        </w:rPr>
        <w:br/>
        <w:t xml:space="preserve">    ports:</w:t>
      </w:r>
    </w:p>
    <w:p w:rsidR="00762242" w:rsidRPr="00DB56E3" w:rsidRDefault="00000000">
      <w:pPr>
        <w:rPr>
          <w:color w:val="000000" w:themeColor="text1"/>
        </w:rPr>
      </w:pPr>
      <w:r w:rsidRPr="00DB56E3">
        <w:rPr>
          <w:color w:val="000000" w:themeColor="text1"/>
        </w:rPr>
        <w:br w:type="page"/>
      </w:r>
    </w:p>
    <w:p w:rsidR="00762242" w:rsidRPr="00DB56E3" w:rsidRDefault="00000000">
      <w:pPr>
        <w:pStyle w:val="21"/>
        <w:spacing w:before="0" w:line="240" w:lineRule="auto"/>
        <w:rPr>
          <w:color w:val="000000" w:themeColor="text1"/>
        </w:rPr>
      </w:pPr>
      <w:bookmarkStart w:id="26" w:name="_Toc226958934"/>
      <w:r w:rsidRPr="00DB56E3">
        <w:rPr>
          <w:rFonts w:ascii="Times New Roman" w:eastAsia="Times New Roman" w:hAnsi="Times New Roman"/>
          <w:color w:val="000000" w:themeColor="text1"/>
        </w:rPr>
        <w:lastRenderedPageBreak/>
        <w:t>Приложение 6. Карта API и сервисных контрактов</w:t>
      </w:r>
      <w:bookmarkEnd w:id="26"/>
    </w:p>
    <w:p w:rsidR="00762242" w:rsidRPr="00DB56E3" w:rsidRDefault="00762242">
      <w:pPr>
        <w:ind w:firstLine="0"/>
        <w:rPr>
          <w:color w:val="000000" w:themeColor="text1"/>
        </w:rPr>
      </w:pPr>
    </w:p>
    <w:p w:rsidR="00762242" w:rsidRPr="00DB56E3" w:rsidRDefault="00000000">
      <w:pPr>
        <w:jc w:val="both"/>
        <w:rPr>
          <w:color w:val="000000" w:themeColor="text1"/>
        </w:rPr>
      </w:pPr>
      <w:r w:rsidRPr="00DB56E3">
        <w:rPr>
          <w:color w:val="000000" w:themeColor="text1"/>
        </w:rPr>
        <w:t>Данный раздел объединяет REST-маршруты gateway и gRPC-контракты взаимодействия с AgentManagementService, что позволяет отразить как внешний, так и внутренний слой интерфейсов системы.</w:t>
      </w:r>
    </w:p>
    <w:p w:rsidR="00762242" w:rsidRPr="00DB56E3" w:rsidRDefault="00000000">
      <w:pPr>
        <w:ind w:firstLine="0"/>
        <w:jc w:val="center"/>
        <w:rPr>
          <w:color w:val="000000" w:themeColor="text1"/>
        </w:rPr>
      </w:pPr>
      <w:r w:rsidRPr="00DB56E3">
        <w:rPr>
          <w:noProof/>
          <w:color w:val="000000" w:themeColor="text1"/>
        </w:rPr>
        <w:drawing>
          <wp:inline distT="0" distB="0" distL="0" distR="0">
            <wp:extent cx="5669280" cy="37140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way_api.png"/>
                    <pic:cNvPicPr/>
                  </pic:nvPicPr>
                  <pic:blipFill>
                    <a:blip r:embed="rId13"/>
                    <a:stretch>
                      <a:fillRect/>
                    </a:stretch>
                  </pic:blipFill>
                  <pic:spPr>
                    <a:xfrm>
                      <a:off x="0" y="0"/>
                      <a:ext cx="5669280" cy="371403"/>
                    </a:xfrm>
                    <a:prstGeom prst="rect">
                      <a:avLst/>
                    </a:prstGeom>
                  </pic:spPr>
                </pic:pic>
              </a:graphicData>
            </a:graphic>
          </wp:inline>
        </w:drawing>
      </w:r>
    </w:p>
    <w:p w:rsidR="00762242" w:rsidRPr="00DB56E3" w:rsidRDefault="00000000">
      <w:pPr>
        <w:ind w:firstLine="0"/>
        <w:jc w:val="center"/>
        <w:rPr>
          <w:color w:val="000000" w:themeColor="text1"/>
        </w:rPr>
      </w:pPr>
      <w:r w:rsidRPr="00DB56E3">
        <w:rPr>
          <w:color w:val="000000" w:themeColor="text1"/>
          <w:sz w:val="24"/>
        </w:rPr>
        <w:t>Рисунок 6.1. Карта основных контроллеров gateway и прикладных подсистем</w:t>
      </w:r>
    </w:p>
    <w:tbl>
      <w:tblPr>
        <w:tblStyle w:val="aff0"/>
        <w:tblW w:w="0" w:type="auto"/>
        <w:tblLook w:val="04A0" w:firstRow="1" w:lastRow="0" w:firstColumn="1" w:lastColumn="0" w:noHBand="0" w:noVBand="1"/>
      </w:tblPr>
      <w:tblGrid>
        <w:gridCol w:w="1833"/>
        <w:gridCol w:w="1586"/>
        <w:gridCol w:w="6769"/>
      </w:tblGrid>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Контроллер</w:t>
            </w:r>
          </w:p>
        </w:tc>
        <w:tc>
          <w:tcPr>
            <w:tcW w:w="3324" w:type="dxa"/>
          </w:tcPr>
          <w:p w:rsidR="00762242" w:rsidRPr="00DB56E3" w:rsidRDefault="00000000">
            <w:pPr>
              <w:ind w:firstLine="0"/>
              <w:rPr>
                <w:color w:val="000000" w:themeColor="text1"/>
              </w:rPr>
            </w:pPr>
            <w:r w:rsidRPr="00DB56E3">
              <w:rPr>
                <w:color w:val="000000" w:themeColor="text1"/>
                <w:sz w:val="24"/>
              </w:rPr>
              <w:t>Метод</w:t>
            </w:r>
          </w:p>
        </w:tc>
        <w:tc>
          <w:tcPr>
            <w:tcW w:w="3324" w:type="dxa"/>
          </w:tcPr>
          <w:p w:rsidR="00762242" w:rsidRPr="00DB56E3" w:rsidRDefault="00000000">
            <w:pPr>
              <w:ind w:firstLine="0"/>
              <w:rPr>
                <w:color w:val="000000" w:themeColor="text1"/>
              </w:rPr>
            </w:pPr>
            <w:r w:rsidRPr="00DB56E3">
              <w:rPr>
                <w:color w:val="000000" w:themeColor="text1"/>
                <w:sz w:val="24"/>
              </w:rPr>
              <w:t>Маршрут</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/api/agent/agents</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/api/agent/agents/{id:long}</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PUT</w:t>
            </w:r>
          </w:p>
        </w:tc>
        <w:tc>
          <w:tcPr>
            <w:tcW w:w="3324" w:type="dxa"/>
          </w:tcPr>
          <w:p w:rsidR="00762242" w:rsidRPr="00DB56E3" w:rsidRDefault="00000000">
            <w:pPr>
              <w:ind w:firstLine="0"/>
              <w:rPr>
                <w:color w:val="000000" w:themeColor="text1"/>
              </w:rPr>
            </w:pPr>
            <w:r w:rsidRPr="00DB56E3">
              <w:rPr>
                <w:color w:val="000000" w:themeColor="text1"/>
                <w:sz w:val="24"/>
              </w:rPr>
              <w:t>/api/agent/agents/{id:long}</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/api/agent/agents/{id:long}/desired-version</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/api/agent/rollouts/plan</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/api/agent/rollouts/execute</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DELETE</w:t>
            </w:r>
          </w:p>
        </w:tc>
        <w:tc>
          <w:tcPr>
            <w:tcW w:w="3324" w:type="dxa"/>
          </w:tcPr>
          <w:p w:rsidR="00762242" w:rsidRPr="00DB56E3" w:rsidRDefault="00000000">
            <w:pPr>
              <w:ind w:firstLine="0"/>
              <w:rPr>
                <w:color w:val="000000" w:themeColor="text1"/>
              </w:rPr>
            </w:pPr>
            <w:r w:rsidRPr="00DB56E3">
              <w:rPr>
                <w:color w:val="000000" w:themeColor="text1"/>
                <w:sz w:val="24"/>
              </w:rPr>
              <w:t>/api/agent/agents/{id:long}</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/api/agent/agents/{id:long}/sync</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/api/agent/agents/{id:long}/computer</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/api/agent/agents/{id:long}/policy</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PUT</w:t>
            </w:r>
          </w:p>
        </w:tc>
        <w:tc>
          <w:tcPr>
            <w:tcW w:w="3324" w:type="dxa"/>
          </w:tcPr>
          <w:p w:rsidR="00762242" w:rsidRPr="00DB56E3" w:rsidRDefault="00000000">
            <w:pPr>
              <w:ind w:firstLine="0"/>
              <w:rPr>
                <w:color w:val="000000" w:themeColor="text1"/>
              </w:rPr>
            </w:pPr>
            <w:r w:rsidRPr="00DB56E3">
              <w:rPr>
                <w:color w:val="000000" w:themeColor="text1"/>
                <w:sz w:val="24"/>
              </w:rPr>
              <w:t>/api/agent/agents/{id:long}/policy</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DELETE</w:t>
            </w:r>
          </w:p>
        </w:tc>
        <w:tc>
          <w:tcPr>
            <w:tcW w:w="3324" w:type="dxa"/>
          </w:tcPr>
          <w:p w:rsidR="00762242" w:rsidRPr="00DB56E3" w:rsidRDefault="00000000">
            <w:pPr>
              <w:ind w:firstLine="0"/>
              <w:rPr>
                <w:color w:val="000000" w:themeColor="text1"/>
              </w:rPr>
            </w:pPr>
            <w:r w:rsidRPr="00DB56E3">
              <w:rPr>
                <w:color w:val="000000" w:themeColor="text1"/>
                <w:sz w:val="24"/>
              </w:rPr>
              <w:t>/api/agent/agents/{id:long}/policy</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/api/agent/agents/{id:long}/policy/versions</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/api/agent/agents/{id:long}/policy/versions/{versionId:long}/restore</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/api/agent/agents/{id:long}/commands</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/api/agent/agents/{id:long}/commands</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/api/agent/agents/{id:long}/commands/{commandId:long}/retry</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/api/agent/agents/{id:long}/commands/block</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/api/agent/agents/{id:long}/commands/unblock</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Agent</w:t>
            </w:r>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/api/agent/agents/commands/bulk-state</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AlertRules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/api/alert-rules</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lastRenderedPageBreak/>
              <w:t>AlertRules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/api/alert-rules/metadata</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AlertRules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POST</w:t>
            </w:r>
          </w:p>
        </w:tc>
        <w:tc>
          <w:tcPr>
            <w:tcW w:w="3324" w:type="dxa"/>
          </w:tcPr>
          <w:p w:rsidR="00762242" w:rsidRPr="00DB56E3" w:rsidRDefault="00000000">
            <w:pPr>
              <w:ind w:firstLine="0"/>
              <w:rPr>
                <w:color w:val="000000" w:themeColor="text1"/>
              </w:rPr>
            </w:pPr>
            <w:r w:rsidRPr="00DB56E3">
              <w:rPr>
                <w:color w:val="000000" w:themeColor="text1"/>
                <w:sz w:val="24"/>
              </w:rPr>
              <w:t>/api/alert-rules</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AlertRules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GET</w:t>
            </w:r>
          </w:p>
        </w:tc>
        <w:tc>
          <w:tcPr>
            <w:tcW w:w="3324" w:type="dxa"/>
          </w:tcPr>
          <w:p w:rsidR="00762242" w:rsidRPr="00DB56E3" w:rsidRDefault="00000000">
            <w:pPr>
              <w:ind w:firstLine="0"/>
              <w:rPr>
                <w:color w:val="000000" w:themeColor="text1"/>
              </w:rPr>
            </w:pPr>
            <w:r w:rsidRPr="00DB56E3">
              <w:rPr>
                <w:color w:val="000000" w:themeColor="text1"/>
                <w:sz w:val="24"/>
              </w:rPr>
              <w:t>/api/alert-rules/{id:guid}</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AlertRules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PUT</w:t>
            </w:r>
          </w:p>
        </w:tc>
        <w:tc>
          <w:tcPr>
            <w:tcW w:w="3324" w:type="dxa"/>
          </w:tcPr>
          <w:p w:rsidR="00762242" w:rsidRPr="00DB56E3" w:rsidRDefault="00000000">
            <w:pPr>
              <w:ind w:firstLine="0"/>
              <w:rPr>
                <w:color w:val="000000" w:themeColor="text1"/>
              </w:rPr>
            </w:pPr>
            <w:r w:rsidRPr="00DB56E3">
              <w:rPr>
                <w:color w:val="000000" w:themeColor="text1"/>
                <w:sz w:val="24"/>
              </w:rPr>
              <w:t>/api/alert-rules/{id:guid}</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AlertRules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PATCH</w:t>
            </w:r>
          </w:p>
        </w:tc>
        <w:tc>
          <w:tcPr>
            <w:tcW w:w="3324" w:type="dxa"/>
          </w:tcPr>
          <w:p w:rsidR="00762242" w:rsidRPr="00DB56E3" w:rsidRDefault="00000000">
            <w:pPr>
              <w:ind w:firstLine="0"/>
              <w:rPr>
                <w:color w:val="000000" w:themeColor="text1"/>
              </w:rPr>
            </w:pPr>
            <w:r w:rsidRPr="00DB56E3">
              <w:rPr>
                <w:color w:val="000000" w:themeColor="text1"/>
                <w:sz w:val="24"/>
              </w:rPr>
              <w:t>/api/alert-rules/{id:guid}/enabled</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AlertRules</w:t>
            </w:r>
            <w:proofErr w:type="spellEnd"/>
          </w:p>
        </w:tc>
        <w:tc>
          <w:tcPr>
            <w:tcW w:w="3324" w:type="dxa"/>
          </w:tcPr>
          <w:p w:rsidR="00762242" w:rsidRPr="00DB56E3" w:rsidRDefault="00000000">
            <w:pPr>
              <w:ind w:firstLine="0"/>
              <w:rPr>
                <w:color w:val="000000" w:themeColor="text1"/>
              </w:rPr>
            </w:pPr>
            <w:r w:rsidRPr="00DB56E3">
              <w:rPr>
                <w:color w:val="000000" w:themeColor="text1"/>
                <w:sz w:val="24"/>
              </w:rPr>
              <w:t>DELETE</w:t>
            </w:r>
          </w:p>
        </w:tc>
        <w:tc>
          <w:tcPr>
            <w:tcW w:w="3324" w:type="dxa"/>
          </w:tcPr>
          <w:p w:rsidR="00762242" w:rsidRPr="00DB56E3" w:rsidRDefault="00000000">
            <w:pPr>
              <w:ind w:firstLine="0"/>
              <w:rPr>
                <w:color w:val="000000" w:themeColor="text1"/>
              </w:rPr>
            </w:pPr>
            <w:r w:rsidRPr="00DB56E3">
              <w:rPr>
                <w:color w:val="000000" w:themeColor="text1"/>
                <w:sz w:val="24"/>
              </w:rPr>
              <w:t>/api/alert-rules/{id:guid}</w:t>
            </w:r>
          </w:p>
        </w:tc>
      </w:tr>
    </w:tbl>
    <w:p w:rsidR="00762242" w:rsidRPr="00DB56E3" w:rsidRDefault="00000000">
      <w:pPr>
        <w:jc w:val="both"/>
        <w:rPr>
          <w:color w:val="000000" w:themeColor="text1"/>
          <w:lang w:val="ru-RU"/>
        </w:rPr>
      </w:pPr>
      <w:r w:rsidRPr="00DB56E3">
        <w:rPr>
          <w:color w:val="000000" w:themeColor="text1"/>
          <w:lang w:val="ru-RU"/>
        </w:rPr>
        <w:t xml:space="preserve">Фрагмент </w:t>
      </w:r>
      <w:proofErr w:type="spellStart"/>
      <w:r w:rsidRPr="00DB56E3">
        <w:rPr>
          <w:color w:val="000000" w:themeColor="text1"/>
        </w:rPr>
        <w:t>gRPC</w:t>
      </w:r>
      <w:proofErr w:type="spellEnd"/>
      <w:r w:rsidRPr="00DB56E3">
        <w:rPr>
          <w:color w:val="000000" w:themeColor="text1"/>
          <w:lang w:val="ru-RU"/>
        </w:rPr>
        <w:t>-контракта управления агентами.</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syntax = "proto3";</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option </w:t>
      </w:r>
      <w:proofErr w:type="spellStart"/>
      <w:r w:rsidRPr="00DB56E3">
        <w:rPr>
          <w:rFonts w:ascii="Courier New" w:eastAsia="Courier New" w:hAnsi="Courier New"/>
          <w:color w:val="000000" w:themeColor="text1"/>
          <w:sz w:val="20"/>
        </w:rPr>
        <w:t>csharp_namespace</w:t>
      </w:r>
      <w:proofErr w:type="spellEnd"/>
      <w:r w:rsidRPr="00DB56E3">
        <w:rPr>
          <w:rFonts w:ascii="Courier New" w:eastAsia="Courier New" w:hAnsi="Courier New"/>
          <w:color w:val="000000" w:themeColor="text1"/>
          <w:sz w:val="20"/>
        </w:rPr>
        <w:t xml:space="preserve"> = "Gateway.Protos.Agent";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package agent;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service AgentManagementService {</w:t>
      </w:r>
      <w:r w:rsidRPr="00DB56E3">
        <w:rPr>
          <w:rFonts w:ascii="Courier New" w:eastAsia="Courier New" w:hAnsi="Courier New"/>
          <w:color w:val="000000" w:themeColor="text1"/>
          <w:sz w:val="20"/>
        </w:rPr>
        <w:br/>
        <w:t xml:space="preserve">  rpc RegisterAgent (RegisterAgentRequest) returns (RegisterAgentResponse);</w:t>
      </w:r>
      <w:r w:rsidRPr="00DB56E3">
        <w:rPr>
          <w:rFonts w:ascii="Courier New" w:eastAsia="Courier New" w:hAnsi="Courier New"/>
          <w:color w:val="000000" w:themeColor="text1"/>
          <w:sz w:val="20"/>
        </w:rPr>
        <w:br/>
        <w:t xml:space="preserve">  rpc UpdateAgentStatus (UpdateAgentStatusRequest) returns (UpdateAgentStatusResponse);</w:t>
      </w:r>
      <w:r w:rsidRPr="00DB56E3">
        <w:rPr>
          <w:rFonts w:ascii="Courier New" w:eastAsia="Courier New" w:hAnsi="Courier New"/>
          <w:color w:val="000000" w:themeColor="text1"/>
          <w:sz w:val="20"/>
        </w:rPr>
        <w:br/>
        <w:t xml:space="preserve">  rpc SetAgentDesiredVersion (SetAgentDesiredVersionRequest) returns (SetAgentDesiredVersionResponse);</w:t>
      </w:r>
      <w:r w:rsidRPr="00DB56E3">
        <w:rPr>
          <w:rFonts w:ascii="Courier New" w:eastAsia="Courier New" w:hAnsi="Courier New"/>
          <w:color w:val="000000" w:themeColor="text1"/>
          <w:sz w:val="20"/>
        </w:rPr>
        <w:br/>
        <w:t xml:space="preserve">  rpc GetAgent (GetAgentRequest) returns (GetAgentResponse);</w:t>
      </w:r>
      <w:r w:rsidRPr="00DB56E3">
        <w:rPr>
          <w:rFonts w:ascii="Courier New" w:eastAsia="Courier New" w:hAnsi="Courier New"/>
          <w:color w:val="000000" w:themeColor="text1"/>
          <w:sz w:val="20"/>
        </w:rPr>
        <w:br/>
        <w:t xml:space="preserve">  rpc GetAgentsByComputer (GetAgentsByComputerRequest) returns (GetAgentsByComputerResponse);</w:t>
      </w:r>
      <w:r w:rsidRPr="00DB56E3">
        <w:rPr>
          <w:rFonts w:ascii="Courier New" w:eastAsia="Courier New" w:hAnsi="Courier New"/>
          <w:color w:val="000000" w:themeColor="text1"/>
          <w:sz w:val="20"/>
        </w:rPr>
        <w:br/>
        <w:t xml:space="preserve">  rpc GetAllAgents (GetAllAgentsRequest) returns (GetAllAgentsResponse);</w:t>
      </w:r>
      <w:r w:rsidRPr="00DB56E3">
        <w:rPr>
          <w:rFonts w:ascii="Courier New" w:eastAsia="Courier New" w:hAnsi="Courier New"/>
          <w:color w:val="000000" w:themeColor="text1"/>
          <w:sz w:val="20"/>
        </w:rPr>
        <w:br/>
        <w:t xml:space="preserve">  rpc DeleteAgent (DeleteAgentRequest) returns (DeleteAgentResponse);</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rpc GetAgentPolicy (GetAgentPolicyRequest) returns (GetAgentPolicyResponse);</w:t>
      </w:r>
      <w:r w:rsidRPr="00DB56E3">
        <w:rPr>
          <w:rFonts w:ascii="Courier New" w:eastAsia="Courier New" w:hAnsi="Courier New"/>
          <w:color w:val="000000" w:themeColor="text1"/>
          <w:sz w:val="20"/>
        </w:rPr>
        <w:br/>
        <w:t xml:space="preserve">  rpc UpsertAgentPolicy (UpsertAgentPolicyRequest) returns (UpsertAgentPolicyResponse);</w:t>
      </w:r>
      <w:r w:rsidRPr="00DB56E3">
        <w:rPr>
          <w:rFonts w:ascii="Courier New" w:eastAsia="Courier New" w:hAnsi="Courier New"/>
          <w:color w:val="000000" w:themeColor="text1"/>
          <w:sz w:val="20"/>
        </w:rPr>
        <w:br/>
        <w:t xml:space="preserve">  rpc DeleteAgentPolicy (DeleteAgentPolicyRequest) returns (DeleteAgentPolicyResponse);</w:t>
      </w:r>
      <w:r w:rsidRPr="00DB56E3">
        <w:rPr>
          <w:rFonts w:ascii="Courier New" w:eastAsia="Courier New" w:hAnsi="Courier New"/>
          <w:color w:val="000000" w:themeColor="text1"/>
          <w:sz w:val="20"/>
        </w:rPr>
        <w:br/>
        <w:t xml:space="preserve">  rpc GetAgentPolicyVersions (GetAgentPolicyVersionsRequest) returns (GetAgentPolicyVersionsResponse);</w:t>
      </w:r>
      <w:r w:rsidRPr="00DB56E3">
        <w:rPr>
          <w:rFonts w:ascii="Courier New" w:eastAsia="Courier New" w:hAnsi="Courier New"/>
          <w:color w:val="000000" w:themeColor="text1"/>
          <w:sz w:val="20"/>
        </w:rPr>
        <w:br/>
        <w:t xml:space="preserve">  rpc RestoreAgentPolicyVersion (RestoreAgentPolicyVersionRequest) returns (RestoreAgentPolicyVersionResponse);</w:t>
      </w:r>
      <w:r w:rsidRPr="00DB56E3">
        <w:rPr>
          <w:rFonts w:ascii="Courier New" w:eastAsia="Courier New" w:hAnsi="Courier New"/>
          <w:color w:val="000000" w:themeColor="text1"/>
          <w:sz w:val="20"/>
        </w:rPr>
        <w:br/>
        <w:t xml:space="preserve">  rpc GetPendingAgentCommands (GetPendingAgentCommandsRequest) returns (GetPendingAgentCommandsResponse);</w:t>
      </w:r>
      <w:r w:rsidRPr="00DB56E3">
        <w:rPr>
          <w:rFonts w:ascii="Courier New" w:eastAsia="Courier New" w:hAnsi="Courier New"/>
          <w:color w:val="000000" w:themeColor="text1"/>
          <w:sz w:val="20"/>
        </w:rPr>
        <w:br/>
        <w:t xml:space="preserve">  rpc GetAgentCommands (GetAgentCommandsRequest) returns (GetAgentCommandsResponse);</w:t>
      </w:r>
      <w:r w:rsidRPr="00DB56E3">
        <w:rPr>
          <w:rFonts w:ascii="Courier New" w:eastAsia="Courier New" w:hAnsi="Courier New"/>
          <w:color w:val="000000" w:themeColor="text1"/>
          <w:sz w:val="20"/>
        </w:rPr>
        <w:br/>
        <w:t xml:space="preserve">  rpc CreateAgentCommand (CreateAgentCommandRequest) returns (CreateAgentCommandResponse);</w:t>
      </w:r>
      <w:r w:rsidRPr="00DB56E3">
        <w:rPr>
          <w:rFonts w:ascii="Courier New" w:eastAsia="Courier New" w:hAnsi="Courier New"/>
          <w:color w:val="000000" w:themeColor="text1"/>
          <w:sz w:val="20"/>
        </w:rPr>
        <w:br/>
        <w:t xml:space="preserve">  rpc AckAgentCommand (AckAgentCommandRequest) returns (AckAgentCommandResponse);</w:t>
      </w:r>
      <w:r w:rsidRPr="00DB56E3">
        <w:rPr>
          <w:rFonts w:ascii="Courier New" w:eastAsia="Courier New" w:hAnsi="Courier New"/>
          <w:color w:val="000000" w:themeColor="text1"/>
          <w:sz w:val="20"/>
        </w:rPr>
        <w:br/>
        <w:t xml:space="preserve">  rpc RetryAgentCommand (RetryAgentCommandRequest) returns (RetryAgentCommandResponse);</w:t>
      </w:r>
      <w:r w:rsidRPr="00DB56E3">
        <w:rPr>
          <w:rFonts w:ascii="Courier New" w:eastAsia="Courier New" w:hAnsi="Courier New"/>
          <w:color w:val="000000" w:themeColor="text1"/>
          <w:sz w:val="20"/>
        </w:rPr>
        <w:br/>
        <w:t xml:space="preserve">  </w:t>
      </w:r>
      <w:r w:rsidRPr="00DB56E3">
        <w:rPr>
          <w:rFonts w:ascii="Courier New" w:eastAsia="Courier New" w:hAnsi="Courier New"/>
          <w:color w:val="000000" w:themeColor="text1"/>
          <w:sz w:val="20"/>
        </w:rPr>
        <w:br/>
        <w:t xml:space="preserve">  rpc CreateSyncBatch (CreateSyncBatchRequest) returns (CreateSyncBatchResponse);</w:t>
      </w:r>
      <w:r w:rsidRPr="00DB56E3">
        <w:rPr>
          <w:rFonts w:ascii="Courier New" w:eastAsia="Courier New" w:hAnsi="Courier New"/>
          <w:color w:val="000000" w:themeColor="text1"/>
          <w:sz w:val="20"/>
        </w:rPr>
        <w:br/>
        <w:t xml:space="preserve">  rpc UpdateSyncBatch (UpdateSyncBatchRequest) returns (UpdateSyncBatchResponse);</w:t>
      </w:r>
      <w:r w:rsidRPr="00DB56E3">
        <w:rPr>
          <w:rFonts w:ascii="Courier New" w:eastAsia="Courier New" w:hAnsi="Courier New"/>
          <w:color w:val="000000" w:themeColor="text1"/>
          <w:sz w:val="20"/>
        </w:rPr>
        <w:br/>
        <w:t xml:space="preserve">  rpc GetSyncBatch (GetSyncBatchRequest) returns (GetSyncBatchResponse);</w:t>
      </w:r>
      <w:r w:rsidRPr="00DB56E3">
        <w:rPr>
          <w:rFonts w:ascii="Courier New" w:eastAsia="Courier New" w:hAnsi="Courier New"/>
          <w:color w:val="000000" w:themeColor="text1"/>
          <w:sz w:val="20"/>
        </w:rPr>
        <w:br/>
        <w:t xml:space="preserve">  rpc GetSyncBatchesByAgent (GetSyncBatchesByAgentRequest) returns (GetSyncBatchesByAgentResponse);</w:t>
      </w:r>
      <w:r w:rsidRPr="00DB56E3">
        <w:rPr>
          <w:rFonts w:ascii="Courier New" w:eastAsia="Courier New" w:hAnsi="Courier New"/>
          <w:color w:val="000000" w:themeColor="text1"/>
          <w:sz w:val="20"/>
        </w:rPr>
        <w:br/>
        <w:t xml:space="preserve">  rpc GetPendingSyncBatches (GetPendingSyncBatchesRequest) returns (GetPendingSyncBatchesResponse);</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message RegisterAgentRequest {</w:t>
      </w:r>
      <w:r w:rsidRPr="00DB56E3">
        <w:rPr>
          <w:rFonts w:ascii="Courier New" w:eastAsia="Courier New" w:hAnsi="Courier New"/>
          <w:color w:val="000000" w:themeColor="text1"/>
          <w:sz w:val="20"/>
        </w:rPr>
        <w:br/>
        <w:t xml:space="preserve">  int64 computer_id = 1;</w:t>
      </w:r>
      <w:r w:rsidRPr="00DB56E3">
        <w:rPr>
          <w:rFonts w:ascii="Courier New" w:eastAsia="Courier New" w:hAnsi="Courier New"/>
          <w:color w:val="000000" w:themeColor="text1"/>
          <w:sz w:val="20"/>
        </w:rPr>
        <w:br/>
        <w:t xml:space="preserve">  string version = 2;</w:t>
      </w:r>
      <w:r w:rsidRPr="00DB56E3">
        <w:rPr>
          <w:rFonts w:ascii="Courier New" w:eastAsia="Courier New" w:hAnsi="Courier New"/>
          <w:color w:val="000000" w:themeColor="text1"/>
          <w:sz w:val="20"/>
        </w:rPr>
        <w:br/>
        <w:t xml:space="preserve">  string config_version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RegisterAgentResponse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 xml:space="preserve">  Agent agent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UpdateAgentStatusRequest {</w:t>
      </w:r>
      <w:r w:rsidRPr="00DB56E3">
        <w:rPr>
          <w:rFonts w:ascii="Courier New" w:eastAsia="Courier New" w:hAnsi="Courier New"/>
          <w:color w:val="000000" w:themeColor="text1"/>
          <w:sz w:val="20"/>
        </w:rPr>
        <w:br/>
        <w:t xml:space="preserve">  int64 agent_id = 1;</w:t>
      </w:r>
      <w:r w:rsidRPr="00DB56E3">
        <w:rPr>
          <w:rFonts w:ascii="Courier New" w:eastAsia="Courier New" w:hAnsi="Courier New"/>
          <w:color w:val="000000" w:themeColor="text1"/>
          <w:sz w:val="20"/>
        </w:rPr>
        <w:br/>
        <w:t xml:space="preserve">  string status = 2;</w:t>
      </w:r>
      <w:r w:rsidRPr="00DB56E3">
        <w:rPr>
          <w:rFonts w:ascii="Courier New" w:eastAsia="Courier New" w:hAnsi="Courier New"/>
          <w:color w:val="000000" w:themeColor="text1"/>
          <w:sz w:val="20"/>
        </w:rPr>
        <w:br/>
        <w:t xml:space="preserve">  string config_version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UpdateAgentStatusResponse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 xml:space="preserve">  Agent agent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SetAgentDesiredVersionRequest {</w:t>
      </w:r>
      <w:r w:rsidRPr="00DB56E3">
        <w:rPr>
          <w:rFonts w:ascii="Courier New" w:eastAsia="Courier New" w:hAnsi="Courier New"/>
          <w:color w:val="000000" w:themeColor="text1"/>
          <w:sz w:val="20"/>
        </w:rPr>
        <w:br/>
        <w:t xml:space="preserve">  int64 agent_id = 1;</w:t>
      </w:r>
      <w:r w:rsidRPr="00DB56E3">
        <w:rPr>
          <w:rFonts w:ascii="Courier New" w:eastAsia="Courier New" w:hAnsi="Courier New"/>
          <w:color w:val="000000" w:themeColor="text1"/>
          <w:sz w:val="20"/>
        </w:rPr>
        <w:br/>
        <w:t xml:space="preserve">  string desired_version = 2;</w:t>
      </w:r>
      <w:r w:rsidRPr="00DB56E3">
        <w:rPr>
          <w:rFonts w:ascii="Courier New" w:eastAsia="Courier New" w:hAnsi="Courier New"/>
          <w:color w:val="000000" w:themeColor="text1"/>
          <w:sz w:val="20"/>
        </w:rPr>
        <w:br/>
        <w:t xml:space="preserve">  bool enqueue_self_update = 3;</w:t>
      </w:r>
      <w:r w:rsidRPr="00DB56E3">
        <w:rPr>
          <w:rFonts w:ascii="Courier New" w:eastAsia="Courier New" w:hAnsi="Courier New"/>
          <w:color w:val="000000" w:themeColor="text1"/>
          <w:sz w:val="20"/>
        </w:rPr>
        <w:br/>
        <w:t xml:space="preserve">  string requested_by = 4;</w:t>
      </w:r>
      <w:r w:rsidRPr="00DB56E3">
        <w:rPr>
          <w:rFonts w:ascii="Courier New" w:eastAsia="Courier New" w:hAnsi="Courier New"/>
          <w:color w:val="000000" w:themeColor="text1"/>
          <w:sz w:val="20"/>
        </w:rPr>
        <w:br/>
        <w:t xml:space="preserve">  string command_key = 5;</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SetAgentDesiredVersionResponse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 xml:space="preserve">  Agent agent = 3;</w:t>
      </w:r>
      <w:r w:rsidRPr="00DB56E3">
        <w:rPr>
          <w:rFonts w:ascii="Courier New" w:eastAsia="Courier New" w:hAnsi="Courier New"/>
          <w:color w:val="000000" w:themeColor="text1"/>
          <w:sz w:val="20"/>
        </w:rPr>
        <w:br/>
        <w:t xml:space="preserve">  AgentCommand command = 4;</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GetAgentRequest {</w:t>
      </w:r>
      <w:r w:rsidRPr="00DB56E3">
        <w:rPr>
          <w:rFonts w:ascii="Courier New" w:eastAsia="Courier New" w:hAnsi="Courier New"/>
          <w:color w:val="000000" w:themeColor="text1"/>
          <w:sz w:val="20"/>
        </w:rPr>
        <w:br/>
        <w:t xml:space="preserve">  int64 agent_id = 1;</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GetAgentResponse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 xml:space="preserve">  Agent agent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GetAgentsByComputerRequest {</w:t>
      </w:r>
      <w:r w:rsidRPr="00DB56E3">
        <w:rPr>
          <w:rFonts w:ascii="Courier New" w:eastAsia="Courier New" w:hAnsi="Courier New"/>
          <w:color w:val="000000" w:themeColor="text1"/>
          <w:sz w:val="20"/>
        </w:rPr>
        <w:br/>
        <w:t xml:space="preserve">  int64 computer_id = 1;</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GetAgentsByComputerResponse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 xml:space="preserve">  repeated Agent agents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message GetAllAgentsRequest {</w:t>
      </w:r>
      <w:r w:rsidRPr="00DB56E3">
        <w:rPr>
          <w:rFonts w:ascii="Courier New" w:eastAsia="Courier New" w:hAnsi="Courier New"/>
          <w:color w:val="000000" w:themeColor="text1"/>
          <w:sz w:val="20"/>
        </w:rPr>
        <w:br/>
        <w:t xml:space="preserve">  string status = 1;</w:t>
      </w:r>
      <w:r w:rsidRPr="00DB56E3">
        <w:rPr>
          <w:rFonts w:ascii="Courier New" w:eastAsia="Courier New" w:hAnsi="Courier New"/>
          <w:color w:val="000000" w:themeColor="text1"/>
          <w:sz w:val="20"/>
        </w:rPr>
        <w:br/>
        <w:t xml:space="preserve">  int32 page = 2;</w:t>
      </w:r>
      <w:r w:rsidRPr="00DB56E3">
        <w:rPr>
          <w:rFonts w:ascii="Courier New" w:eastAsia="Courier New" w:hAnsi="Courier New"/>
          <w:color w:val="000000" w:themeColor="text1"/>
          <w:sz w:val="20"/>
        </w:rPr>
        <w:br/>
        <w:t xml:space="preserve">  int32 page_size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GetAllAgentsResponse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 xml:space="preserve">  repeated Agent agents = 3;</w:t>
      </w:r>
      <w:r w:rsidRPr="00DB56E3">
        <w:rPr>
          <w:rFonts w:ascii="Courier New" w:eastAsia="Courier New" w:hAnsi="Courier New"/>
          <w:color w:val="000000" w:themeColor="text1"/>
          <w:sz w:val="20"/>
        </w:rPr>
        <w:br/>
        <w:t xml:space="preserve">  int32 total_count = 4;</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DeleteAgentRequest {</w:t>
      </w:r>
      <w:r w:rsidRPr="00DB56E3">
        <w:rPr>
          <w:rFonts w:ascii="Courier New" w:eastAsia="Courier New" w:hAnsi="Courier New"/>
          <w:color w:val="000000" w:themeColor="text1"/>
          <w:sz w:val="20"/>
        </w:rPr>
        <w:br/>
        <w:t xml:space="preserve">  int64 agent_id = 1;</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DeleteAgentResponse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GetAgentPolicyRequest {</w:t>
      </w:r>
      <w:r w:rsidRPr="00DB56E3">
        <w:rPr>
          <w:rFonts w:ascii="Courier New" w:eastAsia="Courier New" w:hAnsi="Courier New"/>
          <w:color w:val="000000" w:themeColor="text1"/>
          <w:sz w:val="20"/>
        </w:rPr>
        <w:br/>
        <w:t xml:space="preserve">  int64 agent_id = 1;</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GetAgentPolicyResponse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 xml:space="preserve">  AgentPolicy policy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UpsertAgentPolicyRequest {</w:t>
      </w:r>
      <w:r w:rsidRPr="00DB56E3">
        <w:rPr>
          <w:rFonts w:ascii="Courier New" w:eastAsia="Courier New" w:hAnsi="Courier New"/>
          <w:color w:val="000000" w:themeColor="text1"/>
          <w:sz w:val="20"/>
        </w:rPr>
        <w:br/>
        <w:t xml:space="preserve">  AgentPolicy policy = 1;</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UpsertAgentPolicyResponse {</w:t>
      </w:r>
      <w:r w:rsidRPr="00DB56E3">
        <w:rPr>
          <w:rFonts w:ascii="Courier New" w:eastAsia="Courier New" w:hAnsi="Courier New"/>
          <w:color w:val="000000" w:themeColor="text1"/>
          <w:sz w:val="20"/>
        </w:rPr>
        <w:br/>
        <w:t xml:space="preserve">  bool success = 1;</w:t>
      </w:r>
      <w:r w:rsidRPr="00DB56E3">
        <w:rPr>
          <w:rFonts w:ascii="Courier New" w:eastAsia="Courier New" w:hAnsi="Courier New"/>
          <w:color w:val="000000" w:themeColor="text1"/>
          <w:sz w:val="20"/>
        </w:rPr>
        <w:br/>
        <w:t xml:space="preserve">  string message = 2;</w:t>
      </w:r>
      <w:r w:rsidRPr="00DB56E3">
        <w:rPr>
          <w:rFonts w:ascii="Courier New" w:eastAsia="Courier New" w:hAnsi="Courier New"/>
          <w:color w:val="000000" w:themeColor="text1"/>
          <w:sz w:val="20"/>
        </w:rPr>
        <w:br/>
        <w:t xml:space="preserve">  AgentPolicy policy = 3;</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DeleteAgentPolicyRequest {</w:t>
      </w:r>
      <w:r w:rsidRPr="00DB56E3">
        <w:rPr>
          <w:rFonts w:ascii="Courier New" w:eastAsia="Courier New" w:hAnsi="Courier New"/>
          <w:color w:val="000000" w:themeColor="text1"/>
          <w:sz w:val="20"/>
        </w:rPr>
        <w:br/>
        <w:t xml:space="preserve">  int64 agent_id = 1;</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message DeleteAgentPolicyResponse {</w:t>
      </w:r>
      <w:r w:rsidRPr="00DB56E3">
        <w:rPr>
          <w:rFonts w:ascii="Courier New" w:eastAsia="Courier New" w:hAnsi="Courier New"/>
          <w:color w:val="000000" w:themeColor="text1"/>
          <w:sz w:val="20"/>
        </w:rPr>
        <w:br/>
        <w:t xml:space="preserve">  bool success = 1;</w:t>
      </w:r>
    </w:p>
    <w:p w:rsidR="00762242" w:rsidRPr="00DB56E3" w:rsidRDefault="00000000">
      <w:pPr>
        <w:rPr>
          <w:color w:val="000000" w:themeColor="text1"/>
        </w:rPr>
      </w:pPr>
      <w:r w:rsidRPr="00DB56E3">
        <w:rPr>
          <w:color w:val="000000" w:themeColor="text1"/>
        </w:rPr>
        <w:br w:type="page"/>
      </w:r>
    </w:p>
    <w:p w:rsidR="00762242" w:rsidRPr="00DB56E3" w:rsidRDefault="00000000">
      <w:pPr>
        <w:pStyle w:val="21"/>
        <w:spacing w:before="0" w:line="240" w:lineRule="auto"/>
        <w:rPr>
          <w:color w:val="000000" w:themeColor="text1"/>
          <w:lang w:val="ru-RU"/>
        </w:rPr>
      </w:pPr>
      <w:bookmarkStart w:id="27" w:name="_Toc226958935"/>
      <w:r w:rsidRPr="00DB56E3">
        <w:rPr>
          <w:rFonts w:ascii="Times New Roman" w:eastAsia="Times New Roman" w:hAnsi="Times New Roman"/>
          <w:color w:val="000000" w:themeColor="text1"/>
          <w:lang w:val="ru-RU"/>
        </w:rPr>
        <w:lastRenderedPageBreak/>
        <w:t>Приложение 7. Материалы тестирования и наблюдаемости</w:t>
      </w:r>
      <w:bookmarkEnd w:id="27"/>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Тестовый и эксплуатационный контур проекта подтверждается сценариями </w:t>
      </w:r>
      <w:r w:rsidRPr="00DB56E3">
        <w:rPr>
          <w:color w:val="000000" w:themeColor="text1"/>
        </w:rPr>
        <w:t>smoke</w:t>
      </w:r>
      <w:r w:rsidRPr="00DB56E3">
        <w:rPr>
          <w:color w:val="000000" w:themeColor="text1"/>
          <w:lang w:val="ru-RU"/>
        </w:rPr>
        <w:t xml:space="preserve">-проверок, конфигурацией </w:t>
      </w:r>
      <w:r w:rsidRPr="00DB56E3">
        <w:rPr>
          <w:color w:val="000000" w:themeColor="text1"/>
        </w:rPr>
        <w:t>CI</w:t>
      </w:r>
      <w:r w:rsidRPr="00DB56E3">
        <w:rPr>
          <w:color w:val="000000" w:themeColor="text1"/>
          <w:lang w:val="ru-RU"/>
        </w:rPr>
        <w:t>-</w:t>
      </w:r>
      <w:proofErr w:type="spellStart"/>
      <w:r w:rsidRPr="00DB56E3">
        <w:rPr>
          <w:color w:val="000000" w:themeColor="text1"/>
          <w:lang w:val="ru-RU"/>
        </w:rPr>
        <w:t>пайплайна</w:t>
      </w:r>
      <w:proofErr w:type="spellEnd"/>
      <w:r w:rsidRPr="00DB56E3">
        <w:rPr>
          <w:color w:val="000000" w:themeColor="text1"/>
          <w:lang w:val="ru-RU"/>
        </w:rPr>
        <w:t xml:space="preserve">, а также средствами мониторинга на базе </w:t>
      </w:r>
      <w:r w:rsidRPr="00DB56E3">
        <w:rPr>
          <w:color w:val="000000" w:themeColor="text1"/>
        </w:rPr>
        <w:t>Prometheus</w:t>
      </w:r>
      <w:r w:rsidRPr="00DB56E3">
        <w:rPr>
          <w:color w:val="000000" w:themeColor="text1"/>
          <w:lang w:val="ru-RU"/>
        </w:rPr>
        <w:t xml:space="preserve"> и </w:t>
      </w:r>
      <w:r w:rsidRPr="00DB56E3">
        <w:rPr>
          <w:color w:val="000000" w:themeColor="text1"/>
        </w:rPr>
        <w:t>Grafana</w:t>
      </w:r>
      <w:r w:rsidRPr="00DB56E3">
        <w:rPr>
          <w:color w:val="000000" w:themeColor="text1"/>
          <w:lang w:val="ru-RU"/>
        </w:rPr>
        <w:t>.</w:t>
      </w:r>
    </w:p>
    <w:p w:rsidR="00762242" w:rsidRPr="00DB56E3" w:rsidRDefault="00000000">
      <w:pPr>
        <w:ind w:firstLine="0"/>
        <w:jc w:val="center"/>
        <w:rPr>
          <w:color w:val="000000" w:themeColor="text1"/>
        </w:rPr>
      </w:pPr>
      <w:r w:rsidRPr="00DB56E3">
        <w:rPr>
          <w:noProof/>
          <w:color w:val="000000" w:themeColor="text1"/>
        </w:rPr>
        <w:drawing>
          <wp:inline distT="0" distB="0" distL="0" distR="0">
            <wp:extent cx="5303520" cy="43542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ability.png"/>
                    <pic:cNvPicPr/>
                  </pic:nvPicPr>
                  <pic:blipFill>
                    <a:blip r:embed="rId14"/>
                    <a:stretch>
                      <a:fillRect/>
                    </a:stretch>
                  </pic:blipFill>
                  <pic:spPr>
                    <a:xfrm>
                      <a:off x="0" y="0"/>
                      <a:ext cx="5303520" cy="4354252"/>
                    </a:xfrm>
                    <a:prstGeom prst="rect">
                      <a:avLst/>
                    </a:prstGeom>
                  </pic:spPr>
                </pic:pic>
              </a:graphicData>
            </a:graphic>
          </wp:inline>
        </w:drawing>
      </w:r>
    </w:p>
    <w:p w:rsidR="00762242" w:rsidRPr="00DB56E3" w:rsidRDefault="00000000">
      <w:pPr>
        <w:ind w:firstLine="0"/>
        <w:jc w:val="center"/>
        <w:rPr>
          <w:color w:val="000000" w:themeColor="text1"/>
          <w:lang w:val="ru-RU"/>
        </w:rPr>
      </w:pPr>
      <w:r w:rsidRPr="00DB56E3">
        <w:rPr>
          <w:color w:val="000000" w:themeColor="text1"/>
          <w:sz w:val="24"/>
          <w:lang w:val="ru-RU"/>
        </w:rPr>
        <w:t>Рисунок 7.1. Контур сбора технических метрик и визуализации состояния сервисов</w:t>
      </w:r>
    </w:p>
    <w:tbl>
      <w:tblPr>
        <w:tblStyle w:val="aff0"/>
        <w:tblW w:w="0" w:type="auto"/>
        <w:tblLook w:val="04A0" w:firstRow="1" w:lastRow="0" w:firstColumn="1" w:lastColumn="0" w:noHBand="0" w:noVBand="1"/>
      </w:tblPr>
      <w:tblGrid>
        <w:gridCol w:w="3642"/>
        <w:gridCol w:w="1623"/>
        <w:gridCol w:w="1635"/>
        <w:gridCol w:w="3288"/>
      </w:tblGrid>
      <w:tr w:rsidR="00DB56E3" w:rsidRPr="00DB56E3">
        <w:tc>
          <w:tcPr>
            <w:tcW w:w="4986" w:type="dxa"/>
            <w:gridSpan w:val="2"/>
          </w:tcPr>
          <w:p w:rsidR="00762242" w:rsidRPr="00DB56E3" w:rsidRDefault="00000000">
            <w:pPr>
              <w:ind w:firstLine="0"/>
              <w:rPr>
                <w:color w:val="000000" w:themeColor="text1"/>
              </w:rPr>
            </w:pPr>
            <w:proofErr w:type="spellStart"/>
            <w:r w:rsidRPr="00DB56E3">
              <w:rPr>
                <w:color w:val="000000" w:themeColor="text1"/>
                <w:sz w:val="24"/>
              </w:rPr>
              <w:t>Шаг</w:t>
            </w:r>
            <w:proofErr w:type="spellEnd"/>
            <w:r w:rsidRPr="00DB56E3">
              <w:rPr>
                <w:color w:val="000000" w:themeColor="text1"/>
                <w:sz w:val="24"/>
              </w:rPr>
              <w:t xml:space="preserve"> smoke-</w:t>
            </w:r>
            <w:proofErr w:type="spellStart"/>
            <w:r w:rsidRPr="00DB56E3">
              <w:rPr>
                <w:color w:val="000000" w:themeColor="text1"/>
                <w:sz w:val="24"/>
              </w:rPr>
              <w:t>проверки</w:t>
            </w:r>
            <w:proofErr w:type="spellEnd"/>
          </w:p>
        </w:tc>
        <w:tc>
          <w:tcPr>
            <w:tcW w:w="4986" w:type="dxa"/>
            <w:gridSpan w:val="2"/>
          </w:tcPr>
          <w:p w:rsidR="00762242" w:rsidRPr="00DB56E3" w:rsidRDefault="00000000">
            <w:pPr>
              <w:ind w:firstLine="0"/>
              <w:rPr>
                <w:color w:val="000000" w:themeColor="text1"/>
              </w:rPr>
            </w:pPr>
            <w:r w:rsidRPr="00DB56E3">
              <w:rPr>
                <w:color w:val="000000" w:themeColor="text1"/>
                <w:sz w:val="24"/>
              </w:rPr>
              <w:t>Проверяемый результат</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t>Register and login</w:t>
            </w:r>
          </w:p>
        </w:tc>
        <w:tc>
          <w:tcPr>
            <w:tcW w:w="4986" w:type="dxa"/>
            <w:gridSpan w:val="2"/>
          </w:tcPr>
          <w:p w:rsidR="00762242" w:rsidRPr="00DB56E3" w:rsidRDefault="00000000">
            <w:pPr>
              <w:ind w:firstLine="0"/>
              <w:rPr>
                <w:color w:val="000000" w:themeColor="text1"/>
                <w:lang w:val="ru-RU"/>
              </w:rPr>
            </w:pPr>
            <w:r w:rsidRPr="00DB56E3">
              <w:rPr>
                <w:color w:val="000000" w:themeColor="text1"/>
                <w:sz w:val="24"/>
                <w:lang w:val="ru-RU"/>
              </w:rPr>
              <w:t xml:space="preserve">Создание пользователя и получение </w:t>
            </w:r>
            <w:r w:rsidRPr="00DB56E3">
              <w:rPr>
                <w:color w:val="000000" w:themeColor="text1"/>
                <w:sz w:val="24"/>
              </w:rPr>
              <w:t>JWT</w:t>
            </w:r>
            <w:r w:rsidRPr="00DB56E3">
              <w:rPr>
                <w:color w:val="000000" w:themeColor="text1"/>
                <w:sz w:val="24"/>
                <w:lang w:val="ru-RU"/>
              </w:rPr>
              <w:t xml:space="preserve">-токена через </w:t>
            </w:r>
            <w:r w:rsidRPr="00DB56E3">
              <w:rPr>
                <w:color w:val="000000" w:themeColor="text1"/>
                <w:sz w:val="24"/>
              </w:rPr>
              <w:t>gateway</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t>CRUD app settings</w:t>
            </w:r>
          </w:p>
        </w:tc>
        <w:tc>
          <w:tcPr>
            <w:tcW w:w="4986" w:type="dxa"/>
            <w:gridSpan w:val="2"/>
          </w:tcPr>
          <w:p w:rsidR="00762242" w:rsidRPr="00DB56E3" w:rsidRDefault="00000000">
            <w:pPr>
              <w:ind w:firstLine="0"/>
              <w:rPr>
                <w:color w:val="000000" w:themeColor="text1"/>
                <w:lang w:val="ru-RU"/>
              </w:rPr>
            </w:pPr>
            <w:r w:rsidRPr="00DB56E3">
              <w:rPr>
                <w:color w:val="000000" w:themeColor="text1"/>
                <w:sz w:val="24"/>
                <w:lang w:val="ru-RU"/>
              </w:rPr>
              <w:t>Проверка сохранения и чтения системных настроек</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t xml:space="preserve">Create </w:t>
            </w:r>
            <w:proofErr w:type="spellStart"/>
            <w:r w:rsidRPr="00DB56E3">
              <w:rPr>
                <w:color w:val="000000" w:themeColor="text1"/>
                <w:sz w:val="24"/>
              </w:rPr>
              <w:t>user+computer</w:t>
            </w:r>
            <w:proofErr w:type="spellEnd"/>
          </w:p>
        </w:tc>
        <w:tc>
          <w:tcPr>
            <w:tcW w:w="4986" w:type="dxa"/>
            <w:gridSpan w:val="2"/>
          </w:tcPr>
          <w:p w:rsidR="00762242" w:rsidRPr="00DB56E3" w:rsidRDefault="00000000">
            <w:pPr>
              <w:ind w:firstLine="0"/>
              <w:rPr>
                <w:color w:val="000000" w:themeColor="text1"/>
                <w:lang w:val="ru-RU"/>
              </w:rPr>
            </w:pPr>
            <w:r w:rsidRPr="00DB56E3">
              <w:rPr>
                <w:color w:val="000000" w:themeColor="text1"/>
                <w:sz w:val="24"/>
                <w:lang w:val="ru-RU"/>
              </w:rPr>
              <w:t>Создание пользователя с обязательной привязкой компьютера</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t>Delete user cascade</w:t>
            </w:r>
          </w:p>
        </w:tc>
        <w:tc>
          <w:tcPr>
            <w:tcW w:w="4986" w:type="dxa"/>
            <w:gridSpan w:val="2"/>
          </w:tcPr>
          <w:p w:rsidR="00762242" w:rsidRPr="00DB56E3" w:rsidRDefault="00000000">
            <w:pPr>
              <w:ind w:firstLine="0"/>
              <w:rPr>
                <w:color w:val="000000" w:themeColor="text1"/>
                <w:lang w:val="ru-RU"/>
              </w:rPr>
            </w:pPr>
            <w:r w:rsidRPr="00DB56E3">
              <w:rPr>
                <w:color w:val="000000" w:themeColor="text1"/>
                <w:sz w:val="24"/>
                <w:lang w:val="ru-RU"/>
              </w:rPr>
              <w:t>Удаление сущности пользователя и связанных записей</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lastRenderedPageBreak/>
              <w:t>Agent command endpoints</w:t>
            </w:r>
          </w:p>
        </w:tc>
        <w:tc>
          <w:tcPr>
            <w:tcW w:w="4986" w:type="dxa"/>
            <w:gridSpan w:val="2"/>
          </w:tcPr>
          <w:p w:rsidR="00762242" w:rsidRPr="00DB56E3" w:rsidRDefault="00000000">
            <w:pPr>
              <w:ind w:firstLine="0"/>
              <w:rPr>
                <w:color w:val="000000" w:themeColor="text1"/>
                <w:lang w:val="ru-RU"/>
              </w:rPr>
            </w:pPr>
            <w:r w:rsidRPr="00DB56E3">
              <w:rPr>
                <w:color w:val="000000" w:themeColor="text1"/>
                <w:sz w:val="24"/>
                <w:lang w:val="ru-RU"/>
              </w:rPr>
              <w:t xml:space="preserve">Постановка команд </w:t>
            </w:r>
            <w:r w:rsidRPr="00DB56E3">
              <w:rPr>
                <w:color w:val="000000" w:themeColor="text1"/>
                <w:sz w:val="24"/>
              </w:rPr>
              <w:t>block</w:t>
            </w:r>
            <w:r w:rsidRPr="00DB56E3">
              <w:rPr>
                <w:color w:val="000000" w:themeColor="text1"/>
                <w:sz w:val="24"/>
                <w:lang w:val="ru-RU"/>
              </w:rPr>
              <w:t>/</w:t>
            </w:r>
            <w:r w:rsidRPr="00DB56E3">
              <w:rPr>
                <w:color w:val="000000" w:themeColor="text1"/>
                <w:sz w:val="24"/>
              </w:rPr>
              <w:t>unblock</w:t>
            </w:r>
            <w:r w:rsidRPr="00DB56E3">
              <w:rPr>
                <w:color w:val="000000" w:themeColor="text1"/>
                <w:sz w:val="24"/>
                <w:lang w:val="ru-RU"/>
              </w:rPr>
              <w:t xml:space="preserve"> и чтение истории</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t>Logout</w:t>
            </w:r>
          </w:p>
        </w:tc>
        <w:tc>
          <w:tcPr>
            <w:tcW w:w="4986" w:type="dxa"/>
            <w:gridSpan w:val="2"/>
          </w:tcPr>
          <w:p w:rsidR="00762242" w:rsidRPr="00DB56E3" w:rsidRDefault="00000000">
            <w:pPr>
              <w:ind w:firstLine="0"/>
              <w:rPr>
                <w:color w:val="000000" w:themeColor="text1"/>
              </w:rPr>
            </w:pPr>
            <w:r w:rsidRPr="00DB56E3">
              <w:rPr>
                <w:color w:val="000000" w:themeColor="text1"/>
                <w:sz w:val="24"/>
              </w:rPr>
              <w:t>Корректное завершение сессии пользователя</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t>Smoke E2E completed</w:t>
            </w:r>
          </w:p>
        </w:tc>
        <w:tc>
          <w:tcPr>
            <w:tcW w:w="4986" w:type="dxa"/>
            <w:gridSpan w:val="2"/>
          </w:tcPr>
          <w:p w:rsidR="00762242" w:rsidRPr="00DB56E3" w:rsidRDefault="00000000">
            <w:pPr>
              <w:ind w:firstLine="0"/>
              <w:rPr>
                <w:color w:val="000000" w:themeColor="text1"/>
                <w:lang w:val="ru-RU"/>
              </w:rPr>
            </w:pPr>
            <w:r w:rsidRPr="00DB56E3">
              <w:rPr>
                <w:color w:val="000000" w:themeColor="text1"/>
                <w:sz w:val="24"/>
                <w:lang w:val="ru-RU"/>
              </w:rPr>
              <w:t>Подтверждение сквозной работоспособности основных контуров</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t>Prometheus job</w:t>
            </w:r>
          </w:p>
        </w:tc>
        <w:tc>
          <w:tcPr>
            <w:tcW w:w="4986" w:type="dxa"/>
            <w:gridSpan w:val="2"/>
          </w:tcPr>
          <w:p w:rsidR="00762242" w:rsidRPr="00DB56E3" w:rsidRDefault="00000000">
            <w:pPr>
              <w:ind w:firstLine="0"/>
              <w:rPr>
                <w:color w:val="000000" w:themeColor="text1"/>
              </w:rPr>
            </w:pPr>
            <w:r w:rsidRPr="00DB56E3">
              <w:rPr>
                <w:color w:val="000000" w:themeColor="text1"/>
                <w:sz w:val="24"/>
              </w:rPr>
              <w:t>Цель сбора метрик</w:t>
            </w:r>
          </w:p>
        </w:tc>
      </w:tr>
      <w:tr w:rsidR="00DB56E3" w:rsidRPr="00DB56E3">
        <w:tc>
          <w:tcPr>
            <w:tcW w:w="4986" w:type="dxa"/>
            <w:gridSpan w:val="2"/>
          </w:tcPr>
          <w:p w:rsidR="00762242" w:rsidRPr="00DB56E3" w:rsidRDefault="00000000">
            <w:pPr>
              <w:ind w:firstLine="0"/>
              <w:rPr>
                <w:color w:val="000000" w:themeColor="text1"/>
              </w:rPr>
            </w:pPr>
            <w:r w:rsidRPr="00DB56E3">
              <w:rPr>
                <w:color w:val="000000" w:themeColor="text1"/>
                <w:sz w:val="24"/>
              </w:rPr>
              <w:t>gateway</w:t>
            </w:r>
          </w:p>
        </w:tc>
        <w:tc>
          <w:tcPr>
            <w:tcW w:w="4986" w:type="dxa"/>
            <w:gridSpan w:val="2"/>
          </w:tcPr>
          <w:p w:rsidR="00762242" w:rsidRPr="00DB56E3" w:rsidRDefault="00000000">
            <w:pPr>
              <w:ind w:firstLine="0"/>
              <w:rPr>
                <w:color w:val="000000" w:themeColor="text1"/>
              </w:rPr>
            </w:pPr>
            <w:r w:rsidRPr="00DB56E3">
              <w:rPr>
                <w:color w:val="000000" w:themeColor="text1"/>
                <w:sz w:val="24"/>
              </w:rPr>
              <w:t>gateway:8080</w:t>
            </w:r>
          </w:p>
        </w:tc>
      </w:tr>
      <w:tr w:rsidR="00DB56E3" w:rsidRPr="00DB56E3">
        <w:tc>
          <w:tcPr>
            <w:tcW w:w="4986" w:type="dxa"/>
            <w:gridSpan w:val="2"/>
          </w:tcPr>
          <w:p w:rsidR="00762242" w:rsidRPr="00DB56E3" w:rsidRDefault="00000000">
            <w:pPr>
              <w:ind w:firstLine="0"/>
              <w:rPr>
                <w:color w:val="000000" w:themeColor="text1"/>
              </w:rPr>
            </w:pPr>
            <w:proofErr w:type="spellStart"/>
            <w:r w:rsidRPr="00DB56E3">
              <w:rPr>
                <w:color w:val="000000" w:themeColor="text1"/>
                <w:sz w:val="24"/>
              </w:rPr>
              <w:t>activityservice</w:t>
            </w:r>
            <w:proofErr w:type="spellEnd"/>
          </w:p>
        </w:tc>
        <w:tc>
          <w:tcPr>
            <w:tcW w:w="4986" w:type="dxa"/>
            <w:gridSpan w:val="2"/>
          </w:tcPr>
          <w:p w:rsidR="00762242" w:rsidRPr="00DB56E3" w:rsidRDefault="00000000">
            <w:pPr>
              <w:ind w:firstLine="0"/>
              <w:rPr>
                <w:color w:val="000000" w:themeColor="text1"/>
              </w:rPr>
            </w:pPr>
            <w:r w:rsidRPr="00DB56E3">
              <w:rPr>
                <w:color w:val="000000" w:themeColor="text1"/>
                <w:sz w:val="24"/>
              </w:rPr>
              <w:t>activityservice:5002</w:t>
            </w:r>
          </w:p>
        </w:tc>
      </w:tr>
      <w:tr w:rsidR="00DB56E3" w:rsidRPr="00DB56E3">
        <w:tc>
          <w:tcPr>
            <w:tcW w:w="4986" w:type="dxa"/>
            <w:gridSpan w:val="2"/>
          </w:tcPr>
          <w:p w:rsidR="00762242" w:rsidRPr="00DB56E3" w:rsidRDefault="00000000">
            <w:pPr>
              <w:ind w:firstLine="0"/>
              <w:rPr>
                <w:color w:val="000000" w:themeColor="text1"/>
              </w:rPr>
            </w:pPr>
            <w:proofErr w:type="spellStart"/>
            <w:r w:rsidRPr="00DB56E3">
              <w:rPr>
                <w:color w:val="000000" w:themeColor="text1"/>
                <w:sz w:val="24"/>
              </w:rPr>
              <w:t>authservice</w:t>
            </w:r>
            <w:proofErr w:type="spellEnd"/>
          </w:p>
        </w:tc>
        <w:tc>
          <w:tcPr>
            <w:tcW w:w="4986" w:type="dxa"/>
            <w:gridSpan w:val="2"/>
          </w:tcPr>
          <w:p w:rsidR="00762242" w:rsidRPr="00DB56E3" w:rsidRDefault="00000000">
            <w:pPr>
              <w:ind w:firstLine="0"/>
              <w:rPr>
                <w:color w:val="000000" w:themeColor="text1"/>
              </w:rPr>
            </w:pPr>
            <w:r w:rsidRPr="00DB56E3">
              <w:rPr>
                <w:color w:val="000000" w:themeColor="text1"/>
                <w:sz w:val="24"/>
              </w:rPr>
              <w:t>authservice:5007</w:t>
            </w:r>
          </w:p>
        </w:tc>
      </w:tr>
      <w:tr w:rsidR="00DB56E3" w:rsidRPr="00DB56E3">
        <w:tc>
          <w:tcPr>
            <w:tcW w:w="4986" w:type="dxa"/>
            <w:gridSpan w:val="2"/>
          </w:tcPr>
          <w:p w:rsidR="00762242" w:rsidRPr="00DB56E3" w:rsidRDefault="00000000">
            <w:pPr>
              <w:ind w:firstLine="0"/>
              <w:rPr>
                <w:color w:val="000000" w:themeColor="text1"/>
              </w:rPr>
            </w:pPr>
            <w:proofErr w:type="spellStart"/>
            <w:r w:rsidRPr="00DB56E3">
              <w:rPr>
                <w:color w:val="000000" w:themeColor="text1"/>
                <w:sz w:val="24"/>
              </w:rPr>
              <w:t>notificationservice</w:t>
            </w:r>
            <w:proofErr w:type="spellEnd"/>
          </w:p>
        </w:tc>
        <w:tc>
          <w:tcPr>
            <w:tcW w:w="4986" w:type="dxa"/>
            <w:gridSpan w:val="2"/>
          </w:tcPr>
          <w:p w:rsidR="00762242" w:rsidRPr="00DB56E3" w:rsidRDefault="00000000">
            <w:pPr>
              <w:ind w:firstLine="0"/>
              <w:rPr>
                <w:color w:val="000000" w:themeColor="text1"/>
              </w:rPr>
            </w:pPr>
            <w:r w:rsidRPr="00DB56E3">
              <w:rPr>
                <w:color w:val="000000" w:themeColor="text1"/>
                <w:sz w:val="24"/>
              </w:rPr>
              <w:t>notificationservice:5017</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Alert</w:t>
            </w:r>
          </w:p>
        </w:tc>
        <w:tc>
          <w:tcPr>
            <w:tcW w:w="3324" w:type="dxa"/>
            <w:gridSpan w:val="2"/>
          </w:tcPr>
          <w:p w:rsidR="00762242" w:rsidRPr="00DB56E3" w:rsidRDefault="00000000">
            <w:pPr>
              <w:ind w:firstLine="0"/>
              <w:rPr>
                <w:color w:val="000000" w:themeColor="text1"/>
              </w:rPr>
            </w:pPr>
            <w:r w:rsidRPr="00DB56E3">
              <w:rPr>
                <w:color w:val="000000" w:themeColor="text1"/>
                <w:sz w:val="24"/>
              </w:rPr>
              <w:t>Severity</w:t>
            </w:r>
          </w:p>
        </w:tc>
        <w:tc>
          <w:tcPr>
            <w:tcW w:w="3324" w:type="dxa"/>
          </w:tcPr>
          <w:p w:rsidR="00762242" w:rsidRPr="00DB56E3" w:rsidRDefault="00000000">
            <w:pPr>
              <w:ind w:firstLine="0"/>
              <w:rPr>
                <w:color w:val="000000" w:themeColor="text1"/>
              </w:rPr>
            </w:pPr>
            <w:r w:rsidRPr="00DB56E3">
              <w:rPr>
                <w:color w:val="000000" w:themeColor="text1"/>
                <w:sz w:val="24"/>
              </w:rPr>
              <w:t>Интервал фиксации</w:t>
            </w:r>
          </w:p>
        </w:tc>
      </w:tr>
      <w:tr w:rsidR="00DB56E3" w:rsidRPr="00DB56E3">
        <w:tc>
          <w:tcPr>
            <w:tcW w:w="3324" w:type="dxa"/>
          </w:tcPr>
          <w:p w:rsidR="00762242" w:rsidRPr="00DB56E3" w:rsidRDefault="00000000">
            <w:pPr>
              <w:ind w:firstLine="0"/>
              <w:rPr>
                <w:color w:val="000000" w:themeColor="text1"/>
              </w:rPr>
            </w:pPr>
            <w:r w:rsidRPr="00DB56E3">
              <w:rPr>
                <w:color w:val="000000" w:themeColor="text1"/>
                <w:sz w:val="24"/>
              </w:rPr>
              <w:t>BackendHighHttpP95Latency</w:t>
            </w:r>
          </w:p>
        </w:tc>
        <w:tc>
          <w:tcPr>
            <w:tcW w:w="3324" w:type="dxa"/>
            <w:gridSpan w:val="2"/>
          </w:tcPr>
          <w:p w:rsidR="00762242" w:rsidRPr="00DB56E3" w:rsidRDefault="00000000">
            <w:pPr>
              <w:ind w:firstLine="0"/>
              <w:rPr>
                <w:color w:val="000000" w:themeColor="text1"/>
              </w:rPr>
            </w:pPr>
            <w:r w:rsidRPr="00DB56E3">
              <w:rPr>
                <w:color w:val="000000" w:themeColor="text1"/>
                <w:sz w:val="24"/>
              </w:rPr>
              <w:t>warning</w:t>
            </w:r>
          </w:p>
        </w:tc>
        <w:tc>
          <w:tcPr>
            <w:tcW w:w="3324" w:type="dxa"/>
          </w:tcPr>
          <w:p w:rsidR="00762242" w:rsidRPr="00DB56E3" w:rsidRDefault="00000000">
            <w:pPr>
              <w:ind w:firstLine="0"/>
              <w:rPr>
                <w:color w:val="000000" w:themeColor="text1"/>
              </w:rPr>
            </w:pPr>
            <w:r w:rsidRPr="00DB56E3">
              <w:rPr>
                <w:color w:val="000000" w:themeColor="text1"/>
                <w:sz w:val="24"/>
              </w:rPr>
              <w:t>10m</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BackendHighHttpErrorRate</w:t>
            </w:r>
            <w:proofErr w:type="spellEnd"/>
          </w:p>
        </w:tc>
        <w:tc>
          <w:tcPr>
            <w:tcW w:w="3324" w:type="dxa"/>
            <w:gridSpan w:val="2"/>
          </w:tcPr>
          <w:p w:rsidR="00762242" w:rsidRPr="00DB56E3" w:rsidRDefault="00000000">
            <w:pPr>
              <w:ind w:firstLine="0"/>
              <w:rPr>
                <w:color w:val="000000" w:themeColor="text1"/>
              </w:rPr>
            </w:pPr>
            <w:r w:rsidRPr="00DB56E3">
              <w:rPr>
                <w:color w:val="000000" w:themeColor="text1"/>
                <w:sz w:val="24"/>
              </w:rPr>
              <w:t>critical</w:t>
            </w:r>
          </w:p>
        </w:tc>
        <w:tc>
          <w:tcPr>
            <w:tcW w:w="3324" w:type="dxa"/>
          </w:tcPr>
          <w:p w:rsidR="00762242" w:rsidRPr="00DB56E3" w:rsidRDefault="00000000">
            <w:pPr>
              <w:ind w:firstLine="0"/>
              <w:rPr>
                <w:color w:val="000000" w:themeColor="text1"/>
              </w:rPr>
            </w:pPr>
            <w:r w:rsidRPr="00DB56E3">
              <w:rPr>
                <w:color w:val="000000" w:themeColor="text1"/>
                <w:sz w:val="24"/>
              </w:rPr>
              <w:t>10m</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NotificationDeliveryQueueBacklog</w:t>
            </w:r>
            <w:proofErr w:type="spellEnd"/>
          </w:p>
        </w:tc>
        <w:tc>
          <w:tcPr>
            <w:tcW w:w="3324" w:type="dxa"/>
            <w:gridSpan w:val="2"/>
          </w:tcPr>
          <w:p w:rsidR="00762242" w:rsidRPr="00DB56E3" w:rsidRDefault="00000000">
            <w:pPr>
              <w:ind w:firstLine="0"/>
              <w:rPr>
                <w:color w:val="000000" w:themeColor="text1"/>
              </w:rPr>
            </w:pPr>
            <w:r w:rsidRPr="00DB56E3">
              <w:rPr>
                <w:color w:val="000000" w:themeColor="text1"/>
                <w:sz w:val="24"/>
              </w:rPr>
              <w:t>warning</w:t>
            </w:r>
          </w:p>
        </w:tc>
        <w:tc>
          <w:tcPr>
            <w:tcW w:w="3324" w:type="dxa"/>
          </w:tcPr>
          <w:p w:rsidR="00762242" w:rsidRPr="00DB56E3" w:rsidRDefault="00000000">
            <w:pPr>
              <w:ind w:firstLine="0"/>
              <w:rPr>
                <w:color w:val="000000" w:themeColor="text1"/>
              </w:rPr>
            </w:pPr>
            <w:r w:rsidRPr="00DB56E3">
              <w:rPr>
                <w:color w:val="000000" w:themeColor="text1"/>
                <w:sz w:val="24"/>
              </w:rPr>
              <w:t>10m</w:t>
            </w:r>
          </w:p>
        </w:tc>
      </w:tr>
      <w:tr w:rsidR="00DB56E3" w:rsidRPr="00DB56E3">
        <w:tc>
          <w:tcPr>
            <w:tcW w:w="3324" w:type="dxa"/>
          </w:tcPr>
          <w:p w:rsidR="00762242" w:rsidRPr="00DB56E3" w:rsidRDefault="00000000">
            <w:pPr>
              <w:ind w:firstLine="0"/>
              <w:rPr>
                <w:color w:val="000000" w:themeColor="text1"/>
              </w:rPr>
            </w:pPr>
            <w:proofErr w:type="spellStart"/>
            <w:r w:rsidRPr="00DB56E3">
              <w:rPr>
                <w:color w:val="000000" w:themeColor="text1"/>
                <w:sz w:val="24"/>
              </w:rPr>
              <w:t>NotificationDeliveryDlqGrowing</w:t>
            </w:r>
            <w:proofErr w:type="spellEnd"/>
          </w:p>
        </w:tc>
        <w:tc>
          <w:tcPr>
            <w:tcW w:w="3324" w:type="dxa"/>
            <w:gridSpan w:val="2"/>
          </w:tcPr>
          <w:p w:rsidR="00762242" w:rsidRPr="00DB56E3" w:rsidRDefault="00000000">
            <w:pPr>
              <w:ind w:firstLine="0"/>
              <w:rPr>
                <w:color w:val="000000" w:themeColor="text1"/>
              </w:rPr>
            </w:pPr>
            <w:r w:rsidRPr="00DB56E3">
              <w:rPr>
                <w:color w:val="000000" w:themeColor="text1"/>
                <w:sz w:val="24"/>
              </w:rPr>
              <w:t>critical</w:t>
            </w:r>
          </w:p>
        </w:tc>
        <w:tc>
          <w:tcPr>
            <w:tcW w:w="3324" w:type="dxa"/>
          </w:tcPr>
          <w:p w:rsidR="00762242" w:rsidRPr="00DB56E3" w:rsidRDefault="00000000">
            <w:pPr>
              <w:ind w:firstLine="0"/>
              <w:rPr>
                <w:color w:val="000000" w:themeColor="text1"/>
              </w:rPr>
            </w:pPr>
            <w:r w:rsidRPr="00DB56E3">
              <w:rPr>
                <w:color w:val="000000" w:themeColor="text1"/>
                <w:sz w:val="24"/>
              </w:rPr>
              <w:t>5m</w:t>
            </w:r>
          </w:p>
        </w:tc>
      </w:tr>
    </w:tbl>
    <w:p w:rsidR="00762242" w:rsidRPr="00DB56E3" w:rsidRDefault="00000000">
      <w:pPr>
        <w:jc w:val="both"/>
        <w:rPr>
          <w:color w:val="000000" w:themeColor="text1"/>
        </w:rPr>
      </w:pPr>
      <w:proofErr w:type="spellStart"/>
      <w:r w:rsidRPr="00DB56E3">
        <w:rPr>
          <w:color w:val="000000" w:themeColor="text1"/>
        </w:rPr>
        <w:t>Фрагмент</w:t>
      </w:r>
      <w:proofErr w:type="spellEnd"/>
      <w:r w:rsidRPr="00DB56E3">
        <w:rPr>
          <w:color w:val="000000" w:themeColor="text1"/>
        </w:rPr>
        <w:t xml:space="preserve"> smoke E2E-скрипта.</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#!/usr/bin/env bash</w:t>
      </w:r>
      <w:r w:rsidRPr="00DB56E3">
        <w:rPr>
          <w:rFonts w:ascii="Courier New" w:eastAsia="Courier New" w:hAnsi="Courier New"/>
          <w:color w:val="000000" w:themeColor="text1"/>
          <w:sz w:val="20"/>
        </w:rPr>
        <w:br/>
        <w:t>set -euo pipefail</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API_BASE="${API_BASE:-http://localhost:8080/api}"</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RESPONSE_STATUS=""</w:t>
      </w:r>
      <w:r w:rsidRPr="00DB56E3">
        <w:rPr>
          <w:rFonts w:ascii="Courier New" w:eastAsia="Courier New" w:hAnsi="Courier New"/>
          <w:color w:val="000000" w:themeColor="text1"/>
          <w:sz w:val="20"/>
        </w:rPr>
        <w:br/>
        <w:t>RESPONSE_BODY=""</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request_public() {</w:t>
      </w:r>
      <w:r w:rsidRPr="00DB56E3">
        <w:rPr>
          <w:rFonts w:ascii="Courier New" w:eastAsia="Courier New" w:hAnsi="Courier New"/>
          <w:color w:val="000000" w:themeColor="text1"/>
          <w:sz w:val="20"/>
        </w:rPr>
        <w:br/>
        <w:t xml:space="preserve">  local method="$1"</w:t>
      </w:r>
      <w:r w:rsidRPr="00DB56E3">
        <w:rPr>
          <w:rFonts w:ascii="Courier New" w:eastAsia="Courier New" w:hAnsi="Courier New"/>
          <w:color w:val="000000" w:themeColor="text1"/>
          <w:sz w:val="20"/>
        </w:rPr>
        <w:br/>
        <w:t xml:space="preserve">  local url="$2"</w:t>
      </w:r>
      <w:r w:rsidRPr="00DB56E3">
        <w:rPr>
          <w:rFonts w:ascii="Courier New" w:eastAsia="Courier New" w:hAnsi="Courier New"/>
          <w:color w:val="000000" w:themeColor="text1"/>
          <w:sz w:val="20"/>
        </w:rPr>
        <w:br/>
        <w:t xml:space="preserve">  local body="${3:-}"</w:t>
      </w:r>
      <w:r w:rsidRPr="00DB56E3">
        <w:rPr>
          <w:rFonts w:ascii="Courier New" w:eastAsia="Courier New" w:hAnsi="Courier New"/>
          <w:color w:val="000000" w:themeColor="text1"/>
          <w:sz w:val="20"/>
        </w:rPr>
        <w:br/>
        <w:t xml:space="preserve">  local body_file</w:t>
      </w:r>
      <w:r w:rsidRPr="00DB56E3">
        <w:rPr>
          <w:rFonts w:ascii="Courier New" w:eastAsia="Courier New" w:hAnsi="Courier New"/>
          <w:color w:val="000000" w:themeColor="text1"/>
          <w:sz w:val="20"/>
        </w:rPr>
        <w:br/>
        <w:t xml:space="preserve">  local headers_file</w:t>
      </w:r>
      <w:r w:rsidRPr="00DB56E3">
        <w:rPr>
          <w:rFonts w:ascii="Courier New" w:eastAsia="Courier New" w:hAnsi="Courier New"/>
          <w:color w:val="000000" w:themeColor="text1"/>
          <w:sz w:val="20"/>
        </w:rPr>
        <w:br/>
        <w:t xml:space="preserve">  body_file="$(mktemp)"</w:t>
      </w:r>
      <w:r w:rsidRPr="00DB56E3">
        <w:rPr>
          <w:rFonts w:ascii="Courier New" w:eastAsia="Courier New" w:hAnsi="Courier New"/>
          <w:color w:val="000000" w:themeColor="text1"/>
          <w:sz w:val="20"/>
        </w:rPr>
        <w:br/>
        <w:t xml:space="preserve">  headers_file="$(mktemp)"</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if [[ -n "$body" ]]; then</w:t>
      </w:r>
      <w:r w:rsidRPr="00DB56E3">
        <w:rPr>
          <w:rFonts w:ascii="Courier New" w:eastAsia="Courier New" w:hAnsi="Courier New"/>
          <w:color w:val="000000" w:themeColor="text1"/>
          <w:sz w:val="20"/>
        </w:rPr>
        <w:br/>
        <w:t xml:space="preserve">    curl -sS -X "$method" "$url" -H "Content-Type: application/json" -d "$body" -D "$headers_file" -o "$body_file"</w:t>
      </w:r>
      <w:r w:rsidRPr="00DB56E3">
        <w:rPr>
          <w:rFonts w:ascii="Courier New" w:eastAsia="Courier New" w:hAnsi="Courier New"/>
          <w:color w:val="000000" w:themeColor="text1"/>
          <w:sz w:val="20"/>
        </w:rPr>
        <w:br/>
        <w:t xml:space="preserve">  else</w:t>
      </w:r>
      <w:r w:rsidRPr="00DB56E3">
        <w:rPr>
          <w:rFonts w:ascii="Courier New" w:eastAsia="Courier New" w:hAnsi="Courier New"/>
          <w:color w:val="000000" w:themeColor="text1"/>
          <w:sz w:val="20"/>
        </w:rPr>
        <w:br/>
        <w:t xml:space="preserve">    curl -sS -X "$method" "$url" -H "Content-Type: application/json" -D "$headers_file" -o "$body_file"</w:t>
      </w:r>
      <w:r w:rsidRPr="00DB56E3">
        <w:rPr>
          <w:rFonts w:ascii="Courier New" w:eastAsia="Courier New" w:hAnsi="Courier New"/>
          <w:color w:val="000000" w:themeColor="text1"/>
          <w:sz w:val="20"/>
        </w:rPr>
        <w:br/>
        <w:t xml:space="preserve">  fi</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RESPONSE_STATUS="$(awk 'NR==1 {print $2}' "$headers_file")"</w:t>
      </w:r>
      <w:r w:rsidRPr="00DB56E3">
        <w:rPr>
          <w:rFonts w:ascii="Courier New" w:eastAsia="Courier New" w:hAnsi="Courier New"/>
          <w:color w:val="000000" w:themeColor="text1"/>
          <w:sz w:val="20"/>
        </w:rPr>
        <w:br/>
        <w:t xml:space="preserve">  RESPONSE_BODY="$(cat "$body_file")"</w:t>
      </w:r>
      <w:r w:rsidRPr="00DB56E3">
        <w:rPr>
          <w:rFonts w:ascii="Courier New" w:eastAsia="Courier New" w:hAnsi="Courier New"/>
          <w:color w:val="000000" w:themeColor="text1"/>
          <w:sz w:val="20"/>
        </w:rPr>
        <w:br/>
        <w:t xml:space="preserve">  rm -f "$body_file" "$headers_file"</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br/>
        <w:t>request_auth() {</w:t>
      </w:r>
      <w:r w:rsidRPr="00DB56E3">
        <w:rPr>
          <w:rFonts w:ascii="Courier New" w:eastAsia="Courier New" w:hAnsi="Courier New"/>
          <w:color w:val="000000" w:themeColor="text1"/>
          <w:sz w:val="20"/>
        </w:rPr>
        <w:br/>
        <w:t xml:space="preserve">  local method="$1"</w:t>
      </w:r>
      <w:r w:rsidRPr="00DB56E3">
        <w:rPr>
          <w:rFonts w:ascii="Courier New" w:eastAsia="Courier New" w:hAnsi="Courier New"/>
          <w:color w:val="000000" w:themeColor="text1"/>
          <w:sz w:val="20"/>
        </w:rPr>
        <w:br/>
        <w:t xml:space="preserve">  local url="$2"</w:t>
      </w:r>
      <w:r w:rsidRPr="00DB56E3">
        <w:rPr>
          <w:rFonts w:ascii="Courier New" w:eastAsia="Courier New" w:hAnsi="Courier New"/>
          <w:color w:val="000000" w:themeColor="text1"/>
          <w:sz w:val="20"/>
        </w:rPr>
        <w:br/>
        <w:t xml:space="preserve">  local token="$3"</w:t>
      </w:r>
      <w:r w:rsidRPr="00DB56E3">
        <w:rPr>
          <w:rFonts w:ascii="Courier New" w:eastAsia="Courier New" w:hAnsi="Courier New"/>
          <w:color w:val="000000" w:themeColor="text1"/>
          <w:sz w:val="20"/>
        </w:rPr>
        <w:br/>
        <w:t xml:space="preserve">  local body="${4:-}"</w:t>
      </w:r>
      <w:r w:rsidRPr="00DB56E3">
        <w:rPr>
          <w:rFonts w:ascii="Courier New" w:eastAsia="Courier New" w:hAnsi="Courier New"/>
          <w:color w:val="000000" w:themeColor="text1"/>
          <w:sz w:val="20"/>
        </w:rPr>
        <w:br/>
        <w:t xml:space="preserve">  local body_file</w:t>
      </w:r>
      <w:r w:rsidRPr="00DB56E3">
        <w:rPr>
          <w:rFonts w:ascii="Courier New" w:eastAsia="Courier New" w:hAnsi="Courier New"/>
          <w:color w:val="000000" w:themeColor="text1"/>
          <w:sz w:val="20"/>
        </w:rPr>
        <w:br/>
        <w:t xml:space="preserve">  local headers_file</w:t>
      </w:r>
      <w:r w:rsidRPr="00DB56E3">
        <w:rPr>
          <w:rFonts w:ascii="Courier New" w:eastAsia="Courier New" w:hAnsi="Courier New"/>
          <w:color w:val="000000" w:themeColor="text1"/>
          <w:sz w:val="20"/>
        </w:rPr>
        <w:br/>
        <w:t xml:space="preserve">  body_file="$(mktemp)"</w:t>
      </w:r>
      <w:r w:rsidRPr="00DB56E3">
        <w:rPr>
          <w:rFonts w:ascii="Courier New" w:eastAsia="Courier New" w:hAnsi="Courier New"/>
          <w:color w:val="000000" w:themeColor="text1"/>
          <w:sz w:val="20"/>
        </w:rPr>
        <w:br/>
        <w:t xml:space="preserve">  headers_file="$(mktemp)"</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if [[ -n "$body" ]]; then</w:t>
      </w:r>
      <w:r w:rsidRPr="00DB56E3">
        <w:rPr>
          <w:rFonts w:ascii="Courier New" w:eastAsia="Courier New" w:hAnsi="Courier New"/>
          <w:color w:val="000000" w:themeColor="text1"/>
          <w:sz w:val="20"/>
        </w:rPr>
        <w:br/>
        <w:t xml:space="preserve">    curl -sS -X "$method" "$url" \</w:t>
      </w:r>
      <w:r w:rsidRPr="00DB56E3">
        <w:rPr>
          <w:rFonts w:ascii="Courier New" w:eastAsia="Courier New" w:hAnsi="Courier New"/>
          <w:color w:val="000000" w:themeColor="text1"/>
          <w:sz w:val="20"/>
        </w:rPr>
        <w:br/>
        <w:t xml:space="preserve">      -H "Content-Type: application/json" \</w:t>
      </w:r>
      <w:r w:rsidRPr="00DB56E3">
        <w:rPr>
          <w:rFonts w:ascii="Courier New" w:eastAsia="Courier New" w:hAnsi="Courier New"/>
          <w:color w:val="000000" w:themeColor="text1"/>
          <w:sz w:val="20"/>
        </w:rPr>
        <w:br/>
        <w:t xml:space="preserve">      -H "Authorization: Bearer ${token}" \</w:t>
      </w:r>
      <w:r w:rsidRPr="00DB56E3">
        <w:rPr>
          <w:rFonts w:ascii="Courier New" w:eastAsia="Courier New" w:hAnsi="Courier New"/>
          <w:color w:val="000000" w:themeColor="text1"/>
          <w:sz w:val="20"/>
        </w:rPr>
        <w:br/>
        <w:t xml:space="preserve">      -d "$body" \</w:t>
      </w:r>
      <w:r w:rsidRPr="00DB56E3">
        <w:rPr>
          <w:rFonts w:ascii="Courier New" w:eastAsia="Courier New" w:hAnsi="Courier New"/>
          <w:color w:val="000000" w:themeColor="text1"/>
          <w:sz w:val="20"/>
        </w:rPr>
        <w:br/>
        <w:t xml:space="preserve">      -D "$headers_file" -o "$body_file"</w:t>
      </w:r>
      <w:r w:rsidRPr="00DB56E3">
        <w:rPr>
          <w:rFonts w:ascii="Courier New" w:eastAsia="Courier New" w:hAnsi="Courier New"/>
          <w:color w:val="000000" w:themeColor="text1"/>
          <w:sz w:val="20"/>
        </w:rPr>
        <w:br/>
        <w:t xml:space="preserve">  else</w:t>
      </w:r>
      <w:r w:rsidRPr="00DB56E3">
        <w:rPr>
          <w:rFonts w:ascii="Courier New" w:eastAsia="Courier New" w:hAnsi="Courier New"/>
          <w:color w:val="000000" w:themeColor="text1"/>
          <w:sz w:val="20"/>
        </w:rPr>
        <w:br/>
        <w:t xml:space="preserve">    curl -sS -X "$method" "$url" \</w:t>
      </w:r>
      <w:r w:rsidRPr="00DB56E3">
        <w:rPr>
          <w:rFonts w:ascii="Courier New" w:eastAsia="Courier New" w:hAnsi="Courier New"/>
          <w:color w:val="000000" w:themeColor="text1"/>
          <w:sz w:val="20"/>
        </w:rPr>
        <w:br/>
        <w:t xml:space="preserve">      -H "Content-Type: application/json" \</w:t>
      </w:r>
      <w:r w:rsidRPr="00DB56E3">
        <w:rPr>
          <w:rFonts w:ascii="Courier New" w:eastAsia="Courier New" w:hAnsi="Courier New"/>
          <w:color w:val="000000" w:themeColor="text1"/>
          <w:sz w:val="20"/>
        </w:rPr>
        <w:br/>
        <w:t xml:space="preserve">      -H "Authorization: Bearer ${token}" \</w:t>
      </w:r>
      <w:r w:rsidRPr="00DB56E3">
        <w:rPr>
          <w:rFonts w:ascii="Courier New" w:eastAsia="Courier New" w:hAnsi="Courier New"/>
          <w:color w:val="000000" w:themeColor="text1"/>
          <w:sz w:val="20"/>
        </w:rPr>
        <w:br/>
        <w:t xml:space="preserve">      -D "$headers_file" -o "$body_file"</w:t>
      </w:r>
      <w:r w:rsidRPr="00DB56E3">
        <w:rPr>
          <w:rFonts w:ascii="Courier New" w:eastAsia="Courier New" w:hAnsi="Courier New"/>
          <w:color w:val="000000" w:themeColor="text1"/>
          <w:sz w:val="20"/>
        </w:rPr>
        <w:br/>
        <w:t xml:space="preserve">  fi</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RESPONSE_STATUS="$(awk 'NR==1 {print $2}' "$headers_file")"</w:t>
      </w:r>
      <w:r w:rsidRPr="00DB56E3">
        <w:rPr>
          <w:rFonts w:ascii="Courier New" w:eastAsia="Courier New" w:hAnsi="Courier New"/>
          <w:color w:val="000000" w:themeColor="text1"/>
          <w:sz w:val="20"/>
        </w:rPr>
        <w:br/>
        <w:t xml:space="preserve">  RESPONSE_BODY="$(cat "$body_file")"</w:t>
      </w:r>
      <w:r w:rsidRPr="00DB56E3">
        <w:rPr>
          <w:rFonts w:ascii="Courier New" w:eastAsia="Courier New" w:hAnsi="Courier New"/>
          <w:color w:val="000000" w:themeColor="text1"/>
          <w:sz w:val="20"/>
        </w:rPr>
        <w:br/>
        <w:t xml:space="preserve">  rm -f "$body_file" "$headers_file"</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assert_status() {</w:t>
      </w:r>
      <w:r w:rsidRPr="00DB56E3">
        <w:rPr>
          <w:rFonts w:ascii="Courier New" w:eastAsia="Courier New" w:hAnsi="Courier New"/>
          <w:color w:val="000000" w:themeColor="text1"/>
          <w:sz w:val="20"/>
        </w:rPr>
        <w:br/>
        <w:t xml:space="preserve">  local expected="$1"</w:t>
      </w:r>
      <w:r w:rsidRPr="00DB56E3">
        <w:rPr>
          <w:rFonts w:ascii="Courier New" w:eastAsia="Courier New" w:hAnsi="Courier New"/>
          <w:color w:val="000000" w:themeColor="text1"/>
          <w:sz w:val="20"/>
        </w:rPr>
        <w:br/>
        <w:t xml:space="preserve">  local actual="$2"</w:t>
      </w:r>
      <w:r w:rsidRPr="00DB56E3">
        <w:rPr>
          <w:rFonts w:ascii="Courier New" w:eastAsia="Courier New" w:hAnsi="Courier New"/>
          <w:color w:val="000000" w:themeColor="text1"/>
          <w:sz w:val="20"/>
        </w:rPr>
        <w:br/>
        <w:t xml:space="preserve">  local step="$3"</w:t>
      </w:r>
      <w:r w:rsidRPr="00DB56E3">
        <w:rPr>
          <w:rFonts w:ascii="Courier New" w:eastAsia="Courier New" w:hAnsi="Courier New"/>
          <w:color w:val="000000" w:themeColor="text1"/>
          <w:sz w:val="20"/>
        </w:rPr>
        <w:br/>
        <w:t xml:space="preserve">  if [[ "$expected" != "$actual" ]]; then</w:t>
      </w:r>
      <w:r w:rsidRPr="00DB56E3">
        <w:rPr>
          <w:rFonts w:ascii="Courier New" w:eastAsia="Courier New" w:hAnsi="Courier New"/>
          <w:color w:val="000000" w:themeColor="text1"/>
          <w:sz w:val="20"/>
        </w:rPr>
        <w:br/>
        <w:t xml:space="preserve">    echo "[FAIL] ${step}: expected HTTP ${expected}, got ${actual}"</w:t>
      </w:r>
      <w:r w:rsidRPr="00DB56E3">
        <w:rPr>
          <w:rFonts w:ascii="Courier New" w:eastAsia="Courier New" w:hAnsi="Courier New"/>
          <w:color w:val="000000" w:themeColor="text1"/>
          <w:sz w:val="20"/>
        </w:rPr>
        <w:br/>
        <w:t xml:space="preserve">    echo "Response: ${RESPONSE_BODY}"</w:t>
      </w:r>
      <w:r w:rsidRPr="00DB56E3">
        <w:rPr>
          <w:rFonts w:ascii="Courier New" w:eastAsia="Courier New" w:hAnsi="Courier New"/>
          <w:color w:val="000000" w:themeColor="text1"/>
          <w:sz w:val="20"/>
        </w:rPr>
        <w:br/>
        <w:t xml:space="preserve">    exit 1</w:t>
      </w:r>
      <w:r w:rsidRPr="00DB56E3">
        <w:rPr>
          <w:rFonts w:ascii="Courier New" w:eastAsia="Courier New" w:hAnsi="Courier New"/>
          <w:color w:val="000000" w:themeColor="text1"/>
          <w:sz w:val="20"/>
        </w:rPr>
        <w:br/>
        <w:t xml:space="preserve">  fi</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json_get() {</w:t>
      </w:r>
      <w:r w:rsidRPr="00DB56E3">
        <w:rPr>
          <w:rFonts w:ascii="Courier New" w:eastAsia="Courier New" w:hAnsi="Courier New"/>
          <w:color w:val="000000" w:themeColor="text1"/>
          <w:sz w:val="20"/>
        </w:rPr>
        <w:br/>
        <w:t xml:space="preserve">  local json="$1"</w:t>
      </w:r>
      <w:r w:rsidRPr="00DB56E3">
        <w:rPr>
          <w:rFonts w:ascii="Courier New" w:eastAsia="Courier New" w:hAnsi="Courier New"/>
          <w:color w:val="000000" w:themeColor="text1"/>
          <w:sz w:val="20"/>
        </w:rPr>
        <w:br/>
        <w:t xml:space="preserve">  local path="$2"</w:t>
      </w:r>
      <w:r w:rsidRPr="00DB56E3">
        <w:rPr>
          <w:rFonts w:ascii="Courier New" w:eastAsia="Courier New" w:hAnsi="Courier New"/>
          <w:color w:val="000000" w:themeColor="text1"/>
          <w:sz w:val="20"/>
        </w:rPr>
        <w:br/>
        <w:t xml:space="preserve">  python3 - "$path" &lt;&lt;'PY' &lt;&lt;&lt;"$json"</w:t>
      </w:r>
      <w:r w:rsidRPr="00DB56E3">
        <w:rPr>
          <w:rFonts w:ascii="Courier New" w:eastAsia="Courier New" w:hAnsi="Courier New"/>
          <w:color w:val="000000" w:themeColor="text1"/>
          <w:sz w:val="20"/>
        </w:rPr>
        <w:br/>
        <w:t>import json</w:t>
      </w:r>
      <w:r w:rsidRPr="00DB56E3">
        <w:rPr>
          <w:rFonts w:ascii="Courier New" w:eastAsia="Courier New" w:hAnsi="Courier New"/>
          <w:color w:val="000000" w:themeColor="text1"/>
          <w:sz w:val="20"/>
        </w:rPr>
        <w:br/>
        <w:t>import sys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path = sys.argv[1]</w:t>
      </w:r>
      <w:r w:rsidRPr="00DB56E3">
        <w:rPr>
          <w:rFonts w:ascii="Courier New" w:eastAsia="Courier New" w:hAnsi="Courier New"/>
          <w:color w:val="000000" w:themeColor="text1"/>
          <w:sz w:val="20"/>
        </w:rPr>
        <w:br/>
        <w:t>obj = json.load(sys.stdin)</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for part in path.split('.'):</w:t>
      </w:r>
      <w:r w:rsidRPr="00DB56E3">
        <w:rPr>
          <w:rFonts w:ascii="Courier New" w:eastAsia="Courier New" w:hAnsi="Courier New"/>
          <w:color w:val="000000" w:themeColor="text1"/>
          <w:sz w:val="20"/>
        </w:rPr>
        <w:br/>
        <w:t xml:space="preserve">    if isinstance(obj, dict):</w:t>
      </w:r>
      <w:r w:rsidRPr="00DB56E3">
        <w:rPr>
          <w:rFonts w:ascii="Courier New" w:eastAsia="Courier New" w:hAnsi="Courier New"/>
          <w:color w:val="000000" w:themeColor="text1"/>
          <w:sz w:val="20"/>
        </w:rPr>
        <w:br/>
        <w:t xml:space="preserve">        obj = obj.get(part)</w:t>
      </w:r>
      <w:r w:rsidRPr="00DB56E3">
        <w:rPr>
          <w:rFonts w:ascii="Courier New" w:eastAsia="Courier New" w:hAnsi="Courier New"/>
          <w:color w:val="000000" w:themeColor="text1"/>
          <w:sz w:val="20"/>
        </w:rPr>
        <w:br/>
        <w:t xml:space="preserve">    elif isinstance(obj, list):</w:t>
      </w:r>
      <w:r w:rsidRPr="00DB56E3">
        <w:rPr>
          <w:rFonts w:ascii="Courier New" w:eastAsia="Courier New" w:hAnsi="Courier New"/>
          <w:color w:val="000000" w:themeColor="text1"/>
          <w:sz w:val="20"/>
        </w:rPr>
        <w:br/>
        <w:t xml:space="preserve">        try:</w:t>
      </w:r>
      <w:r w:rsidRPr="00DB56E3">
        <w:rPr>
          <w:rFonts w:ascii="Courier New" w:eastAsia="Courier New" w:hAnsi="Courier New"/>
          <w:color w:val="000000" w:themeColor="text1"/>
          <w:sz w:val="20"/>
        </w:rPr>
        <w:br/>
        <w:t xml:space="preserve">            obj = obj[int(part)]</w:t>
      </w:r>
      <w:r w:rsidRPr="00DB56E3">
        <w:rPr>
          <w:rFonts w:ascii="Courier New" w:eastAsia="Courier New" w:hAnsi="Courier New"/>
          <w:color w:val="000000" w:themeColor="text1"/>
          <w:sz w:val="20"/>
        </w:rPr>
        <w:br/>
        <w:t xml:space="preserve">        except Exception:</w:t>
      </w:r>
      <w:r w:rsidRPr="00DB56E3">
        <w:rPr>
          <w:rFonts w:ascii="Courier New" w:eastAsia="Courier New" w:hAnsi="Courier New"/>
          <w:color w:val="000000" w:themeColor="text1"/>
          <w:sz w:val="20"/>
        </w:rPr>
        <w:br/>
        <w:t xml:space="preserve">            obj = None</w:t>
      </w:r>
      <w:r w:rsidRPr="00DB56E3">
        <w:rPr>
          <w:rFonts w:ascii="Courier New" w:eastAsia="Courier New" w:hAnsi="Courier New"/>
          <w:color w:val="000000" w:themeColor="text1"/>
          <w:sz w:val="20"/>
        </w:rPr>
        <w:br/>
        <w:t xml:space="preserve">    else:</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t xml:space="preserve">        obj = None</w:t>
      </w:r>
      <w:r w:rsidRPr="00DB56E3">
        <w:rPr>
          <w:rFonts w:ascii="Courier New" w:eastAsia="Courier New" w:hAnsi="Courier New"/>
          <w:color w:val="000000" w:themeColor="text1"/>
          <w:sz w:val="20"/>
        </w:rPr>
        <w:br/>
        <w:t xml:space="preserve">    if obj is None:</w:t>
      </w:r>
      <w:r w:rsidRPr="00DB56E3">
        <w:rPr>
          <w:rFonts w:ascii="Courier New" w:eastAsia="Courier New" w:hAnsi="Courier New"/>
          <w:color w:val="000000" w:themeColor="text1"/>
          <w:sz w:val="20"/>
        </w:rPr>
        <w:br/>
        <w:t xml:space="preserve">        break</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if obj is None:</w:t>
      </w:r>
      <w:r w:rsidRPr="00DB56E3">
        <w:rPr>
          <w:rFonts w:ascii="Courier New" w:eastAsia="Courier New" w:hAnsi="Courier New"/>
          <w:color w:val="000000" w:themeColor="text1"/>
          <w:sz w:val="20"/>
        </w:rPr>
        <w:br/>
        <w:t xml:space="preserve">    sys.exit(1)</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if isinstance(obj, (dict, list)):</w:t>
      </w:r>
      <w:r w:rsidRPr="00DB56E3">
        <w:rPr>
          <w:rFonts w:ascii="Courier New" w:eastAsia="Courier New" w:hAnsi="Courier New"/>
          <w:color w:val="000000" w:themeColor="text1"/>
          <w:sz w:val="20"/>
        </w:rPr>
        <w:br/>
        <w:t xml:space="preserve">    print(json.dumps(obj))</w:t>
      </w:r>
      <w:r w:rsidRPr="00DB56E3">
        <w:rPr>
          <w:rFonts w:ascii="Courier New" w:eastAsia="Courier New" w:hAnsi="Courier New"/>
          <w:color w:val="000000" w:themeColor="text1"/>
          <w:sz w:val="20"/>
        </w:rPr>
        <w:br/>
        <w:t>else:</w:t>
      </w:r>
      <w:r w:rsidRPr="00DB56E3">
        <w:rPr>
          <w:rFonts w:ascii="Courier New" w:eastAsia="Courier New" w:hAnsi="Courier New"/>
          <w:color w:val="000000" w:themeColor="text1"/>
          <w:sz w:val="20"/>
        </w:rPr>
        <w:br/>
        <w:t xml:space="preserve">    print(obj)</w:t>
      </w:r>
      <w:r w:rsidRPr="00DB56E3">
        <w:rPr>
          <w:rFonts w:ascii="Courier New" w:eastAsia="Courier New" w:hAnsi="Courier New"/>
          <w:color w:val="000000" w:themeColor="text1"/>
          <w:sz w:val="20"/>
        </w:rPr>
        <w:br/>
        <w:t>PY</w:t>
      </w:r>
      <w:r w:rsidRPr="00DB56E3">
        <w:rPr>
          <w:rFonts w:ascii="Courier New" w:eastAsia="Courier New" w:hAnsi="Courier New"/>
          <w:color w:val="000000" w:themeColor="text1"/>
          <w:sz w:val="20"/>
        </w:rPr>
        <w:br/>
        <w: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json_len() {</w:t>
      </w:r>
      <w:r w:rsidRPr="00DB56E3">
        <w:rPr>
          <w:rFonts w:ascii="Courier New" w:eastAsia="Courier New" w:hAnsi="Courier New"/>
          <w:color w:val="000000" w:themeColor="text1"/>
          <w:sz w:val="20"/>
        </w:rPr>
        <w:br/>
        <w:t xml:space="preserve">  local json="$1"</w:t>
      </w:r>
      <w:r w:rsidRPr="00DB56E3">
        <w:rPr>
          <w:rFonts w:ascii="Courier New" w:eastAsia="Courier New" w:hAnsi="Courier New"/>
          <w:color w:val="000000" w:themeColor="text1"/>
          <w:sz w:val="20"/>
        </w:rPr>
        <w:br/>
        <w:t xml:space="preserve">  local path="$2"</w:t>
      </w:r>
      <w:r w:rsidRPr="00DB56E3">
        <w:rPr>
          <w:rFonts w:ascii="Courier New" w:eastAsia="Courier New" w:hAnsi="Courier New"/>
          <w:color w:val="000000" w:themeColor="text1"/>
          <w:sz w:val="20"/>
        </w:rPr>
        <w:br/>
        <w:t xml:space="preserve">  python3 - "$path" &lt;&lt;'PY' &lt;&lt;&lt;"$json"</w:t>
      </w:r>
      <w:r w:rsidRPr="00DB56E3">
        <w:rPr>
          <w:rFonts w:ascii="Courier New" w:eastAsia="Courier New" w:hAnsi="Courier New"/>
          <w:color w:val="000000" w:themeColor="text1"/>
          <w:sz w:val="20"/>
        </w:rPr>
        <w:br/>
        <w:t>import json</w:t>
      </w:r>
      <w:r w:rsidRPr="00DB56E3">
        <w:rPr>
          <w:rFonts w:ascii="Courier New" w:eastAsia="Courier New" w:hAnsi="Courier New"/>
          <w:color w:val="000000" w:themeColor="text1"/>
          <w:sz w:val="20"/>
        </w:rPr>
        <w:br/>
        <w:t>import sys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path = sys.argv[1]</w:t>
      </w:r>
      <w:r w:rsidRPr="00DB56E3">
        <w:rPr>
          <w:rFonts w:ascii="Courier New" w:eastAsia="Courier New" w:hAnsi="Courier New"/>
          <w:color w:val="000000" w:themeColor="text1"/>
          <w:sz w:val="20"/>
        </w:rPr>
        <w:br/>
        <w:t>obj = json.load(sys.stdin)</w:t>
      </w:r>
      <w:r w:rsidRPr="00DB56E3">
        <w:rPr>
          <w:rFonts w:ascii="Courier New" w:eastAsia="Courier New" w:hAnsi="Courier New"/>
          <w:color w:val="000000" w:themeColor="text1"/>
          <w:sz w:val="20"/>
        </w:rPr>
        <w:br/>
        <w:t>for part in path.split('.'):</w:t>
      </w:r>
      <w:r w:rsidRPr="00DB56E3">
        <w:rPr>
          <w:rFonts w:ascii="Courier New" w:eastAsia="Courier New" w:hAnsi="Courier New"/>
          <w:color w:val="000000" w:themeColor="text1"/>
          <w:sz w:val="20"/>
        </w:rPr>
        <w:br/>
        <w:t xml:space="preserve">    if isinstance(obj, dict):</w:t>
      </w:r>
      <w:r w:rsidRPr="00DB56E3">
        <w:rPr>
          <w:rFonts w:ascii="Courier New" w:eastAsia="Courier New" w:hAnsi="Courier New"/>
          <w:color w:val="000000" w:themeColor="text1"/>
          <w:sz w:val="20"/>
        </w:rPr>
        <w:br/>
        <w:t xml:space="preserve">        obj = obj.get(part)</w:t>
      </w:r>
      <w:r w:rsidRPr="00DB56E3">
        <w:rPr>
          <w:rFonts w:ascii="Courier New" w:eastAsia="Courier New" w:hAnsi="Courier New"/>
          <w:color w:val="000000" w:themeColor="text1"/>
          <w:sz w:val="20"/>
        </w:rPr>
        <w:br/>
        <w:t xml:space="preserve">    elif isinstance(obj, list):</w:t>
      </w:r>
      <w:r w:rsidRPr="00DB56E3">
        <w:rPr>
          <w:rFonts w:ascii="Courier New" w:eastAsia="Courier New" w:hAnsi="Courier New"/>
          <w:color w:val="000000" w:themeColor="text1"/>
          <w:sz w:val="20"/>
        </w:rPr>
        <w:br/>
        <w:t xml:space="preserve">        obj = obj[int(part)]</w:t>
      </w:r>
      <w:r w:rsidRPr="00DB56E3">
        <w:rPr>
          <w:rFonts w:ascii="Courier New" w:eastAsia="Courier New" w:hAnsi="Courier New"/>
          <w:color w:val="000000" w:themeColor="text1"/>
          <w:sz w:val="20"/>
        </w:rPr>
        <w:br/>
        <w:t xml:space="preserve">    else:</w:t>
      </w:r>
      <w:r w:rsidRPr="00DB56E3">
        <w:rPr>
          <w:rFonts w:ascii="Courier New" w:eastAsia="Courier New" w:hAnsi="Courier New"/>
          <w:color w:val="000000" w:themeColor="text1"/>
          <w:sz w:val="20"/>
        </w:rPr>
        <w:br/>
        <w:t xml:space="preserve">        obj = None</w:t>
      </w:r>
      <w:r w:rsidRPr="00DB56E3">
        <w:rPr>
          <w:rFonts w:ascii="Courier New" w:eastAsia="Courier New" w:hAnsi="Courier New"/>
          <w:color w:val="000000" w:themeColor="text1"/>
          <w:sz w:val="20"/>
        </w:rPr>
        <w:br/>
        <w:t xml:space="preserve">        break</w:t>
      </w:r>
      <w:r w:rsidRPr="00DB56E3">
        <w:rPr>
          <w:rFonts w:ascii="Courier New" w:eastAsia="Courier New" w:hAnsi="Courier New"/>
          <w:color w:val="000000" w:themeColor="text1"/>
          <w:sz w:val="20"/>
        </w:rPr>
        <w:br/>
        <w:t>if obj is None:</w:t>
      </w:r>
      <w:r w:rsidRPr="00DB56E3">
        <w:rPr>
          <w:rFonts w:ascii="Courier New" w:eastAsia="Courier New" w:hAnsi="Courier New"/>
          <w:color w:val="000000" w:themeColor="text1"/>
          <w:sz w:val="20"/>
        </w:rPr>
        <w:br/>
        <w:t xml:space="preserve">    print(0)</w:t>
      </w:r>
      <w:r w:rsidRPr="00DB56E3">
        <w:rPr>
          <w:rFonts w:ascii="Courier New" w:eastAsia="Courier New" w:hAnsi="Courier New"/>
          <w:color w:val="000000" w:themeColor="text1"/>
          <w:sz w:val="20"/>
        </w:rPr>
        <w:br/>
        <w:t>elif isinstance(obj, (list, dict, str)):</w:t>
      </w:r>
    </w:p>
    <w:p w:rsidR="00762242" w:rsidRPr="00DB56E3" w:rsidRDefault="00000000">
      <w:pPr>
        <w:jc w:val="both"/>
        <w:rPr>
          <w:color w:val="000000" w:themeColor="text1"/>
        </w:rPr>
      </w:pPr>
      <w:r w:rsidRPr="00DB56E3">
        <w:rPr>
          <w:color w:val="000000" w:themeColor="text1"/>
        </w:rPr>
        <w:t>Фрагмент конфигурации CI-пайплайна.</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name: CI</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on:</w:t>
      </w:r>
      <w:r w:rsidRPr="00DB56E3">
        <w:rPr>
          <w:rFonts w:ascii="Courier New" w:eastAsia="Courier New" w:hAnsi="Courier New"/>
          <w:color w:val="000000" w:themeColor="text1"/>
          <w:sz w:val="20"/>
        </w:rPr>
        <w:br/>
        <w:t xml:space="preserve">  push:</w:t>
      </w:r>
      <w:r w:rsidRPr="00DB56E3">
        <w:rPr>
          <w:rFonts w:ascii="Courier New" w:eastAsia="Courier New" w:hAnsi="Courier New"/>
          <w:color w:val="000000" w:themeColor="text1"/>
          <w:sz w:val="20"/>
        </w:rPr>
        <w:br/>
        <w:t xml:space="preserve">  pull_request:</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jobs:</w:t>
      </w:r>
      <w:r w:rsidRPr="00DB56E3">
        <w:rPr>
          <w:rFonts w:ascii="Courier New" w:eastAsia="Courier New" w:hAnsi="Courier New"/>
          <w:color w:val="000000" w:themeColor="text1"/>
          <w:sz w:val="20"/>
        </w:rPr>
        <w:br/>
        <w:t xml:space="preserve">  backend-build:</w:t>
      </w:r>
      <w:r w:rsidRPr="00DB56E3">
        <w:rPr>
          <w:rFonts w:ascii="Courier New" w:eastAsia="Courier New" w:hAnsi="Courier New"/>
          <w:color w:val="000000" w:themeColor="text1"/>
          <w:sz w:val="20"/>
        </w:rPr>
        <w:br/>
        <w:t xml:space="preserve">    runs-on: ubuntu-latest</w:t>
      </w:r>
      <w:r w:rsidRPr="00DB56E3">
        <w:rPr>
          <w:rFonts w:ascii="Courier New" w:eastAsia="Courier New" w:hAnsi="Courier New"/>
          <w:color w:val="000000" w:themeColor="text1"/>
          <w:sz w:val="20"/>
        </w:rPr>
        <w:br/>
        <w:t xml:space="preserve">    steps:</w:t>
      </w:r>
      <w:r w:rsidRPr="00DB56E3">
        <w:rPr>
          <w:rFonts w:ascii="Courier New" w:eastAsia="Courier New" w:hAnsi="Courier New"/>
          <w:color w:val="000000" w:themeColor="text1"/>
          <w:sz w:val="20"/>
        </w:rPr>
        <w:br/>
        <w:t xml:space="preserve">      - name: Checkout</w:t>
      </w:r>
      <w:r w:rsidRPr="00DB56E3">
        <w:rPr>
          <w:rFonts w:ascii="Courier New" w:eastAsia="Courier New" w:hAnsi="Courier New"/>
          <w:color w:val="000000" w:themeColor="text1"/>
          <w:sz w:val="20"/>
        </w:rPr>
        <w:br/>
        <w:t xml:space="preserve">        uses: actions/checkout@v4</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name: Setup .NET</w:t>
      </w:r>
      <w:r w:rsidRPr="00DB56E3">
        <w:rPr>
          <w:rFonts w:ascii="Courier New" w:eastAsia="Courier New" w:hAnsi="Courier New"/>
          <w:color w:val="000000" w:themeColor="text1"/>
          <w:sz w:val="20"/>
        </w:rPr>
        <w:br/>
        <w:t xml:space="preserve">        uses: actions/setup-dotnet@v4</w:t>
      </w:r>
      <w:r w:rsidRPr="00DB56E3">
        <w:rPr>
          <w:rFonts w:ascii="Courier New" w:eastAsia="Courier New" w:hAnsi="Courier New"/>
          <w:color w:val="000000" w:themeColor="text1"/>
          <w:sz w:val="20"/>
        </w:rPr>
        <w:br/>
        <w:t xml:space="preserve">        with:</w:t>
      </w:r>
      <w:r w:rsidRPr="00DB56E3">
        <w:rPr>
          <w:rFonts w:ascii="Courier New" w:eastAsia="Courier New" w:hAnsi="Courier New"/>
          <w:color w:val="000000" w:themeColor="text1"/>
          <w:sz w:val="20"/>
        </w:rPr>
        <w:br/>
        <w:t xml:space="preserve">          dotnet-version: 10.0.x</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name: Restore solution</w:t>
      </w:r>
      <w:r w:rsidRPr="00DB56E3">
        <w:rPr>
          <w:rFonts w:ascii="Courier New" w:eastAsia="Courier New" w:hAnsi="Courier New"/>
          <w:color w:val="000000" w:themeColor="text1"/>
          <w:sz w:val="20"/>
        </w:rPr>
        <w:br/>
        <w:t xml:space="preserve">        run: dotnet restore FinalWork.sln</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name: Build solution</w:t>
      </w:r>
      <w:r w:rsidRPr="00DB56E3">
        <w:rPr>
          <w:rFonts w:ascii="Courier New" w:eastAsia="Courier New" w:hAnsi="Courier New"/>
          <w:color w:val="000000" w:themeColor="text1"/>
          <w:sz w:val="20"/>
        </w:rPr>
        <w:br/>
        <w:t xml:space="preserve">        run: dotnet build FinalWork.sln --configuration Release --no-restore</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lastRenderedPageBreak/>
        <w:br/>
        <w:t xml:space="preserve">  frontend-build-test:</w:t>
      </w:r>
      <w:r w:rsidRPr="00DB56E3">
        <w:rPr>
          <w:rFonts w:ascii="Courier New" w:eastAsia="Courier New" w:hAnsi="Courier New"/>
          <w:color w:val="000000" w:themeColor="text1"/>
          <w:sz w:val="20"/>
        </w:rPr>
        <w:br/>
        <w:t xml:space="preserve">    runs-on: ubuntu-latest</w:t>
      </w:r>
      <w:r w:rsidRPr="00DB56E3">
        <w:rPr>
          <w:rFonts w:ascii="Courier New" w:eastAsia="Courier New" w:hAnsi="Courier New"/>
          <w:color w:val="000000" w:themeColor="text1"/>
          <w:sz w:val="20"/>
        </w:rPr>
        <w:br/>
        <w:t xml:space="preserve">    defaults:</w:t>
      </w:r>
      <w:r w:rsidRPr="00DB56E3">
        <w:rPr>
          <w:rFonts w:ascii="Courier New" w:eastAsia="Courier New" w:hAnsi="Courier New"/>
          <w:color w:val="000000" w:themeColor="text1"/>
          <w:sz w:val="20"/>
        </w:rPr>
        <w:br/>
        <w:t xml:space="preserve">      run:</w:t>
      </w:r>
      <w:r w:rsidRPr="00DB56E3">
        <w:rPr>
          <w:rFonts w:ascii="Courier New" w:eastAsia="Courier New" w:hAnsi="Courier New"/>
          <w:color w:val="000000" w:themeColor="text1"/>
          <w:sz w:val="20"/>
        </w:rPr>
        <w:br/>
        <w:t xml:space="preserve">        working-directory: Frontend</w:t>
      </w:r>
      <w:r w:rsidRPr="00DB56E3">
        <w:rPr>
          <w:rFonts w:ascii="Courier New" w:eastAsia="Courier New" w:hAnsi="Courier New"/>
          <w:color w:val="000000" w:themeColor="text1"/>
          <w:sz w:val="20"/>
        </w:rPr>
        <w:br/>
        <w:t xml:space="preserve">    steps:</w:t>
      </w:r>
      <w:r w:rsidRPr="00DB56E3">
        <w:rPr>
          <w:rFonts w:ascii="Courier New" w:eastAsia="Courier New" w:hAnsi="Courier New"/>
          <w:color w:val="000000" w:themeColor="text1"/>
          <w:sz w:val="20"/>
        </w:rPr>
        <w:br/>
        <w:t xml:space="preserve">      - name: Checkout</w:t>
      </w:r>
      <w:r w:rsidRPr="00DB56E3">
        <w:rPr>
          <w:rFonts w:ascii="Courier New" w:eastAsia="Courier New" w:hAnsi="Courier New"/>
          <w:color w:val="000000" w:themeColor="text1"/>
          <w:sz w:val="20"/>
        </w:rPr>
        <w:br/>
        <w:t xml:space="preserve">        uses: actions/checkout@v4</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name: Setup Node.js</w:t>
      </w:r>
      <w:r w:rsidRPr="00DB56E3">
        <w:rPr>
          <w:rFonts w:ascii="Courier New" w:eastAsia="Courier New" w:hAnsi="Courier New"/>
          <w:color w:val="000000" w:themeColor="text1"/>
          <w:sz w:val="20"/>
        </w:rPr>
        <w:br/>
        <w:t xml:space="preserve">        uses: actions/setup-node@v4</w:t>
      </w:r>
      <w:r w:rsidRPr="00DB56E3">
        <w:rPr>
          <w:rFonts w:ascii="Courier New" w:eastAsia="Courier New" w:hAnsi="Courier New"/>
          <w:color w:val="000000" w:themeColor="text1"/>
          <w:sz w:val="20"/>
        </w:rPr>
        <w:br/>
        <w:t xml:space="preserve">        with:</w:t>
      </w:r>
      <w:r w:rsidRPr="00DB56E3">
        <w:rPr>
          <w:rFonts w:ascii="Courier New" w:eastAsia="Courier New" w:hAnsi="Courier New"/>
          <w:color w:val="000000" w:themeColor="text1"/>
          <w:sz w:val="20"/>
        </w:rPr>
        <w:br/>
        <w:t xml:space="preserve">          node-version: 20</w:t>
      </w:r>
      <w:r w:rsidRPr="00DB56E3">
        <w:rPr>
          <w:rFonts w:ascii="Courier New" w:eastAsia="Courier New" w:hAnsi="Courier New"/>
          <w:color w:val="000000" w:themeColor="text1"/>
          <w:sz w:val="20"/>
        </w:rPr>
        <w:br/>
        <w:t xml:space="preserve">          cache: npm</w:t>
      </w:r>
      <w:r w:rsidRPr="00DB56E3">
        <w:rPr>
          <w:rFonts w:ascii="Courier New" w:eastAsia="Courier New" w:hAnsi="Courier New"/>
          <w:color w:val="000000" w:themeColor="text1"/>
          <w:sz w:val="20"/>
        </w:rPr>
        <w:br/>
        <w:t xml:space="preserve">          cache-dependency-path: Frontend/package-lock.json</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name: Install dependencies</w:t>
      </w:r>
      <w:r w:rsidRPr="00DB56E3">
        <w:rPr>
          <w:rFonts w:ascii="Courier New" w:eastAsia="Courier New" w:hAnsi="Courier New"/>
          <w:color w:val="000000" w:themeColor="text1"/>
          <w:sz w:val="20"/>
        </w:rPr>
        <w:br/>
        <w:t xml:space="preserve">        run: npm ci</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name: Run unit tests</w:t>
      </w:r>
      <w:r w:rsidRPr="00DB56E3">
        <w:rPr>
          <w:rFonts w:ascii="Courier New" w:eastAsia="Courier New" w:hAnsi="Courier New"/>
          <w:color w:val="000000" w:themeColor="text1"/>
          <w:sz w:val="20"/>
        </w:rPr>
        <w:br/>
        <w:t xml:space="preserve">        env:</w:t>
      </w:r>
      <w:r w:rsidRPr="00DB56E3">
        <w:rPr>
          <w:rFonts w:ascii="Courier New" w:eastAsia="Courier New" w:hAnsi="Courier New"/>
          <w:color w:val="000000" w:themeColor="text1"/>
          <w:sz w:val="20"/>
        </w:rPr>
        <w:br/>
        <w:t xml:space="preserve">          CI: "true"</w:t>
      </w:r>
      <w:r w:rsidRPr="00DB56E3">
        <w:rPr>
          <w:rFonts w:ascii="Courier New" w:eastAsia="Courier New" w:hAnsi="Courier New"/>
          <w:color w:val="000000" w:themeColor="text1"/>
          <w:sz w:val="20"/>
        </w:rPr>
        <w:br/>
        <w:t xml:space="preserve">        run: npm test -- --watchAll=false</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name: Build frontend</w:t>
      </w:r>
      <w:r w:rsidRPr="00DB56E3">
        <w:rPr>
          <w:rFonts w:ascii="Courier New" w:eastAsia="Courier New" w:hAnsi="Courier New"/>
          <w:color w:val="000000" w:themeColor="text1"/>
          <w:sz w:val="20"/>
        </w:rPr>
        <w:br/>
        <w:t xml:space="preserve">        run: npm run build</w:t>
      </w:r>
    </w:p>
    <w:p w:rsidR="00762242" w:rsidRPr="00DB56E3" w:rsidRDefault="00000000">
      <w:pPr>
        <w:jc w:val="both"/>
        <w:rPr>
          <w:color w:val="000000" w:themeColor="text1"/>
        </w:rPr>
      </w:pPr>
      <w:r w:rsidRPr="00DB56E3">
        <w:rPr>
          <w:color w:val="000000" w:themeColor="text1"/>
        </w:rPr>
        <w:t>Фрагмент конфигурации Prometheus.</w:t>
      </w:r>
    </w:p>
    <w:p w:rsidR="00762242" w:rsidRPr="00DB56E3" w:rsidRDefault="00000000">
      <w:pPr>
        <w:spacing w:line="240" w:lineRule="auto"/>
        <w:rPr>
          <w:color w:val="000000" w:themeColor="text1"/>
        </w:rPr>
      </w:pPr>
      <w:r w:rsidRPr="00DB56E3">
        <w:rPr>
          <w:rFonts w:ascii="Courier New" w:eastAsia="Courier New" w:hAnsi="Courier New"/>
          <w:color w:val="000000" w:themeColor="text1"/>
          <w:sz w:val="20"/>
        </w:rPr>
        <w:t>global:</w:t>
      </w:r>
      <w:r w:rsidRPr="00DB56E3">
        <w:rPr>
          <w:rFonts w:ascii="Courier New" w:eastAsia="Courier New" w:hAnsi="Courier New"/>
          <w:color w:val="000000" w:themeColor="text1"/>
          <w:sz w:val="20"/>
        </w:rPr>
        <w:br/>
        <w:t xml:space="preserve">  scrape_interval: 15s</w:t>
      </w:r>
      <w:r w:rsidRPr="00DB56E3">
        <w:rPr>
          <w:rFonts w:ascii="Courier New" w:eastAsia="Courier New" w:hAnsi="Courier New"/>
          <w:color w:val="000000" w:themeColor="text1"/>
          <w:sz w:val="20"/>
        </w:rPr>
        <w:br/>
        <w:t xml:space="preserve">  evaluation_interval: 15s</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rule_files:</w:t>
      </w:r>
      <w:r w:rsidRPr="00DB56E3">
        <w:rPr>
          <w:rFonts w:ascii="Courier New" w:eastAsia="Courier New" w:hAnsi="Courier New"/>
          <w:color w:val="000000" w:themeColor="text1"/>
          <w:sz w:val="20"/>
        </w:rPr>
        <w:br/>
        <w:t xml:space="preserve">  - /etc/prometheus/alerts/backend-alerts.yml</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scrape_configs:</w:t>
      </w:r>
      <w:r w:rsidRPr="00DB56E3">
        <w:rPr>
          <w:rFonts w:ascii="Courier New" w:eastAsia="Courier New" w:hAnsi="Courier New"/>
          <w:color w:val="000000" w:themeColor="text1"/>
          <w:sz w:val="20"/>
        </w:rPr>
        <w:br/>
        <w:t xml:space="preserve">  - job_name: gateway</w:t>
      </w:r>
      <w:r w:rsidRPr="00DB56E3">
        <w:rPr>
          <w:rFonts w:ascii="Courier New" w:eastAsia="Courier New" w:hAnsi="Courier New"/>
          <w:color w:val="000000" w:themeColor="text1"/>
          <w:sz w:val="20"/>
        </w:rPr>
        <w:br/>
        <w:t xml:space="preserve">    metrics_path: /metrics</w:t>
      </w:r>
      <w:r w:rsidRPr="00DB56E3">
        <w:rPr>
          <w:rFonts w:ascii="Courier New" w:eastAsia="Courier New" w:hAnsi="Courier New"/>
          <w:color w:val="000000" w:themeColor="text1"/>
          <w:sz w:val="20"/>
        </w:rPr>
        <w:br/>
        <w:t xml:space="preserve">    static_configs:</w:t>
      </w:r>
      <w:r w:rsidRPr="00DB56E3">
        <w:rPr>
          <w:rFonts w:ascii="Courier New" w:eastAsia="Courier New" w:hAnsi="Courier New"/>
          <w:color w:val="000000" w:themeColor="text1"/>
          <w:sz w:val="20"/>
        </w:rPr>
        <w:br/>
        <w:t xml:space="preserve">      - targets: ["gateway:8080"]</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job_name: activityservice</w:t>
      </w:r>
      <w:r w:rsidRPr="00DB56E3">
        <w:rPr>
          <w:rFonts w:ascii="Courier New" w:eastAsia="Courier New" w:hAnsi="Courier New"/>
          <w:color w:val="000000" w:themeColor="text1"/>
          <w:sz w:val="20"/>
        </w:rPr>
        <w:br/>
        <w:t xml:space="preserve">    metrics_path: /metrics</w:t>
      </w:r>
      <w:r w:rsidRPr="00DB56E3">
        <w:rPr>
          <w:rFonts w:ascii="Courier New" w:eastAsia="Courier New" w:hAnsi="Courier New"/>
          <w:color w:val="000000" w:themeColor="text1"/>
          <w:sz w:val="20"/>
        </w:rPr>
        <w:br/>
        <w:t xml:space="preserve">    static_configs:</w:t>
      </w:r>
      <w:r w:rsidRPr="00DB56E3">
        <w:rPr>
          <w:rFonts w:ascii="Courier New" w:eastAsia="Courier New" w:hAnsi="Courier New"/>
          <w:color w:val="000000" w:themeColor="text1"/>
          <w:sz w:val="20"/>
        </w:rPr>
        <w:br/>
        <w:t xml:space="preserve">      - targets: ["activityservice:5002"]</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job_name: authservice</w:t>
      </w:r>
      <w:r w:rsidRPr="00DB56E3">
        <w:rPr>
          <w:rFonts w:ascii="Courier New" w:eastAsia="Courier New" w:hAnsi="Courier New"/>
          <w:color w:val="000000" w:themeColor="text1"/>
          <w:sz w:val="20"/>
        </w:rPr>
        <w:br/>
        <w:t xml:space="preserve">    metrics_path: /metrics</w:t>
      </w:r>
      <w:r w:rsidRPr="00DB56E3">
        <w:rPr>
          <w:rFonts w:ascii="Courier New" w:eastAsia="Courier New" w:hAnsi="Courier New"/>
          <w:color w:val="000000" w:themeColor="text1"/>
          <w:sz w:val="20"/>
        </w:rPr>
        <w:br/>
        <w:t xml:space="preserve">    static_configs:</w:t>
      </w:r>
      <w:r w:rsidRPr="00DB56E3">
        <w:rPr>
          <w:rFonts w:ascii="Courier New" w:eastAsia="Courier New" w:hAnsi="Courier New"/>
          <w:color w:val="000000" w:themeColor="text1"/>
          <w:sz w:val="20"/>
        </w:rPr>
        <w:br/>
        <w:t xml:space="preserve">      - targets: ["authservice:5007"]</w:t>
      </w:r>
      <w:r w:rsidRPr="00DB56E3">
        <w:rPr>
          <w:rFonts w:ascii="Courier New" w:eastAsia="Courier New" w:hAnsi="Courier New"/>
          <w:color w:val="000000" w:themeColor="text1"/>
          <w:sz w:val="20"/>
        </w:rPr>
        <w:br/>
      </w:r>
      <w:r w:rsidRPr="00DB56E3">
        <w:rPr>
          <w:rFonts w:ascii="Courier New" w:eastAsia="Courier New" w:hAnsi="Courier New"/>
          <w:color w:val="000000" w:themeColor="text1"/>
          <w:sz w:val="20"/>
        </w:rPr>
        <w:br/>
        <w:t xml:space="preserve">  - job_name: notificationservice</w:t>
      </w:r>
      <w:r w:rsidRPr="00DB56E3">
        <w:rPr>
          <w:rFonts w:ascii="Courier New" w:eastAsia="Courier New" w:hAnsi="Courier New"/>
          <w:color w:val="000000" w:themeColor="text1"/>
          <w:sz w:val="20"/>
        </w:rPr>
        <w:br/>
        <w:t xml:space="preserve">    metrics_path: /metrics</w:t>
      </w:r>
      <w:r w:rsidRPr="00DB56E3">
        <w:rPr>
          <w:rFonts w:ascii="Courier New" w:eastAsia="Courier New" w:hAnsi="Courier New"/>
          <w:color w:val="000000" w:themeColor="text1"/>
          <w:sz w:val="20"/>
        </w:rPr>
        <w:br/>
        <w:t xml:space="preserve">    static_configs:</w:t>
      </w:r>
      <w:r w:rsidRPr="00DB56E3">
        <w:rPr>
          <w:rFonts w:ascii="Courier New" w:eastAsia="Courier New" w:hAnsi="Courier New"/>
          <w:color w:val="000000" w:themeColor="text1"/>
          <w:sz w:val="20"/>
        </w:rPr>
        <w:br/>
        <w:t xml:space="preserve">      - targets: ["notificationservice:5017"]</w:t>
      </w:r>
    </w:p>
    <w:p w:rsidR="00762242" w:rsidRPr="00DB56E3" w:rsidRDefault="00000000">
      <w:pPr>
        <w:rPr>
          <w:color w:val="000000" w:themeColor="text1"/>
        </w:rPr>
      </w:pPr>
      <w:r w:rsidRPr="00DB56E3">
        <w:rPr>
          <w:color w:val="000000" w:themeColor="text1"/>
        </w:rPr>
        <w:br w:type="page"/>
      </w:r>
    </w:p>
    <w:p w:rsidR="00762242" w:rsidRPr="00DB56E3" w:rsidRDefault="00000000">
      <w:pPr>
        <w:pStyle w:val="21"/>
        <w:spacing w:before="0" w:line="240" w:lineRule="auto"/>
        <w:rPr>
          <w:color w:val="000000" w:themeColor="text1"/>
          <w:lang w:val="ru-RU"/>
        </w:rPr>
      </w:pPr>
      <w:bookmarkStart w:id="28" w:name="_Toc226958936"/>
      <w:r w:rsidRPr="00DB56E3">
        <w:rPr>
          <w:rFonts w:ascii="Times New Roman" w:eastAsia="Times New Roman" w:hAnsi="Times New Roman"/>
          <w:color w:val="000000" w:themeColor="text1"/>
          <w:lang w:val="ru-RU"/>
        </w:rPr>
        <w:lastRenderedPageBreak/>
        <w:t>Приложение 8. Руководство пользователя</w:t>
      </w:r>
      <w:bookmarkEnd w:id="28"/>
    </w:p>
    <w:p w:rsidR="00762242" w:rsidRPr="00DB56E3" w:rsidRDefault="00762242">
      <w:pPr>
        <w:ind w:firstLine="0"/>
        <w:rPr>
          <w:color w:val="000000" w:themeColor="text1"/>
          <w:lang w:val="ru-RU"/>
        </w:rPr>
      </w:pPr>
    </w:p>
    <w:p w:rsidR="00762242" w:rsidRPr="00DB56E3" w:rsidRDefault="00000000">
      <w:pPr>
        <w:jc w:val="both"/>
        <w:rPr>
          <w:color w:val="000000" w:themeColor="text1"/>
          <w:lang w:val="ru-RU"/>
        </w:rPr>
      </w:pPr>
      <w:r w:rsidRPr="00DB56E3">
        <w:rPr>
          <w:color w:val="000000" w:themeColor="text1"/>
          <w:lang w:val="ru-RU"/>
        </w:rPr>
        <w:t xml:space="preserve">После запуска системы пользователь проходит процедуру авторизации через страницу входа. При успешной аутентификации выполняется переход на панель </w:t>
      </w:r>
      <w:r w:rsidRPr="00DB56E3">
        <w:rPr>
          <w:color w:val="000000" w:themeColor="text1"/>
        </w:rPr>
        <w:t>Dashboard</w:t>
      </w:r>
      <w:r w:rsidRPr="00DB56E3">
        <w:rPr>
          <w:color w:val="000000" w:themeColor="text1"/>
          <w:lang w:val="ru-RU"/>
        </w:rPr>
        <w:t>, где отображаются основные показатели активности, аномалий и состояния агентов.</w:t>
      </w:r>
    </w:p>
    <w:p w:rsidR="00762242" w:rsidRPr="00DB56E3" w:rsidRDefault="00000000">
      <w:pPr>
        <w:jc w:val="both"/>
        <w:rPr>
          <w:color w:val="000000" w:themeColor="text1"/>
          <w:lang w:val="ru-RU"/>
        </w:rPr>
      </w:pPr>
      <w:r w:rsidRPr="00DB56E3">
        <w:rPr>
          <w:color w:val="000000" w:themeColor="text1"/>
          <w:lang w:val="ru-RU"/>
        </w:rPr>
        <w:t xml:space="preserve">Для работы с </w:t>
      </w:r>
      <w:r w:rsidRPr="00DB56E3">
        <w:rPr>
          <w:color w:val="000000" w:themeColor="text1"/>
        </w:rPr>
        <w:t>endpoint</w:t>
      </w:r>
      <w:r w:rsidRPr="00DB56E3">
        <w:rPr>
          <w:color w:val="000000" w:themeColor="text1"/>
          <w:lang w:val="ru-RU"/>
        </w:rPr>
        <w:t xml:space="preserve">-агентами используется раздел </w:t>
      </w:r>
      <w:r w:rsidRPr="00DB56E3">
        <w:rPr>
          <w:color w:val="000000" w:themeColor="text1"/>
        </w:rPr>
        <w:t>Agents</w:t>
      </w:r>
      <w:r w:rsidRPr="00DB56E3">
        <w:rPr>
          <w:color w:val="000000" w:themeColor="text1"/>
          <w:lang w:val="ru-RU"/>
        </w:rPr>
        <w:t>. В нем доступны просмотр статусов, изменение политик, отправка команд блокировки и разблокировки, а также контроль результатов выполнения команд.</w:t>
      </w:r>
    </w:p>
    <w:p w:rsidR="00762242" w:rsidRPr="00DB56E3" w:rsidRDefault="00000000">
      <w:pPr>
        <w:jc w:val="both"/>
        <w:rPr>
          <w:color w:val="000000" w:themeColor="text1"/>
          <w:lang w:val="ru-RU"/>
        </w:rPr>
      </w:pPr>
      <w:r w:rsidRPr="00DB56E3">
        <w:rPr>
          <w:color w:val="000000" w:themeColor="text1"/>
          <w:lang w:val="ru-RU"/>
        </w:rPr>
        <w:t xml:space="preserve">Раздел </w:t>
      </w:r>
      <w:r w:rsidRPr="00DB56E3">
        <w:rPr>
          <w:color w:val="000000" w:themeColor="text1"/>
        </w:rPr>
        <w:t>Analytics</w:t>
      </w:r>
      <w:r w:rsidRPr="00DB56E3">
        <w:rPr>
          <w:color w:val="000000" w:themeColor="text1"/>
          <w:lang w:val="ru-RU"/>
        </w:rPr>
        <w:t xml:space="preserve"> предназначен для анализа накопленных данных по периодам и фильтрам. Раздел </w:t>
      </w:r>
      <w:r w:rsidRPr="00DB56E3">
        <w:rPr>
          <w:color w:val="000000" w:themeColor="text1"/>
        </w:rPr>
        <w:t>Reports</w:t>
      </w:r>
      <w:r w:rsidRPr="00DB56E3">
        <w:rPr>
          <w:color w:val="000000" w:themeColor="text1"/>
          <w:lang w:val="ru-RU"/>
        </w:rPr>
        <w:t xml:space="preserve"> применяется для получения сводной отчетности и экспорта агрегированных представлений. Раздел </w:t>
      </w:r>
      <w:r w:rsidRPr="00DB56E3">
        <w:rPr>
          <w:color w:val="000000" w:themeColor="text1"/>
        </w:rPr>
        <w:t>Settings</w:t>
      </w:r>
      <w:r w:rsidRPr="00DB56E3">
        <w:rPr>
          <w:color w:val="000000" w:themeColor="text1"/>
          <w:lang w:val="ru-RU"/>
        </w:rPr>
        <w:t xml:space="preserve"> используется для настройки списков доступа, правил уведомлений и параметров мониторинга.</w:t>
      </w:r>
    </w:p>
    <w:tbl>
      <w:tblPr>
        <w:tblStyle w:val="aff0"/>
        <w:tblW w:w="0" w:type="auto"/>
        <w:tblLook w:val="04A0" w:firstRow="1" w:lastRow="0" w:firstColumn="1" w:lastColumn="0" w:noHBand="0" w:noVBand="1"/>
      </w:tblPr>
      <w:tblGrid>
        <w:gridCol w:w="4986"/>
        <w:gridCol w:w="4986"/>
      </w:tblGrid>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Действие</w:t>
            </w:r>
            <w:proofErr w:type="spellEnd"/>
            <w:r w:rsidRPr="00DB56E3">
              <w:rPr>
                <w:color w:val="000000" w:themeColor="text1"/>
                <w:sz w:val="24"/>
              </w:rPr>
              <w:t xml:space="preserve"> </w:t>
            </w:r>
            <w:proofErr w:type="spellStart"/>
            <w:r w:rsidRPr="00DB56E3">
              <w:rPr>
                <w:color w:val="000000" w:themeColor="text1"/>
                <w:sz w:val="24"/>
              </w:rPr>
              <w:t>пользователя</w:t>
            </w:r>
            <w:proofErr w:type="spellEnd"/>
          </w:p>
        </w:tc>
        <w:tc>
          <w:tcPr>
            <w:tcW w:w="4986" w:type="dxa"/>
          </w:tcPr>
          <w:p w:rsidR="00762242" w:rsidRPr="00DB56E3" w:rsidRDefault="00000000">
            <w:pPr>
              <w:ind w:firstLine="0"/>
              <w:rPr>
                <w:color w:val="000000" w:themeColor="text1"/>
              </w:rPr>
            </w:pPr>
            <w:r w:rsidRPr="00DB56E3">
              <w:rPr>
                <w:color w:val="000000" w:themeColor="text1"/>
                <w:sz w:val="24"/>
              </w:rPr>
              <w:t>Результат</w:t>
            </w:r>
          </w:p>
        </w:tc>
      </w:tr>
      <w:tr w:rsidR="00DB56E3" w:rsidRPr="00DB56E3">
        <w:tc>
          <w:tcPr>
            <w:tcW w:w="4986" w:type="dxa"/>
          </w:tcPr>
          <w:p w:rsidR="00762242" w:rsidRPr="00DB56E3" w:rsidRDefault="00000000">
            <w:pPr>
              <w:ind w:firstLine="0"/>
              <w:rPr>
                <w:color w:val="000000" w:themeColor="text1"/>
                <w:lang w:val="ru-RU"/>
              </w:rPr>
            </w:pPr>
            <w:r w:rsidRPr="00DB56E3">
              <w:rPr>
                <w:color w:val="000000" w:themeColor="text1"/>
                <w:sz w:val="24"/>
                <w:lang w:val="ru-RU"/>
              </w:rPr>
              <w:t>Вход в систему через /</w:t>
            </w:r>
            <w:r w:rsidRPr="00DB56E3">
              <w:rPr>
                <w:color w:val="000000" w:themeColor="text1"/>
                <w:sz w:val="24"/>
              </w:rPr>
              <w:t>login</w:t>
            </w:r>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Проверка учетных данных и открытие административной панели</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Переход</w:t>
            </w:r>
            <w:proofErr w:type="spellEnd"/>
            <w:r w:rsidRPr="00DB56E3">
              <w:rPr>
                <w:color w:val="000000" w:themeColor="text1"/>
                <w:sz w:val="24"/>
              </w:rPr>
              <w:t xml:space="preserve"> на Dashboard</w:t>
            </w:r>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 xml:space="preserve">Просмотр </w:t>
            </w:r>
            <w:r w:rsidRPr="00DB56E3">
              <w:rPr>
                <w:color w:val="000000" w:themeColor="text1"/>
                <w:sz w:val="24"/>
              </w:rPr>
              <w:t>KPI</w:t>
            </w:r>
            <w:r w:rsidRPr="00DB56E3">
              <w:rPr>
                <w:color w:val="000000" w:themeColor="text1"/>
                <w:sz w:val="24"/>
                <w:lang w:val="ru-RU"/>
              </w:rPr>
              <w:t>, последних событий и аномалий</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Переход</w:t>
            </w:r>
            <w:proofErr w:type="spellEnd"/>
            <w:r w:rsidRPr="00DB56E3">
              <w:rPr>
                <w:color w:val="000000" w:themeColor="text1"/>
                <w:sz w:val="24"/>
              </w:rPr>
              <w:t xml:space="preserve"> </w:t>
            </w:r>
            <w:proofErr w:type="spellStart"/>
            <w:r w:rsidRPr="00DB56E3">
              <w:rPr>
                <w:color w:val="000000" w:themeColor="text1"/>
                <w:sz w:val="24"/>
              </w:rPr>
              <w:t>на</w:t>
            </w:r>
            <w:proofErr w:type="spellEnd"/>
            <w:r w:rsidRPr="00DB56E3">
              <w:rPr>
                <w:color w:val="000000" w:themeColor="text1"/>
                <w:sz w:val="24"/>
              </w:rPr>
              <w:t xml:space="preserve"> Agents</w:t>
            </w:r>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Управление списком агентов, политиками и командами</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Переход</w:t>
            </w:r>
            <w:proofErr w:type="spellEnd"/>
            <w:r w:rsidRPr="00DB56E3">
              <w:rPr>
                <w:color w:val="000000" w:themeColor="text1"/>
                <w:sz w:val="24"/>
              </w:rPr>
              <w:t xml:space="preserve"> </w:t>
            </w:r>
            <w:proofErr w:type="spellStart"/>
            <w:r w:rsidRPr="00DB56E3">
              <w:rPr>
                <w:color w:val="000000" w:themeColor="text1"/>
                <w:sz w:val="24"/>
              </w:rPr>
              <w:t>на</w:t>
            </w:r>
            <w:proofErr w:type="spellEnd"/>
            <w:r w:rsidRPr="00DB56E3">
              <w:rPr>
                <w:color w:val="000000" w:themeColor="text1"/>
                <w:sz w:val="24"/>
              </w:rPr>
              <w:t xml:space="preserve"> Analytics</w:t>
            </w:r>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 xml:space="preserve">Анализ активности по периодам, категориям и </w:t>
            </w:r>
            <w:r w:rsidRPr="00DB56E3">
              <w:rPr>
                <w:color w:val="000000" w:themeColor="text1"/>
                <w:sz w:val="24"/>
              </w:rPr>
              <w:t>drill</w:t>
            </w:r>
            <w:r w:rsidRPr="00DB56E3">
              <w:rPr>
                <w:color w:val="000000" w:themeColor="text1"/>
                <w:sz w:val="24"/>
                <w:lang w:val="ru-RU"/>
              </w:rPr>
              <w:t>-</w:t>
            </w:r>
            <w:r w:rsidRPr="00DB56E3">
              <w:rPr>
                <w:color w:val="000000" w:themeColor="text1"/>
                <w:sz w:val="24"/>
              </w:rPr>
              <w:t>down</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Переход</w:t>
            </w:r>
            <w:proofErr w:type="spellEnd"/>
            <w:r w:rsidRPr="00DB56E3">
              <w:rPr>
                <w:color w:val="000000" w:themeColor="text1"/>
                <w:sz w:val="24"/>
              </w:rPr>
              <w:t xml:space="preserve"> </w:t>
            </w:r>
            <w:proofErr w:type="spellStart"/>
            <w:r w:rsidRPr="00DB56E3">
              <w:rPr>
                <w:color w:val="000000" w:themeColor="text1"/>
                <w:sz w:val="24"/>
              </w:rPr>
              <w:t>на</w:t>
            </w:r>
            <w:proofErr w:type="spellEnd"/>
            <w:r w:rsidRPr="00DB56E3">
              <w:rPr>
                <w:color w:val="000000" w:themeColor="text1"/>
                <w:sz w:val="24"/>
              </w:rPr>
              <w:t xml:space="preserve"> Reports</w:t>
            </w:r>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Формирование периодных отчетов и экспорт результатов</w:t>
            </w:r>
          </w:p>
        </w:tc>
      </w:tr>
      <w:tr w:rsidR="00DB56E3" w:rsidRPr="00DB56E3">
        <w:tc>
          <w:tcPr>
            <w:tcW w:w="4986" w:type="dxa"/>
          </w:tcPr>
          <w:p w:rsidR="00762242" w:rsidRPr="00DB56E3" w:rsidRDefault="00000000">
            <w:pPr>
              <w:ind w:firstLine="0"/>
              <w:rPr>
                <w:color w:val="000000" w:themeColor="text1"/>
              </w:rPr>
            </w:pPr>
            <w:proofErr w:type="spellStart"/>
            <w:r w:rsidRPr="00DB56E3">
              <w:rPr>
                <w:color w:val="000000" w:themeColor="text1"/>
                <w:sz w:val="24"/>
              </w:rPr>
              <w:t>Переход</w:t>
            </w:r>
            <w:proofErr w:type="spellEnd"/>
            <w:r w:rsidRPr="00DB56E3">
              <w:rPr>
                <w:color w:val="000000" w:themeColor="text1"/>
                <w:sz w:val="24"/>
              </w:rPr>
              <w:t xml:space="preserve"> </w:t>
            </w:r>
            <w:proofErr w:type="spellStart"/>
            <w:r w:rsidRPr="00DB56E3">
              <w:rPr>
                <w:color w:val="000000" w:themeColor="text1"/>
                <w:sz w:val="24"/>
              </w:rPr>
              <w:t>на</w:t>
            </w:r>
            <w:proofErr w:type="spellEnd"/>
            <w:r w:rsidRPr="00DB56E3">
              <w:rPr>
                <w:color w:val="000000" w:themeColor="text1"/>
                <w:sz w:val="24"/>
              </w:rPr>
              <w:t xml:space="preserve"> Settings</w:t>
            </w:r>
          </w:p>
        </w:tc>
        <w:tc>
          <w:tcPr>
            <w:tcW w:w="4986" w:type="dxa"/>
          </w:tcPr>
          <w:p w:rsidR="00762242" w:rsidRPr="00DB56E3" w:rsidRDefault="00000000">
            <w:pPr>
              <w:ind w:firstLine="0"/>
              <w:rPr>
                <w:color w:val="000000" w:themeColor="text1"/>
                <w:lang w:val="ru-RU"/>
              </w:rPr>
            </w:pPr>
            <w:r w:rsidRPr="00DB56E3">
              <w:rPr>
                <w:color w:val="000000" w:themeColor="text1"/>
                <w:sz w:val="24"/>
                <w:lang w:val="ru-RU"/>
              </w:rPr>
              <w:t xml:space="preserve">Настройка мониторинга, списков доступа и </w:t>
            </w:r>
            <w:r w:rsidRPr="00DB56E3">
              <w:rPr>
                <w:color w:val="000000" w:themeColor="text1"/>
                <w:sz w:val="24"/>
              </w:rPr>
              <w:t>alert</w:t>
            </w:r>
            <w:r w:rsidRPr="00DB56E3">
              <w:rPr>
                <w:color w:val="000000" w:themeColor="text1"/>
                <w:sz w:val="24"/>
                <w:lang w:val="ru-RU"/>
              </w:rPr>
              <w:t>-правил</w:t>
            </w:r>
          </w:p>
        </w:tc>
      </w:tr>
    </w:tbl>
    <w:p w:rsidR="00762242" w:rsidRPr="00DB56E3" w:rsidRDefault="00000000">
      <w:pPr>
        <w:ind w:firstLine="0"/>
        <w:jc w:val="center"/>
        <w:rPr>
          <w:color w:val="000000" w:themeColor="text1"/>
        </w:rPr>
      </w:pPr>
      <w:r w:rsidRPr="00DB56E3">
        <w:rPr>
          <w:noProof/>
          <w:color w:val="000000" w:themeColor="text1"/>
        </w:rPr>
        <w:lastRenderedPageBreak/>
        <w:drawing>
          <wp:inline distT="0" distB="0" distL="0" distR="0">
            <wp:extent cx="5120640" cy="122107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_plane.png"/>
                    <pic:cNvPicPr/>
                  </pic:nvPicPr>
                  <pic:blipFill>
                    <a:blip r:embed="rId15"/>
                    <a:stretch>
                      <a:fillRect/>
                    </a:stretch>
                  </pic:blipFill>
                  <pic:spPr>
                    <a:xfrm>
                      <a:off x="0" y="0"/>
                      <a:ext cx="5120640" cy="12210757"/>
                    </a:xfrm>
                    <a:prstGeom prst="rect">
                      <a:avLst/>
                    </a:prstGeom>
                  </pic:spPr>
                </pic:pic>
              </a:graphicData>
            </a:graphic>
          </wp:inline>
        </w:drawing>
      </w:r>
    </w:p>
    <w:p w:rsidR="00762242" w:rsidRPr="00DB56E3" w:rsidRDefault="00000000">
      <w:pPr>
        <w:ind w:firstLine="0"/>
        <w:jc w:val="center"/>
        <w:rPr>
          <w:color w:val="000000" w:themeColor="text1"/>
          <w:lang w:val="ru-RU"/>
        </w:rPr>
      </w:pPr>
      <w:r w:rsidRPr="00DB56E3">
        <w:rPr>
          <w:color w:val="000000" w:themeColor="text1"/>
          <w:sz w:val="24"/>
          <w:lang w:val="ru-RU"/>
        </w:rPr>
        <w:lastRenderedPageBreak/>
        <w:t xml:space="preserve">Рисунок 8.1. Контур взаимодействия администратора, </w:t>
      </w:r>
      <w:r w:rsidRPr="00DB56E3">
        <w:rPr>
          <w:color w:val="000000" w:themeColor="text1"/>
          <w:sz w:val="24"/>
        </w:rPr>
        <w:t>control</w:t>
      </w:r>
      <w:r w:rsidRPr="00DB56E3">
        <w:rPr>
          <w:color w:val="000000" w:themeColor="text1"/>
          <w:sz w:val="24"/>
          <w:lang w:val="ru-RU"/>
        </w:rPr>
        <w:t xml:space="preserve"> </w:t>
      </w:r>
      <w:r w:rsidRPr="00DB56E3">
        <w:rPr>
          <w:color w:val="000000" w:themeColor="text1"/>
          <w:sz w:val="24"/>
        </w:rPr>
        <w:t>plane</w:t>
      </w:r>
      <w:r w:rsidRPr="00DB56E3">
        <w:rPr>
          <w:color w:val="000000" w:themeColor="text1"/>
          <w:sz w:val="24"/>
          <w:lang w:val="ru-RU"/>
        </w:rPr>
        <w:t xml:space="preserve"> и </w:t>
      </w:r>
      <w:r w:rsidRPr="00DB56E3">
        <w:rPr>
          <w:color w:val="000000" w:themeColor="text1"/>
          <w:sz w:val="24"/>
        </w:rPr>
        <w:t>endpoint</w:t>
      </w:r>
      <w:r w:rsidRPr="00DB56E3">
        <w:rPr>
          <w:color w:val="000000" w:themeColor="text1"/>
          <w:sz w:val="24"/>
          <w:lang w:val="ru-RU"/>
        </w:rPr>
        <w:t>-агента</w:t>
      </w:r>
    </w:p>
    <w:sectPr w:rsidR="00762242" w:rsidRPr="00DB56E3" w:rsidSect="00034616">
      <w:footerReference w:type="default" r:id="rId16"/>
      <w:pgSz w:w="12240" w:h="15840"/>
      <w:pgMar w:top="1134" w:right="567" w:bottom="1134" w:left="1701" w:header="720" w:footer="720"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E4B9B" w:rsidRDefault="002E4B9B">
      <w:pPr>
        <w:spacing w:line="240" w:lineRule="auto"/>
      </w:pPr>
      <w:r>
        <w:separator/>
      </w:r>
    </w:p>
  </w:endnote>
  <w:endnote w:type="continuationSeparator" w:id="0">
    <w:p w:rsidR="002E4B9B" w:rsidRDefault="002E4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62242" w:rsidRDefault="00000000">
    <w:pPr>
      <w:pStyle w:val="a7"/>
      <w:ind w:firstLine="0"/>
      <w:jc w:val="right"/>
    </w:pPr>
    <w:r>
      <w:fldChar w:fldCharType="begin"/>
    </w:r>
    <w:r>
      <w:instrText xml:space="preserve"> PAGE </w:instrText>
    </w:r>
    <w:r w:rsidR="00776C06">
      <w:fldChar w:fldCharType="separate"/>
    </w:r>
    <w:r w:rsidR="00776C06">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E4B9B" w:rsidRDefault="002E4B9B">
      <w:pPr>
        <w:spacing w:line="240" w:lineRule="auto"/>
      </w:pPr>
      <w:r>
        <w:separator/>
      </w:r>
    </w:p>
  </w:footnote>
  <w:footnote w:type="continuationSeparator" w:id="0">
    <w:p w:rsidR="002E4B9B" w:rsidRDefault="002E4B9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30514921">
    <w:abstractNumId w:val="8"/>
  </w:num>
  <w:num w:numId="2" w16cid:durableId="1535197054">
    <w:abstractNumId w:val="6"/>
  </w:num>
  <w:num w:numId="3" w16cid:durableId="1815483432">
    <w:abstractNumId w:val="5"/>
  </w:num>
  <w:num w:numId="4" w16cid:durableId="359623621">
    <w:abstractNumId w:val="4"/>
  </w:num>
  <w:num w:numId="5" w16cid:durableId="471869842">
    <w:abstractNumId w:val="7"/>
  </w:num>
  <w:num w:numId="6" w16cid:durableId="2087994542">
    <w:abstractNumId w:val="3"/>
  </w:num>
  <w:num w:numId="7" w16cid:durableId="694161569">
    <w:abstractNumId w:val="2"/>
  </w:num>
  <w:num w:numId="8" w16cid:durableId="1491557130">
    <w:abstractNumId w:val="1"/>
  </w:num>
  <w:num w:numId="9" w16cid:durableId="870729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A6C"/>
    <w:rsid w:val="0029639D"/>
    <w:rsid w:val="002E4B9B"/>
    <w:rsid w:val="00326F90"/>
    <w:rsid w:val="00762242"/>
    <w:rsid w:val="00776C06"/>
    <w:rsid w:val="00AA1D8D"/>
    <w:rsid w:val="00B47730"/>
    <w:rsid w:val="00C72B06"/>
    <w:rsid w:val="00CB0664"/>
    <w:rsid w:val="00D529DC"/>
    <w:rsid w:val="00DB56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4379DA"/>
  <w14:defaultImageDpi w14:val="300"/>
  <w15:docId w15:val="{D1EDBEE9-8349-9847-945F-A699D63DE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Cs/>
      <w:color w:val="4F81BD" w:themeColor="accent1"/>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776C06"/>
    <w:pPr>
      <w:spacing w:before="120"/>
    </w:pPr>
    <w:rPr>
      <w:rFonts w:asciiTheme="minorHAnsi" w:hAnsiTheme="minorHAnsi"/>
      <w:b/>
      <w:bCs/>
      <w:i/>
      <w:iCs/>
      <w:sz w:val="24"/>
      <w:szCs w:val="24"/>
    </w:rPr>
  </w:style>
  <w:style w:type="paragraph" w:styleId="2c">
    <w:name w:val="toc 2"/>
    <w:basedOn w:val="a1"/>
    <w:next w:val="a1"/>
    <w:autoRedefine/>
    <w:uiPriority w:val="39"/>
    <w:unhideWhenUsed/>
    <w:rsid w:val="00776C06"/>
    <w:pPr>
      <w:spacing w:before="120"/>
      <w:ind w:left="280"/>
    </w:pPr>
    <w:rPr>
      <w:rFonts w:asciiTheme="minorHAnsi" w:hAnsiTheme="minorHAnsi"/>
      <w:b/>
      <w:bCs/>
      <w:sz w:val="22"/>
    </w:rPr>
  </w:style>
  <w:style w:type="character" w:styleId="aff8">
    <w:name w:val="Hyperlink"/>
    <w:basedOn w:val="a2"/>
    <w:uiPriority w:val="99"/>
    <w:unhideWhenUsed/>
    <w:rsid w:val="00776C06"/>
    <w:rPr>
      <w:color w:val="0000FF" w:themeColor="hyperlink"/>
      <w:u w:val="single"/>
    </w:rPr>
  </w:style>
  <w:style w:type="paragraph" w:styleId="38">
    <w:name w:val="toc 3"/>
    <w:basedOn w:val="a1"/>
    <w:next w:val="a1"/>
    <w:autoRedefine/>
    <w:uiPriority w:val="39"/>
    <w:semiHidden/>
    <w:unhideWhenUsed/>
    <w:rsid w:val="00776C06"/>
    <w:pPr>
      <w:ind w:left="560"/>
    </w:pPr>
    <w:rPr>
      <w:rFonts w:asciiTheme="minorHAnsi" w:hAnsiTheme="minorHAnsi"/>
      <w:sz w:val="20"/>
      <w:szCs w:val="20"/>
    </w:rPr>
  </w:style>
  <w:style w:type="paragraph" w:styleId="41">
    <w:name w:val="toc 4"/>
    <w:basedOn w:val="a1"/>
    <w:next w:val="a1"/>
    <w:autoRedefine/>
    <w:uiPriority w:val="39"/>
    <w:semiHidden/>
    <w:unhideWhenUsed/>
    <w:rsid w:val="00776C06"/>
    <w:pPr>
      <w:ind w:left="840"/>
    </w:pPr>
    <w:rPr>
      <w:rFonts w:asciiTheme="minorHAnsi" w:hAnsiTheme="minorHAnsi"/>
      <w:sz w:val="20"/>
      <w:szCs w:val="20"/>
    </w:rPr>
  </w:style>
  <w:style w:type="paragraph" w:styleId="51">
    <w:name w:val="toc 5"/>
    <w:basedOn w:val="a1"/>
    <w:next w:val="a1"/>
    <w:autoRedefine/>
    <w:uiPriority w:val="39"/>
    <w:semiHidden/>
    <w:unhideWhenUsed/>
    <w:rsid w:val="00776C06"/>
    <w:pPr>
      <w:ind w:left="1120"/>
    </w:pPr>
    <w:rPr>
      <w:rFonts w:asciiTheme="minorHAnsi" w:hAnsiTheme="minorHAnsi"/>
      <w:sz w:val="20"/>
      <w:szCs w:val="20"/>
    </w:rPr>
  </w:style>
  <w:style w:type="paragraph" w:styleId="61">
    <w:name w:val="toc 6"/>
    <w:basedOn w:val="a1"/>
    <w:next w:val="a1"/>
    <w:autoRedefine/>
    <w:uiPriority w:val="39"/>
    <w:semiHidden/>
    <w:unhideWhenUsed/>
    <w:rsid w:val="00776C06"/>
    <w:pPr>
      <w:ind w:left="1400"/>
    </w:pPr>
    <w:rPr>
      <w:rFonts w:asciiTheme="minorHAnsi" w:hAnsiTheme="minorHAnsi"/>
      <w:sz w:val="20"/>
      <w:szCs w:val="20"/>
    </w:rPr>
  </w:style>
  <w:style w:type="paragraph" w:styleId="71">
    <w:name w:val="toc 7"/>
    <w:basedOn w:val="a1"/>
    <w:next w:val="a1"/>
    <w:autoRedefine/>
    <w:uiPriority w:val="39"/>
    <w:semiHidden/>
    <w:unhideWhenUsed/>
    <w:rsid w:val="00776C06"/>
    <w:pPr>
      <w:ind w:left="1680"/>
    </w:pPr>
    <w:rPr>
      <w:rFonts w:asciiTheme="minorHAnsi" w:hAnsiTheme="minorHAnsi"/>
      <w:sz w:val="20"/>
      <w:szCs w:val="20"/>
    </w:rPr>
  </w:style>
  <w:style w:type="paragraph" w:styleId="81">
    <w:name w:val="toc 8"/>
    <w:basedOn w:val="a1"/>
    <w:next w:val="a1"/>
    <w:autoRedefine/>
    <w:uiPriority w:val="39"/>
    <w:semiHidden/>
    <w:unhideWhenUsed/>
    <w:rsid w:val="00776C06"/>
    <w:pPr>
      <w:ind w:left="1960"/>
    </w:pPr>
    <w:rPr>
      <w:rFonts w:asciiTheme="minorHAnsi" w:hAnsiTheme="minorHAnsi"/>
      <w:sz w:val="20"/>
      <w:szCs w:val="20"/>
    </w:rPr>
  </w:style>
  <w:style w:type="paragraph" w:styleId="91">
    <w:name w:val="toc 9"/>
    <w:basedOn w:val="a1"/>
    <w:next w:val="a1"/>
    <w:autoRedefine/>
    <w:uiPriority w:val="39"/>
    <w:semiHidden/>
    <w:unhideWhenUsed/>
    <w:rsid w:val="00776C06"/>
    <w:pPr>
      <w:ind w:left="224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63</Pages>
  <Words>12930</Words>
  <Characters>73707</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cukw</cp:lastModifiedBy>
  <cp:revision>2</cp:revision>
  <dcterms:created xsi:type="dcterms:W3CDTF">2013-12-23T23:15:00Z</dcterms:created>
  <dcterms:modified xsi:type="dcterms:W3CDTF">2026-04-13T16:46:00Z</dcterms:modified>
  <cp:category/>
</cp:coreProperties>
</file>