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pfyjcnpo0s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6np7724zxf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A: Background Information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current year of study?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(2nd year / 3rd year / 4th year / Postgraduate)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Gender?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(Male / Female / Other / Prefer not to say)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current status?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(Full-time student / Working student)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would you rate your self-learning ability?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is the first topic you choose for knowledge assessment?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(Dropdown 8 topics)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is the second topic you choose for knowledge assessment?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(Dropdown 8 topics)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studied Topic 1 before?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(Never / Self-taught / University course / Online course)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studied Topic 2 before?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(Never / Self-taught / University course / Online course)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level of familiarity with Topic 1?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level of familiarity with Topic 2?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(Scale 1–5)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ever used GenAI tools (e.g., ChatGPT, Gemini) to support your learning?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(Yes / No)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often do you use AI for learning purposes?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(Daily / Several times a week / Rarely / Never)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Which AI tool do you use most frequently?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(None / ChatGPT, Gemini, Copilot, Claude, Other...)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What is your primary purpose for using AI in your studies?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(None / Solving exercises, explaining concepts, coding assistance, summarizing documents, etc.)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Have you ever attended a course or workshop on how to use AI effectively?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(Yes / No)</w:t>
      </w:r>
    </w:p>
    <w:p w:rsidR="00000000" w:rsidDel="00000000" w:rsidP="00000000" w:rsidRDefault="00000000" w:rsidRPr="00000000" w14:paraId="00000012">
      <w:pPr>
        <w:pStyle w:val="Heading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p8ah9gj3ml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B: Technical Knowledge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jhr4dmjtj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Association Rules Mining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145"/>
        <w:gridCol w:w="6765"/>
        <w:tblGridChange w:id="0">
          <w:tblGrid>
            <w:gridCol w:w="1320"/>
            <w:gridCol w:w="2145"/>
            <w:gridCol w:w="67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Remembering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metric measures how frequently an itemset appears in the entire dataset?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Confidence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Support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Lift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Remembering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Apriori algorithm is primarily used for: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Clustering similar data points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Finding frequent itemsets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Dimensionality reduction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Understanding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does the Apriori Principle state about itemsets?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If an itemset is frequent, all its subsets must also be frequent.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If an itemset is frequent, its supersets must also be frequent.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Only large item sets can be frequent.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Understanding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rule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{A} → {B}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has a Lift &gt; 1, it implies that: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and B are independent. 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The presence of A increases the likelihood of B being present.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and B are negatively correlated.</w:t>
            </w:r>
          </w:p>
        </w:tc>
      </w:tr>
      <w:tr>
        <w:trPr>
          <w:cantSplit w:val="0"/>
          <w:trHeight w:val="23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Applying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a dataset of 200 transactions, "Coke" appears in 100, "Chips" appears in 80, and both appear together in 40. Calculate the Confidence of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{Coke} → {Chips}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0.2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0.4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0.5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Applying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Using the same data as Q5, calculate the Support for the itemset </w:t>
            </w:r>
            <m:oMath>
              <m:r>
                <w:rPr>
                  <w:rFonts w:ascii="Times New Roman" w:cs="Times New Roman" w:eastAsia="Times New Roman" w:hAnsi="Times New Roman"/>
                  <w:color w:val="1f1f1f"/>
                  <w:sz w:val="28"/>
                  <w:szCs w:val="28"/>
                </w:rPr>
                <m:t xml:space="preserve">{Coke, Chips}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20%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40%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50%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Analyzing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does the FP-Growth algorithm typically perform faster than Apriori on large datasets?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It requires fewer database scans and no candidate generation.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uses a simpler mathematical formula for Lift.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only processes numerical data.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Analyzing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you increase the minimum confidence threshold, how does it affect the discovered rules?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It increases the number of rules.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It decreases the number of rules but increases their reliability.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has no effect on the number of rules.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retail manager wants to find products that are strongly associated but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just because they are both popular. Which metric should they prioritize?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Support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Confidence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C. Lift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Creating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Suppose you are designing a market basket analysis for a pharmacy. How would you modify the traditional ARM process to prioritize "Critical Drug Interactions" over "Frequent Purchases"?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4et218eky7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Recommender System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235"/>
        <w:gridCol w:w="7395"/>
        <w:tblGridChange w:id="0">
          <w:tblGrid>
            <w:gridCol w:w="1290"/>
            <w:gridCol w:w="2235"/>
            <w:gridCol w:w="73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Remembering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type of recommender system suggests items similar to those a user liked in the past based on item features?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Collaborative Filtering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Content-based Filtering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Association Rules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Remembering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term for the situation where a system cannot recommend items to a new user due to a lack of history?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Data Sparsity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Overfitting</w:t>
            </w:r>
          </w:p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C. Cold Start Problem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How does User-User Collaborative Filtering differ from Item-Item Collaborative Filtering?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User-User finds similar users; Item-Item finds similar items based on user ratings.</w:t>
            </w:r>
          </w:p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User-User only uses metadata; Item-Item only uses ratings.</w:t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There is no fundamental difference.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is Matrix Factorization used in Recommender Systems?</w:t>
            </w:r>
          </w:p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To increase the size of the dataset.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To uncover latent features that explain the ratings in a sparse matrix.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To categorize users into fixed demographic groups.</w:t>
            </w:r>
          </w:p>
        </w:tc>
      </w:tr>
      <w:tr>
        <w:trPr>
          <w:cantSplit w:val="0"/>
          <w:trHeight w:val="28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You are building a movie recommendation. If a user likes "Inception" (Sci-Fi, Nolan) and "Interstellar" (Sci-Fi, Nolan), which movie is a Content-based system most likely to recommend?</w:t>
            </w:r>
          </w:p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popular Romantic Comedy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"Tenet" (Sci-Fi, Nolan)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random documentary</w:t>
            </w:r>
          </w:p>
        </w:tc>
      </w:tr>
      <w:tr>
        <w:trPr>
          <w:cantSplit w:val="0"/>
          <w:trHeight w:val="2416.61132812499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Applying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a rating matrix, User A and User B have a high Cosine Similarity. If User A highly rates Movie X, what will the system likely predict for User B regarding Movie X?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A low rating</w:t>
            </w:r>
          </w:p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A high rating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No rating possible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Analyzing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Consider a system with millions of items but only a few ratings per user. What is the most significant challenge this system faces?</w:t>
            </w:r>
          </w:p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Computational speed</w:t>
            </w:r>
          </w:p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B. Data Sparsity</w:t>
            </w:r>
          </w:p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Hardware storage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Analyzing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Compare Precision and Recall in the context of recommendations. Which one is more important if the goal is to ensure the "Top-5" list contains only relevant items?</w:t>
            </w:r>
          </w:p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A. Precision</w:t>
            </w:r>
          </w:p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Recall</w:t>
            </w:r>
          </w:p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Both are equally important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Evaluating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the ethical implications of a "Filter Bubble" in news recommendation systems. How does it affect the diversity of information for the user?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Creating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Hybrid Recommender System architecture that effectively combines Collaborative Filtering and Content-based filtering to mitigate the Cold Start problem for new items.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itgf6d53oc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Fuzzy Logic</w:t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505"/>
        <w:gridCol w:w="7515"/>
        <w:tblGridChange w:id="0">
          <w:tblGrid>
            <w:gridCol w:w="1305"/>
            <w:gridCol w:w="2505"/>
            <w:gridCol w:w="75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968358086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essential range of values used for the degree of membership in a fuzzy set?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Only 0 or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Any real number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value in the interval [0,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714667014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component of a Fuzzy Inference System (FIS) translates the fuzzy output into a single, definite crisp value?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Fuzzifier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Inference Engine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Defuzzifier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46302168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rtl w:val="0"/>
              </w:rPr>
              <w:t xml:space="preserve">In the context of fuzzy set operations, how is the membership value for "Set A OR Set B" (A ∪ B) typically calculated using the standard fuzzy Max operator?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. 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Min(μ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1 -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63550190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Explain the primary limitation of using traditional Boolean (crisp) logic when dealing with human linguistic concepts like "Hot" or "Fast."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It requires too many complex mathematical functions.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forces a binary distinction (either 0 or 1), failing to capture partial truth.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It only works with discrete variables, not continuous 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10944688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process uses the following rule: IF Pressure IS High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=0.9) AND Temperature IS Low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=0.5), THEN Valve IS Closed.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Using the Min operator for AND, what is the 'firing strength' of this rule?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0.9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0.5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38575996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fuzzy set 'Medium Speed' has a membership function defined by a trapezoid.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speed of 50 km/h has a membership value of 1.0, and a speed of 70 km/h has a membership value of 0.5, what method is being used to assign these values?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Expert knowledge (Heuristics)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Random Assignment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Statistical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2053144545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When designing a fuzzy controller, why is the selection and shape of the Membership Functions (e.g., triangular, trapezoidal, Gaussian) considered critical?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They directly determine how the system interprets the input data and define the meaning of linguistic terms.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They only affect the final defuzzification step.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They are chosen randomly as long as they cover the input range.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092955888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Compare the Mamdani and Sugeno methods of Fuzzy Inference.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fundamental difference between their output definitions?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Mamdani uses fuzzy sets as outputs; Sugeno uses crisp, mathematical functions as outputs.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Mamdani is used only for classification; Sugeno is used for control.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Mamdani is faster; Sugeno is more accurate.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096646765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factory needs a system to control the chemical mix for a product.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One system uses fixed, sharp thresholds.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other uses a Fuzzy Logic system that allows for smooth transitions between control states.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which system is likely to produce smoother and less abrupt control actions, and why.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747830332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simple linguistic rule for a Fuzzy Logic system designed to control a room thermostat, using the inputs "Room Temperature" (e.g., Cold, Perfect, Hot) and "Temperature Change Rate" (e.g., Falling, Stable, Rising).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250"/>
        <w:gridCol w:w="7125"/>
        <w:tblGridChange w:id="0">
          <w:tblGrid>
            <w:gridCol w:w="1380"/>
            <w:gridCol w:w="2250"/>
            <w:gridCol w:w="71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505263740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A value in the interval [0,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65423258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Defuzzifier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902131711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μ</w:t>
            </w:r>
            <w:r w:rsidDel="00000000" w:rsidR="00000000" w:rsidRPr="00000000">
              <w:rPr>
                <w:rFonts w:ascii="Gungsuh" w:cs="Gungsuh" w:eastAsia="Gungsuh" w:hAnsi="Gungsuh"/>
                <w:color w:val="1f1f1f"/>
                <w:sz w:val="28"/>
                <w:szCs w:val="28"/>
                <w:vertAlign w:val="subscript"/>
                <w:rtl w:val="0"/>
              </w:rPr>
              <w:t xml:space="preserve">A∪B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Max(μ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(x), 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(x))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83510391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It forces a binary distinction (either 0 or 1), failing to capture partial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673016838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0.5 (Calculated as Min(0.9, 0.5))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60992178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Expert knowledge (Heuristics)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97304017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They directly determine how the system interprets the input data and define the meaning of linguistic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48011535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Mamdani uses fuzzy sets as outputs; Sugeno uses crisp, mathematical functions as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365336506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Fuzzy Logic system is likely to produce smoother and less abrupt control actions.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This is because it uses continuous Membership Functions, allowing for gradual transitions in the control output as inputs change.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traditional system, with its fixed, sharp thresholds, would cause sudden, discontinuous changes when the input crosses a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34442079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Example Rule: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IF Room Temperature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Cold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AND Temperature Change Rate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Falling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, THEN Heater Output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Maximum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(High).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sfnv59nlrbr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</w:r>
    </w:p>
    <w:tbl>
      <w:tblPr>
        <w:tblStyle w:val="Table5"/>
        <w:tblW w:w="11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2355"/>
        <w:gridCol w:w="7470"/>
        <w:tblGridChange w:id="0">
          <w:tblGrid>
            <w:gridCol w:w="1425"/>
            <w:gridCol w:w="2355"/>
            <w:gridCol w:w="7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6334983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primary goal of Simple Linear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To find the best fitting curve.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To model the relationship between one independent variable (X) and one dependent variable (Y) using a straight line.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To classify data points into discrete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738501181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In the linear regression equation Y =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 + ϵ, what does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represent?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 Y-intercept.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slope of the regression line.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residual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43100722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Explain the meaning of a coefficient of determination (R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) value of 0.85.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85% of the data points fall directly on the regression 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85% of the variance in the dependent variable (Y) is predictable from the independent variable (X).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model has an 85% chance of predicting the correct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02723884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What is the fundamental difference between Simple Linear Regression and Multiple Linear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Simple Linear Regression has continuous variables; Multiple Linear Regression has categorical variables.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Simple Linear Regression uses one predictor variable; Multiple Linear Regression uses two or more predictor variables.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Multiple Linear Regression is only used for non-linear 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57911481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 model predicts house price (Y) based on square footage (X) with the equation Price = 50,000 + 100 · SqFt.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If a house is 2,000SqFt, what is the predicted price?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$250,000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B. $200,000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$150,000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511019073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loss function is most commonly minimized during the training of a standard Linear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Mean Absolute Error (MAE)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Binary Cross-Entropy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Mean Squared Error (MSE)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201953249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When performing residual analysis, if you observe a distinct pattern (e.g., a parabolic shape) in the plot of residuals versus fitted values, what does this indicate about the linear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The model is highly accurate.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assumption of linearity has been violated.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The data is perfectly correlated.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2072864161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Why is it crucial to check for multicollinearity in Multiple Linear Regression, and what statistical measure is often used to detect it?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Multicollinearity makes the model faster; VIF is used.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Multicollinearity inflates the standard errors of the coefficients, making them unstable; Variance Inflation Factor (VIF) is used.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Multicollinearity is only a problem in simple regression; R-squared is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940340531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Evaluate the trade-off between using a high-degree polynomial regression model (which perfectly fits the training data) versus a simple linear regression model for future prediction.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Which model is generally preferred for generalization,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68125781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Propose a hypothetical feature transformation (e.g., squaring, logging) for the independent variable X in a dataset where the relationship between X and Y is initially exponential, and briefly explain why this transformation is necessary for Linear Regression.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6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265"/>
        <w:gridCol w:w="7005"/>
        <w:tblGridChange w:id="0">
          <w:tblGrid>
            <w:gridCol w:w="1485"/>
            <w:gridCol w:w="2265"/>
            <w:gridCol w:w="7005"/>
          </w:tblGrid>
        </w:tblGridChange>
      </w:tblGrid>
      <w:tr>
        <w:trPr>
          <w:cantSplit w:val="0"/>
          <w:trHeight w:val="935.537109374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206705953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To model the relationship between one independent variable (X) and one dependent variable (Y) using a straight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276908243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slope of the regression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01439889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85% of the variance in the dependent variable (Y) is predictable from the independent variable (X).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73976819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Simple Linear Regression uses one predictor variable; Multiple Linear Regression uses two or more predictor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56401727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A. 250,000 (Calculated as 50,000 + 100 ᐧ 2000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250,000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63765032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C. Mean Squared Error (MSE)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46530415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The assumption of linearity has been violated.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1394024523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B. Multicollinearity inflates the standard errors of the coefficients, making them unstable; Variance Inflation Factor (VIF) is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-775071467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simple linear regression model is generally preferred for generalization.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high-degree polynomial model, while perfectly fitting the training data, is prone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, which leads to poor performance on new, unseen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sdt>
              <w:sdtPr>
                <w:alias w:val="Bloom's Level"/>
                <w:id w:val="1791291718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Example Transformation: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Transform x to logX (logarithmic transformation).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This is necessary because Linear Regression assumes a linear relationship between X and 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The log transformation effectively linearizes the initial exponential relationship, allowing the standard Linear Regression assumptions to be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dtqc13ipj1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</w:r>
    </w:p>
    <w:tbl>
      <w:tblPr>
        <w:tblStyle w:val="Table7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900669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primary difference between Linear Regression and Logistic Regression regarding the dependent variable (Y)?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Linear Regression predicts continuous values; Logistic Regression predicts probabilities for binary outcomes.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Linear Regression uses categorical inputs; Logistic Regression uses continuous inputs.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They both predict continuous values but use different optimization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427833787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Which function is applied in Logistic Regression to map the output of the linear equation into a probability range between 0 and 1?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Rectified Linear Unit (ReLU)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Softmax Function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Sigmoid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987537871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Why does Logistic Regression use the Sigmoid function instead of directly using the linear equation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Y =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 + 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X + ϵ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To ensure the predicted outcome is non-negative.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To transform the output into a value that can be interpreted as a valid probability (between 0 and 1).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To minimize the Mean Squared Error (MSE).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27021608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Logistic Regression, the log-odds (logit) is defined as the logarithm of the ratio of the probability of success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(p)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to the probability of failure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1 -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formula for the log-odds?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p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(1-p)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1 / 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891396548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Logistic Regression model provides a log-odds (logit) value of 0 for a specific customer.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What is the calculated probability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that this customer belongs to the positive class?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0.5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902362326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Which mathematical function is typically minimized as the cost function (loss function) when training a Logistic Regression model?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Mean Squared Error (MSE)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R-squared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Cross-Entropy Loss (or Log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99751721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How should a coefficient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be interpreted in Logistic Regression?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predicted probability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increases the predicted Y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log-odds of the positive class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954538808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a classification dataset, if the data points are perfectly separated by a linear boundary, why might training a standard (unregularized) Logistic Regression model lead to numerical issues?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The model will converge immediately.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The coefficients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will approach infinity, indicating complete separation (perfect fit).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The Cross-Entropy Loss will become zero, halting the training process prematurely.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848500973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 a system designed to predict whether a manufacturing machine will fail (positive class) or run normally (negative class), which metric should be prioritized: Precision (minimizing False Positives) or Recall (minimizing False Negatives), and 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197030047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Propose a specific architecture or method to adapt a Binary Logistic Regression model for a problem with three or more mutually exclusive classes (e.g., predicting Low, Medium, or High risk levels).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8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73869963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Linear Regression predicts continuous values; Logistic Regression predicts probabilities for binary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51286120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Sigmoid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1972528681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To transform the output into a value that can be interpreted as a valid probability (between 0 and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2146809884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986787451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0.5 (If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 then </w:t>
            </w:r>
            <m:oMath>
              <m:f>
                <m:f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p</m:t>
                  </m:r>
                </m:num>
                <m:den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1-p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=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Therefore, p = 1 - p, meaning 2p = 1, or p = 0.5).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211610750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Cross-Entropy Loss (or Log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48972976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C. A one-unit increase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increases the log-odds of the positive class by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-52802926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B. The coefficients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) will approach infinity, indicating complete separation (perfect fit).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1271039641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Recall (minimizing False Negatives) should be prioritized.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 False Negative (missing a machine failure) is usually more costly and dangerous than a False Positive (predicting failure when the machine is fine), as failure can lead to severe operational damage or accidents.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alias w:val="Bloom's Level"/>
                <w:id w:val="203811686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0"/>
                    <w:iCs w:val="0"/>
                    <w:smallCaps w:val="0"/>
                    <w:strike w:val="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 problem requires Multinomial Logistic Regression (also known as Softmax Regression), which generalizes the sigmoid function to handle multiple classes simultaneously, or using the One-vs-Rest (OvR) approach, which trains separate binary Logistic Regression models for each class against all others.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>
          <w:b w:val="1"/>
          <w:bCs w:val="1"/>
          <w:sz w:val="22"/>
          <w:szCs w:val="22"/>
        </w:rPr>
      </w:pPr>
      <w:bookmarkStart w:colFirst="0" w:colLast="0" w:name="_lz4nkjvrl9o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Latent Dirichlet Allocation</w:t>
      </w:r>
      <w:r w:rsidDel="00000000" w:rsidR="00000000" w:rsidRPr="00000000">
        <w:rPr>
          <w:rtl w:val="0"/>
        </w:rPr>
      </w:r>
    </w:p>
    <w:tbl>
      <w:tblPr>
        <w:tblStyle w:val="Table9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89895974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primary purpose of Latent Dirichlet Allocation (LDA)?</w:t>
            </w:r>
          </w:p>
          <w:p w:rsidR="00000000" w:rsidDel="00000000" w:rsidP="00000000" w:rsidRDefault="00000000" w:rsidRPr="00000000" w14:paraId="000001B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Classifying documents into predefined categories</w:t>
            </w:r>
          </w:p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Discovering hidden topics in a collection of documents</w:t>
            </w:r>
          </w:p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Translating text between languages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7639473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 LDA, what is a “topic”?</w:t>
            </w:r>
          </w:p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distribution over words</w:t>
            </w:r>
          </w:p>
          <w:p w:rsidR="00000000" w:rsidDel="00000000" w:rsidP="00000000" w:rsidRDefault="00000000" w:rsidRPr="00000000" w14:paraId="000001B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single keyword representing a document</w:t>
            </w:r>
          </w:p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cluster of documents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95606468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How does LDA represent a document?</w:t>
            </w:r>
          </w:p>
          <w:p w:rsidR="00000000" w:rsidDel="00000000" w:rsidP="00000000" w:rsidRDefault="00000000" w:rsidRPr="00000000" w14:paraId="000001B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As a single topic</w:t>
            </w:r>
          </w:p>
          <w:p w:rsidR="00000000" w:rsidDel="00000000" w:rsidP="00000000" w:rsidRDefault="00000000" w:rsidRPr="00000000" w14:paraId="000001B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As a mixture of multiple topics</w:t>
            </w:r>
          </w:p>
          <w:p w:rsidR="00000000" w:rsidDel="00000000" w:rsidP="00000000" w:rsidRDefault="00000000" w:rsidRPr="00000000" w14:paraId="000001B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As a list of keywords only</w:t>
            </w:r>
          </w:p>
        </w:tc>
      </w:tr>
      <w:tr>
        <w:trPr>
          <w:cantSplit w:val="0"/>
          <w:trHeight w:val="1836.3427734374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443308287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LDA considered an “unsupervised learning” method?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A. It requires labeled training data</w:t>
              <w:br w:type="textWrapping"/>
              <w:t xml:space="preserve"> B. It only works with structured datasets</w:t>
              <w:br w:type="textWrapping"/>
              <w:t xml:space="preserve"> C. It learns patterns without labeled data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8618784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apply LDA to a collection of news articles. What is the expected output?</w:t>
            </w:r>
          </w:p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classification label for each article</w:t>
            </w:r>
          </w:p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set of topics and their word distributions</w:t>
            </w:r>
          </w:p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sentiment score for each article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43284709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If a document has 70% Topic A and 30% Topic B, what does this imply?</w:t>
            </w:r>
          </w:p>
          <w:p w:rsidR="00000000" w:rsidDel="00000000" w:rsidP="00000000" w:rsidRDefault="00000000" w:rsidRPr="00000000" w14:paraId="000001C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 document belongs only to Topic A</w:t>
            </w:r>
          </w:p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 document contains words mostly related to Topic A but also some from Topic B</w:t>
            </w:r>
          </w:p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 document is incorrectly modeled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12323800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happens if you set the number of topics (K) too high in LDA?</w:t>
            </w:r>
          </w:p>
          <w:p w:rsidR="00000000" w:rsidDel="00000000" w:rsidP="00000000" w:rsidRDefault="00000000" w:rsidRPr="00000000" w14:paraId="000001D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Topics become fragmented and less meaningful</w:t>
            </w:r>
          </w:p>
          <w:p w:rsidR="00000000" w:rsidDel="00000000" w:rsidP="00000000" w:rsidRDefault="00000000" w:rsidRPr="00000000" w14:paraId="000001D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Topics become too general</w:t>
            </w:r>
          </w:p>
          <w:p w:rsidR="00000000" w:rsidDel="00000000" w:rsidP="00000000" w:rsidRDefault="00000000" w:rsidRPr="00000000" w14:paraId="000001D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 model stops working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25333759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preprocessing (e.g., removing stopwords) important before applying LDA?</w:t>
            </w:r>
          </w:p>
          <w:p w:rsidR="00000000" w:rsidDel="00000000" w:rsidP="00000000" w:rsidRDefault="00000000" w:rsidRPr="00000000" w14:paraId="000001D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 reduce computation time only</w:t>
            </w:r>
          </w:p>
          <w:p w:rsidR="00000000" w:rsidDel="00000000" w:rsidP="00000000" w:rsidRDefault="00000000" w:rsidRPr="00000000" w14:paraId="000001D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 improve topic quality by removing non-informative words</w:t>
            </w:r>
          </w:p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is not necessary for LDA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6507095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run LDA on a dataset and obtain topics with overlapping and unclear keywords. What does this indicate?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(Short answer)</w:t>
              <w:br w:type="textWrapping"/>
              <w:t xml:space="preserve"> Expected idea: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Poor parameter choice (K, alpha, beta)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Poor preprocessing</w:t>
            </w:r>
          </w:p>
          <w:p w:rsidR="00000000" w:rsidDel="00000000" w:rsidP="00000000" w:rsidRDefault="00000000" w:rsidRPr="00000000" w14:paraId="000001E0">
            <w:pPr>
              <w:widowControl w:val="0"/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Dataset not suitable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487688034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real-world application of LDA and explain how it would be useful.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(Open-ended)</w:t>
              <w:br w:type="textWrapping"/>
              <w:t xml:space="preserve"> Expected examples: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News clustering</w:t>
            </w:r>
          </w:p>
          <w:p w:rsidR="00000000" w:rsidDel="00000000" w:rsidP="00000000" w:rsidRDefault="00000000" w:rsidRPr="00000000" w14:paraId="000001E5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Recommendation systems</w:t>
            </w:r>
          </w:p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Customer review analysis</w:t>
            </w:r>
          </w:p>
        </w:tc>
      </w:tr>
    </w:tbl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0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68110704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Discovering hidden topics in a collection of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91923189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distribution over words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342317173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As a mixture of multiple topics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53222443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learns patterns without labeled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59821448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set of topics and their word distributions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1499695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 document contains words mostly related to Topic A but also some from Topic 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851321578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Topics become fragmented and less meaningful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61929674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To improve topic quality by removing non-informative words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28398064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after="240" w:befor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at least one valid reason: wrong K, poor preprocessing, bad parameters, or unsuitable data.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13010947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one real-world application + brief correct explanation of how LDA is used.</w:t>
            </w:r>
          </w:p>
        </w:tc>
      </w:tr>
    </w:tbl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>
          <w:b w:val="1"/>
          <w:bCs w:val="1"/>
          <w:sz w:val="22"/>
          <w:szCs w:val="22"/>
        </w:rPr>
      </w:pPr>
      <w:bookmarkStart w:colFirst="0" w:colLast="0" w:name="_p9uuonwpfwd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Deep Neural Networks</w:t>
      </w:r>
      <w:r w:rsidDel="00000000" w:rsidR="00000000" w:rsidRPr="00000000">
        <w:rPr>
          <w:rtl w:val="0"/>
        </w:rPr>
      </w:r>
    </w:p>
    <w:tbl>
      <w:tblPr>
        <w:tblStyle w:val="Table11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68958409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a Deep Neural Network (DNN)?</w:t>
            </w:r>
          </w:p>
          <w:p w:rsidR="00000000" w:rsidDel="00000000" w:rsidP="00000000" w:rsidRDefault="00000000" w:rsidRPr="00000000" w14:paraId="0000021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network with only one layer</w:t>
            </w:r>
          </w:p>
          <w:p w:rsidR="00000000" w:rsidDel="00000000" w:rsidP="00000000" w:rsidRDefault="00000000" w:rsidRPr="00000000" w14:paraId="0000021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neural network with multiple hidden layers</w:t>
            </w:r>
          </w:p>
          <w:p w:rsidR="00000000" w:rsidDel="00000000" w:rsidP="00000000" w:rsidRDefault="00000000" w:rsidRPr="00000000" w14:paraId="0000021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database system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57773578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role of an activation function in a neural network?</w:t>
            </w:r>
          </w:p>
          <w:p w:rsidR="00000000" w:rsidDel="00000000" w:rsidP="00000000" w:rsidRDefault="00000000" w:rsidRPr="00000000" w14:paraId="0000021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Store data</w:t>
            </w:r>
          </w:p>
          <w:p w:rsidR="00000000" w:rsidDel="00000000" w:rsidP="00000000" w:rsidRDefault="00000000" w:rsidRPr="00000000" w14:paraId="0000021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Introduce non-linearity</w:t>
            </w:r>
          </w:p>
          <w:p w:rsidR="00000000" w:rsidDel="00000000" w:rsidP="00000000" w:rsidRDefault="00000000" w:rsidRPr="00000000" w14:paraId="0000021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Reduce dataset size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250955291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are multiple hidden layers useful in deep learning?</w:t>
            </w:r>
          </w:p>
          <w:p w:rsidR="00000000" w:rsidDel="00000000" w:rsidP="00000000" w:rsidRDefault="00000000" w:rsidRPr="00000000" w14:paraId="0000021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reduce computation</w:t>
            </w:r>
          </w:p>
          <w:p w:rsidR="00000000" w:rsidDel="00000000" w:rsidP="00000000" w:rsidRDefault="00000000" w:rsidRPr="00000000" w14:paraId="0000021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allow the model to learn complex patterns</w:t>
            </w:r>
          </w:p>
          <w:p w:rsidR="00000000" w:rsidDel="00000000" w:rsidP="00000000" w:rsidRDefault="00000000" w:rsidRPr="00000000" w14:paraId="0000022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remove the need for data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00512661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overfitting in deep neural networks?</w:t>
            </w:r>
          </w:p>
          <w:p w:rsidR="00000000" w:rsidDel="00000000" w:rsidP="00000000" w:rsidRDefault="00000000" w:rsidRPr="00000000" w14:paraId="0000022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Model performs well on training data but poorly on new data</w:t>
            </w:r>
          </w:p>
          <w:p w:rsidR="00000000" w:rsidDel="00000000" w:rsidP="00000000" w:rsidRDefault="00000000" w:rsidRPr="00000000" w14:paraId="0000022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Model cannot learn patterns</w:t>
            </w:r>
          </w:p>
          <w:p w:rsidR="00000000" w:rsidDel="00000000" w:rsidP="00000000" w:rsidRDefault="00000000" w:rsidRPr="00000000" w14:paraId="0000022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Model is too simple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96382056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train a DNN and notice high training accuracy but low validation accuracy. What should you do?</w:t>
            </w:r>
          </w:p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Increase overfitting</w:t>
            </w:r>
          </w:p>
          <w:p w:rsidR="00000000" w:rsidDel="00000000" w:rsidP="00000000" w:rsidRDefault="00000000" w:rsidRPr="00000000" w14:paraId="0000022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Apply regularization or dropout</w:t>
            </w:r>
          </w:p>
          <w:p w:rsidR="00000000" w:rsidDel="00000000" w:rsidP="00000000" w:rsidRDefault="00000000" w:rsidRPr="00000000" w14:paraId="0000022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training data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597426379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If a neural network cannot learn complex patterns, what change might help?</w:t>
            </w:r>
          </w:p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Reduce layers</w:t>
            </w:r>
          </w:p>
          <w:p w:rsidR="00000000" w:rsidDel="00000000" w:rsidP="00000000" w:rsidRDefault="00000000" w:rsidRPr="00000000" w14:paraId="0000023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Add more hidden layers or neurons</w:t>
            </w:r>
          </w:p>
          <w:p w:rsidR="00000000" w:rsidDel="00000000" w:rsidP="00000000" w:rsidRDefault="00000000" w:rsidRPr="00000000" w14:paraId="0000023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activation functions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846712150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happens if a network is too deep without proper techniques (e.g., normalization)?</w:t>
            </w:r>
          </w:p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Vanishing/exploding gradients may occur</w:t>
            </w:r>
          </w:p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Model becomes faster</w:t>
            </w:r>
          </w:p>
          <w:p w:rsidR="00000000" w:rsidDel="00000000" w:rsidP="00000000" w:rsidRDefault="00000000" w:rsidRPr="00000000" w14:paraId="0000023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Accuracy always increases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503479089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is data normalization important for training DNNs?</w:t>
            </w:r>
          </w:p>
          <w:p w:rsidR="00000000" w:rsidDel="00000000" w:rsidP="00000000" w:rsidRDefault="00000000" w:rsidRPr="00000000" w14:paraId="0000023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It increases randomness</w:t>
            </w:r>
          </w:p>
          <w:p w:rsidR="00000000" w:rsidDel="00000000" w:rsidP="00000000" w:rsidRDefault="00000000" w:rsidRPr="00000000" w14:paraId="0000023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It stabilizes and speeds up training</w:t>
            </w:r>
          </w:p>
          <w:p w:rsidR="00000000" w:rsidDel="00000000" w:rsidP="00000000" w:rsidRDefault="00000000" w:rsidRPr="00000000" w14:paraId="0000023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It removes labels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995733089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 DNN model performs poorly on both training and validation sets. What does this indicate?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(Short answer)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756146996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real-world application of Deep Neural Networks and explain its usefulness.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(Open-ended)</w:t>
            </w:r>
          </w:p>
        </w:tc>
      </w:tr>
    </w:tbl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2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2152524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neural network with multiple hidden layers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02124335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Introduce non-linearity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49865712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allow the model to learn complex patterns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532300945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Model performs well on training data but poorly on new 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04067355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Apply regularization or dropout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179968068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Add more hidden layers or neurons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27167668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Vanishing/exploding gradients may occur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867332065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It stabilizes and speeds up training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899677653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underfitting / model too simple / insufficient capacity / poor training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2109561335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valid application + correct explanation of DNN usage</w:t>
            </w:r>
          </w:p>
        </w:tc>
      </w:tr>
    </w:tbl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rPr>
          <w:b w:val="1"/>
          <w:bCs w:val="1"/>
          <w:sz w:val="22"/>
          <w:szCs w:val="22"/>
        </w:rPr>
      </w:pPr>
      <w:bookmarkStart w:colFirst="0" w:colLast="0" w:name="_qz6aaua9joa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 Embedding</w:t>
      </w:r>
      <w:r w:rsidDel="00000000" w:rsidR="00000000" w:rsidRPr="00000000">
        <w:rPr>
          <w:rtl w:val="0"/>
        </w:rPr>
      </w:r>
    </w:p>
    <w:tbl>
      <w:tblPr>
        <w:tblStyle w:val="Table13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325"/>
        <w:gridCol w:w="6990"/>
        <w:tblGridChange w:id="0">
          <w:tblGrid>
            <w:gridCol w:w="1440"/>
            <w:gridCol w:w="2325"/>
            <w:gridCol w:w="69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793905302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a word embedding?</w:t>
            </w:r>
          </w:p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A method to store images</w:t>
            </w:r>
          </w:p>
          <w:p w:rsidR="00000000" w:rsidDel="00000000" w:rsidP="00000000" w:rsidRDefault="00000000" w:rsidRPr="00000000" w14:paraId="00000271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dense vector representation of words</w:t>
            </w:r>
          </w:p>
          <w:p w:rsidR="00000000" w:rsidDel="00000000" w:rsidP="00000000" w:rsidRDefault="00000000" w:rsidRPr="00000000" w14:paraId="0000027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A type of database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084584294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Which model is commonly used for learning word embeddings?</w:t>
            </w:r>
          </w:p>
          <w:p w:rsidR="00000000" w:rsidDel="00000000" w:rsidP="00000000" w:rsidRDefault="00000000" w:rsidRPr="00000000" w14:paraId="0000027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Decision Tree</w:t>
            </w:r>
          </w:p>
          <w:p w:rsidR="00000000" w:rsidDel="00000000" w:rsidP="00000000" w:rsidRDefault="00000000" w:rsidRPr="00000000" w14:paraId="0000027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Word2Vec</w:t>
            </w:r>
          </w:p>
          <w:p w:rsidR="00000000" w:rsidDel="00000000" w:rsidP="00000000" w:rsidRDefault="00000000" w:rsidRPr="00000000" w14:paraId="0000027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K-Means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116399049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does it mean if two words have similar embeddings?</w:t>
            </w:r>
          </w:p>
          <w:p w:rsidR="00000000" w:rsidDel="00000000" w:rsidP="00000000" w:rsidRDefault="00000000" w:rsidRPr="00000000" w14:paraId="0000027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are identical words</w:t>
            </w:r>
          </w:p>
          <w:p w:rsidR="00000000" w:rsidDel="00000000" w:rsidP="00000000" w:rsidRDefault="00000000" w:rsidRPr="00000000" w14:paraId="0000027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have the same length</w:t>
            </w:r>
          </w:p>
          <w:p w:rsidR="00000000" w:rsidDel="00000000" w:rsidP="00000000" w:rsidRDefault="00000000" w:rsidRPr="00000000" w14:paraId="0000027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appear in similar contexts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920190196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is the main difference between one-hot encoding and word embeddings?</w:t>
            </w:r>
          </w:p>
          <w:p w:rsidR="00000000" w:rsidDel="00000000" w:rsidP="00000000" w:rsidRDefault="00000000" w:rsidRPr="00000000" w14:paraId="0000028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One-hot is dense, embeddings are sparse</w:t>
            </w:r>
          </w:p>
          <w:p w:rsidR="00000000" w:rsidDel="00000000" w:rsidP="00000000" w:rsidRDefault="00000000" w:rsidRPr="00000000" w14:paraId="0000028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One-hot captures semantic similarity, embeddings do not</w:t>
            </w:r>
          </w:p>
          <w:p w:rsidR="00000000" w:rsidDel="00000000" w:rsidP="00000000" w:rsidRDefault="00000000" w:rsidRPr="00000000" w14:paraId="0000028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Embeddings capture semantic relationships, one-hot does not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1213134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You want to find words with similar meanings in a dataset. What should you use?</w:t>
            </w:r>
          </w:p>
          <w:p w:rsidR="00000000" w:rsidDel="00000000" w:rsidP="00000000" w:rsidRDefault="00000000" w:rsidRPr="00000000" w14:paraId="0000028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One-hot encoding</w:t>
            </w:r>
          </w:p>
          <w:p w:rsidR="00000000" w:rsidDel="00000000" w:rsidP="00000000" w:rsidRDefault="00000000" w:rsidRPr="00000000" w14:paraId="0000028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 embeddings with cosine similarity</w:t>
            </w:r>
          </w:p>
          <w:p w:rsidR="00000000" w:rsidDel="00000000" w:rsidP="00000000" w:rsidRDefault="00000000" w:rsidRPr="00000000" w14:paraId="0000028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Random vectors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370070402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In Word2Vec, what is the goal of the Skip-gram model?</w:t>
            </w:r>
          </w:p>
          <w:p w:rsidR="00000000" w:rsidDel="00000000" w:rsidP="00000000" w:rsidRDefault="00000000" w:rsidRPr="00000000" w14:paraId="0000028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Predict the target word from context</w:t>
            </w:r>
          </w:p>
          <w:p w:rsidR="00000000" w:rsidDel="00000000" w:rsidP="00000000" w:rsidRDefault="00000000" w:rsidRPr="00000000" w14:paraId="0000028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Predict context words from a target word</w:t>
            </w:r>
          </w:p>
          <w:p w:rsidR="00000000" w:rsidDel="00000000" w:rsidP="00000000" w:rsidRDefault="00000000" w:rsidRPr="00000000" w14:paraId="0000029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Remove rare words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681688111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Why do word embeddings often perform better than one-hot encoding in NLP tasks?</w:t>
            </w:r>
          </w:p>
          <w:p w:rsidR="00000000" w:rsidDel="00000000" w:rsidP="00000000" w:rsidRDefault="00000000" w:rsidRPr="00000000" w14:paraId="0000029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capture semantic and syntactic relationships</w:t>
            </w:r>
          </w:p>
          <w:p w:rsidR="00000000" w:rsidDel="00000000" w:rsidP="00000000" w:rsidRDefault="00000000" w:rsidRPr="00000000" w14:paraId="00000295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They reduce vocabulary size</w:t>
            </w:r>
          </w:p>
          <w:p w:rsidR="00000000" w:rsidDel="00000000" w:rsidP="00000000" w:rsidRDefault="00000000" w:rsidRPr="00000000" w14:paraId="0000029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eliminate the need for training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44066914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What problem arises when the same word has multiple meanings (e.g., “bank”)?</w:t>
            </w:r>
          </w:p>
          <w:p w:rsidR="00000000" w:rsidDel="00000000" w:rsidP="00000000" w:rsidRDefault="00000000" w:rsidRPr="00000000" w14:paraId="0000029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Overfitting</w:t>
            </w:r>
          </w:p>
          <w:p w:rsidR="00000000" w:rsidDel="00000000" w:rsidP="00000000" w:rsidRDefault="00000000" w:rsidRPr="00000000" w14:paraId="0000029B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Polysemy problem</w:t>
            </w:r>
          </w:p>
          <w:p w:rsidR="00000000" w:rsidDel="00000000" w:rsidP="00000000" w:rsidRDefault="00000000" w:rsidRPr="00000000" w14:paraId="0000029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Vanishing gradient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506776071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Word embeddings produce poor similarity results. What could be the reasons?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(Short answer)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778892773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Propose one application of word embeddings and explain how they improve performance.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(Open-ended)</w:t>
            </w:r>
          </w:p>
        </w:tc>
      </w:tr>
    </w:tbl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tbl>
      <w:tblPr>
        <w:tblStyle w:val="Table14"/>
        <w:tblW w:w="107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115"/>
        <w:gridCol w:w="7155"/>
        <w:tblGridChange w:id="0">
          <w:tblGrid>
            <w:gridCol w:w="1485"/>
            <w:gridCol w:w="2115"/>
            <w:gridCol w:w="71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Correct Answer /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676206875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A dense vector representation of 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1357407754"/>
                <w:dropDownList w:lastValue="Remember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Remembering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Word2Vec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-47771470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They appear in similar contexts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581507978"/>
                <w:dropDownList w:lastValue="Understand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Understanding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Embeddings capture semantic relationships, one-hot does not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936361057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Word embeddings with cosine similarity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64647614"/>
                <w:dropDownList w:lastValue="Apply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Applying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Predict context words from a target word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321232917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They capture semantic and syntactic relationships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020477776"/>
                <w:dropDownList w:lastValue="Analyz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Analyzing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Polysemy problem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1716104827"/>
                <w:dropDownList w:lastValue="Evalu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Evaluating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Mentions at least one: poor training data, small corpus, bad hyperparameters, lack of preprocessing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alias w:val="Bloom's Level"/>
                <w:id w:val="604643958"/>
                <w:dropDownList w:lastValue="Creating">
                  <w:listItem w:displayText="Analyzing" w:value="Analyzing"/>
                  <w:listItem w:displayText="Applying" w:value="Applying"/>
                  <w:listItem w:displayText="Creating" w:value="Creating"/>
                  <w:listItem w:displayText="Evaluating" w:value="Evaluating"/>
                  <w:listItem w:displayText="Remembering" w:value="Remembering"/>
                  <w:listItem w:displayText="Understanding" w:value="Understanding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shd w:fill="auto" w:val="clear"/>
                  </w:rPr>
                  <w:t xml:space="preserve">Creating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Provides valid application + correct explanation (e.g., search, recommendation, NLP tasks)</w:t>
            </w:r>
          </w:p>
        </w:tc>
      </w:tr>
    </w:tbl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7rjzmwb5bp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45yke37ztu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Section C: AI Attitudes &amp; Readiness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Instructions: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Please rate your level of agreement with the following statements on a scale from 1 to 5.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(1: Strongly Disagree | 2: Disagree | 3: Neutral | 4: Agree | 5: Strongly Agree)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aduq4wsjk0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1: Perceived Usefulness 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that AI can help me understand difficult concepts faster. 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think that using AI helps me save a significant amount of study time. 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find AI to be an effective assistant in summarizing lengthy or complex technical documents. 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that mastering AI tools is a mandatory skill for my future career in technology. 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ez55uk4sci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2: Trust 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generally confident in the accuracy of the technical explanations provided by AI. 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comfortable relying on the algorithmic logic and source code generated by AI. 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trust AI as a reliable resource when exploring new and unfamiliar technical topics. 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4m47vbwukd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3: AI Learning Self-efficacy 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confident in my ability to use AI as a supportive tool for my self-study process. 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know how to craft effective prompts to obtain high-quality responses from AI. 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capable of refining my queries if the initial response from the AI is not satisfactory. 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feel comfortable using AI to troubleshoot or debug technical problems in my assignments. 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3u6socapak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 4: Critical Awareness &amp; Readiness 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can accurately identify when an AI-generated response is unreliable or inconsistent. 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believe it is essential for learners to verify AI-generated answers against official textbooks or sources. 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aware that AI may occasionally provide incorrect information in a very convincing manner. 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am ready to use AI as a learning support tool specifically for the Intelligent Systems (IS) course.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