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B514F" w14:textId="77777777" w:rsidR="0048511B" w:rsidRDefault="00DD3512" w:rsidP="000371E5">
      <w:pPr>
        <w:jc w:val="center"/>
        <w:rPr>
          <w:rFonts w:hint="eastAsia"/>
        </w:rPr>
      </w:pPr>
      <w:r>
        <w:rPr>
          <w:rFonts w:hint="eastAsia"/>
        </w:rPr>
        <w:t>服</w:t>
      </w:r>
      <w:r>
        <w:rPr>
          <w:rFonts w:ascii="宋体" w:eastAsia="宋体" w:hAnsi="宋体" w:cs="宋体" w:hint="eastAsia"/>
        </w:rPr>
        <w:t>务</w:t>
      </w:r>
      <w:r>
        <w:rPr>
          <w:rFonts w:hint="eastAsia"/>
        </w:rPr>
        <w:t>追踪状</w:t>
      </w:r>
      <w:r>
        <w:rPr>
          <w:rFonts w:ascii="宋体" w:eastAsia="宋体" w:hAnsi="宋体" w:cs="宋体" w:hint="eastAsia"/>
        </w:rPr>
        <w:t>态</w:t>
      </w:r>
      <w:r>
        <w:rPr>
          <w:rFonts w:hint="eastAsia"/>
        </w:rPr>
        <w:t>信息</w:t>
      </w:r>
      <w:r>
        <w:rPr>
          <w:rFonts w:ascii="宋体" w:eastAsia="宋体" w:hAnsi="宋体" w:cs="宋体" w:hint="eastAsia"/>
        </w:rPr>
        <w:t>传递</w:t>
      </w:r>
    </w:p>
    <w:p w14:paraId="29DB1E70" w14:textId="77777777" w:rsidR="00DD3512" w:rsidRDefault="00DD3512" w:rsidP="000371E5">
      <w:pPr>
        <w:jc w:val="center"/>
        <w:rPr>
          <w:rFonts w:hint="eastAsia"/>
        </w:rPr>
      </w:pPr>
    </w:p>
    <w:p w14:paraId="2527BECC" w14:textId="77777777" w:rsidR="0024726F" w:rsidRDefault="009F52EB" w:rsidP="009F52EB">
      <w:pPr>
        <w:rPr>
          <w:rFonts w:ascii="宋体" w:eastAsia="宋体" w:hAnsi="宋体" w:cs="宋体"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由于服</w:t>
      </w:r>
      <w:r>
        <w:rPr>
          <w:rFonts w:ascii="宋体" w:eastAsia="宋体" w:hAnsi="宋体" w:cs="宋体" w:hint="eastAsia"/>
        </w:rPr>
        <w:t>务</w:t>
      </w:r>
      <w:r>
        <w:rPr>
          <w:rFonts w:hint="eastAsia"/>
        </w:rPr>
        <w:t>化之后，一个</w:t>
      </w:r>
      <w:r>
        <w:rPr>
          <w:rFonts w:ascii="宋体" w:eastAsia="宋体" w:hAnsi="宋体" w:cs="宋体" w:hint="eastAsia"/>
        </w:rPr>
        <w:t>请</w:t>
      </w:r>
      <w:r>
        <w:rPr>
          <w:rFonts w:hint="eastAsia"/>
        </w:rPr>
        <w:t>求</w:t>
      </w:r>
      <w:r>
        <w:rPr>
          <w:rFonts w:ascii="宋体" w:eastAsia="宋体" w:hAnsi="宋体" w:cs="宋体" w:hint="eastAsia"/>
        </w:rPr>
        <w:t>将通过多个子系统协同处理完成。任何一个子系统出现故障，都将会影响服务的正常运行。</w:t>
      </w:r>
      <w:r w:rsidR="00E34AC2">
        <w:rPr>
          <w:rFonts w:ascii="宋体" w:eastAsia="宋体" w:hAnsi="宋体" w:cs="宋体" w:hint="eastAsia"/>
        </w:rPr>
        <w:t>因此，如何从多个子系统中快速定位问题，将会是服务化中非常重要的一项功能。</w:t>
      </w:r>
    </w:p>
    <w:p w14:paraId="4FEE430E" w14:textId="6C65753B" w:rsidR="00A87AD7" w:rsidRDefault="0024726F" w:rsidP="009F52EB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业界的普遍做法，</w:t>
      </w:r>
      <w:r w:rsidR="00BA56FB">
        <w:rPr>
          <w:rFonts w:ascii="宋体" w:eastAsia="宋体" w:hAnsi="宋体" w:cs="宋体" w:hint="eastAsia"/>
        </w:rPr>
        <w:t>采用类似trace_id或log_id的标注法，在请求的来源为每个请求打个标记，然后该标记将会传递到每个子系统中</w:t>
      </w:r>
      <w:r w:rsidR="00126455">
        <w:rPr>
          <w:rFonts w:ascii="宋体" w:eastAsia="宋体" w:hAnsi="宋体" w:cs="宋体" w:hint="eastAsia"/>
        </w:rPr>
        <w:t>。在具体追查问题时，只要通过trace_id或log_id把流向各个子系统的所有请求日志</w:t>
      </w:r>
      <w:r w:rsidR="00A87AD7">
        <w:rPr>
          <w:rFonts w:ascii="宋体" w:eastAsia="宋体" w:hAnsi="宋体" w:cs="宋体" w:hint="eastAsia"/>
        </w:rPr>
        <w:t>聚合分析，即可方便的进行问题定位。这就引出了这些追踪信息（trace_id或log_id）如何传递的问题？</w:t>
      </w:r>
    </w:p>
    <w:p w14:paraId="0B4F533F" w14:textId="157E796F" w:rsidR="00A87AD7" w:rsidRDefault="00A87AD7" w:rsidP="009F52EB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鉴于我们采用thrift作为开发框架，</w:t>
      </w:r>
      <w:r w:rsidR="00D81AD4">
        <w:rPr>
          <w:rFonts w:ascii="宋体" w:eastAsia="宋体" w:hAnsi="宋体" w:cs="宋体" w:hint="eastAsia"/>
        </w:rPr>
        <w:t>而thrift本身不支持类似trace_id或log_id的机制。</w:t>
      </w:r>
      <w:r w:rsidR="00111317">
        <w:rPr>
          <w:rFonts w:ascii="宋体" w:eastAsia="宋体" w:hAnsi="宋体" w:cs="宋体" w:hint="eastAsia"/>
        </w:rPr>
        <w:t>最直观的解决方案，就是定制thrift的transport，增加自定义头部。</w:t>
      </w:r>
      <w:r w:rsidR="002214EF">
        <w:rPr>
          <w:rFonts w:ascii="宋体" w:eastAsia="宋体" w:hAnsi="宋体" w:cs="宋体" w:hint="eastAsia"/>
        </w:rPr>
        <w:t>调用方调用的时候，把状态信息通过自定义头部传递到服务后端。</w:t>
      </w:r>
    </w:p>
    <w:p w14:paraId="6B8200B0" w14:textId="61161824" w:rsidR="006C262B" w:rsidRDefault="006C262B" w:rsidP="009F52EB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那自定义头部如何定义呢？通常的做法就是增加一个结构体：</w:t>
      </w:r>
    </w:p>
    <w:p w14:paraId="298FBC69" w14:textId="77777777" w:rsidR="00600648" w:rsidRPr="00600648" w:rsidRDefault="00600648" w:rsidP="006006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color w:val="CCCCCC"/>
        </w:rPr>
      </w:pPr>
      <w:r w:rsidRPr="00600648">
        <w:rPr>
          <w:rFonts w:ascii="Monaco" w:hAnsi="Monaco" w:cs="Monaco"/>
          <w:color w:val="CB004D"/>
        </w:rPr>
        <w:t>type</w:t>
      </w:r>
      <w:r w:rsidRPr="00600648">
        <w:rPr>
          <w:rFonts w:ascii="Monaco" w:hAnsi="Monaco" w:cs="Monaco"/>
          <w:color w:val="C5C5C5"/>
        </w:rPr>
        <w:t xml:space="preserve"> XmHeader </w:t>
      </w:r>
      <w:r w:rsidRPr="00600648">
        <w:rPr>
          <w:rFonts w:ascii="Monaco" w:hAnsi="Monaco" w:cs="Monaco"/>
          <w:color w:val="CB004D"/>
        </w:rPr>
        <w:t>struct</w:t>
      </w:r>
      <w:r w:rsidRPr="00600648">
        <w:rPr>
          <w:rFonts w:ascii="Monaco" w:hAnsi="Monaco" w:cs="Monaco"/>
          <w:color w:val="C5C5C5"/>
        </w:rPr>
        <w:t xml:space="preserve"> {</w:t>
      </w:r>
    </w:p>
    <w:p w14:paraId="0A3BD28D" w14:textId="77777777" w:rsidR="00600648" w:rsidRPr="00600648" w:rsidRDefault="00600648" w:rsidP="006006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color w:val="CCCCCC"/>
        </w:rPr>
      </w:pPr>
      <w:r w:rsidRPr="00600648">
        <w:rPr>
          <w:rFonts w:ascii="Monaco" w:hAnsi="Monaco" w:cs="Monaco"/>
          <w:color w:val="C5C5C5"/>
        </w:rPr>
        <w:t xml:space="preserve">    RpcId   </w:t>
      </w:r>
      <w:r w:rsidRPr="00600648">
        <w:rPr>
          <w:rFonts w:ascii="Monaco" w:hAnsi="Monaco" w:cs="Monaco"/>
          <w:color w:val="51CEFF"/>
        </w:rPr>
        <w:t>int32</w:t>
      </w:r>
      <w:r w:rsidRPr="00600648">
        <w:rPr>
          <w:rFonts w:ascii="Monaco" w:hAnsi="Monaco" w:cs="Monaco"/>
          <w:color w:val="C5C5C5"/>
        </w:rPr>
        <w:t xml:space="preserve">  </w:t>
      </w:r>
      <w:r w:rsidRPr="00600648">
        <w:rPr>
          <w:rFonts w:ascii="Monaco" w:hAnsi="Monaco" w:cs="Monaco"/>
          <w:color w:val="9FA174"/>
        </w:rPr>
        <w:t>`"rpcId,1" json:"rpcId"`</w:t>
      </w:r>
    </w:p>
    <w:p w14:paraId="34092CDC" w14:textId="77777777" w:rsidR="00600648" w:rsidRPr="00600648" w:rsidRDefault="00600648" w:rsidP="006006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color w:val="CCCCCC"/>
        </w:rPr>
      </w:pPr>
      <w:r w:rsidRPr="00600648">
        <w:rPr>
          <w:rFonts w:ascii="Monaco" w:hAnsi="Monaco" w:cs="Monaco"/>
          <w:color w:val="C5C5C5"/>
        </w:rPr>
        <w:t xml:space="preserve">    LogId   </w:t>
      </w:r>
      <w:r w:rsidRPr="00600648">
        <w:rPr>
          <w:rFonts w:ascii="Monaco" w:hAnsi="Monaco" w:cs="Monaco"/>
          <w:color w:val="51CEFF"/>
        </w:rPr>
        <w:t>int32</w:t>
      </w:r>
      <w:r w:rsidRPr="00600648">
        <w:rPr>
          <w:rFonts w:ascii="Monaco" w:hAnsi="Monaco" w:cs="Monaco"/>
          <w:color w:val="C5C5C5"/>
        </w:rPr>
        <w:t xml:space="preserve">  </w:t>
      </w:r>
      <w:r w:rsidRPr="00600648">
        <w:rPr>
          <w:rFonts w:ascii="Monaco" w:hAnsi="Monaco" w:cs="Monaco"/>
          <w:color w:val="9FA174"/>
        </w:rPr>
        <w:t>`"logId,2" json:"logId"`</w:t>
      </w:r>
    </w:p>
    <w:p w14:paraId="5F0AD241" w14:textId="77777777" w:rsidR="00600648" w:rsidRPr="00600648" w:rsidRDefault="00600648" w:rsidP="006006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color w:val="CCCCCC"/>
        </w:rPr>
      </w:pPr>
      <w:r w:rsidRPr="00600648">
        <w:rPr>
          <w:rFonts w:ascii="Monaco" w:hAnsi="Monaco" w:cs="Monaco"/>
          <w:color w:val="C5C5C5"/>
        </w:rPr>
        <w:t xml:space="preserve">    AppId   </w:t>
      </w:r>
      <w:r w:rsidRPr="00600648">
        <w:rPr>
          <w:rFonts w:ascii="Monaco" w:hAnsi="Monaco" w:cs="Monaco"/>
          <w:color w:val="51CEFF"/>
        </w:rPr>
        <w:t>string</w:t>
      </w:r>
      <w:r w:rsidRPr="00600648">
        <w:rPr>
          <w:rFonts w:ascii="Monaco" w:hAnsi="Monaco" w:cs="Monaco"/>
          <w:color w:val="C5C5C5"/>
        </w:rPr>
        <w:t xml:space="preserve"> </w:t>
      </w:r>
      <w:r w:rsidRPr="00600648">
        <w:rPr>
          <w:rFonts w:ascii="Monaco" w:hAnsi="Monaco" w:cs="Monaco"/>
          <w:color w:val="9FA174"/>
        </w:rPr>
        <w:t>`"appId,3" json:"appId"`</w:t>
      </w:r>
    </w:p>
    <w:p w14:paraId="3D30FBC1" w14:textId="77777777" w:rsidR="00600648" w:rsidRPr="00600648" w:rsidRDefault="00600648" w:rsidP="006006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color w:val="CCCCCC"/>
        </w:rPr>
      </w:pPr>
      <w:r w:rsidRPr="00600648">
        <w:rPr>
          <w:rFonts w:ascii="Monaco" w:hAnsi="Monaco" w:cs="Monaco"/>
          <w:color w:val="C5C5C5"/>
        </w:rPr>
        <w:t xml:space="preserve">    BodyLen </w:t>
      </w:r>
      <w:r w:rsidRPr="00600648">
        <w:rPr>
          <w:rFonts w:ascii="Monaco" w:hAnsi="Monaco" w:cs="Monaco"/>
          <w:color w:val="51CEFF"/>
        </w:rPr>
        <w:t>int32</w:t>
      </w:r>
      <w:r w:rsidRPr="00600648">
        <w:rPr>
          <w:rFonts w:ascii="Monaco" w:hAnsi="Monaco" w:cs="Monaco"/>
          <w:color w:val="C5C5C5"/>
        </w:rPr>
        <w:t xml:space="preserve">  </w:t>
      </w:r>
      <w:r w:rsidRPr="00600648">
        <w:rPr>
          <w:rFonts w:ascii="Monaco" w:hAnsi="Monaco" w:cs="Monaco"/>
          <w:color w:val="9FA174"/>
        </w:rPr>
        <w:t>`"bodyLen,4" json:"bodyLen"`</w:t>
      </w:r>
    </w:p>
    <w:p w14:paraId="27A90561" w14:textId="1B36E36C" w:rsidR="006C262B" w:rsidRDefault="00600648" w:rsidP="00600648">
      <w:pPr>
        <w:ind w:left="720"/>
        <w:rPr>
          <w:rFonts w:ascii="Monaco" w:hAnsi="Monaco" w:cs="Monaco"/>
          <w:color w:val="C5C5C5"/>
        </w:rPr>
      </w:pPr>
      <w:r w:rsidRPr="00600648">
        <w:rPr>
          <w:rFonts w:ascii="Monaco" w:hAnsi="Monaco" w:cs="Monaco"/>
          <w:color w:val="C5C5C5"/>
        </w:rPr>
        <w:t>}</w:t>
      </w:r>
    </w:p>
    <w:p w14:paraId="23BF6494" w14:textId="0441D67E" w:rsidR="00600648" w:rsidRDefault="00B91117" w:rsidP="0060064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如果每次都发送一个固定长度的头部结构体</w:t>
      </w:r>
      <w:r w:rsidR="00600648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就会</w:t>
      </w:r>
      <w:r w:rsidR="00600648">
        <w:rPr>
          <w:rFonts w:ascii="宋体" w:eastAsia="宋体" w:hAnsi="宋体" w:cs="宋体" w:hint="eastAsia"/>
        </w:rPr>
        <w:t>存在可扩展问题。比如,以后头部要增加字段时，客户端和服务端必须同时升级，否则将会出现无法服务的情况。</w:t>
      </w:r>
      <w:r w:rsidR="00FB1C0A">
        <w:rPr>
          <w:rFonts w:ascii="宋体" w:eastAsia="宋体" w:hAnsi="宋体" w:cs="宋体" w:hint="eastAsia"/>
        </w:rPr>
        <w:t>考虑到thrift本身支持多版本的平滑升级，因此，我们的自定义头部通过thrift的binary protocol</w:t>
      </w:r>
      <w:r w:rsidR="0002487C">
        <w:rPr>
          <w:rFonts w:ascii="宋体" w:eastAsia="宋体" w:hAnsi="宋体" w:cs="宋体" w:hint="eastAsia"/>
        </w:rPr>
        <w:t>进行序列化，然后发送给后端，如下图所示：</w:t>
      </w:r>
    </w:p>
    <w:p w14:paraId="0B1ED175" w14:textId="22C9777F" w:rsidR="00E81388" w:rsidRDefault="000546CC" w:rsidP="00600648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A0B12" wp14:editId="1F457B9D">
                <wp:simplePos x="0" y="0"/>
                <wp:positionH relativeFrom="column">
                  <wp:posOffset>1600200</wp:posOffset>
                </wp:positionH>
                <wp:positionV relativeFrom="paragraph">
                  <wp:posOffset>156845</wp:posOffset>
                </wp:positionV>
                <wp:extent cx="0" cy="342900"/>
                <wp:effectExtent l="50800" t="25400" r="76200" b="889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2.35pt" to="126pt,3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宋体" w:eastAsia="宋体" w:hAnsi="宋体" w:cs="宋体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BA34F" wp14:editId="14890E5C">
                <wp:simplePos x="0" y="0"/>
                <wp:positionH relativeFrom="column">
                  <wp:posOffset>685800</wp:posOffset>
                </wp:positionH>
                <wp:positionV relativeFrom="paragraph">
                  <wp:posOffset>156845</wp:posOffset>
                </wp:positionV>
                <wp:extent cx="3657600" cy="342900"/>
                <wp:effectExtent l="50800" t="25400" r="76200" b="114300"/>
                <wp:wrapThrough wrapText="bothSides">
                  <wp:wrapPolygon edited="0">
                    <wp:start x="-300" y="-1600"/>
                    <wp:lineTo x="-300" y="27200"/>
                    <wp:lineTo x="21900" y="27200"/>
                    <wp:lineTo x="21900" y="-1600"/>
                    <wp:lineTo x="-300" y="-16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54pt;margin-top:12.35pt;width:4in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38562B9A" w14:textId="3DC4FAF6" w:rsidR="000546CC" w:rsidRDefault="000546CC" w:rsidP="00600648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031CE" wp14:editId="5EECCEC3">
                <wp:simplePos x="0" y="0"/>
                <wp:positionH relativeFrom="column">
                  <wp:posOffset>2057400</wp:posOffset>
                </wp:positionH>
                <wp:positionV relativeFrom="paragraph">
                  <wp:posOffset>416560</wp:posOffset>
                </wp:positionV>
                <wp:extent cx="1485900" cy="457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554F1" w14:textId="36E2172A" w:rsidR="000546CC" w:rsidRDefault="000546CC" w:rsidP="000546CC">
                            <w:r>
                              <w:rPr>
                                <w:rFonts w:hint="eastAsia"/>
                              </w:rPr>
                              <w:t>包体，由配置的具体的</w:t>
                            </w:r>
                            <w:r>
                              <w:rPr>
                                <w:rFonts w:ascii="宋体" w:eastAsia="宋体" w:hAnsi="宋体" w:cs="宋体" w:hint="eastAsia"/>
                              </w:rPr>
                              <w:t>协议</w:t>
                            </w:r>
                            <w:r>
                              <w:rPr>
                                <w:rFonts w:hint="eastAsia"/>
                              </w:rPr>
                              <w:t>序列化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162pt;margin-top:32.8pt;width:117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" filled="f" stroked="f">
                <v:textbox>
                  <w:txbxContent>
                    <w:p w14:paraId="73B554F1" w14:textId="36E2172A" w:rsidR="000546CC" w:rsidRDefault="000546CC" w:rsidP="000546CC">
                      <w:r>
                        <w:rPr>
                          <w:rFonts w:hint="eastAsia"/>
                        </w:rPr>
                        <w:t>包体，由配置的具体的</w:t>
                      </w:r>
                      <w:r>
                        <w:rPr>
                          <w:rFonts w:ascii="宋体" w:eastAsia="宋体" w:hAnsi="宋体" w:cs="宋体" w:hint="eastAsia"/>
                        </w:rPr>
                        <w:t>协议</w:t>
                      </w:r>
                      <w:r>
                        <w:rPr>
                          <w:rFonts w:hint="eastAsia"/>
                        </w:rPr>
                        <w:t>序列化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 w:cs="宋体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C7F68" wp14:editId="1307722E">
                <wp:simplePos x="0" y="0"/>
                <wp:positionH relativeFrom="column">
                  <wp:posOffset>228600</wp:posOffset>
                </wp:positionH>
                <wp:positionV relativeFrom="paragraph">
                  <wp:posOffset>416560</wp:posOffset>
                </wp:positionV>
                <wp:extent cx="13716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1F91C" w14:textId="44B89895" w:rsidR="000546CC" w:rsidRDefault="000546CC">
                            <w:pPr>
                              <w:rPr>
                                <w:rFonts w:ascii="宋体" w:eastAsia="宋体" w:hAnsi="宋体" w:cs="宋体"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采用</w:t>
                            </w:r>
                            <w:r>
                              <w:rPr>
                                <w:rFonts w:hint="eastAsia"/>
                              </w:rPr>
                              <w:t>binary</w:t>
                            </w:r>
                            <w:r>
                              <w:rPr>
                                <w:rFonts w:ascii="宋体" w:eastAsia="宋体" w:hAnsi="宋体" w:cs="宋体" w:hint="eastAsia"/>
                              </w:rPr>
                              <w:t>协议</w:t>
                            </w:r>
                          </w:p>
                          <w:p w14:paraId="0937F5D9" w14:textId="6673ED6A" w:rsidR="000546CC" w:rsidRDefault="000546CC">
                            <w:r>
                              <w:rPr>
                                <w:rFonts w:hint="eastAsia"/>
                              </w:rPr>
                              <w:t>序列化</w:t>
                            </w:r>
                            <w:r>
                              <w:rPr>
                                <w:rFonts w:ascii="宋体" w:eastAsia="宋体" w:hAnsi="宋体" w:cs="宋体" w:hint="eastAsia"/>
                              </w:rPr>
                              <w:t>头</w:t>
                            </w:r>
                            <w:r>
                              <w:rPr>
                                <w:rFonts w:hint="eastAsia"/>
                              </w:rPr>
                              <w:t>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8pt;margin-top:32.8pt;width:10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" filled="f" stroked="f">
                <v:textbox>
                  <w:txbxContent>
                    <w:p w14:paraId="5FF1F91C" w14:textId="44B89895" w:rsidR="000546CC" w:rsidRDefault="000546CC">
                      <w:pPr>
                        <w:rPr>
                          <w:rFonts w:ascii="宋体" w:eastAsia="宋体" w:hAnsi="宋体" w:cs="宋体" w:hint="eastAsia"/>
                        </w:rPr>
                      </w:pPr>
                      <w:r>
                        <w:rPr>
                          <w:rFonts w:hint="eastAsia"/>
                        </w:rPr>
                        <w:t>采用</w:t>
                      </w:r>
                      <w:r>
                        <w:rPr>
                          <w:rFonts w:hint="eastAsia"/>
                        </w:rPr>
                        <w:t>binary</w:t>
                      </w:r>
                      <w:r>
                        <w:rPr>
                          <w:rFonts w:ascii="宋体" w:eastAsia="宋体" w:hAnsi="宋体" w:cs="宋体" w:hint="eastAsia"/>
                        </w:rPr>
                        <w:t>协议</w:t>
                      </w:r>
                    </w:p>
                    <w:p w14:paraId="0937F5D9" w14:textId="6673ED6A" w:rsidR="000546CC" w:rsidRDefault="000546CC">
                      <w:r>
                        <w:rPr>
                          <w:rFonts w:hint="eastAsia"/>
                        </w:rPr>
                        <w:t>序列化</w:t>
                      </w:r>
                      <w:r>
                        <w:rPr>
                          <w:rFonts w:ascii="宋体" w:eastAsia="宋体" w:hAnsi="宋体" w:cs="宋体" w:hint="eastAsia"/>
                        </w:rPr>
                        <w:t>头</w:t>
                      </w:r>
                      <w:r>
                        <w:rPr>
                          <w:rFonts w:hint="eastAsia"/>
                        </w:rPr>
                        <w:t>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C18CC9" w14:textId="77777777" w:rsidR="000546CC" w:rsidRPr="000546CC" w:rsidRDefault="000546CC" w:rsidP="000546CC">
      <w:pPr>
        <w:rPr>
          <w:rFonts w:ascii="宋体" w:eastAsia="宋体" w:hAnsi="宋体" w:cs="宋体"/>
        </w:rPr>
      </w:pPr>
    </w:p>
    <w:p w14:paraId="0B4B26CD" w14:textId="77777777" w:rsidR="000546CC" w:rsidRPr="000546CC" w:rsidRDefault="000546CC" w:rsidP="000546CC">
      <w:pPr>
        <w:rPr>
          <w:rFonts w:ascii="宋体" w:eastAsia="宋体" w:hAnsi="宋体" w:cs="宋体"/>
        </w:rPr>
      </w:pPr>
    </w:p>
    <w:p w14:paraId="1D8F0079" w14:textId="77777777" w:rsidR="000546CC" w:rsidRPr="000546CC" w:rsidRDefault="000546CC" w:rsidP="000546CC">
      <w:pPr>
        <w:rPr>
          <w:rFonts w:ascii="宋体" w:eastAsia="宋体" w:hAnsi="宋体" w:cs="宋体"/>
        </w:rPr>
      </w:pPr>
    </w:p>
    <w:p w14:paraId="50839D03" w14:textId="77777777" w:rsidR="000546CC" w:rsidRPr="000546CC" w:rsidRDefault="000546CC" w:rsidP="000546CC">
      <w:pPr>
        <w:rPr>
          <w:rFonts w:ascii="宋体" w:eastAsia="宋体" w:hAnsi="宋体" w:cs="宋体"/>
        </w:rPr>
      </w:pPr>
    </w:p>
    <w:p w14:paraId="6849DCA4" w14:textId="325BB5D3" w:rsidR="00E81388" w:rsidRDefault="000546CC" w:rsidP="000546CC">
      <w:pPr>
        <w:tabs>
          <w:tab w:val="left" w:pos="474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当自定义头部需要新增字段时，只需要在xmheader.thrift定义的xmheader结构体，增加一个字段。然后采用thrift生成序列化的代码</w:t>
      </w:r>
      <w:r w:rsidR="005A2CFA">
        <w:rPr>
          <w:rFonts w:ascii="宋体" w:eastAsia="宋体" w:hAnsi="宋体" w:cs="宋体"/>
        </w:rPr>
        <w:t>ttypes.go</w:t>
      </w:r>
      <w:bookmarkStart w:id="0" w:name="_GoBack"/>
      <w:bookmarkEnd w:id="0"/>
      <w:r>
        <w:rPr>
          <w:rFonts w:ascii="宋体" w:eastAsia="宋体" w:hAnsi="宋体" w:cs="宋体" w:hint="eastAsia"/>
        </w:rPr>
        <w:t>覆盖xmheader.go即可。</w:t>
      </w:r>
    </w:p>
    <w:p w14:paraId="559749D5" w14:textId="7C471CDE" w:rsidR="00814052" w:rsidRPr="000546CC" w:rsidRDefault="00814052" w:rsidP="000546CC">
      <w:pPr>
        <w:tabs>
          <w:tab w:val="left" w:pos="474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 w:hint="eastAsia"/>
        </w:rPr>
        <w:t>注意：编译的时候可能会出现一些错误</w:t>
      </w:r>
      <w:r>
        <w:rPr>
          <w:rFonts w:ascii="宋体" w:eastAsia="宋体" w:hAnsi="宋体" w:cs="宋体"/>
        </w:rPr>
        <w:t>:</w:t>
      </w:r>
      <w:r w:rsidRPr="00814052">
        <w:rPr>
          <w:rFonts w:ascii="宋体" w:eastAsia="宋体" w:hAnsi="宋体" w:cs="宋体"/>
        </w:rPr>
        <w:t xml:space="preserve"> </w:t>
      </w:r>
      <w:r w:rsidRPr="00814052">
        <w:rPr>
          <w:rFonts w:ascii="宋体" w:eastAsia="宋体" w:hAnsi="宋体" w:cs="宋体"/>
        </w:rPr>
        <w:t>undefined: thrift</w:t>
      </w:r>
      <w:r>
        <w:rPr>
          <w:rFonts w:ascii="宋体" w:eastAsia="宋体" w:hAnsi="宋体" w:cs="宋体" w:hint="eastAsia"/>
        </w:rPr>
        <w:t>，因为我们生成的代码和thrift是同一个包里。所以把thrift包引用删除即可。</w:t>
      </w:r>
    </w:p>
    <w:sectPr w:rsidR="00814052" w:rsidRPr="000546CC" w:rsidSect="004851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E5"/>
    <w:rsid w:val="0002487C"/>
    <w:rsid w:val="000371E5"/>
    <w:rsid w:val="000546CC"/>
    <w:rsid w:val="00111317"/>
    <w:rsid w:val="00126455"/>
    <w:rsid w:val="002214EF"/>
    <w:rsid w:val="0024726F"/>
    <w:rsid w:val="0036503A"/>
    <w:rsid w:val="0048511B"/>
    <w:rsid w:val="005A2CFA"/>
    <w:rsid w:val="00600648"/>
    <w:rsid w:val="006C262B"/>
    <w:rsid w:val="00814052"/>
    <w:rsid w:val="009F52EB"/>
    <w:rsid w:val="00A87AD7"/>
    <w:rsid w:val="00B91117"/>
    <w:rsid w:val="00BA56FB"/>
    <w:rsid w:val="00D81AD4"/>
    <w:rsid w:val="00DD3512"/>
    <w:rsid w:val="00E34AC2"/>
    <w:rsid w:val="00E81388"/>
    <w:rsid w:val="00FB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DA61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145</Words>
  <Characters>829</Characters>
  <Application>Microsoft Macintosh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MiMac</dc:creator>
  <cp:keywords/>
  <dc:description/>
  <cp:lastModifiedBy>MiMac</cp:lastModifiedBy>
  <cp:revision>37</cp:revision>
  <dcterms:created xsi:type="dcterms:W3CDTF">2015-08-04T08:17:00Z</dcterms:created>
  <dcterms:modified xsi:type="dcterms:W3CDTF">2015-08-04T11:49:00Z</dcterms:modified>
</cp:coreProperties>
</file>