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</w:t>
      </w:r>
      <w:r>
        <w:rPr>
          <w:rFonts w:ascii="Garamond" w:hAnsi="Garamond"/>
          <w:b w:val="1"/>
          <w:bCs w:val="1"/>
          <w:rtl w:val="0"/>
          <w:lang w:val="en-US"/>
        </w:rPr>
        <w:t>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Define, communicate, and implement security architecture</w:t>
      </w:r>
      <w:r>
        <w:rPr>
          <w:rFonts w:ascii="Garamond" w:hAnsi="Garamond"/>
          <w:rtl w:val="0"/>
          <w:lang w:val="en-US"/>
        </w:rPr>
        <w:t>s</w:t>
      </w:r>
      <w:r>
        <w:rPr>
          <w:rFonts w:ascii="Garamond" w:hAnsi="Garamond"/>
          <w:rtl w:val="0"/>
          <w:lang w:val="en-US"/>
        </w:rPr>
        <w:t xml:space="preserve"> and administration processes for cloud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Collaborate with internal resources, clients, and </w:t>
      </w:r>
      <w:r>
        <w:rPr>
          <w:rFonts w:ascii="Garamond" w:hAnsi="Garamond"/>
          <w:rtl w:val="0"/>
          <w:lang w:val="en-US"/>
        </w:rPr>
        <w:t>industry-leading</w:t>
      </w:r>
      <w:r>
        <w:rPr>
          <w:rFonts w:ascii="Garamond" w:hAnsi="Garamond"/>
          <w:rtl w:val="0"/>
          <w:lang w:val="en-US"/>
        </w:rPr>
        <w:t xml:space="preserve"> vendors to identify the right tools and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techniques to translate the customer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goals into a plan that will enable secure and effective Cloud-hosted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AWS IQ Platform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Freelance Consultant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 </w:t>
      </w:r>
      <w:r>
        <w:rPr>
          <w:rFonts w:ascii="Garamond" w:hAnsi="Garamond"/>
          <w:b w:val="1"/>
          <w:bCs w:val="1"/>
          <w:rtl w:val="0"/>
          <w:lang w:val="en-US"/>
        </w:rPr>
        <w:t>Feb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Create a centralized deployment model for utilizing Cloudformation StackSets, Python CDK, and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Integrated DNS configuration across various website hosting platforms and Route53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Developed an automated security monitoring system utilizing </w:t>
      </w:r>
      <w:r>
        <w:rPr>
          <w:rFonts w:ascii="Garamond" w:hAnsi="Garamond"/>
          <w:rtl w:val="0"/>
          <w:lang w:val="en-US"/>
        </w:rPr>
        <w:t>SecurityHub, GuardDuty, and Inspector.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Perform cost analysis on an AWS environment and make suggestions for cost efficiency. 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 xml:space="preserve">Technical Support Specialist </w:t>
      </w:r>
      <w:r>
        <w:rPr>
          <w:rFonts w:ascii="Garamond" w:hAnsi="Garamond"/>
          <w:i w:val="1"/>
          <w:iCs w:val="1"/>
          <w:rtl w:val="0"/>
          <w:lang w:val="en-US"/>
        </w:rPr>
        <w:t>Intern</w:t>
        <w:tab/>
        <w:tab/>
        <w:tab/>
        <w:tab/>
        <w:tab/>
        <w:tab/>
        <w:tab/>
        <w:tab/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May 2018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Jan. 2020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Python CDK, 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Terragrunt,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SQL, Elasticsearch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