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7B95" w14:textId="5585C61D" w:rsidR="00093DBB" w:rsidRPr="00FF1199" w:rsidRDefault="00323E0A" w:rsidP="00FF1199">
      <w:pPr>
        <w:suppressAutoHyphens/>
        <w:jc w:val="center"/>
        <w:rPr>
          <w:rFonts w:ascii="Times New Roman" w:eastAsia="Times New Roman" w:hAnsi="Times New Roman" w:cs="Times New Roman"/>
          <w:b/>
          <w:bCs/>
        </w:rPr>
      </w:pPr>
      <w:r w:rsidRPr="00FF1199">
        <w:rPr>
          <w:rFonts w:ascii="Times New Roman" w:eastAsia="Times New Roman" w:hAnsi="Times New Roman" w:cs="Times New Roman"/>
          <w:b/>
          <w:bCs/>
        </w:rPr>
        <w:t>5380 Homework 2</w:t>
      </w:r>
    </w:p>
    <w:p w14:paraId="05210079" w14:textId="77777777" w:rsidR="00093DBB" w:rsidRPr="00C21492" w:rsidRDefault="00093DBB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15 February 2021</w:t>
      </w:r>
    </w:p>
    <w:p w14:paraId="240FF6B8" w14:textId="67DD6945" w:rsidR="00093DBB" w:rsidRPr="00C21492" w:rsidRDefault="00093DBB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Professor Wulff</w:t>
      </w:r>
    </w:p>
    <w:p w14:paraId="2AC6631D" w14:textId="341C70F5" w:rsidR="00093DBB" w:rsidRPr="00C21492" w:rsidRDefault="00093DBB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Cullen Blair</w:t>
      </w:r>
      <w:r w:rsidR="00323E0A" w:rsidRPr="00C21492">
        <w:rPr>
          <w:rFonts w:ascii="Times New Roman" w:eastAsia="Times New Roman" w:hAnsi="Times New Roman" w:cs="Times New Roman"/>
        </w:rPr>
        <w:t xml:space="preserve"> </w:t>
      </w:r>
    </w:p>
    <w:p w14:paraId="42262844" w14:textId="77777777" w:rsidR="00093DBB" w:rsidRPr="00C21492" w:rsidRDefault="00093DBB" w:rsidP="00C21492">
      <w:pPr>
        <w:suppressAutoHyphens/>
        <w:rPr>
          <w:rFonts w:ascii="Times New Roman" w:eastAsia="Times New Roman" w:hAnsi="Times New Roman" w:cs="Times New Roman"/>
        </w:rPr>
      </w:pPr>
    </w:p>
    <w:p w14:paraId="6DCEFDC0" w14:textId="77777777" w:rsidR="00093DBB" w:rsidRPr="00C21492" w:rsidRDefault="00323E0A" w:rsidP="00C21492">
      <w:pPr>
        <w:pStyle w:val="ListParagraph"/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Show work on derivation problems and give R code for computation problems. </w:t>
      </w:r>
    </w:p>
    <w:p w14:paraId="1E44465F" w14:textId="77777777" w:rsidR="00093DBB" w:rsidRPr="00C21492" w:rsidRDefault="00323E0A" w:rsidP="00C21492">
      <w:pPr>
        <w:pStyle w:val="ListParagraph"/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Posterior summaries are posterior mean, standard deviation, 95% equal tails interval.</w:t>
      </w:r>
    </w:p>
    <w:p w14:paraId="12212A73" w14:textId="792BBED1" w:rsidR="00093DBB" w:rsidRPr="00C21492" w:rsidRDefault="00323E0A" w:rsidP="00C21492">
      <w:pPr>
        <w:pStyle w:val="ListParagraph"/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Use</w:t>
      </w:r>
      <w:r w:rsidR="00093DBB" w:rsidRPr="00C2149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093DBB" w:rsidRPr="00C21492">
        <w:rPr>
          <w:rFonts w:ascii="Times New Roman" w:eastAsia="Times New Roman" w:hAnsi="Times New Roman" w:cs="Times New Roman"/>
        </w:rPr>
        <w:t>set.seed</w:t>
      </w:r>
      <w:proofErr w:type="spellEnd"/>
      <w:proofErr w:type="gramEnd"/>
      <w:r w:rsidR="00093DBB" w:rsidRPr="00C21492">
        <w:rPr>
          <w:rFonts w:ascii="Times New Roman" w:eastAsia="Times New Roman" w:hAnsi="Times New Roman" w:cs="Times New Roman"/>
        </w:rPr>
        <w:t>(0)</w:t>
      </w:r>
      <w:r w:rsidRPr="00C21492">
        <w:rPr>
          <w:rFonts w:ascii="Times New Roman" w:eastAsia="Times New Roman" w:hAnsi="Times New Roman" w:cs="Times New Roman"/>
        </w:rPr>
        <w:t xml:space="preserve"> when taking 100000 samples from the respective distributions. </w:t>
      </w:r>
    </w:p>
    <w:p w14:paraId="481AF570" w14:textId="77777777" w:rsidR="00E7413C" w:rsidRPr="00C21492" w:rsidRDefault="00E7413C" w:rsidP="00C21492">
      <w:pPr>
        <w:suppressAutoHyphens/>
        <w:rPr>
          <w:rFonts w:ascii="Times New Roman" w:eastAsia="Times New Roman" w:hAnsi="Times New Roman" w:cs="Times New Roman"/>
        </w:rPr>
      </w:pPr>
    </w:p>
    <w:p w14:paraId="3B5E0A0C" w14:textId="621B305B" w:rsidR="00093DBB" w:rsidRPr="00C21492" w:rsidRDefault="00323E0A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P.2.1 </w:t>
      </w:r>
      <w:proofErr w:type="gramStart"/>
      <w:r w:rsidRPr="00C21492">
        <w:rPr>
          <w:rFonts w:ascii="Times New Roman" w:eastAsia="Times New Roman" w:hAnsi="Times New Roman" w:cs="Times New Roman"/>
        </w:rPr>
        <w:t xml:space="preserve">Consider </w:t>
      </w:r>
      <w:r w:rsidR="00093DBB" w:rsidRPr="00C21492">
        <w:rPr>
          <w:rFonts w:ascii="Times New Roman" w:eastAsia="Times New Roman" w:hAnsi="Times New Roman" w:cs="Times New Roman"/>
        </w:rPr>
        <w:t xml:space="preserve"> P.3.10.4</w:t>
      </w:r>
      <w:proofErr w:type="gramEnd"/>
      <w:r w:rsidR="00093DBB" w:rsidRPr="00C21492">
        <w:rPr>
          <w:rFonts w:ascii="Times New Roman" w:eastAsia="Times New Roman" w:hAnsi="Times New Roman" w:cs="Times New Roman"/>
        </w:rPr>
        <w:t xml:space="preserve"> (p 80). </w:t>
      </w:r>
      <w:r w:rsidRPr="00C21492">
        <w:rPr>
          <w:rFonts w:ascii="Times New Roman" w:eastAsia="Times New Roman" w:hAnsi="Times New Roman" w:cs="Times New Roman"/>
        </w:rPr>
        <w:t>Let</w:t>
      </w:r>
      <w:r w:rsidR="00093DBB" w:rsidRPr="00C21492">
        <w:rPr>
          <w:rFonts w:ascii="Times New Roman" w:eastAsia="Times New Roman" w:hAnsi="Times New Roman" w:cs="Times New Roman"/>
        </w:rPr>
        <w:t xml:space="preserve"> </w:t>
      </w:r>
      <w:r w:rsidR="00093DBB" w:rsidRPr="00C21492">
        <w:rPr>
          <w:rFonts w:ascii="Times New Roman" w:eastAsia="Times New Roman" w:hAnsi="Times New Roman" w:cs="Times New Roman"/>
          <w:i/>
          <w:iCs/>
        </w:rPr>
        <w:t>j=0</w:t>
      </w:r>
      <w:r w:rsidRPr="00C21492">
        <w:rPr>
          <w:rFonts w:ascii="Times New Roman" w:eastAsia="Times New Roman" w:hAnsi="Times New Roman" w:cs="Times New Roman"/>
        </w:rPr>
        <w:t xml:space="preserve"> index the control and </w:t>
      </w:r>
      <w:r w:rsidR="00093DBB" w:rsidRPr="00C21492">
        <w:rPr>
          <w:rFonts w:ascii="Times New Roman" w:eastAsia="Times New Roman" w:hAnsi="Times New Roman" w:cs="Times New Roman"/>
          <w:i/>
          <w:iCs/>
        </w:rPr>
        <w:t>j=</w:t>
      </w:r>
      <w:r w:rsidR="00093DBB" w:rsidRPr="00C21492">
        <w:rPr>
          <w:rFonts w:ascii="Times New Roman" w:eastAsia="Times New Roman" w:hAnsi="Times New Roman" w:cs="Times New Roman"/>
        </w:rPr>
        <w:t xml:space="preserve">1 </w:t>
      </w:r>
      <w:r w:rsidRPr="00C21492">
        <w:rPr>
          <w:rFonts w:ascii="Times New Roman" w:eastAsia="Times New Roman" w:hAnsi="Times New Roman" w:cs="Times New Roman"/>
        </w:rPr>
        <w:t>index the</w:t>
      </w:r>
      <w:r w:rsidR="00093DBB" w:rsidRPr="00C21492">
        <w:rPr>
          <w:rFonts w:ascii="Times New Roman" w:eastAsia="Times New Roman" w:hAnsi="Times New Roman" w:cs="Times New Roman"/>
        </w:rPr>
        <w:t xml:space="preserve"> treatment</w:t>
      </w:r>
      <w:r w:rsidRPr="00C21492">
        <w:rPr>
          <w:rFonts w:ascii="Times New Roman" w:eastAsia="Times New Roman" w:hAnsi="Times New Roman" w:cs="Times New Roman"/>
        </w:rPr>
        <w:t>. Consider the population odds ratio</w:t>
      </w:r>
      <w:r w:rsidR="00093DBB" w:rsidRPr="00C21492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i/>
          </w:rPr>
          <w:sym w:font="Symbol" w:char="F020"/>
        </m:r>
        <m:r>
          <w:rPr>
            <w:rFonts w:ascii="Cambria Math" w:eastAsia="Times New Roman" w:hAnsi="Cambria Math" w:cs="Times New Roman"/>
            <w:i/>
          </w:rPr>
          <w:sym w:font="Symbol" w:char="F051"/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den>
        </m:f>
      </m:oMath>
      <w:r w:rsidRPr="00C21492">
        <w:rPr>
          <w:rFonts w:ascii="Times New Roman" w:eastAsia="Times New Roman" w:hAnsi="Times New Roman" w:cs="Times New Roman"/>
        </w:rPr>
        <w:t xml:space="preserve"> where</w:t>
      </w:r>
      <w:r w:rsidR="00093DBB" w:rsidRPr="00C214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3DBB" w:rsidRPr="00C21492">
        <w:rPr>
          <w:rFonts w:ascii="Times New Roman" w:eastAsia="Times New Roman" w:hAnsi="Times New Roman" w:cs="Times New Roman"/>
        </w:rPr>
        <w:t>P</w:t>
      </w:r>
      <w:r w:rsidR="00093DBB" w:rsidRPr="00C21492">
        <w:rPr>
          <w:rFonts w:ascii="Times New Roman" w:eastAsia="Times New Roman" w:hAnsi="Times New Roman" w:cs="Times New Roman"/>
          <w:i/>
          <w:iCs/>
          <w:vertAlign w:val="subscript"/>
        </w:rPr>
        <w:t>j</w:t>
      </w:r>
      <w:proofErr w:type="spellEnd"/>
      <w:r w:rsidR="00093DBB" w:rsidRPr="00C214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3DBB" w:rsidRPr="00C21492">
        <w:rPr>
          <w:rFonts w:ascii="Times New Roman" w:eastAsia="Times New Roman" w:hAnsi="Times New Roman" w:cs="Times New Roman"/>
        </w:rPr>
        <w:t>iid</w:t>
      </w:r>
      <w:proofErr w:type="spellEnd"/>
      <w:r w:rsidR="00093DBB" w:rsidRPr="00C21492">
        <w:rPr>
          <w:rFonts w:ascii="Times New Roman" w:eastAsia="Times New Roman" w:hAnsi="Times New Roman" w:cs="Times New Roman"/>
        </w:rPr>
        <w:t xml:space="preserve"> Beta (1,1)</w:t>
      </w:r>
      <w:r w:rsidRPr="00C21492">
        <w:rPr>
          <w:rFonts w:ascii="Times New Roman" w:eastAsia="Times New Roman" w:hAnsi="Times New Roman" w:cs="Times New Roman"/>
        </w:rPr>
        <w:t xml:space="preserve"> </w:t>
      </w:r>
    </w:p>
    <w:p w14:paraId="6EFFFD16" w14:textId="4D46B67C" w:rsidR="00093DBB" w:rsidRPr="00C21492" w:rsidRDefault="00093DBB" w:rsidP="00C21492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Identify </w:t>
      </w:r>
      <w:r w:rsidR="00323E0A" w:rsidRPr="00C21492">
        <w:rPr>
          <w:rFonts w:ascii="Times New Roman" w:eastAsia="Times New Roman" w:hAnsi="Times New Roman" w:cs="Times New Roman"/>
        </w:rPr>
        <w:t xml:space="preserve">the exact posterior distributions for </w:t>
      </w:r>
      <w:r w:rsidRPr="00C21492">
        <w:rPr>
          <w:rFonts w:ascii="Times New Roman" w:eastAsia="Times New Roman" w:hAnsi="Times New Roman" w:cs="Times New Roman"/>
        </w:rPr>
        <w:t>P</w:t>
      </w:r>
      <w:r w:rsidRPr="00C21492">
        <w:rPr>
          <w:rFonts w:ascii="Times New Roman" w:eastAsia="Times New Roman" w:hAnsi="Times New Roman" w:cs="Times New Roman"/>
          <w:vertAlign w:val="subscript"/>
        </w:rPr>
        <w:t>o</w:t>
      </w:r>
      <w:r w:rsidRPr="00C21492">
        <w:rPr>
          <w:rFonts w:ascii="Times New Roman" w:eastAsia="Times New Roman" w:hAnsi="Times New Roman" w:cs="Times New Roman"/>
        </w:rPr>
        <w:t>, P</w:t>
      </w:r>
      <w:proofErr w:type="gramStart"/>
      <w:r w:rsidRPr="00C21492">
        <w:rPr>
          <w:rFonts w:ascii="Times New Roman" w:eastAsia="Times New Roman" w:hAnsi="Times New Roman" w:cs="Times New Roman"/>
          <w:vertAlign w:val="subscript"/>
        </w:rPr>
        <w:t>1</w:t>
      </w:r>
      <w:r w:rsidRPr="00C21492">
        <w:rPr>
          <w:rFonts w:ascii="Times New Roman" w:eastAsia="Times New Roman" w:hAnsi="Times New Roman" w:cs="Times New Roman"/>
        </w:rPr>
        <w:t xml:space="preserve">  </w:t>
      </w:r>
      <w:r w:rsidR="00323E0A" w:rsidRPr="00C21492">
        <w:rPr>
          <w:rFonts w:ascii="Times New Roman" w:eastAsia="Times New Roman" w:hAnsi="Times New Roman" w:cs="Times New Roman"/>
        </w:rPr>
        <w:t>(</w:t>
      </w:r>
      <w:proofErr w:type="gramEnd"/>
      <w:r w:rsidR="00323E0A" w:rsidRPr="00C21492">
        <w:rPr>
          <w:rFonts w:ascii="Times New Roman" w:eastAsia="Times New Roman" w:hAnsi="Times New Roman" w:cs="Times New Roman"/>
        </w:rPr>
        <w:t>use results on p 35). Take samples from the posterior distributions to obtain Bayesian summaries for</w:t>
      </w:r>
      <w:r w:rsidRPr="00C21492">
        <w:rPr>
          <w:rFonts w:ascii="Times New Roman" w:eastAsia="Times New Roman" w:hAnsi="Times New Roman" w:cs="Times New Roman"/>
        </w:rPr>
        <w:t xml:space="preserve"> P</w:t>
      </w:r>
      <w:r w:rsidRPr="00C21492">
        <w:rPr>
          <w:rFonts w:ascii="Times New Roman" w:eastAsia="Times New Roman" w:hAnsi="Times New Roman" w:cs="Times New Roman"/>
          <w:vertAlign w:val="subscript"/>
        </w:rPr>
        <w:t>o</w:t>
      </w:r>
      <w:r w:rsidRPr="00C21492">
        <w:rPr>
          <w:rFonts w:ascii="Times New Roman" w:eastAsia="Times New Roman" w:hAnsi="Times New Roman" w:cs="Times New Roman"/>
        </w:rPr>
        <w:t>, P</w:t>
      </w:r>
      <w:r w:rsidRPr="00C21492">
        <w:rPr>
          <w:rFonts w:ascii="Times New Roman" w:eastAsia="Times New Roman" w:hAnsi="Times New Roman" w:cs="Times New Roman"/>
          <w:vertAlign w:val="subscript"/>
        </w:rPr>
        <w:t xml:space="preserve">1, 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</m:oMath>
      <w:r w:rsidRPr="00C21492">
        <w:rPr>
          <w:rFonts w:ascii="Times New Roman" w:eastAsia="Times New Roman" w:hAnsi="Times New Roman" w:cs="Times New Roman"/>
        </w:rPr>
        <w:t xml:space="preserve">  .</w:t>
      </w:r>
      <w:r w:rsidR="00323E0A" w:rsidRPr="00C21492">
        <w:rPr>
          <w:rFonts w:ascii="Times New Roman" w:eastAsia="Times New Roman" w:hAnsi="Times New Roman" w:cs="Times New Roman"/>
        </w:rPr>
        <w:t xml:space="preserve"> Interpret the Bayes estimate for this application. </w:t>
      </w:r>
    </w:p>
    <w:p w14:paraId="181228B6" w14:textId="77777777" w:rsidR="00CF3E7F" w:rsidRPr="00C21492" w:rsidRDefault="00CF3E7F" w:rsidP="00C21492">
      <w:pPr>
        <w:suppressAutoHyphens/>
        <w:rPr>
          <w:rFonts w:ascii="Times New Roman" w:eastAsia="Times New Roman" w:hAnsi="Times New Roman" w:cs="Times New Roman"/>
          <w:sz w:val="32"/>
          <w:szCs w:val="32"/>
        </w:rPr>
      </w:pPr>
    </w:p>
    <w:p w14:paraId="73395C6F" w14:textId="09AD616E" w:rsidR="00F20E1A" w:rsidRPr="00C21492" w:rsidRDefault="001119CD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  <m:r>
          <w:rPr>
            <w:rFonts w:ascii="Cambria Math" w:eastAsia="Times New Roman" w:hAnsi="Cambria Math" w:cs="Times New Roman"/>
            <w:sz w:val="32"/>
            <w:szCs w:val="32"/>
          </w:rPr>
          <m:t>~</m:t>
        </m:r>
      </m:oMath>
      <w:proofErr w:type="gramStart"/>
      <w:r w:rsidR="00F20E1A" w:rsidRPr="00C21492">
        <w:rPr>
          <w:rFonts w:ascii="Times New Roman" w:eastAsia="Times New Roman" w:hAnsi="Times New Roman" w:cs="Times New Roman"/>
          <w:sz w:val="32"/>
          <w:szCs w:val="32"/>
        </w:rPr>
        <w:t>Beta(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r>
          <w:rPr>
            <w:rFonts w:ascii="Cambria Math" w:eastAsia="Times New Roman" w:hAnsi="Cambria Math" w:cs="Times New Roman"/>
            <w:sz w:val="32"/>
            <w:szCs w:val="32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  <m:r>
          <w:rPr>
            <w:rFonts w:ascii="Cambria Math" w:eastAsia="Times New Roman" w:hAnsi="Cambria Math" w:cs="Times New Roman"/>
            <w:sz w:val="32"/>
            <w:szCs w:val="32"/>
          </w:rPr>
          <m:t xml:space="preserve"> where j=0,1</m:t>
        </m:r>
      </m:oMath>
    </w:p>
    <w:p w14:paraId="5B7F5E80" w14:textId="77777777" w:rsidR="0075231B" w:rsidRPr="00C21492" w:rsidRDefault="0075231B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B25154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proofErr w:type="spellStart"/>
      <w:r w:rsidRPr="00C21492">
        <w:rPr>
          <w:rStyle w:val="NormalTok"/>
          <w:shd w:val="clear" w:color="auto" w:fill="auto"/>
        </w:rPr>
        <w:t>samp.out</w:t>
      </w:r>
      <w:proofErr w:type="spellEnd"/>
      <w:r w:rsidRPr="00C21492">
        <w:rPr>
          <w:rStyle w:val="NormalTok"/>
          <w:shd w:val="clear" w:color="auto" w:fill="auto"/>
        </w:rPr>
        <w:t>=</w:t>
      </w:r>
      <w:r w:rsidRPr="00C21492">
        <w:rPr>
          <w:rStyle w:val="ControlFlowTok"/>
          <w:shd w:val="clear" w:color="auto" w:fill="auto"/>
        </w:rPr>
        <w:t>function</w:t>
      </w:r>
      <w:r w:rsidRPr="00C21492">
        <w:rPr>
          <w:rStyle w:val="NormalTok"/>
          <w:shd w:val="clear" w:color="auto" w:fill="auto"/>
        </w:rPr>
        <w:t xml:space="preserve">(x) </w:t>
      </w:r>
      <w:r w:rsidRPr="00C21492">
        <w:rPr>
          <w:rStyle w:val="KeywordTok"/>
          <w:shd w:val="clear" w:color="auto" w:fill="auto"/>
        </w:rPr>
        <w:t>c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ataTypeTok"/>
          <w:shd w:val="clear" w:color="auto" w:fill="auto"/>
        </w:rPr>
        <w:t>mean=</w:t>
      </w:r>
      <w:r w:rsidRPr="00C21492">
        <w:rPr>
          <w:rStyle w:val="KeywordTok"/>
          <w:shd w:val="clear" w:color="auto" w:fill="auto"/>
        </w:rPr>
        <w:t>mean</w:t>
      </w:r>
      <w:r w:rsidRPr="00C21492">
        <w:rPr>
          <w:rStyle w:val="NormalTok"/>
          <w:shd w:val="clear" w:color="auto" w:fill="auto"/>
        </w:rPr>
        <w:t>(x),</w:t>
      </w:r>
      <w:proofErr w:type="spellStart"/>
      <w:r w:rsidRPr="00C21492">
        <w:rPr>
          <w:rStyle w:val="DataTypeTok"/>
          <w:shd w:val="clear" w:color="auto" w:fill="auto"/>
        </w:rPr>
        <w:t>sd</w:t>
      </w:r>
      <w:proofErr w:type="spellEnd"/>
      <w:r w:rsidRPr="00C21492">
        <w:rPr>
          <w:rStyle w:val="DataTypeTok"/>
          <w:shd w:val="clear" w:color="auto" w:fill="auto"/>
        </w:rPr>
        <w:t>=</w:t>
      </w:r>
      <w:proofErr w:type="spellStart"/>
      <w:r w:rsidRPr="00C21492">
        <w:rPr>
          <w:rStyle w:val="KeywordTok"/>
          <w:shd w:val="clear" w:color="auto" w:fill="auto"/>
        </w:rPr>
        <w:t>sd</w:t>
      </w:r>
      <w:proofErr w:type="spellEnd"/>
      <w:r w:rsidRPr="00C21492">
        <w:rPr>
          <w:rStyle w:val="NormalTok"/>
          <w:shd w:val="clear" w:color="auto" w:fill="auto"/>
        </w:rPr>
        <w:t>(x),</w:t>
      </w:r>
      <w:r w:rsidRPr="00C21492">
        <w:rPr>
          <w:rStyle w:val="KeywordTok"/>
          <w:shd w:val="clear" w:color="auto" w:fill="auto"/>
        </w:rPr>
        <w:t>quantile</w:t>
      </w:r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x,</w:t>
      </w:r>
      <w:r w:rsidRPr="00C21492">
        <w:rPr>
          <w:rStyle w:val="DataTypeTok"/>
          <w:shd w:val="clear" w:color="auto" w:fill="auto"/>
        </w:rPr>
        <w:t>probs</w:t>
      </w:r>
      <w:proofErr w:type="spellEnd"/>
      <w:r w:rsidRPr="00C21492">
        <w:rPr>
          <w:rStyle w:val="DataTypeTok"/>
          <w:shd w:val="clear" w:color="auto" w:fill="auto"/>
        </w:rPr>
        <w:t>=</w:t>
      </w:r>
      <w:r w:rsidRPr="00C21492">
        <w:rPr>
          <w:rStyle w:val="KeywordTok"/>
          <w:shd w:val="clear" w:color="auto" w:fill="auto"/>
        </w:rPr>
        <w:t>c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FloatTok"/>
          <w:shd w:val="clear" w:color="auto" w:fill="auto"/>
        </w:rPr>
        <w:t>0.025</w:t>
      </w:r>
      <w:r w:rsidRPr="00C21492">
        <w:rPr>
          <w:rStyle w:val="NormalTok"/>
          <w:shd w:val="clear" w:color="auto" w:fill="auto"/>
        </w:rPr>
        <w:t>,</w:t>
      </w:r>
      <w:r w:rsidRPr="00C21492">
        <w:rPr>
          <w:rStyle w:val="FloatTok"/>
          <w:shd w:val="clear" w:color="auto" w:fill="auto"/>
        </w:rPr>
        <w:t>0.975</w:t>
      </w:r>
      <w:r w:rsidRPr="00C21492">
        <w:rPr>
          <w:rStyle w:val="NormalTok"/>
          <w:shd w:val="clear" w:color="auto" w:fill="auto"/>
        </w:rPr>
        <w:t>)))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n.ctrl</w:t>
      </w:r>
      <w:proofErr w:type="spellEnd"/>
      <w:r w:rsidRPr="00C21492">
        <w:rPr>
          <w:rStyle w:val="NormalTok"/>
          <w:shd w:val="clear" w:color="auto" w:fill="auto"/>
        </w:rPr>
        <w:t>=</w:t>
      </w:r>
      <w:r w:rsidRPr="00C21492">
        <w:rPr>
          <w:rStyle w:val="DecValTok"/>
          <w:shd w:val="clear" w:color="auto" w:fill="auto"/>
        </w:rPr>
        <w:t>674</w:t>
      </w:r>
      <w:r w:rsidRPr="00C21492">
        <w:rPr>
          <w:rStyle w:val="NormalTok"/>
          <w:shd w:val="clear" w:color="auto" w:fill="auto"/>
        </w:rPr>
        <w:t>;n.trt=</w:t>
      </w:r>
      <w:r w:rsidRPr="00C21492">
        <w:rPr>
          <w:rStyle w:val="DecValTok"/>
          <w:shd w:val="clear" w:color="auto" w:fill="auto"/>
        </w:rPr>
        <w:t>680</w:t>
      </w:r>
      <w:r w:rsidRPr="00C21492">
        <w:rPr>
          <w:rStyle w:val="NormalTok"/>
          <w:shd w:val="clear" w:color="auto" w:fill="auto"/>
        </w:rPr>
        <w:t xml:space="preserve">; </w:t>
      </w:r>
      <w:proofErr w:type="spellStart"/>
      <w:r w:rsidRPr="00C21492">
        <w:rPr>
          <w:rStyle w:val="NormalTok"/>
          <w:shd w:val="clear" w:color="auto" w:fill="auto"/>
        </w:rPr>
        <w:t>y.ctrl</w:t>
      </w:r>
      <w:proofErr w:type="spellEnd"/>
      <w:r w:rsidRPr="00C21492">
        <w:rPr>
          <w:rStyle w:val="NormalTok"/>
          <w:shd w:val="clear" w:color="auto" w:fill="auto"/>
        </w:rPr>
        <w:t>=</w:t>
      </w:r>
      <w:r w:rsidRPr="00C21492">
        <w:rPr>
          <w:rStyle w:val="DecValTok"/>
          <w:shd w:val="clear" w:color="auto" w:fill="auto"/>
        </w:rPr>
        <w:t>39</w:t>
      </w:r>
      <w:r w:rsidRPr="00C21492">
        <w:rPr>
          <w:rStyle w:val="NormalTok"/>
          <w:shd w:val="clear" w:color="auto" w:fill="auto"/>
        </w:rPr>
        <w:t>;y.trt=</w:t>
      </w:r>
      <w:r w:rsidRPr="00C21492">
        <w:rPr>
          <w:rStyle w:val="DecValTok"/>
          <w:shd w:val="clear" w:color="auto" w:fill="auto"/>
        </w:rPr>
        <w:t>22</w:t>
      </w:r>
      <w:r w:rsidRPr="00C21492">
        <w:rPr>
          <w:rStyle w:val="NormalTok"/>
          <w:shd w:val="clear" w:color="auto" w:fill="auto"/>
        </w:rPr>
        <w:t>;a=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NormalTok"/>
          <w:shd w:val="clear" w:color="auto" w:fill="auto"/>
        </w:rPr>
        <w:t>;b=</w:t>
      </w:r>
      <w:r w:rsidRPr="00C21492">
        <w:rPr>
          <w:rStyle w:val="DecValTok"/>
          <w:shd w:val="clear" w:color="auto" w:fill="auto"/>
        </w:rPr>
        <w:t>1</w:t>
      </w:r>
      <w:r w:rsidRPr="00C21492">
        <w:br/>
      </w:r>
      <w:proofErr w:type="spellStart"/>
      <w:r w:rsidRPr="00C21492">
        <w:rPr>
          <w:rStyle w:val="KeywordTok"/>
          <w:shd w:val="clear" w:color="auto" w:fill="auto"/>
        </w:rPr>
        <w:t>set.seed</w:t>
      </w:r>
      <w:proofErr w:type="spellEnd"/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0</w:t>
      </w:r>
      <w:r w:rsidRPr="00C21492">
        <w:rPr>
          <w:rStyle w:val="NormalTok"/>
          <w:shd w:val="clear" w:color="auto" w:fill="auto"/>
        </w:rPr>
        <w:t>)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n.sim</w:t>
      </w:r>
      <w:proofErr w:type="spellEnd"/>
      <w:r w:rsidRPr="00C21492">
        <w:rPr>
          <w:rStyle w:val="NormalTok"/>
          <w:shd w:val="clear" w:color="auto" w:fill="auto"/>
        </w:rPr>
        <w:t>=</w:t>
      </w:r>
      <w:r w:rsidRPr="00C21492">
        <w:rPr>
          <w:rStyle w:val="DecValTok"/>
          <w:shd w:val="clear" w:color="auto" w:fill="auto"/>
        </w:rPr>
        <w:t>100000</w:t>
      </w:r>
      <w:r w:rsidRPr="00C21492">
        <w:br/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a.ctrl=</w:t>
      </w:r>
      <w:proofErr w:type="spellStart"/>
      <w:r w:rsidRPr="00C21492">
        <w:rPr>
          <w:rStyle w:val="KeywordTok"/>
          <w:shd w:val="clear" w:color="auto" w:fill="auto"/>
        </w:rPr>
        <w:t>rbeta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n.sim,y.ctrl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a,n.ctrl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y.ctrl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b</w:t>
      </w:r>
      <w:proofErr w:type="spellEnd"/>
      <w:r w:rsidRPr="00C21492">
        <w:rPr>
          <w:rStyle w:val="NormalTok"/>
          <w:shd w:val="clear" w:color="auto" w:fill="auto"/>
        </w:rPr>
        <w:t>)</w:t>
      </w:r>
      <w:r w:rsidRPr="00C21492">
        <w:br/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a.trt=</w:t>
      </w:r>
      <w:proofErr w:type="spellStart"/>
      <w:r w:rsidRPr="00C21492">
        <w:rPr>
          <w:rStyle w:val="KeywordTok"/>
          <w:shd w:val="clear" w:color="auto" w:fill="auto"/>
        </w:rPr>
        <w:t>rbeta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n.sim,y.trt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a,n.trt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y.trt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b</w:t>
      </w:r>
      <w:proofErr w:type="spellEnd"/>
      <w:r w:rsidRPr="00C21492">
        <w:rPr>
          <w:rStyle w:val="NormalTok"/>
          <w:shd w:val="clear" w:color="auto" w:fill="auto"/>
        </w:rPr>
        <w:t>)</w:t>
      </w:r>
      <w:r w:rsidRPr="00C21492">
        <w:br/>
      </w:r>
      <w:r w:rsidRPr="00C21492">
        <w:rPr>
          <w:rStyle w:val="NormalTok"/>
          <w:shd w:val="clear" w:color="auto" w:fill="auto"/>
        </w:rPr>
        <w:t>theta.h=(sample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a.trt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a.trt))</w:t>
      </w:r>
      <w:r w:rsidRPr="00C21492">
        <w:rPr>
          <w:rStyle w:val="OperatorTok"/>
          <w:shd w:val="clear" w:color="auto" w:fill="auto"/>
        </w:rPr>
        <w:t>*</w:t>
      </w:r>
      <w:r w:rsidRPr="00C21492">
        <w:rPr>
          <w:rStyle w:val="NormalTok"/>
          <w:shd w:val="clear" w:color="auto" w:fill="auto"/>
        </w:rPr>
        <w:t>((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a.ctrl)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a.ctrl)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vec</w:t>
      </w:r>
      <w:proofErr w:type="spellEnd"/>
      <w:r w:rsidRPr="00C21492">
        <w:rPr>
          <w:rStyle w:val="NormalTok"/>
          <w:shd w:val="clear" w:color="auto" w:fill="auto"/>
        </w:rPr>
        <w:t>=</w:t>
      </w:r>
      <w:proofErr w:type="spellStart"/>
      <w:r w:rsidRPr="00C21492">
        <w:rPr>
          <w:rStyle w:val="KeywordTok"/>
          <w:shd w:val="clear" w:color="auto" w:fill="auto"/>
        </w:rPr>
        <w:t>cbind</w:t>
      </w:r>
      <w:proofErr w:type="spellEnd"/>
      <w:r w:rsidRPr="00C21492">
        <w:rPr>
          <w:rStyle w:val="NormalTok"/>
          <w:shd w:val="clear" w:color="auto" w:fill="auto"/>
        </w:rPr>
        <w:t>(sample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a.ctrl,sample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a.trt,theta.h)</w:t>
      </w:r>
      <w:r w:rsidRPr="00C21492">
        <w:br/>
      </w:r>
      <w:r w:rsidRPr="00C21492">
        <w:rPr>
          <w:rStyle w:val="KeywordTok"/>
          <w:shd w:val="clear" w:color="auto" w:fill="auto"/>
        </w:rPr>
        <w:t>t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KeywordTok"/>
          <w:shd w:val="clear" w:color="auto" w:fill="auto"/>
        </w:rPr>
        <w:t>apply</w:t>
      </w:r>
      <w:r w:rsidRPr="00C21492">
        <w:rPr>
          <w:rStyle w:val="NormalTok"/>
          <w:shd w:val="clear" w:color="auto" w:fill="auto"/>
        </w:rPr>
        <w:t>(vec,</w:t>
      </w:r>
      <w:r w:rsidRPr="00C21492">
        <w:rPr>
          <w:rStyle w:val="DecValTok"/>
          <w:shd w:val="clear" w:color="auto" w:fill="auto"/>
        </w:rPr>
        <w:t>2</w:t>
      </w:r>
      <w:r w:rsidRPr="00C21492">
        <w:rPr>
          <w:rStyle w:val="NormalTok"/>
          <w:shd w:val="clear" w:color="auto" w:fill="auto"/>
        </w:rPr>
        <w:t>,samp.out))</w:t>
      </w:r>
    </w:p>
    <w:p w14:paraId="4371A822" w14:textId="4C7C0274" w:rsidR="00E7413C" w:rsidRPr="00C21492" w:rsidRDefault="0075231B" w:rsidP="00C21492">
      <w:pPr>
        <w:pStyle w:val="SourceCode"/>
        <w:shd w:val="clear" w:color="auto" w:fill="auto"/>
        <w:suppressAutoHyphens/>
        <w:wordWrap/>
      </w:pPr>
      <w:r w:rsidRPr="00C21492">
        <w:rPr>
          <w:rStyle w:val="VerbatimChar"/>
          <w:shd w:val="clear" w:color="auto" w:fill="auto"/>
        </w:rPr>
        <w:t xml:space="preserve">##                      mean          </w:t>
      </w:r>
      <w:proofErr w:type="spellStart"/>
      <w:r w:rsidRPr="00C21492">
        <w:rPr>
          <w:rStyle w:val="VerbatimChar"/>
          <w:shd w:val="clear" w:color="auto" w:fill="auto"/>
        </w:rPr>
        <w:t>sd</w:t>
      </w:r>
      <w:proofErr w:type="spellEnd"/>
      <w:r w:rsidRPr="00C21492">
        <w:rPr>
          <w:rStyle w:val="VerbatimChar"/>
          <w:shd w:val="clear" w:color="auto" w:fill="auto"/>
        </w:rPr>
        <w:t xml:space="preserve">      2.5%      97.5%</w:t>
      </w:r>
      <w:r w:rsidRPr="00C21492">
        <w:br/>
      </w:r>
      <w:r w:rsidRPr="00C21492">
        <w:rPr>
          <w:rStyle w:val="VerbatimChar"/>
          <w:shd w:val="clear" w:color="auto" w:fill="auto"/>
        </w:rPr>
        <w:t>## sample.1</w:t>
      </w:r>
      <w:proofErr w:type="gramStart"/>
      <w:r w:rsidRPr="00C21492">
        <w:rPr>
          <w:rStyle w:val="VerbatimChar"/>
          <w:shd w:val="clear" w:color="auto" w:fill="auto"/>
        </w:rPr>
        <w:t>a.ctrl</w:t>
      </w:r>
      <w:proofErr w:type="gramEnd"/>
      <w:r w:rsidRPr="00C21492">
        <w:rPr>
          <w:rStyle w:val="VerbatimChar"/>
          <w:shd w:val="clear" w:color="auto" w:fill="auto"/>
        </w:rPr>
        <w:t xml:space="preserve"> 0.05914660 0.009045640 0.0425253 0.07795534</w:t>
      </w:r>
      <w:r w:rsidRPr="00C21492">
        <w:br/>
      </w:r>
      <w:r w:rsidRPr="00C21492">
        <w:rPr>
          <w:rStyle w:val="VerbatimChar"/>
          <w:shd w:val="clear" w:color="auto" w:fill="auto"/>
        </w:rPr>
        <w:t>## sample.1a.trt  0.03370162 0.006882446 0.0215396 0.04846575</w:t>
      </w:r>
      <w:r w:rsidRPr="00C21492">
        <w:br/>
      </w:r>
      <w:r w:rsidRPr="00C21492">
        <w:rPr>
          <w:rStyle w:val="VerbatimChar"/>
          <w:shd w:val="clear" w:color="auto" w:fill="auto"/>
        </w:rPr>
        <w:t xml:space="preserve">## </w:t>
      </w:r>
      <w:proofErr w:type="spellStart"/>
      <w:r w:rsidRPr="00C21492">
        <w:rPr>
          <w:rStyle w:val="VerbatimChar"/>
          <w:shd w:val="clear" w:color="auto" w:fill="auto"/>
        </w:rPr>
        <w:t>theta.h</w:t>
      </w:r>
      <w:proofErr w:type="spellEnd"/>
      <w:r w:rsidRPr="00C21492">
        <w:rPr>
          <w:rStyle w:val="VerbatimChar"/>
          <w:shd w:val="clear" w:color="auto" w:fill="auto"/>
        </w:rPr>
        <w:t xml:space="preserve">        0.56992413 0.155338250 0.3217225 0.92736398</w:t>
      </w:r>
    </w:p>
    <w:p w14:paraId="2F8AC74D" w14:textId="608C1044" w:rsidR="00E7413C" w:rsidRPr="00C21492" w:rsidRDefault="0075231B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The Bayes estimate of the population mean probability of death for the control group (P</w:t>
      </w:r>
      <w:r w:rsidRPr="00C21492">
        <w:rPr>
          <w:rFonts w:ascii="Times New Roman" w:eastAsia="Times New Roman" w:hAnsi="Times New Roman" w:cs="Times New Roman"/>
          <w:vertAlign w:val="subscript"/>
        </w:rPr>
        <w:t>o</w:t>
      </w:r>
      <w:r w:rsidRPr="00C21492">
        <w:rPr>
          <w:rFonts w:ascii="Times New Roman" w:eastAsia="Times New Roman" w:hAnsi="Times New Roman" w:cs="Times New Roman"/>
        </w:rPr>
        <w:t>) is 0.05914660 which corresponds to the posterior mean. The Bayes estimate of the population mean probability of death for the treatment group (P</w:t>
      </w:r>
      <w:r w:rsidRPr="00C21492">
        <w:rPr>
          <w:rFonts w:ascii="Times New Roman" w:eastAsia="Times New Roman" w:hAnsi="Times New Roman" w:cs="Times New Roman"/>
          <w:vertAlign w:val="subscript"/>
        </w:rPr>
        <w:t>1</w:t>
      </w:r>
      <w:r w:rsidRPr="00C21492">
        <w:rPr>
          <w:rFonts w:ascii="Times New Roman" w:eastAsia="Times New Roman" w:hAnsi="Times New Roman" w:cs="Times New Roman"/>
        </w:rPr>
        <w:t>) is 0.03370162 which corresponds to the posterior mean. The Bayes estimate of the population mean odds ratio of death for th</w:t>
      </w:r>
      <w:r w:rsidR="00D4452A" w:rsidRPr="00C21492">
        <w:rPr>
          <w:rFonts w:ascii="Times New Roman" w:eastAsia="Times New Roman" w:hAnsi="Times New Roman" w:cs="Times New Roman"/>
        </w:rPr>
        <w:t>ose</w:t>
      </w:r>
      <w:r w:rsidRPr="00C21492">
        <w:rPr>
          <w:rFonts w:ascii="Times New Roman" w:eastAsia="Times New Roman" w:hAnsi="Times New Roman" w:cs="Times New Roman"/>
        </w:rPr>
        <w:t xml:space="preserve"> </w:t>
      </w:r>
      <w:r w:rsidR="00D4452A" w:rsidRPr="00C21492">
        <w:rPr>
          <w:rFonts w:ascii="Times New Roman" w:eastAsia="Times New Roman" w:hAnsi="Times New Roman" w:cs="Times New Roman"/>
        </w:rPr>
        <w:t>who receive the beta blocker</w:t>
      </w:r>
      <w:r w:rsidRPr="00C21492">
        <w:rPr>
          <w:rFonts w:ascii="Times New Roman" w:eastAsia="Times New Roman" w:hAnsi="Times New Roman" w:cs="Times New Roman"/>
        </w:rPr>
        <w:t xml:space="preserve"> </w:t>
      </w:r>
      <w:r w:rsidR="00D4452A" w:rsidRPr="00C21492">
        <w:rPr>
          <w:rFonts w:ascii="Times New Roman" w:eastAsia="Times New Roman" w:hAnsi="Times New Roman" w:cs="Times New Roman"/>
        </w:rPr>
        <w:t xml:space="preserve">versus those who do not </w:t>
      </w:r>
      <w:r w:rsidRPr="00C21492">
        <w:rPr>
          <w:rFonts w:ascii="Times New Roman" w:eastAsia="Times New Roman" w:hAnsi="Times New Roman" w:cs="Times New Roman"/>
        </w:rPr>
        <w:t>(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</m:oMath>
      <w:r w:rsidRPr="00C21492">
        <w:rPr>
          <w:rFonts w:ascii="Times New Roman" w:eastAsia="Times New Roman" w:hAnsi="Times New Roman" w:cs="Times New Roman"/>
        </w:rPr>
        <w:t>) is 0.</w:t>
      </w:r>
      <w:r w:rsidR="00D4452A" w:rsidRPr="00C21492">
        <w:rPr>
          <w:rFonts w:ascii="Times New Roman" w:eastAsia="Times New Roman" w:hAnsi="Times New Roman" w:cs="Times New Roman"/>
        </w:rPr>
        <w:t>56992413</w:t>
      </w:r>
      <w:r w:rsidRPr="00C21492">
        <w:rPr>
          <w:rFonts w:ascii="Times New Roman" w:eastAsia="Times New Roman" w:hAnsi="Times New Roman" w:cs="Times New Roman"/>
        </w:rPr>
        <w:t xml:space="preserve"> which corresponds to the posterior mean</w:t>
      </w:r>
      <w:r w:rsidR="00D4452A" w:rsidRPr="00C21492">
        <w:rPr>
          <w:rFonts w:ascii="Times New Roman" w:eastAsia="Times New Roman" w:hAnsi="Times New Roman" w:cs="Times New Roman"/>
        </w:rPr>
        <w:t>.</w:t>
      </w:r>
      <w:r w:rsidRPr="00C21492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C21492">
        <w:rPr>
          <w:rFonts w:ascii="Times New Roman" w:eastAsia="Times New Roman" w:hAnsi="Times New Roman" w:cs="Times New Roman"/>
        </w:rPr>
        <w:t xml:space="preserve">  </w:t>
      </w:r>
    </w:p>
    <w:p w14:paraId="7858DCC9" w14:textId="77777777" w:rsidR="00D4452A" w:rsidRPr="00C21492" w:rsidRDefault="00D4452A" w:rsidP="00C21492">
      <w:pPr>
        <w:suppressAutoHyphens/>
        <w:rPr>
          <w:rFonts w:ascii="Times New Roman" w:eastAsia="Times New Roman" w:hAnsi="Times New Roman" w:cs="Times New Roman"/>
        </w:rPr>
      </w:pPr>
    </w:p>
    <w:p w14:paraId="17693ACA" w14:textId="1F31E57F" w:rsidR="00957CA2" w:rsidRPr="00C21492" w:rsidRDefault="00323E0A" w:rsidP="00C21492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Identify the approximate posterior distributions for</w:t>
      </w:r>
      <w:r w:rsidR="00093DBB" w:rsidRPr="00C21492">
        <w:rPr>
          <w:rFonts w:ascii="Times New Roman" w:eastAsia="Times New Roman" w:hAnsi="Times New Roman" w:cs="Times New Roman"/>
        </w:rPr>
        <w:t xml:space="preserve"> P</w:t>
      </w:r>
      <w:r w:rsidR="00093DBB" w:rsidRPr="00C21492">
        <w:rPr>
          <w:rFonts w:ascii="Times New Roman" w:eastAsia="Times New Roman" w:hAnsi="Times New Roman" w:cs="Times New Roman"/>
          <w:vertAlign w:val="subscript"/>
        </w:rPr>
        <w:t>o</w:t>
      </w:r>
      <w:r w:rsidR="00093DBB" w:rsidRPr="00C21492">
        <w:rPr>
          <w:rFonts w:ascii="Times New Roman" w:eastAsia="Times New Roman" w:hAnsi="Times New Roman" w:cs="Times New Roman"/>
        </w:rPr>
        <w:t>, P</w:t>
      </w:r>
      <w:r w:rsidR="00093DBB" w:rsidRPr="00C21492">
        <w:rPr>
          <w:rFonts w:ascii="Times New Roman" w:eastAsia="Times New Roman" w:hAnsi="Times New Roman" w:cs="Times New Roman"/>
          <w:vertAlign w:val="subscript"/>
        </w:rPr>
        <w:t>1</w:t>
      </w:r>
      <w:r w:rsidRPr="00C21492">
        <w:rPr>
          <w:rFonts w:ascii="Times New Roman" w:eastAsia="Times New Roman" w:hAnsi="Times New Roman" w:cs="Times New Roman"/>
        </w:rPr>
        <w:t xml:space="preserve"> (use results from class on 02/09). Take samples from the posterior distributions to obtain Bayesian summaries for </w:t>
      </w:r>
      <w:r w:rsidR="00093DBB" w:rsidRPr="00C21492">
        <w:rPr>
          <w:rFonts w:ascii="Times New Roman" w:eastAsia="Times New Roman" w:hAnsi="Times New Roman" w:cs="Times New Roman"/>
        </w:rPr>
        <w:t>P</w:t>
      </w:r>
      <w:r w:rsidR="00093DBB" w:rsidRPr="00C21492">
        <w:rPr>
          <w:rFonts w:ascii="Times New Roman" w:eastAsia="Times New Roman" w:hAnsi="Times New Roman" w:cs="Times New Roman"/>
          <w:vertAlign w:val="subscript"/>
        </w:rPr>
        <w:t>o</w:t>
      </w:r>
      <w:r w:rsidR="00093DBB" w:rsidRPr="00C21492">
        <w:rPr>
          <w:rFonts w:ascii="Times New Roman" w:eastAsia="Times New Roman" w:hAnsi="Times New Roman" w:cs="Times New Roman"/>
        </w:rPr>
        <w:t>, P</w:t>
      </w:r>
      <w:r w:rsidR="00093DBB" w:rsidRPr="00C21492">
        <w:rPr>
          <w:rFonts w:ascii="Times New Roman" w:eastAsia="Times New Roman" w:hAnsi="Times New Roman" w:cs="Times New Roman"/>
          <w:vertAlign w:val="subscript"/>
        </w:rPr>
        <w:t xml:space="preserve">1, 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</m:oMath>
      <w:r w:rsidR="00093DBB" w:rsidRPr="00C21492">
        <w:rPr>
          <w:rFonts w:ascii="Times New Roman" w:eastAsia="Times New Roman" w:hAnsi="Times New Roman" w:cs="Times New Roman"/>
        </w:rPr>
        <w:t xml:space="preserve"> . </w:t>
      </w:r>
      <w:r w:rsidRPr="00C21492">
        <w:rPr>
          <w:rFonts w:ascii="Times New Roman" w:eastAsia="Times New Roman" w:hAnsi="Times New Roman" w:cs="Times New Roman"/>
        </w:rPr>
        <w:t>Interpret the 95% Bayes credible interval for this app</w:t>
      </w:r>
      <w:r w:rsidR="00093DBB" w:rsidRPr="00C21492">
        <w:rPr>
          <w:rFonts w:ascii="Times New Roman" w:eastAsia="Times New Roman" w:hAnsi="Times New Roman" w:cs="Times New Roman"/>
        </w:rPr>
        <w:t>lication</w:t>
      </w:r>
      <w:r w:rsidRPr="00C21492">
        <w:rPr>
          <w:rFonts w:ascii="Times New Roman" w:eastAsia="Times New Roman" w:hAnsi="Times New Roman" w:cs="Times New Roman"/>
        </w:rPr>
        <w:t xml:space="preserve">. </w:t>
      </w:r>
    </w:p>
    <w:p w14:paraId="583E0B1B" w14:textId="51AD3271" w:rsidR="00957CA2" w:rsidRPr="00C21492" w:rsidRDefault="00957CA2" w:rsidP="00C21492">
      <w:pPr>
        <w:suppressAutoHyphens/>
        <w:rPr>
          <w:rFonts w:ascii="Times New Roman" w:eastAsia="Times New Roman" w:hAnsi="Times New Roman" w:cs="Times New Roman"/>
        </w:rPr>
      </w:pPr>
    </w:p>
    <w:p w14:paraId="7C74F4FC" w14:textId="62D636EF" w:rsidR="00957CA2" w:rsidRPr="00C21492" w:rsidRDefault="00957CA2" w:rsidP="00C21492">
      <w:pPr>
        <w:suppressAutoHyphens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21492">
        <w:rPr>
          <w:rFonts w:ascii="Times New Roman" w:eastAsia="Times New Roman" w:hAnsi="Times New Roman" w:cs="Times New Roman"/>
        </w:rPr>
        <w:lastRenderedPageBreak/>
        <w:t xml:space="preserve">By Bayesian CLT,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)~ N(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bar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ba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(1-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ba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j</m:t>
                </m:r>
              </m:sub>
            </m:sSub>
          </m:den>
        </m:f>
      </m:oMath>
      <w:r w:rsidR="00A54806" w:rsidRPr="00C21492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40F3A87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proofErr w:type="spellStart"/>
      <w:r w:rsidRPr="00C21492">
        <w:rPr>
          <w:rStyle w:val="KeywordTok"/>
          <w:shd w:val="clear" w:color="auto" w:fill="auto"/>
        </w:rPr>
        <w:t>set.seed</w:t>
      </w:r>
      <w:proofErr w:type="spellEnd"/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0</w:t>
      </w:r>
      <w:r w:rsidRPr="00C21492">
        <w:rPr>
          <w:rStyle w:val="NormalTok"/>
          <w:shd w:val="clear" w:color="auto" w:fill="auto"/>
        </w:rPr>
        <w:t>)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samp.out.var</w:t>
      </w:r>
      <w:proofErr w:type="spellEnd"/>
      <w:r w:rsidRPr="00C21492">
        <w:rPr>
          <w:rStyle w:val="NormalTok"/>
          <w:shd w:val="clear" w:color="auto" w:fill="auto"/>
        </w:rPr>
        <w:t>=</w:t>
      </w:r>
      <w:r w:rsidRPr="00C21492">
        <w:rPr>
          <w:rStyle w:val="ControlFlowTok"/>
          <w:shd w:val="clear" w:color="auto" w:fill="auto"/>
        </w:rPr>
        <w:t>function</w:t>
      </w:r>
      <w:r w:rsidRPr="00C21492">
        <w:rPr>
          <w:rStyle w:val="NormalTok"/>
          <w:shd w:val="clear" w:color="auto" w:fill="auto"/>
        </w:rPr>
        <w:t xml:space="preserve">(x) </w:t>
      </w:r>
      <w:r w:rsidRPr="00C21492">
        <w:rPr>
          <w:rStyle w:val="KeywordTok"/>
          <w:shd w:val="clear" w:color="auto" w:fill="auto"/>
        </w:rPr>
        <w:t>c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ataTypeTok"/>
          <w:shd w:val="clear" w:color="auto" w:fill="auto"/>
        </w:rPr>
        <w:t>mean=</w:t>
      </w:r>
      <w:r w:rsidRPr="00C21492">
        <w:rPr>
          <w:rStyle w:val="KeywordTok"/>
          <w:shd w:val="clear" w:color="auto" w:fill="auto"/>
        </w:rPr>
        <w:t>mean</w:t>
      </w:r>
      <w:r w:rsidRPr="00C21492">
        <w:rPr>
          <w:rStyle w:val="NormalTok"/>
          <w:shd w:val="clear" w:color="auto" w:fill="auto"/>
        </w:rPr>
        <w:t>(x),</w:t>
      </w:r>
      <w:proofErr w:type="spellStart"/>
      <w:r w:rsidRPr="00C21492">
        <w:rPr>
          <w:rStyle w:val="DataTypeTok"/>
          <w:shd w:val="clear" w:color="auto" w:fill="auto"/>
        </w:rPr>
        <w:t>sd</w:t>
      </w:r>
      <w:proofErr w:type="spellEnd"/>
      <w:r w:rsidRPr="00C21492">
        <w:rPr>
          <w:rStyle w:val="DataTypeTok"/>
          <w:shd w:val="clear" w:color="auto" w:fill="auto"/>
        </w:rPr>
        <w:t>=</w:t>
      </w:r>
      <w:proofErr w:type="spellStart"/>
      <w:r w:rsidRPr="00C21492">
        <w:rPr>
          <w:rStyle w:val="KeywordTok"/>
          <w:shd w:val="clear" w:color="auto" w:fill="auto"/>
        </w:rPr>
        <w:t>sd</w:t>
      </w:r>
      <w:proofErr w:type="spellEnd"/>
      <w:r w:rsidRPr="00C21492">
        <w:rPr>
          <w:rStyle w:val="NormalTok"/>
          <w:shd w:val="clear" w:color="auto" w:fill="auto"/>
        </w:rPr>
        <w:t>(x),</w:t>
      </w:r>
      <w:r w:rsidRPr="00C21492">
        <w:rPr>
          <w:rStyle w:val="KeywordTok"/>
          <w:shd w:val="clear" w:color="auto" w:fill="auto"/>
        </w:rPr>
        <w:t>quantile</w:t>
      </w:r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x,</w:t>
      </w:r>
      <w:r w:rsidRPr="00C21492">
        <w:rPr>
          <w:rStyle w:val="DataTypeTok"/>
          <w:shd w:val="clear" w:color="auto" w:fill="auto"/>
        </w:rPr>
        <w:t>probs</w:t>
      </w:r>
      <w:proofErr w:type="spellEnd"/>
      <w:r w:rsidRPr="00C21492">
        <w:rPr>
          <w:rStyle w:val="DataTypeTok"/>
          <w:shd w:val="clear" w:color="auto" w:fill="auto"/>
        </w:rPr>
        <w:t>=</w:t>
      </w:r>
      <w:r w:rsidRPr="00C21492">
        <w:rPr>
          <w:rStyle w:val="KeywordTok"/>
          <w:shd w:val="clear" w:color="auto" w:fill="auto"/>
        </w:rPr>
        <w:t>c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FloatTok"/>
          <w:shd w:val="clear" w:color="auto" w:fill="auto"/>
        </w:rPr>
        <w:t>0.025</w:t>
      </w:r>
      <w:r w:rsidRPr="00C21492">
        <w:rPr>
          <w:rStyle w:val="NormalTok"/>
          <w:shd w:val="clear" w:color="auto" w:fill="auto"/>
        </w:rPr>
        <w:t>,</w:t>
      </w:r>
      <w:r w:rsidRPr="00C21492">
        <w:rPr>
          <w:rStyle w:val="FloatTok"/>
          <w:shd w:val="clear" w:color="auto" w:fill="auto"/>
        </w:rPr>
        <w:t>0.975</w:t>
      </w:r>
      <w:r w:rsidRPr="00C21492">
        <w:rPr>
          <w:rStyle w:val="NormalTok"/>
          <w:shd w:val="clear" w:color="auto" w:fill="auto"/>
        </w:rPr>
        <w:t>)))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ybar.ctrl</w:t>
      </w:r>
      <w:proofErr w:type="spellEnd"/>
      <w:r w:rsidRPr="00C21492">
        <w:rPr>
          <w:rStyle w:val="NormalTok"/>
          <w:shd w:val="clear" w:color="auto" w:fill="auto"/>
        </w:rPr>
        <w:t>=</w:t>
      </w:r>
      <w:proofErr w:type="spellStart"/>
      <w:r w:rsidRPr="00C21492">
        <w:rPr>
          <w:rStyle w:val="NormalTok"/>
          <w:shd w:val="clear" w:color="auto" w:fill="auto"/>
        </w:rPr>
        <w:t>y.ctrl</w:t>
      </w:r>
      <w:proofErr w:type="spellEnd"/>
      <w:r w:rsidRPr="00C21492">
        <w:rPr>
          <w:rStyle w:val="OperatorTok"/>
          <w:shd w:val="clear" w:color="auto" w:fill="auto"/>
        </w:rPr>
        <w:t>/</w:t>
      </w:r>
      <w:proofErr w:type="spellStart"/>
      <w:r w:rsidRPr="00C21492">
        <w:rPr>
          <w:rStyle w:val="NormalTok"/>
          <w:shd w:val="clear" w:color="auto" w:fill="auto"/>
        </w:rPr>
        <w:t>n.ctrl</w:t>
      </w:r>
      <w:proofErr w:type="spellEnd"/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ybar.trt</w:t>
      </w:r>
      <w:proofErr w:type="spellEnd"/>
      <w:r w:rsidRPr="00C21492">
        <w:rPr>
          <w:rStyle w:val="NormalTok"/>
          <w:shd w:val="clear" w:color="auto" w:fill="auto"/>
        </w:rPr>
        <w:t>=</w:t>
      </w:r>
      <w:proofErr w:type="spellStart"/>
      <w:r w:rsidRPr="00C21492">
        <w:rPr>
          <w:rStyle w:val="NormalTok"/>
          <w:shd w:val="clear" w:color="auto" w:fill="auto"/>
        </w:rPr>
        <w:t>y.trt</w:t>
      </w:r>
      <w:proofErr w:type="spellEnd"/>
      <w:r w:rsidRPr="00C21492">
        <w:rPr>
          <w:rStyle w:val="OperatorTok"/>
          <w:shd w:val="clear" w:color="auto" w:fill="auto"/>
        </w:rPr>
        <w:t>/</w:t>
      </w:r>
      <w:proofErr w:type="spellStart"/>
      <w:r w:rsidRPr="00C21492">
        <w:rPr>
          <w:rStyle w:val="NormalTok"/>
          <w:shd w:val="clear" w:color="auto" w:fill="auto"/>
        </w:rPr>
        <w:t>n.trt</w:t>
      </w:r>
      <w:proofErr w:type="spellEnd"/>
      <w:r w:rsidRPr="00C21492">
        <w:br/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b.ctrl=</w:t>
      </w:r>
      <w:r w:rsidRPr="00C21492">
        <w:rPr>
          <w:rStyle w:val="KeywordTok"/>
          <w:shd w:val="clear" w:color="auto" w:fill="auto"/>
        </w:rPr>
        <w:t>rnorm</w:t>
      </w:r>
      <w:r w:rsidRPr="00C21492">
        <w:rPr>
          <w:rStyle w:val="NormalTok"/>
          <w:shd w:val="clear" w:color="auto" w:fill="auto"/>
        </w:rPr>
        <w:t>(n.sim,ybar.ctrl,</w:t>
      </w:r>
      <w:r w:rsidRPr="00C21492">
        <w:rPr>
          <w:rStyle w:val="KeywordTok"/>
          <w:shd w:val="clear" w:color="auto" w:fill="auto"/>
        </w:rPr>
        <w:t>sqrt</w:t>
      </w:r>
      <w:r w:rsidRPr="00C21492">
        <w:rPr>
          <w:rStyle w:val="NormalTok"/>
          <w:shd w:val="clear" w:color="auto" w:fill="auto"/>
        </w:rPr>
        <w:t>((ybar.ctrl</w:t>
      </w:r>
      <w:r w:rsidRPr="00C21492">
        <w:rPr>
          <w:rStyle w:val="OperatorTok"/>
          <w:shd w:val="clear" w:color="auto" w:fill="auto"/>
        </w:rPr>
        <w:t>*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ybar.ctrl))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NormalTok"/>
          <w:shd w:val="clear" w:color="auto" w:fill="auto"/>
        </w:rPr>
        <w:t>n.ctrl))</w:t>
      </w:r>
      <w:r w:rsidRPr="00C21492">
        <w:br/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b.trt=</w:t>
      </w:r>
      <w:r w:rsidRPr="00C21492">
        <w:rPr>
          <w:rStyle w:val="KeywordTok"/>
          <w:shd w:val="clear" w:color="auto" w:fill="auto"/>
        </w:rPr>
        <w:t>rnorm</w:t>
      </w:r>
      <w:r w:rsidRPr="00C21492">
        <w:rPr>
          <w:rStyle w:val="NormalTok"/>
          <w:shd w:val="clear" w:color="auto" w:fill="auto"/>
        </w:rPr>
        <w:t>(n.sim,ybar.trt,</w:t>
      </w:r>
      <w:r w:rsidRPr="00C21492">
        <w:rPr>
          <w:rStyle w:val="KeywordTok"/>
          <w:shd w:val="clear" w:color="auto" w:fill="auto"/>
        </w:rPr>
        <w:t>sqrt</w:t>
      </w:r>
      <w:r w:rsidRPr="00C21492">
        <w:rPr>
          <w:rStyle w:val="NormalTok"/>
          <w:shd w:val="clear" w:color="auto" w:fill="auto"/>
        </w:rPr>
        <w:t>((ybar.trt</w:t>
      </w:r>
      <w:r w:rsidRPr="00C21492">
        <w:rPr>
          <w:rStyle w:val="OperatorTok"/>
          <w:shd w:val="clear" w:color="auto" w:fill="auto"/>
        </w:rPr>
        <w:t>*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ybar.trt))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NormalTok"/>
          <w:shd w:val="clear" w:color="auto" w:fill="auto"/>
        </w:rPr>
        <w:t>n.trt))</w:t>
      </w:r>
      <w:r w:rsidRPr="00C21492">
        <w:br/>
      </w:r>
      <w:r w:rsidRPr="00C21492">
        <w:rPr>
          <w:rStyle w:val="NormalTok"/>
          <w:shd w:val="clear" w:color="auto" w:fill="auto"/>
        </w:rPr>
        <w:t>theta.h.b=(sample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b.trt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b.trt))</w:t>
      </w:r>
      <w:r w:rsidRPr="00C21492">
        <w:rPr>
          <w:rStyle w:val="OperatorTok"/>
          <w:shd w:val="clear" w:color="auto" w:fill="auto"/>
        </w:rPr>
        <w:t>*</w:t>
      </w:r>
      <w:r w:rsidRPr="00C21492">
        <w:rPr>
          <w:rStyle w:val="NormalTok"/>
          <w:shd w:val="clear" w:color="auto" w:fill="auto"/>
        </w:rPr>
        <w:t>((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b.ctrl)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NormalTok"/>
          <w:shd w:val="clear" w:color="auto" w:fill="auto"/>
        </w:rPr>
        <w:t>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b.ctrl)</w:t>
      </w:r>
      <w:r w:rsidRPr="00C21492">
        <w:br/>
      </w:r>
      <w:r w:rsidRPr="00C21492">
        <w:rPr>
          <w:rStyle w:val="NormalTok"/>
          <w:shd w:val="clear" w:color="auto" w:fill="auto"/>
        </w:rPr>
        <w:t>vec2=</w:t>
      </w:r>
      <w:proofErr w:type="spellStart"/>
      <w:r w:rsidRPr="00C21492">
        <w:rPr>
          <w:rStyle w:val="KeywordTok"/>
          <w:shd w:val="clear" w:color="auto" w:fill="auto"/>
        </w:rPr>
        <w:t>cbind</w:t>
      </w:r>
      <w:proofErr w:type="spellEnd"/>
      <w:r w:rsidRPr="00C21492">
        <w:rPr>
          <w:rStyle w:val="NormalTok"/>
          <w:shd w:val="clear" w:color="auto" w:fill="auto"/>
        </w:rPr>
        <w:t>(sample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b.ctrl,sample</w:t>
      </w:r>
      <w:r w:rsidRPr="00C21492">
        <w:rPr>
          <w:rStyle w:val="FloatTok"/>
          <w:shd w:val="clear" w:color="auto" w:fill="auto"/>
        </w:rPr>
        <w:t>.1</w:t>
      </w:r>
      <w:r w:rsidRPr="00C21492">
        <w:rPr>
          <w:rStyle w:val="NormalTok"/>
          <w:shd w:val="clear" w:color="auto" w:fill="auto"/>
        </w:rPr>
        <w:t>b.trt,theta.h.b)</w:t>
      </w:r>
      <w:r w:rsidRPr="00C21492">
        <w:br/>
      </w:r>
      <w:r w:rsidRPr="00C21492">
        <w:rPr>
          <w:rStyle w:val="KeywordTok"/>
          <w:shd w:val="clear" w:color="auto" w:fill="auto"/>
        </w:rPr>
        <w:t>t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KeywordTok"/>
          <w:shd w:val="clear" w:color="auto" w:fill="auto"/>
        </w:rPr>
        <w:t>apply</w:t>
      </w:r>
      <w:r w:rsidRPr="00C21492">
        <w:rPr>
          <w:rStyle w:val="NormalTok"/>
          <w:shd w:val="clear" w:color="auto" w:fill="auto"/>
        </w:rPr>
        <w:t>(vec2,</w:t>
      </w:r>
      <w:r w:rsidRPr="00C21492">
        <w:rPr>
          <w:rStyle w:val="DecValTok"/>
          <w:shd w:val="clear" w:color="auto" w:fill="auto"/>
        </w:rPr>
        <w:t>2</w:t>
      </w:r>
      <w:r w:rsidRPr="00C21492">
        <w:rPr>
          <w:rStyle w:val="NormalTok"/>
          <w:shd w:val="clear" w:color="auto" w:fill="auto"/>
        </w:rPr>
        <w:t>,samp.out.var))</w:t>
      </w:r>
    </w:p>
    <w:p w14:paraId="17451C3F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r w:rsidRPr="00C21492">
        <w:rPr>
          <w:rStyle w:val="VerbatimChar"/>
          <w:shd w:val="clear" w:color="auto" w:fill="auto"/>
        </w:rPr>
        <w:t xml:space="preserve">##                      mean          </w:t>
      </w:r>
      <w:proofErr w:type="spellStart"/>
      <w:r w:rsidRPr="00C21492">
        <w:rPr>
          <w:rStyle w:val="VerbatimChar"/>
          <w:shd w:val="clear" w:color="auto" w:fill="auto"/>
        </w:rPr>
        <w:t>sd</w:t>
      </w:r>
      <w:proofErr w:type="spellEnd"/>
      <w:r w:rsidRPr="00C21492">
        <w:rPr>
          <w:rStyle w:val="VerbatimChar"/>
          <w:shd w:val="clear" w:color="auto" w:fill="auto"/>
        </w:rPr>
        <w:t xml:space="preserve">       2.5%      97.5%</w:t>
      </w:r>
      <w:r w:rsidRPr="00C21492">
        <w:br/>
      </w:r>
      <w:r w:rsidRPr="00C21492">
        <w:rPr>
          <w:rStyle w:val="VerbatimChar"/>
          <w:shd w:val="clear" w:color="auto" w:fill="auto"/>
        </w:rPr>
        <w:t>## sample.1</w:t>
      </w:r>
      <w:proofErr w:type="gramStart"/>
      <w:r w:rsidRPr="00C21492">
        <w:rPr>
          <w:rStyle w:val="VerbatimChar"/>
          <w:shd w:val="clear" w:color="auto" w:fill="auto"/>
        </w:rPr>
        <w:t>b.ctrl</w:t>
      </w:r>
      <w:proofErr w:type="gramEnd"/>
      <w:r w:rsidRPr="00C21492">
        <w:rPr>
          <w:rStyle w:val="VerbatimChar"/>
          <w:shd w:val="clear" w:color="auto" w:fill="auto"/>
        </w:rPr>
        <w:t xml:space="preserve"> 0.05787618 0.009002765 0.04020622 0.07548760</w:t>
      </w:r>
      <w:r w:rsidRPr="00C21492">
        <w:br/>
      </w:r>
      <w:r w:rsidRPr="00C21492">
        <w:rPr>
          <w:rStyle w:val="VerbatimChar"/>
          <w:shd w:val="clear" w:color="auto" w:fill="auto"/>
        </w:rPr>
        <w:t>## sample.1b.trt  0.03232407 0.006765440 0.01901993 0.04560662</w:t>
      </w:r>
      <w:r w:rsidRPr="00C21492">
        <w:br/>
      </w:r>
      <w:r w:rsidRPr="00C21492">
        <w:rPr>
          <w:rStyle w:val="VerbatimChar"/>
          <w:shd w:val="clear" w:color="auto" w:fill="auto"/>
        </w:rPr>
        <w:t xml:space="preserve">## </w:t>
      </w:r>
      <w:proofErr w:type="spellStart"/>
      <w:r w:rsidRPr="00C21492">
        <w:rPr>
          <w:rStyle w:val="VerbatimChar"/>
          <w:shd w:val="clear" w:color="auto" w:fill="auto"/>
        </w:rPr>
        <w:t>theta.h.b</w:t>
      </w:r>
      <w:proofErr w:type="spellEnd"/>
      <w:r w:rsidRPr="00C21492">
        <w:rPr>
          <w:rStyle w:val="VerbatimChar"/>
          <w:shd w:val="clear" w:color="auto" w:fill="auto"/>
        </w:rPr>
        <w:t xml:space="preserve">      0.55964631 0.158411462 0.29618965 0.91800212</w:t>
      </w:r>
    </w:p>
    <w:p w14:paraId="4F0669A2" w14:textId="1EC4A027" w:rsidR="0075231B" w:rsidRPr="00C21492" w:rsidRDefault="00D4452A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There is 95% posterior probability that the population mean probability of death of control group patients (P</w:t>
      </w:r>
      <w:r w:rsidRPr="00C21492">
        <w:rPr>
          <w:rFonts w:ascii="Times New Roman" w:eastAsia="Times New Roman" w:hAnsi="Times New Roman" w:cs="Times New Roman"/>
          <w:vertAlign w:val="subscript"/>
        </w:rPr>
        <w:t>o</w:t>
      </w:r>
      <w:r w:rsidRPr="00C21492">
        <w:rPr>
          <w:rFonts w:ascii="Times New Roman" w:eastAsia="Times New Roman" w:hAnsi="Times New Roman" w:cs="Times New Roman"/>
        </w:rPr>
        <w:t xml:space="preserve">) is in [0.04020622,0.07548760] which corresponds to the equal </w:t>
      </w:r>
      <w:proofErr w:type="gramStart"/>
      <w:r w:rsidRPr="00C21492">
        <w:rPr>
          <w:rFonts w:ascii="Times New Roman" w:eastAsia="Times New Roman" w:hAnsi="Times New Roman" w:cs="Times New Roman"/>
        </w:rPr>
        <w:t>tails</w:t>
      </w:r>
      <w:proofErr w:type="gramEnd"/>
      <w:r w:rsidRPr="00C21492">
        <w:rPr>
          <w:rFonts w:ascii="Times New Roman" w:eastAsia="Times New Roman" w:hAnsi="Times New Roman" w:cs="Times New Roman"/>
        </w:rPr>
        <w:t xml:space="preserve"> interval. There is 95% posterior probability that the population mean probability of death of treatment group patients (P</w:t>
      </w:r>
      <w:r w:rsidRPr="00C21492">
        <w:rPr>
          <w:rFonts w:ascii="Times New Roman" w:eastAsia="Times New Roman" w:hAnsi="Times New Roman" w:cs="Times New Roman"/>
          <w:vertAlign w:val="subscript"/>
        </w:rPr>
        <w:t>1</w:t>
      </w:r>
      <w:r w:rsidRPr="00C21492">
        <w:rPr>
          <w:rFonts w:ascii="Times New Roman" w:eastAsia="Times New Roman" w:hAnsi="Times New Roman" w:cs="Times New Roman"/>
        </w:rPr>
        <w:t xml:space="preserve">) is in [0.01901993,0.04560662] which corresponds to the equal </w:t>
      </w:r>
      <w:proofErr w:type="gramStart"/>
      <w:r w:rsidRPr="00C21492">
        <w:rPr>
          <w:rFonts w:ascii="Times New Roman" w:eastAsia="Times New Roman" w:hAnsi="Times New Roman" w:cs="Times New Roman"/>
        </w:rPr>
        <w:t>tails</w:t>
      </w:r>
      <w:proofErr w:type="gramEnd"/>
      <w:r w:rsidRPr="00C21492">
        <w:rPr>
          <w:rFonts w:ascii="Times New Roman" w:eastAsia="Times New Roman" w:hAnsi="Times New Roman" w:cs="Times New Roman"/>
        </w:rPr>
        <w:t xml:space="preserve"> interval. There is 95% posterior probability that the population mean odds ratio of death for those that receive the beta blocker treatment versus those who don’t (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</m:oMath>
      <w:r w:rsidRPr="00C21492">
        <w:rPr>
          <w:rFonts w:ascii="Times New Roman" w:eastAsia="Times New Roman" w:hAnsi="Times New Roman" w:cs="Times New Roman"/>
        </w:rPr>
        <w:t xml:space="preserve">) is in [0.29618965,0.91800212] which corresponds to the equal </w:t>
      </w:r>
      <w:proofErr w:type="gramStart"/>
      <w:r w:rsidRPr="00C21492">
        <w:rPr>
          <w:rFonts w:ascii="Times New Roman" w:eastAsia="Times New Roman" w:hAnsi="Times New Roman" w:cs="Times New Roman"/>
        </w:rPr>
        <w:t>tails</w:t>
      </w:r>
      <w:proofErr w:type="gramEnd"/>
      <w:r w:rsidRPr="00C21492">
        <w:rPr>
          <w:rFonts w:ascii="Times New Roman" w:eastAsia="Times New Roman" w:hAnsi="Times New Roman" w:cs="Times New Roman"/>
        </w:rPr>
        <w:t xml:space="preserve"> interval.</w:t>
      </w:r>
    </w:p>
    <w:p w14:paraId="527BC02B" w14:textId="77777777" w:rsidR="00E7413C" w:rsidRPr="00C21492" w:rsidRDefault="00E7413C" w:rsidP="00C21492">
      <w:pPr>
        <w:pStyle w:val="ListParagraph"/>
        <w:suppressAutoHyphens/>
        <w:rPr>
          <w:rFonts w:ascii="Times New Roman" w:eastAsia="Times New Roman" w:hAnsi="Times New Roman" w:cs="Times New Roman"/>
        </w:rPr>
      </w:pPr>
    </w:p>
    <w:p w14:paraId="61AC161D" w14:textId="51595023" w:rsidR="00093DBB" w:rsidRPr="00C21492" w:rsidRDefault="00323E0A" w:rsidP="00C21492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Compute the Bayesian p-value for </w:t>
      </w:r>
      <w:proofErr w:type="gramStart"/>
      <w:r w:rsidR="00E7413C" w:rsidRPr="00C21492">
        <w:rPr>
          <w:rFonts w:ascii="Times New Roman" w:eastAsia="Times New Roman" w:hAnsi="Times New Roman" w:cs="Times New Roman"/>
        </w:rPr>
        <w:t xml:space="preserve">testing  </w:t>
      </w:r>
      <w:r w:rsidR="00093DBB" w:rsidRPr="00C21492">
        <w:rPr>
          <w:rFonts w:ascii="Times New Roman" w:eastAsia="Times New Roman" w:hAnsi="Times New Roman" w:cs="Times New Roman"/>
        </w:rPr>
        <w:t>H</w:t>
      </w:r>
      <w:proofErr w:type="gramEnd"/>
      <w:r w:rsidR="00093DBB" w:rsidRPr="00C21492">
        <w:rPr>
          <w:rFonts w:ascii="Times New Roman" w:eastAsia="Times New Roman" w:hAnsi="Times New Roman" w:cs="Times New Roman"/>
          <w:vertAlign w:val="subscript"/>
        </w:rPr>
        <w:t>0</w:t>
      </w:r>
      <w:r w:rsidR="00093DBB" w:rsidRPr="00C2149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  <m:r>
          <w:rPr>
            <w:rFonts w:ascii="Cambria Math" w:eastAsia="Times New Roman" w:hAnsi="Cambria Math" w:cs="Times New Roman"/>
          </w:rPr>
          <m:t>≥1</m:t>
        </m:r>
      </m:oMath>
      <w:r w:rsidR="00E7413C" w:rsidRPr="00C21492">
        <w:rPr>
          <w:rFonts w:ascii="Times New Roman" w:eastAsia="Times New Roman" w:hAnsi="Times New Roman" w:cs="Times New Roman"/>
        </w:rPr>
        <w:t>, H</w:t>
      </w:r>
      <w:r w:rsidR="00E7413C" w:rsidRPr="00C21492">
        <w:rPr>
          <w:rFonts w:ascii="Times New Roman" w:eastAsia="Times New Roman" w:hAnsi="Times New Roman" w:cs="Times New Roman"/>
          <w:vertAlign w:val="subscript"/>
        </w:rPr>
        <w:t>1</w:t>
      </w:r>
      <w:r w:rsidR="00E7413C" w:rsidRPr="00C2149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  <m:r>
          <w:rPr>
            <w:rFonts w:ascii="Cambria Math" w:eastAsia="Times New Roman" w:hAnsi="Cambria Math" w:cs="Times New Roman"/>
          </w:rPr>
          <m:t>&lt;1</m:t>
        </m:r>
      </m:oMath>
      <w:r w:rsidRPr="00C21492">
        <w:rPr>
          <w:rFonts w:ascii="Times New Roman" w:eastAsia="Times New Roman" w:hAnsi="Times New Roman" w:cs="Times New Roman"/>
        </w:rPr>
        <w:t xml:space="preserve"> using either (a) or (b)</w:t>
      </w:r>
      <w:r w:rsidR="00093DBB" w:rsidRPr="00C21492">
        <w:rPr>
          <w:rFonts w:ascii="Times New Roman" w:eastAsia="Times New Roman" w:hAnsi="Times New Roman" w:cs="Times New Roman"/>
        </w:rPr>
        <w:t>.</w:t>
      </w:r>
      <w:r w:rsidRPr="00C21492">
        <w:rPr>
          <w:rFonts w:ascii="Times New Roman" w:eastAsia="Times New Roman" w:hAnsi="Times New Roman" w:cs="Times New Roman"/>
        </w:rPr>
        <w:t xml:space="preserve"> Explain whether the treatment leads to a decrease in the population odds of death according to the approximate Jeffrey measure of evidence. </w:t>
      </w:r>
    </w:p>
    <w:p w14:paraId="6A6431D8" w14:textId="20D91139" w:rsidR="0075231B" w:rsidRPr="00C21492" w:rsidRDefault="0075231B" w:rsidP="00C21492">
      <w:pPr>
        <w:pStyle w:val="ListParagraph"/>
        <w:suppressAutoHyphens/>
        <w:rPr>
          <w:rFonts w:ascii="Times New Roman" w:eastAsia="Times New Roman" w:hAnsi="Times New Roman" w:cs="Times New Roman"/>
        </w:rPr>
      </w:pPr>
    </w:p>
    <w:p w14:paraId="19EA30DE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r w:rsidRPr="00C21492">
        <w:rPr>
          <w:rStyle w:val="KeywordTok"/>
          <w:shd w:val="clear" w:color="auto" w:fill="auto"/>
        </w:rPr>
        <w:t>length</w:t>
      </w:r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theta.h</w:t>
      </w:r>
      <w:proofErr w:type="spellEnd"/>
      <w:r w:rsidRPr="00C21492">
        <w:rPr>
          <w:rStyle w:val="NormalTok"/>
          <w:shd w:val="clear" w:color="auto" w:fill="auto"/>
        </w:rPr>
        <w:t>[</w:t>
      </w:r>
      <w:proofErr w:type="spellStart"/>
      <w:r w:rsidRPr="00C21492">
        <w:rPr>
          <w:rStyle w:val="NormalTok"/>
          <w:shd w:val="clear" w:color="auto" w:fill="auto"/>
        </w:rPr>
        <w:t>theta.h</w:t>
      </w:r>
      <w:proofErr w:type="spellEnd"/>
      <w:r w:rsidRPr="00C21492">
        <w:rPr>
          <w:rStyle w:val="OperatorTok"/>
          <w:shd w:val="clear" w:color="auto" w:fill="auto"/>
        </w:rPr>
        <w:t>&gt;=</w:t>
      </w:r>
      <w:r w:rsidRPr="00C21492">
        <w:rPr>
          <w:rStyle w:val="DecValTok"/>
          <w:shd w:val="clear" w:color="auto" w:fill="auto"/>
        </w:rPr>
        <w:t>1</w:t>
      </w:r>
      <w:r w:rsidRPr="00C21492">
        <w:rPr>
          <w:rStyle w:val="NormalTok"/>
          <w:shd w:val="clear" w:color="auto" w:fill="auto"/>
        </w:rPr>
        <w:t>])</w:t>
      </w:r>
      <w:r w:rsidRPr="00C21492">
        <w:rPr>
          <w:rStyle w:val="OperatorTok"/>
          <w:shd w:val="clear" w:color="auto" w:fill="auto"/>
        </w:rPr>
        <w:t>/</w:t>
      </w:r>
      <w:r w:rsidRPr="00C21492">
        <w:rPr>
          <w:rStyle w:val="KeywordTok"/>
          <w:shd w:val="clear" w:color="auto" w:fill="auto"/>
        </w:rPr>
        <w:t>length</w:t>
      </w:r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theta.h</w:t>
      </w:r>
      <w:proofErr w:type="spellEnd"/>
      <w:r w:rsidRPr="00C21492">
        <w:rPr>
          <w:rStyle w:val="NormalTok"/>
          <w:shd w:val="clear" w:color="auto" w:fill="auto"/>
        </w:rPr>
        <w:t>)</w:t>
      </w:r>
    </w:p>
    <w:p w14:paraId="023A1B5A" w14:textId="5520A10E" w:rsidR="00E7413C" w:rsidRPr="00C21492" w:rsidRDefault="0075231B" w:rsidP="00C21492">
      <w:pPr>
        <w:pStyle w:val="SourceCode"/>
        <w:shd w:val="clear" w:color="auto" w:fill="auto"/>
        <w:suppressAutoHyphens/>
        <w:wordWrap/>
      </w:pPr>
      <w:r w:rsidRPr="00C21492">
        <w:rPr>
          <w:rStyle w:val="VerbatimChar"/>
          <w:shd w:val="clear" w:color="auto" w:fill="auto"/>
        </w:rPr>
        <w:t>## [1] 0.01238</w:t>
      </w:r>
    </w:p>
    <w:p w14:paraId="300EDC75" w14:textId="55F5FF07" w:rsidR="00E7413C" w:rsidRPr="00C21492" w:rsidRDefault="00D4452A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Using the output from (a) the p-value of 0.01238 corresponds to the probability that </w:t>
      </w:r>
      <m:oMath>
        <m:r>
          <w:rPr>
            <w:rFonts w:ascii="Cambria Math" w:eastAsia="Times New Roman" w:hAnsi="Cambria Math" w:cs="Times New Roman"/>
            <w:i/>
          </w:rPr>
          <w:sym w:font="Symbol" w:char="F051"/>
        </m:r>
        <m:r>
          <w:rPr>
            <w:rFonts w:ascii="Cambria Math" w:eastAsia="Times New Roman" w:hAnsi="Cambria Math" w:cs="Times New Roman"/>
          </w:rPr>
          <m:t>≥1</m:t>
        </m:r>
      </m:oMath>
      <w:r w:rsidRPr="00C21492">
        <w:rPr>
          <w:rFonts w:ascii="Times New Roman" w:eastAsia="Times New Roman" w:hAnsi="Times New Roman" w:cs="Times New Roman"/>
        </w:rPr>
        <w:t xml:space="preserve">, resulting in substantial evidence against </w:t>
      </w:r>
      <w:r w:rsidR="00C21492" w:rsidRPr="00C21492">
        <w:rPr>
          <w:rFonts w:ascii="Times New Roman" w:eastAsia="Times New Roman" w:hAnsi="Times New Roman" w:cs="Times New Roman"/>
        </w:rPr>
        <w:t>the claim that the treatment leads to an increase in the population odds of death.</w:t>
      </w:r>
    </w:p>
    <w:p w14:paraId="594580B0" w14:textId="77777777" w:rsidR="00C21492" w:rsidRPr="00C21492" w:rsidRDefault="00C21492" w:rsidP="00C21492">
      <w:pPr>
        <w:suppressAutoHyphens/>
        <w:rPr>
          <w:rFonts w:ascii="Times New Roman" w:eastAsia="Times New Roman" w:hAnsi="Times New Roman" w:cs="Times New Roman"/>
        </w:rPr>
      </w:pPr>
    </w:p>
    <w:p w14:paraId="7C328B90" w14:textId="58714847" w:rsidR="005B6353" w:rsidRPr="00C21492" w:rsidRDefault="00323E0A" w:rsidP="00C21492">
      <w:pPr>
        <w:pStyle w:val="ListParagraph"/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>P.2.2 Suppose a bowl contains red, blue, and white chips where</w:t>
      </w:r>
      <w:r w:rsidR="005B6353" w:rsidRPr="00C21492">
        <w:rPr>
          <w:rFonts w:ascii="Times New Roman" w:eastAsia="Times New Roman" w:hAnsi="Times New Roman" w:cs="Times New Roman"/>
        </w:rPr>
        <w:t xml:space="preserve"> </w:t>
      </w:r>
      <w:r w:rsidR="005B6353" w:rsidRPr="00C21492">
        <w:rPr>
          <w:rFonts w:ascii="Times New Roman" w:eastAsia="Times New Roman" w:hAnsi="Times New Roman" w:cs="Times New Roman"/>
          <w:i/>
          <w:iCs/>
        </w:rPr>
        <w:t>m</w:t>
      </w:r>
      <w:r w:rsidRPr="00C21492">
        <w:rPr>
          <w:rFonts w:ascii="Times New Roman" w:eastAsia="Times New Roman" w:hAnsi="Times New Roman" w:cs="Times New Roman"/>
        </w:rPr>
        <w:t xml:space="preserve"> chips 7 are selected at random with replacement. The true proportions of red</w:t>
      </w:r>
      <w:r w:rsidR="005B6353" w:rsidRPr="00C21492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C21492">
        <w:rPr>
          <w:rFonts w:ascii="Times New Roman" w:eastAsia="Times New Roman" w:hAnsi="Times New Roman" w:cs="Times New Roman"/>
        </w:rPr>
        <w:t xml:space="preserve"> and blue</w:t>
      </w:r>
      <w:r w:rsidR="005B6353" w:rsidRPr="00C21492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C21492">
        <w:rPr>
          <w:rFonts w:ascii="Times New Roman" w:eastAsia="Times New Roman" w:hAnsi="Times New Roman" w:cs="Times New Roman"/>
        </w:rPr>
        <w:t xml:space="preserve"> </w:t>
      </w:r>
      <w:r w:rsidR="002141C6" w:rsidRPr="00C21492">
        <w:rPr>
          <w:rFonts w:ascii="Times New Roman" w:eastAsia="Times New Roman" w:hAnsi="Times New Roman" w:cs="Times New Roman"/>
        </w:rPr>
        <w:t xml:space="preserve">chips </w:t>
      </w:r>
      <w:r w:rsidRPr="00C21492">
        <w:rPr>
          <w:rFonts w:ascii="Times New Roman" w:eastAsia="Times New Roman" w:hAnsi="Times New Roman" w:cs="Times New Roman"/>
        </w:rPr>
        <w:t>are unknown.</w:t>
      </w:r>
      <w:r w:rsidR="005B6353" w:rsidRPr="00C21492">
        <w:rPr>
          <w:rFonts w:ascii="Times New Roman" w:eastAsia="Times New Roman" w:hAnsi="Times New Roman" w:cs="Times New Roman"/>
        </w:rPr>
        <w:t xml:space="preserve"> Let </w:t>
      </w:r>
      <w:proofErr w:type="spellStart"/>
      <w:r w:rsidR="005B6353" w:rsidRPr="00C21492">
        <w:rPr>
          <w:rFonts w:ascii="Times New Roman" w:eastAsia="Times New Roman" w:hAnsi="Times New Roman" w:cs="Times New Roman"/>
          <w:i/>
          <w:iCs/>
        </w:rPr>
        <w:t>X</w:t>
      </w:r>
      <w:r w:rsidR="005B6353" w:rsidRPr="00C21492">
        <w:rPr>
          <w:rFonts w:ascii="Times New Roman" w:eastAsia="Times New Roman" w:hAnsi="Times New Roman" w:cs="Times New Roman"/>
          <w:i/>
          <w:iCs/>
          <w:vertAlign w:val="subscript"/>
        </w:rPr>
        <w:t>j</w:t>
      </w:r>
      <w:proofErr w:type="spellEnd"/>
      <w:r w:rsidRPr="00C21492">
        <w:rPr>
          <w:rFonts w:ascii="Times New Roman" w:eastAsia="Times New Roman" w:hAnsi="Times New Roman" w:cs="Times New Roman"/>
        </w:rPr>
        <w:t xml:space="preserve"> denote the number of chips from</w:t>
      </w:r>
      <w:r w:rsidR="005B6353" w:rsidRPr="00C21492">
        <w:rPr>
          <w:rFonts w:ascii="Times New Roman" w:eastAsia="Times New Roman" w:hAnsi="Times New Roman" w:cs="Times New Roman"/>
        </w:rPr>
        <w:t xml:space="preserve"> color category </w:t>
      </w:r>
      <w:r w:rsidR="005B6353" w:rsidRPr="00C21492">
        <w:rPr>
          <w:rFonts w:ascii="Times New Roman" w:eastAsia="Times New Roman" w:hAnsi="Times New Roman" w:cs="Times New Roman"/>
          <w:i/>
          <w:iCs/>
        </w:rPr>
        <w:t>j</w:t>
      </w:r>
      <w:r w:rsidRPr="00C21492">
        <w:rPr>
          <w:rFonts w:ascii="Times New Roman" w:eastAsia="Times New Roman" w:hAnsi="Times New Roman" w:cs="Times New Roman"/>
        </w:rPr>
        <w:t xml:space="preserve"> out of</w:t>
      </w:r>
      <w:r w:rsidR="005B6353" w:rsidRPr="00C21492">
        <w:rPr>
          <w:rFonts w:ascii="Times New Roman" w:eastAsia="Times New Roman" w:hAnsi="Times New Roman" w:cs="Times New Roman"/>
        </w:rPr>
        <w:t xml:space="preserve"> </w:t>
      </w:r>
      <w:r w:rsidR="005B6353" w:rsidRPr="00C21492">
        <w:rPr>
          <w:rFonts w:ascii="Times New Roman" w:eastAsia="Times New Roman" w:hAnsi="Times New Roman" w:cs="Times New Roman"/>
          <w:i/>
          <w:iCs/>
        </w:rPr>
        <w:t>m</w:t>
      </w:r>
      <w:r w:rsidR="005B6353" w:rsidRPr="00C21492">
        <w:rPr>
          <w:rFonts w:ascii="Times New Roman" w:eastAsia="Times New Roman" w:hAnsi="Times New Roman" w:cs="Times New Roman"/>
        </w:rPr>
        <w:t>.</w:t>
      </w:r>
      <w:r w:rsidRPr="00C21492">
        <w:rPr>
          <w:rFonts w:ascii="Times New Roman" w:eastAsia="Times New Roman" w:hAnsi="Times New Roman" w:cs="Times New Roman"/>
        </w:rPr>
        <w:t xml:space="preserve"> Assume</w:t>
      </w:r>
      <w:r w:rsidR="005B6353" w:rsidRPr="00C21492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="005B6353" w:rsidRPr="00C21492">
        <w:rPr>
          <w:rFonts w:ascii="Times New Roman" w:eastAsia="Times New Roman" w:hAnsi="Times New Roman" w:cs="Times New Roman"/>
        </w:rPr>
        <w:t xml:space="preserve"> ~</w:t>
      </w:r>
      <w:r w:rsidRPr="00C21492">
        <w:rPr>
          <w:rFonts w:ascii="Times New Roman" w:eastAsia="Times New Roman" w:hAnsi="Times New Roman" w:cs="Times New Roman"/>
        </w:rPr>
        <w:t xml:space="preserve"> Multinomial</w:t>
      </w:r>
      <w:r w:rsidR="005B6353" w:rsidRPr="00C21492">
        <w:rPr>
          <w:rFonts w:ascii="Times New Roman" w:eastAsia="Times New Roman" w:hAnsi="Times New Roman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m,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5B6353" w:rsidRPr="00C21492">
        <w:rPr>
          <w:rFonts w:ascii="Times New Roman" w:eastAsia="Times New Roman" w:hAnsi="Times New Roman" w:cs="Times New Roman"/>
        </w:rPr>
        <w:t xml:space="preserve">) and </w:t>
      </w:r>
      <m:oMath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="005B6353" w:rsidRPr="00C21492">
        <w:rPr>
          <w:rFonts w:ascii="Times New Roman" w:eastAsia="Times New Roman" w:hAnsi="Times New Roman" w:cs="Times New Roman"/>
        </w:rPr>
        <w:t>~Dirichlet(</w:t>
      </w:r>
      <w:proofErr w:type="spellStart"/>
      <w:proofErr w:type="gramStart"/>
      <w:r w:rsidR="005B6353" w:rsidRPr="00C21492">
        <w:rPr>
          <w:rFonts w:ascii="Times New Roman" w:eastAsia="Times New Roman" w:hAnsi="Times New Roman" w:cs="Times New Roman"/>
          <w:i/>
          <w:iCs/>
        </w:rPr>
        <w:t>a,b</w:t>
      </w:r>
      <w:proofErr w:type="gramEnd"/>
      <w:r w:rsidR="005B6353" w:rsidRPr="00C21492">
        <w:rPr>
          <w:rFonts w:ascii="Times New Roman" w:eastAsia="Times New Roman" w:hAnsi="Times New Roman" w:cs="Times New Roman"/>
          <w:i/>
          <w:iCs/>
        </w:rPr>
        <w:t>,c</w:t>
      </w:r>
      <w:proofErr w:type="spellEnd"/>
      <w:r w:rsidR="005B6353" w:rsidRPr="00C21492">
        <w:rPr>
          <w:rFonts w:ascii="Times New Roman" w:eastAsia="Times New Roman" w:hAnsi="Times New Roman" w:cs="Times New Roman"/>
        </w:rPr>
        <w:t>).</w:t>
      </w:r>
    </w:p>
    <w:p w14:paraId="0CEEB119" w14:textId="77777777" w:rsidR="005B6353" w:rsidRPr="00C21492" w:rsidRDefault="005B6353" w:rsidP="00C21492">
      <w:pPr>
        <w:pStyle w:val="ListParagraph"/>
        <w:suppressAutoHyphens/>
        <w:rPr>
          <w:rFonts w:ascii="Times New Roman" w:eastAsia="Times New Roman" w:hAnsi="Times New Roman" w:cs="Times New Roman"/>
        </w:rPr>
      </w:pPr>
    </w:p>
    <w:p w14:paraId="2B20FC76" w14:textId="23E75318" w:rsidR="005B6353" w:rsidRPr="00C21492" w:rsidRDefault="005B6353" w:rsidP="00C21492">
      <w:pPr>
        <w:pStyle w:val="ListParagraph"/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Derive and identify the </w:t>
      </w:r>
      <w:r w:rsidR="00323E0A" w:rsidRPr="00C21492">
        <w:rPr>
          <w:rFonts w:ascii="Times New Roman" w:eastAsia="Times New Roman" w:hAnsi="Times New Roman" w:cs="Times New Roman"/>
        </w:rPr>
        <w:t xml:space="preserve">joint posterior distribution </w:t>
      </w:r>
      <m:oMath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="00323E0A" w:rsidRPr="00C21492">
        <w:rPr>
          <w:rFonts w:ascii="Times New Roman" w:eastAsia="Times New Roman" w:hAnsi="Times New Roman" w:cs="Times New Roman"/>
        </w:rPr>
        <w:t>. Give the</w:t>
      </w:r>
      <w:r w:rsidRPr="00C21492">
        <w:rPr>
          <w:rFonts w:ascii="Times New Roman" w:eastAsia="Times New Roman" w:hAnsi="Times New Roman" w:cs="Times New Roman"/>
        </w:rPr>
        <w:t xml:space="preserve"> updated </w:t>
      </w:r>
      <w:r w:rsidR="00323E0A" w:rsidRPr="00C21492">
        <w:rPr>
          <w:rFonts w:ascii="Times New Roman" w:eastAsia="Times New Roman" w:hAnsi="Times New Roman" w:cs="Times New Roman"/>
        </w:rPr>
        <w:t>hyperparameter values</w:t>
      </w:r>
      <w:r w:rsidRPr="00C21492">
        <w:rPr>
          <w:rFonts w:ascii="Times New Roman" w:eastAsia="Times New Roman" w:hAnsi="Times New Roman" w:cs="Times New Roman"/>
        </w:rPr>
        <w:t xml:space="preserve"> </w:t>
      </w:r>
      <w:r w:rsidRPr="00C21492">
        <w:rPr>
          <w:rFonts w:ascii="Times New Roman" w:eastAsia="Times New Roman" w:hAnsi="Times New Roman" w:cs="Times New Roman"/>
          <w:i/>
          <w:iCs/>
        </w:rPr>
        <w:t>a</w:t>
      </w:r>
      <w:r w:rsidRPr="00C21492">
        <w:rPr>
          <w:rFonts w:ascii="Times New Roman" w:eastAsia="Times New Roman" w:hAnsi="Times New Roman" w:cs="Times New Roman"/>
          <w:i/>
          <w:iCs/>
          <w:vertAlign w:val="subscript"/>
        </w:rPr>
        <w:t>*</w:t>
      </w:r>
      <w:r w:rsidRPr="00C21492">
        <w:rPr>
          <w:rFonts w:ascii="Times New Roman" w:eastAsia="Times New Roman" w:hAnsi="Times New Roman" w:cs="Times New Roman"/>
          <w:i/>
          <w:iCs/>
        </w:rPr>
        <w:t>, b</w:t>
      </w:r>
      <w:r w:rsidRPr="00C21492">
        <w:rPr>
          <w:rFonts w:ascii="Times New Roman" w:eastAsia="Times New Roman" w:hAnsi="Times New Roman" w:cs="Times New Roman"/>
          <w:i/>
          <w:iCs/>
          <w:vertAlign w:val="subscript"/>
        </w:rPr>
        <w:t>*</w:t>
      </w:r>
      <w:r w:rsidRPr="00C21492">
        <w:rPr>
          <w:rFonts w:ascii="Times New Roman" w:eastAsia="Times New Roman" w:hAnsi="Times New Roman" w:cs="Times New Roman"/>
          <w:i/>
          <w:iCs/>
        </w:rPr>
        <w:t>, c</w:t>
      </w:r>
      <w:r w:rsidRPr="00C21492">
        <w:rPr>
          <w:rFonts w:ascii="Times New Roman" w:eastAsia="Times New Roman" w:hAnsi="Times New Roman" w:cs="Times New Roman"/>
          <w:i/>
          <w:iCs/>
          <w:vertAlign w:val="subscript"/>
        </w:rPr>
        <w:t>*</w:t>
      </w:r>
      <w:r w:rsidR="00323E0A" w:rsidRPr="00C21492">
        <w:rPr>
          <w:rFonts w:ascii="Times New Roman" w:eastAsia="Times New Roman" w:hAnsi="Times New Roman" w:cs="Times New Roman"/>
        </w:rPr>
        <w:t xml:space="preserve"> for this conjugate family.</w:t>
      </w:r>
    </w:p>
    <w:p w14:paraId="291A81A3" w14:textId="4EE33189" w:rsidR="00043067" w:rsidRPr="00C21492" w:rsidRDefault="00043067" w:rsidP="00C21492">
      <w:pPr>
        <w:suppressAutoHyphens/>
        <w:rPr>
          <w:rFonts w:ascii="Times New Roman" w:eastAsia="Times New Roman" w:hAnsi="Times New Roman" w:cs="Times New Roman"/>
        </w:rPr>
      </w:pPr>
    </w:p>
    <w:p w14:paraId="75686DBB" w14:textId="355A7E11" w:rsidR="00043067" w:rsidRPr="00C21492" w:rsidRDefault="00D07629" w:rsidP="00C21492">
      <w:pPr>
        <w:pStyle w:val="ListParagraph"/>
        <w:suppressAutoHyphens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i/>
                </w:rPr>
                <w:sym w:font="Symbol" w:char="F047"/>
              </m:r>
              <m:r>
                <w:rPr>
                  <w:rFonts w:ascii="Cambria Math" w:eastAsia="Times New Roman" w:hAnsi="Cambria Math" w:cs="Times New Roman"/>
                </w:rPr>
                <m:t>(a+b+c)</m:t>
              </m:r>
            </m:num>
            <m:den>
              <m:r>
                <w:rPr>
                  <w:rFonts w:ascii="Cambria Math" w:eastAsia="Times New Roman" w:hAnsi="Cambria Math" w:cs="Times New Roman"/>
                  <w:i/>
                </w:rPr>
                <w:sym w:font="Symbol" w:char="F047"/>
              </m:r>
              <m:r>
                <w:rPr>
                  <w:rFonts w:ascii="Cambria Math" w:eastAsia="Times New Roman" w:hAnsi="Cambria Math" w:cs="Times New Roman"/>
                </w:rPr>
                <m:t>(a)</m:t>
              </m:r>
              <m:r>
                <w:rPr>
                  <w:rFonts w:ascii="Cambria Math" w:eastAsia="Times New Roman" w:hAnsi="Cambria Math" w:cs="Times New Roman"/>
                  <w:i/>
                </w:rPr>
                <w:sym w:font="Symbol" w:char="F047"/>
              </m:r>
              <m:r>
                <w:rPr>
                  <w:rFonts w:ascii="Cambria Math" w:eastAsia="Times New Roman" w:hAnsi="Cambria Math" w:cs="Times New Roman"/>
                </w:rPr>
                <m:t>(b)</m:t>
              </m:r>
              <m:r>
                <w:rPr>
                  <w:rFonts w:ascii="Cambria Math" w:eastAsia="Times New Roman" w:hAnsi="Cambria Math" w:cs="Times New Roman"/>
                  <w:i/>
                </w:rPr>
                <w:sym w:font="Symbol" w:char="F047"/>
              </m:r>
              <m:r>
                <w:rPr>
                  <w:rFonts w:ascii="Cambria Math" w:eastAsia="Times New Roman" w:hAnsi="Cambria Math" w:cs="Times New Roman"/>
                </w:rPr>
                <m:t>(c)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a-1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b-1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c-1</m:t>
              </m:r>
            </m:sup>
          </m:sSup>
          <m:r>
            <w:rPr>
              <w:rFonts w:ascii="Cambria Math" w:eastAsia="Times New Roman" w:hAnsi="Cambria Math" w:cs="Times New Roman"/>
            </w:rPr>
            <m:t>∝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a-1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b-1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c-1</m:t>
              </m:r>
            </m:sup>
          </m:sSup>
        </m:oMath>
      </m:oMathPara>
    </w:p>
    <w:p w14:paraId="29F9ADF5" w14:textId="7BAB7634" w:rsidR="00880C56" w:rsidRPr="00C21492" w:rsidRDefault="00D07629" w:rsidP="00C21492">
      <w:pPr>
        <w:pStyle w:val="ListParagraph"/>
        <w:suppressAutoHyphens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L(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m!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!(m-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)!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</w:rPr>
                <m:t>∝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m!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!(m-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)!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sup>
              </m:sSup>
            </m:e>
          </m:nary>
          <m:r>
            <w:rPr>
              <w:rFonts w:ascii="Cambria Math" w:eastAsia="Times New Roman" w:hAnsi="Cambria Math" w:cs="Times New Roman"/>
            </w:rPr>
            <m:t>∝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sup>
          </m:sSup>
        </m:oMath>
      </m:oMathPara>
    </w:p>
    <w:p w14:paraId="439F47DE" w14:textId="77777777" w:rsidR="00FE19DC" w:rsidRPr="00C21492" w:rsidRDefault="00FE19DC" w:rsidP="00C21492">
      <w:pPr>
        <w:pStyle w:val="ListParagraph"/>
        <w:suppressAutoHyphens/>
        <w:rPr>
          <w:rFonts w:ascii="Times New Roman" w:eastAsia="Times New Roman" w:hAnsi="Times New Roman" w:cs="Times New Roman"/>
          <w:i/>
        </w:rPr>
      </w:pPr>
    </w:p>
    <w:p w14:paraId="047F7D61" w14:textId="049C9862" w:rsidR="00880C56" w:rsidRPr="00C21492" w:rsidRDefault="00D07629" w:rsidP="00C21492">
      <w:pPr>
        <w:pStyle w:val="ListParagraph"/>
        <w:suppressAutoHyphens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p((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5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5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)|(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))∝p(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)L(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)∝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a-1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b-1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c-1</m:t>
              </m:r>
            </m:sup>
          </m:s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eastAsia="Times New Roman" w:hAnsi="Cambria Math" w:cs="Times New Roman"/>
            </w:rPr>
            <m:t>∝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+a-1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b+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c+m-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</m:oMath>
      </m:oMathPara>
    </w:p>
    <w:p w14:paraId="1BEBA224" w14:textId="77777777" w:rsidR="00463B4E" w:rsidRPr="00C21492" w:rsidRDefault="00463B4E" w:rsidP="00C21492">
      <w:pPr>
        <w:pStyle w:val="ListParagraph"/>
        <w:suppressAutoHyphens/>
        <w:rPr>
          <w:rFonts w:ascii="Times New Roman" w:eastAsia="Times New Roman" w:hAnsi="Times New Roman" w:cs="Times New Roman"/>
          <w:i/>
        </w:rPr>
      </w:pPr>
    </w:p>
    <w:p w14:paraId="221D791F" w14:textId="49F41043" w:rsidR="00327127" w:rsidRPr="00C21492" w:rsidRDefault="00D07629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((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))</m:t>
        </m:r>
      </m:oMath>
      <w:r w:rsidR="00327127" w:rsidRPr="00C21492">
        <w:rPr>
          <w:rFonts w:ascii="Times New Roman" w:eastAsia="Times New Roman" w:hAnsi="Times New Roman" w:cs="Times New Roman"/>
          <w:i/>
        </w:rPr>
        <w:t xml:space="preserve"> ~ Dirichlet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+a,</m:t>
        </m:r>
      </m:oMath>
      <w:r w:rsidR="00327127" w:rsidRPr="00C21492">
        <w:rPr>
          <w:rFonts w:ascii="Times New Roman" w:eastAsia="Times New Roman" w:hAnsi="Times New Roman" w:cs="Times New Roman"/>
          <w:i/>
        </w:rPr>
        <w:t xml:space="preserve"> </w:t>
      </w:r>
      <m:oMath>
        <m:r>
          <w:rPr>
            <w:rFonts w:ascii="Cambria Math" w:eastAsia="Times New Roman" w:hAnsi="Cambria Math" w:cs="Times New Roman"/>
          </w:rPr>
          <m:t>b+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327127" w:rsidRPr="00C21492">
        <w:rPr>
          <w:rFonts w:ascii="Times New Roman" w:eastAsia="Times New Roman" w:hAnsi="Times New Roman" w:cs="Times New Roman"/>
          <w:i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c+m-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327127" w:rsidRPr="00C21492">
        <w:rPr>
          <w:rFonts w:ascii="Times New Roman" w:eastAsia="Times New Roman" w:hAnsi="Times New Roman" w:cs="Times New Roman"/>
          <w:i/>
        </w:rPr>
        <w:t>) ~ Dirichlet (a</w:t>
      </w:r>
      <w:r w:rsidR="00327127" w:rsidRPr="00C21492">
        <w:rPr>
          <w:rFonts w:ascii="Times New Roman" w:eastAsia="Times New Roman" w:hAnsi="Times New Roman" w:cs="Times New Roman"/>
          <w:i/>
          <w:vertAlign w:val="subscript"/>
        </w:rPr>
        <w:t>*</w:t>
      </w:r>
      <w:r w:rsidR="00327127" w:rsidRPr="00C21492">
        <w:rPr>
          <w:rFonts w:ascii="Times New Roman" w:eastAsia="Times New Roman" w:hAnsi="Times New Roman" w:cs="Times New Roman"/>
          <w:i/>
        </w:rPr>
        <w:t>, b</w:t>
      </w:r>
      <w:r w:rsidR="00327127" w:rsidRPr="00C21492">
        <w:rPr>
          <w:rFonts w:ascii="Times New Roman" w:eastAsia="Times New Roman" w:hAnsi="Times New Roman" w:cs="Times New Roman"/>
          <w:i/>
          <w:vertAlign w:val="subscript"/>
        </w:rPr>
        <w:t>*</w:t>
      </w:r>
      <w:r w:rsidR="00327127" w:rsidRPr="00C21492">
        <w:rPr>
          <w:rFonts w:ascii="Times New Roman" w:eastAsia="Times New Roman" w:hAnsi="Times New Roman" w:cs="Times New Roman"/>
          <w:i/>
        </w:rPr>
        <w:t>, c</w:t>
      </w:r>
      <w:r w:rsidR="00327127" w:rsidRPr="00C21492">
        <w:rPr>
          <w:rFonts w:ascii="Times New Roman" w:eastAsia="Times New Roman" w:hAnsi="Times New Roman" w:cs="Times New Roman"/>
          <w:i/>
          <w:vertAlign w:val="subscript"/>
        </w:rPr>
        <w:t>*</w:t>
      </w:r>
      <w:r w:rsidR="00327127" w:rsidRPr="00C21492">
        <w:rPr>
          <w:rFonts w:ascii="Times New Roman" w:eastAsia="Times New Roman" w:hAnsi="Times New Roman" w:cs="Times New Roman"/>
          <w:i/>
        </w:rPr>
        <w:t>)</w:t>
      </w:r>
    </w:p>
    <w:p w14:paraId="164FF5B0" w14:textId="77777777" w:rsidR="00463B4E" w:rsidRPr="00C21492" w:rsidRDefault="00463B4E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  <w:i/>
        </w:rPr>
      </w:pPr>
    </w:p>
    <w:p w14:paraId="7E0B6F2F" w14:textId="5310FEAE" w:rsidR="005B6353" w:rsidRPr="00C21492" w:rsidRDefault="00323E0A" w:rsidP="00C21492">
      <w:pPr>
        <w:pStyle w:val="ListParagraph"/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Derive and </w:t>
      </w:r>
      <w:r w:rsidR="005B6353" w:rsidRPr="00C21492">
        <w:rPr>
          <w:rFonts w:ascii="Times New Roman" w:eastAsia="Times New Roman" w:hAnsi="Times New Roman" w:cs="Times New Roman"/>
        </w:rPr>
        <w:t xml:space="preserve">identify </w:t>
      </w:r>
      <w:r w:rsidRPr="00C21492">
        <w:rPr>
          <w:rFonts w:ascii="Times New Roman" w:eastAsia="Times New Roman" w:hAnsi="Times New Roman" w:cs="Times New Roman"/>
        </w:rPr>
        <w:t xml:space="preserve">the marginal posterior distribution </w:t>
      </w:r>
      <m:oMath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="007662A5" w:rsidRPr="00C21492">
        <w:rPr>
          <w:rFonts w:ascii="Times New Roman" w:eastAsia="Times New Roman" w:hAnsi="Times New Roman" w:cs="Times New Roman"/>
        </w:rPr>
        <w:t>.</w:t>
      </w:r>
      <w:r w:rsidRPr="00C21492">
        <w:rPr>
          <w:rFonts w:ascii="Times New Roman" w:eastAsia="Times New Roman" w:hAnsi="Times New Roman" w:cs="Times New Roman"/>
        </w:rPr>
        <w:t xml:space="preserve">. Integrate with correct limits, integral substitution </w:t>
      </w:r>
      <m:oMath>
        <m:r>
          <w:rPr>
            <w:rFonts w:ascii="Cambria Math" w:eastAsia="Times New Roman" w:hAnsi="Cambria Math" w:cs="Times New Roman"/>
          </w:rPr>
          <m:t>(u=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</w:rPr>
          <m:t>)</m:t>
        </m:r>
      </m:oMath>
      <w:r w:rsidRPr="00C21492">
        <w:rPr>
          <w:rFonts w:ascii="Times New Roman" w:eastAsia="Times New Roman" w:hAnsi="Times New Roman" w:cs="Times New Roman"/>
        </w:rPr>
        <w:t xml:space="preserve">, and Beta distribution properties. </w:t>
      </w:r>
    </w:p>
    <w:p w14:paraId="4E0745C8" w14:textId="72E64A5B" w:rsidR="004E6C55" w:rsidRPr="00C21492" w:rsidRDefault="00D07629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p((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)|(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))=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p((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)|(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))d(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bSup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d(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) </m:t>
              </m:r>
            </m:e>
          </m:nary>
          <m:r>
            <w:rPr>
              <w:rFonts w:ascii="Cambria Math" w:eastAsia="Times New Roman" w:hAnsi="Cambria Math" w:cs="Times New Roman"/>
            </w:rPr>
            <m:t>when u(1-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=</m:t>
          </m:r>
        </m:oMath>
      </m:oMathPara>
    </w:p>
    <w:p w14:paraId="18FA6FA4" w14:textId="26A47602" w:rsidR="00187932" w:rsidRPr="00C21492" w:rsidRDefault="00DA75F2" w:rsidP="00C21492">
      <w:pPr>
        <w:pStyle w:val="ListParagraph"/>
        <w:suppressAutoHyphens/>
        <w:rPr>
          <w:rFonts w:ascii="Times New Roman" w:eastAsia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bSup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u(1-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- u(1-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k</m:t>
              </m:r>
              <m:r>
                <w:rPr>
                  <w:rFonts w:ascii="Cambria Math" w:eastAsia="Times New Roman" w:hAnsi="Cambria Math" w:cs="Times New Roman"/>
                </w:rPr>
                <m:t xml:space="preserve">d(u) </m:t>
              </m:r>
              <m:r>
                <w:rPr>
                  <w:rFonts w:ascii="Cambria Math" w:eastAsia="Times New Roman" w:hAnsi="Cambria Math" w:cs="Times New Roman"/>
                </w:rPr>
                <m:t xml:space="preserve"> where k=(1-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(u)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(1 - u)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 xml:space="preserve">d(u) 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</w:rPr>
                <w:sym w:font="Symbol" w:char="F071"/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i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-1</m:t>
              </m:r>
            </m:sup>
          </m:sSup>
        </m:oMath>
      </m:oMathPara>
    </w:p>
    <w:p w14:paraId="0E4FE15A" w14:textId="77777777" w:rsidR="00334DA7" w:rsidRPr="00C21492" w:rsidRDefault="00334DA7" w:rsidP="00C21492">
      <w:pPr>
        <w:pStyle w:val="ListParagraph"/>
        <w:suppressAutoHyphens/>
        <w:rPr>
          <w:rFonts w:ascii="Times New Roman" w:eastAsia="Times New Roman" w:hAnsi="Times New Roman" w:cs="Times New Roman"/>
          <w:iCs/>
        </w:rPr>
      </w:pPr>
    </w:p>
    <w:p w14:paraId="6FCB50BA" w14:textId="703155FE" w:rsidR="00187932" w:rsidRPr="00C21492" w:rsidRDefault="00334DA7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((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))</m:t>
        </m:r>
      </m:oMath>
      <w:r w:rsidRPr="00C21492">
        <w:rPr>
          <w:rFonts w:ascii="Times New Roman" w:eastAsia="Times New Roman" w:hAnsi="Times New Roman" w:cs="Times New Roman"/>
        </w:rPr>
        <w:t>~</w:t>
      </w:r>
      <w:proofErr w:type="gramStart"/>
      <w:r w:rsidRPr="00C21492">
        <w:rPr>
          <w:rFonts w:ascii="Times New Roman" w:eastAsia="Times New Roman" w:hAnsi="Times New Roman" w:cs="Times New Roman"/>
        </w:rPr>
        <w:t>Beta(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</m:oMath>
      <w:r w:rsidRPr="00C21492">
        <w:rPr>
          <w:rFonts w:ascii="Times New Roman" w:eastAsia="Times New Roman" w:hAnsi="Times New Roman" w:cs="Times New Roman"/>
        </w:rPr>
        <w:t>)</w:t>
      </w:r>
    </w:p>
    <w:p w14:paraId="2FBCF6A6" w14:textId="77777777" w:rsidR="002C6356" w:rsidRPr="00C21492" w:rsidRDefault="002C6356" w:rsidP="00C21492">
      <w:pPr>
        <w:pStyle w:val="ListParagraph"/>
        <w:suppressAutoHyphens/>
        <w:rPr>
          <w:rFonts w:ascii="Times New Roman" w:eastAsia="Times New Roman" w:hAnsi="Times New Roman" w:cs="Times New Roman"/>
          <w:iCs/>
        </w:rPr>
      </w:pPr>
    </w:p>
    <w:p w14:paraId="4ECA9F84" w14:textId="3332D014" w:rsidR="00323E0A" w:rsidRPr="00C21492" w:rsidRDefault="00323E0A" w:rsidP="00C21492">
      <w:pPr>
        <w:pStyle w:val="ListParagraph"/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Obtain the prior and posterior summaries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B0688F" w:rsidRPr="00C21492">
        <w:rPr>
          <w:rFonts w:ascii="Times New Roman" w:eastAsia="Times New Roman" w:hAnsi="Times New Roman" w:cs="Times New Roman"/>
        </w:rPr>
        <w:t xml:space="preserve"> </w:t>
      </w:r>
      <w:r w:rsidRPr="00C21492">
        <w:rPr>
          <w:rFonts w:ascii="Times New Roman" w:eastAsia="Times New Roman" w:hAnsi="Times New Roman" w:cs="Times New Roman"/>
        </w:rPr>
        <w:t>and</w:t>
      </w:r>
      <w:r w:rsidR="00B0688F" w:rsidRPr="00C21492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B0688F" w:rsidRPr="00C21492">
        <w:rPr>
          <w:rFonts w:ascii="Times New Roman" w:eastAsia="Times New Roman" w:hAnsi="Times New Roman" w:cs="Times New Roman"/>
        </w:rPr>
        <w:t xml:space="preserve"> </w:t>
      </w:r>
      <w:r w:rsidRPr="00C21492">
        <w:rPr>
          <w:rFonts w:ascii="Times New Roman" w:eastAsia="Times New Roman" w:hAnsi="Times New Roman" w:cs="Times New Roman"/>
        </w:rPr>
        <w:t xml:space="preserve">when </w:t>
      </w:r>
      <w:r w:rsidR="00B0688F" w:rsidRPr="00C21492">
        <w:rPr>
          <w:rFonts w:ascii="Times New Roman" w:eastAsia="Times New Roman" w:hAnsi="Times New Roman" w:cs="Times New Roman"/>
        </w:rPr>
        <w:t>a=</w:t>
      </w:r>
      <w:r w:rsidRPr="00C21492">
        <w:rPr>
          <w:rFonts w:ascii="Times New Roman" w:eastAsia="Times New Roman" w:hAnsi="Times New Roman" w:cs="Times New Roman"/>
        </w:rPr>
        <w:t>2</w:t>
      </w:r>
      <w:r w:rsidR="00B0688F" w:rsidRPr="00C21492">
        <w:rPr>
          <w:rFonts w:ascii="Times New Roman" w:eastAsia="Times New Roman" w:hAnsi="Times New Roman" w:cs="Times New Roman"/>
        </w:rPr>
        <w:t xml:space="preserve">, </w:t>
      </w:r>
      <w:r w:rsidR="00B0688F" w:rsidRPr="00C21492">
        <w:rPr>
          <w:rFonts w:ascii="Times New Roman" w:eastAsia="Times New Roman" w:hAnsi="Times New Roman" w:cs="Times New Roman"/>
          <w:i/>
          <w:iCs/>
        </w:rPr>
        <w:t>b</w:t>
      </w:r>
      <w:r w:rsidR="00B0688F" w:rsidRPr="00C21492">
        <w:rPr>
          <w:rFonts w:ascii="Times New Roman" w:eastAsia="Times New Roman" w:hAnsi="Times New Roman" w:cs="Times New Roman"/>
        </w:rPr>
        <w:t>=</w:t>
      </w:r>
      <w:r w:rsidRPr="00C21492">
        <w:rPr>
          <w:rFonts w:ascii="Times New Roman" w:eastAsia="Times New Roman" w:hAnsi="Times New Roman" w:cs="Times New Roman"/>
        </w:rPr>
        <w:t>2</w:t>
      </w:r>
      <w:r w:rsidR="00B0688F" w:rsidRPr="00C21492">
        <w:rPr>
          <w:rFonts w:ascii="Times New Roman" w:eastAsia="Times New Roman" w:hAnsi="Times New Roman" w:cs="Times New Roman"/>
        </w:rPr>
        <w:t>,</w:t>
      </w:r>
      <w:r w:rsidRPr="00C21492">
        <w:rPr>
          <w:rFonts w:ascii="Times New Roman" w:eastAsia="Times New Roman" w:hAnsi="Times New Roman" w:cs="Times New Roman"/>
        </w:rPr>
        <w:t xml:space="preserve"> </w:t>
      </w:r>
      <w:r w:rsidR="00B0688F" w:rsidRPr="00C21492">
        <w:rPr>
          <w:rFonts w:ascii="Times New Roman" w:eastAsia="Times New Roman" w:hAnsi="Times New Roman" w:cs="Times New Roman"/>
        </w:rPr>
        <w:t>c=</w:t>
      </w:r>
      <w:r w:rsidRPr="00C21492">
        <w:rPr>
          <w:rFonts w:ascii="Times New Roman" w:eastAsia="Times New Roman" w:hAnsi="Times New Roman" w:cs="Times New Roman"/>
        </w:rPr>
        <w:t>4</w:t>
      </w:r>
      <w:r w:rsidR="00B0688F" w:rsidRPr="00C21492">
        <w:rPr>
          <w:rFonts w:ascii="Times New Roman" w:eastAsia="Times New Roman" w:hAnsi="Times New Roman" w:cs="Times New Roman"/>
        </w:rPr>
        <w:t>,</w:t>
      </w:r>
      <w:r w:rsidRPr="00C21492">
        <w:rPr>
          <w:rFonts w:ascii="Times New Roman" w:eastAsia="Times New Roman" w:hAnsi="Times New Roman" w:cs="Times New Roman"/>
        </w:rPr>
        <w:t xml:space="preserve"> </w:t>
      </w:r>
      <w:r w:rsidR="00B0688F" w:rsidRPr="00C21492">
        <w:rPr>
          <w:rFonts w:ascii="Times New Roman" w:eastAsia="Times New Roman" w:hAnsi="Times New Roman" w:cs="Times New Roman"/>
          <w:i/>
          <w:iCs/>
        </w:rPr>
        <w:t>m</w:t>
      </w:r>
      <w:r w:rsidR="00B0688F" w:rsidRPr="00C21492">
        <w:rPr>
          <w:rFonts w:ascii="Times New Roman" w:eastAsia="Times New Roman" w:hAnsi="Times New Roman" w:cs="Times New Roman"/>
        </w:rPr>
        <w:t xml:space="preserve">=6, </w:t>
      </w:r>
      <w:r w:rsidR="00B0688F" w:rsidRPr="00C21492">
        <w:rPr>
          <w:rFonts w:ascii="Times New Roman" w:eastAsia="Times New Roman" w:hAnsi="Times New Roman" w:cs="Times New Roman"/>
          <w:i/>
          <w:iCs/>
        </w:rPr>
        <w:t>x</w:t>
      </w:r>
      <w:r w:rsidR="00B0688F" w:rsidRPr="00C21492">
        <w:rPr>
          <w:rFonts w:ascii="Times New Roman" w:eastAsia="Times New Roman" w:hAnsi="Times New Roman" w:cs="Times New Roman"/>
          <w:i/>
          <w:iCs/>
          <w:vertAlign w:val="subscript"/>
        </w:rPr>
        <w:t>1</w:t>
      </w:r>
      <w:r w:rsidR="00B0688F" w:rsidRPr="00C21492">
        <w:rPr>
          <w:rFonts w:ascii="Times New Roman" w:eastAsia="Times New Roman" w:hAnsi="Times New Roman" w:cs="Times New Roman"/>
        </w:rPr>
        <w:t xml:space="preserve">=3, </w:t>
      </w:r>
      <w:r w:rsidR="00B0688F" w:rsidRPr="00C21492">
        <w:rPr>
          <w:rFonts w:ascii="Times New Roman" w:eastAsia="Times New Roman" w:hAnsi="Times New Roman" w:cs="Times New Roman"/>
          <w:i/>
          <w:iCs/>
        </w:rPr>
        <w:t>x</w:t>
      </w:r>
      <w:r w:rsidR="00B0688F" w:rsidRPr="00C21492">
        <w:rPr>
          <w:rFonts w:ascii="Times New Roman" w:eastAsia="Times New Roman" w:hAnsi="Times New Roman" w:cs="Times New Roman"/>
          <w:i/>
          <w:iCs/>
          <w:vertAlign w:val="subscript"/>
        </w:rPr>
        <w:t>2</w:t>
      </w:r>
      <w:r w:rsidR="00B0688F" w:rsidRPr="00C21492">
        <w:rPr>
          <w:rFonts w:ascii="Times New Roman" w:eastAsia="Times New Roman" w:hAnsi="Times New Roman" w:cs="Times New Roman"/>
        </w:rPr>
        <w:t xml:space="preserve">=0. Carefully </w:t>
      </w:r>
      <w:r w:rsidRPr="00C21492">
        <w:rPr>
          <w:rFonts w:ascii="Times New Roman" w:eastAsia="Times New Roman" w:hAnsi="Times New Roman" w:cs="Times New Roman"/>
        </w:rPr>
        <w:t>explain the differences between this informative prior distribution and the posterior distribution based upon each of these summaries.</w:t>
      </w:r>
    </w:p>
    <w:p w14:paraId="3F657132" w14:textId="31B47484" w:rsidR="0075231B" w:rsidRPr="00C21492" w:rsidRDefault="0075231B" w:rsidP="00C21492">
      <w:pPr>
        <w:pStyle w:val="ListParagraph"/>
        <w:suppressAutoHyphens/>
        <w:rPr>
          <w:rFonts w:ascii="Times New Roman" w:eastAsia="Times New Roman" w:hAnsi="Times New Roman" w:cs="Times New Roman"/>
        </w:rPr>
      </w:pPr>
    </w:p>
    <w:p w14:paraId="16B83707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proofErr w:type="gramStart"/>
      <w:r w:rsidRPr="00C21492">
        <w:rPr>
          <w:rStyle w:val="KeywordTok"/>
          <w:shd w:val="clear" w:color="auto" w:fill="auto"/>
        </w:rPr>
        <w:t>library</w:t>
      </w:r>
      <w:r w:rsidRPr="00C21492">
        <w:rPr>
          <w:rStyle w:val="NormalTok"/>
          <w:shd w:val="clear" w:color="auto" w:fill="auto"/>
        </w:rPr>
        <w:t>(</w:t>
      </w:r>
      <w:proofErr w:type="spellStart"/>
      <w:proofErr w:type="gramEnd"/>
      <w:r w:rsidRPr="00C21492">
        <w:rPr>
          <w:rStyle w:val="NormalTok"/>
          <w:shd w:val="clear" w:color="auto" w:fill="auto"/>
        </w:rPr>
        <w:t>DirichletReg</w:t>
      </w:r>
      <w:proofErr w:type="spellEnd"/>
      <w:r w:rsidRPr="00C21492">
        <w:rPr>
          <w:rStyle w:val="NormalTok"/>
          <w:shd w:val="clear" w:color="auto" w:fill="auto"/>
        </w:rPr>
        <w:t>)</w:t>
      </w:r>
    </w:p>
    <w:p w14:paraId="3423D698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r w:rsidRPr="00C21492">
        <w:rPr>
          <w:rStyle w:val="VerbatimChar"/>
          <w:shd w:val="clear" w:color="auto" w:fill="auto"/>
        </w:rPr>
        <w:t>## Loading required package: Formula</w:t>
      </w:r>
    </w:p>
    <w:p w14:paraId="5DEC50E5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proofErr w:type="spellStart"/>
      <w:proofErr w:type="gramStart"/>
      <w:r w:rsidRPr="00C21492">
        <w:rPr>
          <w:rStyle w:val="KeywordTok"/>
          <w:shd w:val="clear" w:color="auto" w:fill="auto"/>
        </w:rPr>
        <w:t>set.seed</w:t>
      </w:r>
      <w:proofErr w:type="spellEnd"/>
      <w:proofErr w:type="gramEnd"/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DecValTok"/>
          <w:shd w:val="clear" w:color="auto" w:fill="auto"/>
        </w:rPr>
        <w:t>0</w:t>
      </w:r>
      <w:r w:rsidRPr="00C21492">
        <w:rPr>
          <w:rStyle w:val="NormalTok"/>
          <w:shd w:val="clear" w:color="auto" w:fill="auto"/>
        </w:rPr>
        <w:t>)</w:t>
      </w:r>
      <w:r w:rsidRPr="00C21492">
        <w:br/>
      </w:r>
      <w:r w:rsidRPr="00C21492">
        <w:rPr>
          <w:rStyle w:val="NormalTok"/>
          <w:shd w:val="clear" w:color="auto" w:fill="auto"/>
        </w:rPr>
        <w:t>a=</w:t>
      </w:r>
      <w:r w:rsidRPr="00C21492">
        <w:rPr>
          <w:rStyle w:val="DecValTok"/>
          <w:shd w:val="clear" w:color="auto" w:fill="auto"/>
        </w:rPr>
        <w:t>2</w:t>
      </w:r>
      <w:r w:rsidRPr="00C21492">
        <w:rPr>
          <w:rStyle w:val="NormalTok"/>
          <w:shd w:val="clear" w:color="auto" w:fill="auto"/>
        </w:rPr>
        <w:t>;b=</w:t>
      </w:r>
      <w:r w:rsidRPr="00C21492">
        <w:rPr>
          <w:rStyle w:val="DecValTok"/>
          <w:shd w:val="clear" w:color="auto" w:fill="auto"/>
        </w:rPr>
        <w:t>2</w:t>
      </w:r>
      <w:r w:rsidRPr="00C21492">
        <w:rPr>
          <w:rStyle w:val="NormalTok"/>
          <w:shd w:val="clear" w:color="auto" w:fill="auto"/>
        </w:rPr>
        <w:t>;c=</w:t>
      </w:r>
      <w:r w:rsidRPr="00C21492">
        <w:rPr>
          <w:rStyle w:val="DecValTok"/>
          <w:shd w:val="clear" w:color="auto" w:fill="auto"/>
        </w:rPr>
        <w:t>4</w:t>
      </w:r>
      <w:r w:rsidRPr="00C21492">
        <w:rPr>
          <w:rStyle w:val="NormalTok"/>
          <w:shd w:val="clear" w:color="auto" w:fill="auto"/>
        </w:rPr>
        <w:t>;m=</w:t>
      </w:r>
      <w:r w:rsidRPr="00C21492">
        <w:rPr>
          <w:rStyle w:val="DecValTok"/>
          <w:shd w:val="clear" w:color="auto" w:fill="auto"/>
        </w:rPr>
        <w:t>6</w:t>
      </w:r>
      <w:r w:rsidRPr="00C21492">
        <w:rPr>
          <w:rStyle w:val="NormalTok"/>
          <w:shd w:val="clear" w:color="auto" w:fill="auto"/>
        </w:rPr>
        <w:t>;x1=</w:t>
      </w:r>
      <w:r w:rsidRPr="00C21492">
        <w:rPr>
          <w:rStyle w:val="DecValTok"/>
          <w:shd w:val="clear" w:color="auto" w:fill="auto"/>
        </w:rPr>
        <w:t>3</w:t>
      </w:r>
      <w:r w:rsidRPr="00C21492">
        <w:rPr>
          <w:rStyle w:val="NormalTok"/>
          <w:shd w:val="clear" w:color="auto" w:fill="auto"/>
        </w:rPr>
        <w:t>;x2=</w:t>
      </w:r>
      <w:r w:rsidRPr="00C21492">
        <w:rPr>
          <w:rStyle w:val="DecValTok"/>
          <w:shd w:val="clear" w:color="auto" w:fill="auto"/>
        </w:rPr>
        <w:t>0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new.a</w:t>
      </w:r>
      <w:proofErr w:type="spellEnd"/>
      <w:r w:rsidRPr="00C21492">
        <w:rPr>
          <w:rStyle w:val="NormalTok"/>
          <w:shd w:val="clear" w:color="auto" w:fill="auto"/>
        </w:rPr>
        <w:t>=a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x1;new.b=b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x2;new.c=c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m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x1</w:t>
      </w:r>
      <w:r w:rsidRPr="00C21492">
        <w:rPr>
          <w:rStyle w:val="OperatorTok"/>
          <w:shd w:val="clear" w:color="auto" w:fill="auto"/>
        </w:rPr>
        <w:t>-</w:t>
      </w:r>
      <w:r w:rsidRPr="00C21492">
        <w:rPr>
          <w:rStyle w:val="NormalTok"/>
          <w:shd w:val="clear" w:color="auto" w:fill="auto"/>
        </w:rPr>
        <w:t>x2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prior.theta</w:t>
      </w:r>
      <w:proofErr w:type="spellEnd"/>
      <w:r w:rsidRPr="00C21492">
        <w:rPr>
          <w:rStyle w:val="NormalTok"/>
          <w:shd w:val="clear" w:color="auto" w:fill="auto"/>
        </w:rPr>
        <w:t>=</w:t>
      </w:r>
      <w:proofErr w:type="spellStart"/>
      <w:r w:rsidRPr="00C21492">
        <w:rPr>
          <w:rStyle w:val="KeywordTok"/>
          <w:shd w:val="clear" w:color="auto" w:fill="auto"/>
        </w:rPr>
        <w:t>rdirichlet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n.sim,</w:t>
      </w:r>
      <w:r w:rsidRPr="00C21492">
        <w:rPr>
          <w:rStyle w:val="KeywordTok"/>
          <w:shd w:val="clear" w:color="auto" w:fill="auto"/>
        </w:rPr>
        <w:t>c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a,b,c</w:t>
      </w:r>
      <w:proofErr w:type="spellEnd"/>
      <w:r w:rsidRPr="00C21492">
        <w:rPr>
          <w:rStyle w:val="NormalTok"/>
          <w:shd w:val="clear" w:color="auto" w:fill="auto"/>
        </w:rPr>
        <w:t>))</w:t>
      </w:r>
      <w:r w:rsidRPr="00C21492">
        <w:br/>
      </w:r>
      <w:proofErr w:type="spellStart"/>
      <w:r w:rsidRPr="00C21492">
        <w:rPr>
          <w:rStyle w:val="KeywordTok"/>
          <w:shd w:val="clear" w:color="auto" w:fill="auto"/>
        </w:rPr>
        <w:t>colnames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prior.theta</w:t>
      </w:r>
      <w:proofErr w:type="spellEnd"/>
      <w:r w:rsidRPr="00C21492">
        <w:rPr>
          <w:rStyle w:val="NormalTok"/>
          <w:shd w:val="clear" w:color="auto" w:fill="auto"/>
        </w:rPr>
        <w:t>)=</w:t>
      </w:r>
      <w:r w:rsidRPr="00C21492">
        <w:rPr>
          <w:rStyle w:val="KeywordTok"/>
          <w:shd w:val="clear" w:color="auto" w:fill="auto"/>
        </w:rPr>
        <w:t>c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StringTok"/>
          <w:shd w:val="clear" w:color="auto" w:fill="auto"/>
        </w:rPr>
        <w:t>"theta1"</w:t>
      </w:r>
      <w:r w:rsidRPr="00C21492">
        <w:rPr>
          <w:rStyle w:val="NormalTok"/>
          <w:shd w:val="clear" w:color="auto" w:fill="auto"/>
        </w:rPr>
        <w:t>,</w:t>
      </w:r>
      <w:r w:rsidRPr="00C21492">
        <w:rPr>
          <w:rStyle w:val="StringTok"/>
          <w:shd w:val="clear" w:color="auto" w:fill="auto"/>
        </w:rPr>
        <w:t>"theta2"</w:t>
      </w:r>
      <w:r w:rsidRPr="00C21492">
        <w:rPr>
          <w:rStyle w:val="NormalTok"/>
          <w:shd w:val="clear" w:color="auto" w:fill="auto"/>
        </w:rPr>
        <w:t>,</w:t>
      </w:r>
      <w:r w:rsidRPr="00C21492">
        <w:rPr>
          <w:rStyle w:val="StringTok"/>
          <w:shd w:val="clear" w:color="auto" w:fill="auto"/>
        </w:rPr>
        <w:t>"theta3"</w:t>
      </w:r>
      <w:r w:rsidRPr="00C21492">
        <w:rPr>
          <w:rStyle w:val="NormalTok"/>
          <w:shd w:val="clear" w:color="auto" w:fill="auto"/>
        </w:rPr>
        <w:t>)</w:t>
      </w:r>
      <w:r w:rsidRPr="00C21492">
        <w:br/>
      </w:r>
      <w:r w:rsidRPr="00C21492">
        <w:rPr>
          <w:rStyle w:val="KeywordTok"/>
          <w:shd w:val="clear" w:color="auto" w:fill="auto"/>
        </w:rPr>
        <w:t>t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KeywordTok"/>
          <w:shd w:val="clear" w:color="auto" w:fill="auto"/>
        </w:rPr>
        <w:t>apply</w:t>
      </w:r>
      <w:r w:rsidRPr="00C21492">
        <w:rPr>
          <w:rStyle w:val="NormalTok"/>
          <w:shd w:val="clear" w:color="auto" w:fill="auto"/>
        </w:rPr>
        <w:t>(prior.theta,</w:t>
      </w:r>
      <w:r w:rsidRPr="00C21492">
        <w:rPr>
          <w:rStyle w:val="DecValTok"/>
          <w:shd w:val="clear" w:color="auto" w:fill="auto"/>
        </w:rPr>
        <w:t>2</w:t>
      </w:r>
      <w:r w:rsidRPr="00C21492">
        <w:rPr>
          <w:rStyle w:val="NormalTok"/>
          <w:shd w:val="clear" w:color="auto" w:fill="auto"/>
        </w:rPr>
        <w:t>,samp.out))</w:t>
      </w:r>
    </w:p>
    <w:p w14:paraId="5237A9E0" w14:textId="77777777" w:rsidR="00C21492" w:rsidRPr="00C21492" w:rsidRDefault="0075231B" w:rsidP="00C21492">
      <w:pPr>
        <w:pStyle w:val="SourceCode"/>
        <w:shd w:val="clear" w:color="auto" w:fill="auto"/>
        <w:suppressAutoHyphens/>
        <w:wordWrap/>
        <w:rPr>
          <w:rStyle w:val="VerbatimChar"/>
          <w:shd w:val="clear" w:color="auto" w:fill="auto"/>
        </w:rPr>
      </w:pPr>
      <w:r w:rsidRPr="00C21492">
        <w:rPr>
          <w:rStyle w:val="VerbatimChar"/>
          <w:shd w:val="clear" w:color="auto" w:fill="auto"/>
        </w:rPr>
        <w:lastRenderedPageBreak/>
        <w:t xml:space="preserve">##             mean        </w:t>
      </w:r>
      <w:proofErr w:type="spellStart"/>
      <w:r w:rsidRPr="00C21492">
        <w:rPr>
          <w:rStyle w:val="VerbatimChar"/>
          <w:shd w:val="clear" w:color="auto" w:fill="auto"/>
        </w:rPr>
        <w:t>sd</w:t>
      </w:r>
      <w:proofErr w:type="spellEnd"/>
      <w:r w:rsidRPr="00C21492">
        <w:rPr>
          <w:rStyle w:val="VerbatimChar"/>
          <w:shd w:val="clear" w:color="auto" w:fill="auto"/>
        </w:rPr>
        <w:t xml:space="preserve">       2.5%     97.5%</w:t>
      </w:r>
      <w:r w:rsidRPr="00C21492">
        <w:br/>
      </w:r>
      <w:r w:rsidRPr="00C21492">
        <w:rPr>
          <w:rStyle w:val="VerbatimChar"/>
          <w:shd w:val="clear" w:color="auto" w:fill="auto"/>
        </w:rPr>
        <w:t>## theta1 0.2504995 0.1449129 0.03634544 0.5791604</w:t>
      </w:r>
      <w:r w:rsidRPr="00C21492">
        <w:br/>
      </w:r>
      <w:r w:rsidRPr="00C21492">
        <w:rPr>
          <w:rStyle w:val="VerbatimChar"/>
          <w:shd w:val="clear" w:color="auto" w:fill="auto"/>
        </w:rPr>
        <w:t>## theta2 0.2490246 0.1439369 0.03688625 0.5765323</w:t>
      </w:r>
      <w:r w:rsidRPr="00C21492">
        <w:br/>
      </w:r>
    </w:p>
    <w:p w14:paraId="4DE84C90" w14:textId="066AE0D5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r w:rsidRPr="00C21492">
        <w:rPr>
          <w:rStyle w:val="VerbatimChar"/>
          <w:shd w:val="clear" w:color="auto" w:fill="auto"/>
        </w:rPr>
        <w:t>##</w:t>
      </w:r>
      <w:r w:rsidR="00C21492" w:rsidRPr="00C21492">
        <w:rPr>
          <w:rStyle w:val="VerbatimChar"/>
          <w:shd w:val="clear" w:color="auto" w:fill="auto"/>
        </w:rPr>
        <w:t xml:space="preserve"> theta3+theta1+theta0 sum to 1 as a check.</w:t>
      </w:r>
      <w:r w:rsidRPr="00C21492">
        <w:rPr>
          <w:rStyle w:val="VerbatimChar"/>
          <w:shd w:val="clear" w:color="auto" w:fill="auto"/>
        </w:rPr>
        <w:t xml:space="preserve"> </w:t>
      </w:r>
    </w:p>
    <w:p w14:paraId="63CE1550" w14:textId="77777777" w:rsidR="0075231B" w:rsidRPr="00C21492" w:rsidRDefault="0075231B" w:rsidP="00C21492">
      <w:pPr>
        <w:pStyle w:val="SourceCode"/>
        <w:shd w:val="clear" w:color="auto" w:fill="auto"/>
        <w:suppressAutoHyphens/>
        <w:wordWrap/>
      </w:pPr>
      <w:proofErr w:type="gramStart"/>
      <w:r w:rsidRPr="00C21492">
        <w:rPr>
          <w:rStyle w:val="NormalTok"/>
          <w:shd w:val="clear" w:color="auto" w:fill="auto"/>
        </w:rPr>
        <w:t>post.theta</w:t>
      </w:r>
      <w:proofErr w:type="gramEnd"/>
      <w:r w:rsidRPr="00C21492">
        <w:rPr>
          <w:rStyle w:val="NormalTok"/>
          <w:shd w:val="clear" w:color="auto" w:fill="auto"/>
        </w:rPr>
        <w:t>1=</w:t>
      </w:r>
      <w:proofErr w:type="spellStart"/>
      <w:r w:rsidRPr="00C21492">
        <w:rPr>
          <w:rStyle w:val="KeywordTok"/>
          <w:shd w:val="clear" w:color="auto" w:fill="auto"/>
        </w:rPr>
        <w:t>rbeta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n.sim,new.a,new.b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new.c</w:t>
      </w:r>
      <w:proofErr w:type="spellEnd"/>
      <w:r w:rsidRPr="00C21492">
        <w:rPr>
          <w:rStyle w:val="NormalTok"/>
          <w:shd w:val="clear" w:color="auto" w:fill="auto"/>
        </w:rPr>
        <w:t>)</w:t>
      </w:r>
      <w:r w:rsidRPr="00C21492">
        <w:br/>
      </w:r>
      <w:r w:rsidRPr="00C21492">
        <w:rPr>
          <w:rStyle w:val="NormalTok"/>
          <w:shd w:val="clear" w:color="auto" w:fill="auto"/>
        </w:rPr>
        <w:t>post.theta2=</w:t>
      </w:r>
      <w:proofErr w:type="spellStart"/>
      <w:r w:rsidRPr="00C21492">
        <w:rPr>
          <w:rStyle w:val="KeywordTok"/>
          <w:shd w:val="clear" w:color="auto" w:fill="auto"/>
        </w:rPr>
        <w:t>rbeta</w:t>
      </w:r>
      <w:proofErr w:type="spellEnd"/>
      <w:r w:rsidRPr="00C21492">
        <w:rPr>
          <w:rStyle w:val="NormalTok"/>
          <w:shd w:val="clear" w:color="auto" w:fill="auto"/>
        </w:rPr>
        <w:t>(</w:t>
      </w:r>
      <w:proofErr w:type="spellStart"/>
      <w:r w:rsidRPr="00C21492">
        <w:rPr>
          <w:rStyle w:val="NormalTok"/>
          <w:shd w:val="clear" w:color="auto" w:fill="auto"/>
        </w:rPr>
        <w:t>n.sim,new.b,new.a</w:t>
      </w:r>
      <w:r w:rsidRPr="00C21492">
        <w:rPr>
          <w:rStyle w:val="OperatorTok"/>
          <w:shd w:val="clear" w:color="auto" w:fill="auto"/>
        </w:rPr>
        <w:t>+</w:t>
      </w:r>
      <w:r w:rsidRPr="00C21492">
        <w:rPr>
          <w:rStyle w:val="NormalTok"/>
          <w:shd w:val="clear" w:color="auto" w:fill="auto"/>
        </w:rPr>
        <w:t>new.c</w:t>
      </w:r>
      <w:proofErr w:type="spellEnd"/>
      <w:r w:rsidRPr="00C21492">
        <w:rPr>
          <w:rStyle w:val="NormalTok"/>
          <w:shd w:val="clear" w:color="auto" w:fill="auto"/>
        </w:rPr>
        <w:t>)</w:t>
      </w:r>
      <w:r w:rsidRPr="00C21492">
        <w:br/>
      </w:r>
      <w:proofErr w:type="spellStart"/>
      <w:r w:rsidRPr="00C21492">
        <w:rPr>
          <w:rStyle w:val="NormalTok"/>
          <w:shd w:val="clear" w:color="auto" w:fill="auto"/>
        </w:rPr>
        <w:t>post.thetas</w:t>
      </w:r>
      <w:proofErr w:type="spellEnd"/>
      <w:r w:rsidRPr="00C21492">
        <w:rPr>
          <w:rStyle w:val="NormalTok"/>
          <w:shd w:val="clear" w:color="auto" w:fill="auto"/>
        </w:rPr>
        <w:t>=</w:t>
      </w:r>
      <w:proofErr w:type="spellStart"/>
      <w:r w:rsidRPr="00C21492">
        <w:rPr>
          <w:rStyle w:val="KeywordTok"/>
          <w:shd w:val="clear" w:color="auto" w:fill="auto"/>
        </w:rPr>
        <w:t>cbind</w:t>
      </w:r>
      <w:proofErr w:type="spellEnd"/>
      <w:r w:rsidRPr="00C21492">
        <w:rPr>
          <w:rStyle w:val="NormalTok"/>
          <w:shd w:val="clear" w:color="auto" w:fill="auto"/>
        </w:rPr>
        <w:t>(post.theta1,post.theta2)</w:t>
      </w:r>
      <w:r w:rsidRPr="00C21492">
        <w:br/>
      </w:r>
      <w:r w:rsidRPr="00C21492">
        <w:rPr>
          <w:rStyle w:val="KeywordTok"/>
          <w:shd w:val="clear" w:color="auto" w:fill="auto"/>
        </w:rPr>
        <w:t>t</w:t>
      </w:r>
      <w:r w:rsidRPr="00C21492">
        <w:rPr>
          <w:rStyle w:val="NormalTok"/>
          <w:shd w:val="clear" w:color="auto" w:fill="auto"/>
        </w:rPr>
        <w:t>(</w:t>
      </w:r>
      <w:r w:rsidRPr="00C21492">
        <w:rPr>
          <w:rStyle w:val="KeywordTok"/>
          <w:shd w:val="clear" w:color="auto" w:fill="auto"/>
        </w:rPr>
        <w:t>apply</w:t>
      </w:r>
      <w:r w:rsidRPr="00C21492">
        <w:rPr>
          <w:rStyle w:val="NormalTok"/>
          <w:shd w:val="clear" w:color="auto" w:fill="auto"/>
        </w:rPr>
        <w:t>(post.thetas,</w:t>
      </w:r>
      <w:r w:rsidRPr="00C21492">
        <w:rPr>
          <w:rStyle w:val="DecValTok"/>
          <w:shd w:val="clear" w:color="auto" w:fill="auto"/>
        </w:rPr>
        <w:t>2</w:t>
      </w:r>
      <w:r w:rsidRPr="00C21492">
        <w:rPr>
          <w:rStyle w:val="NormalTok"/>
          <w:shd w:val="clear" w:color="auto" w:fill="auto"/>
        </w:rPr>
        <w:t>,samp.out))</w:t>
      </w:r>
    </w:p>
    <w:p w14:paraId="74149891" w14:textId="3D0F22FE" w:rsidR="0075231B" w:rsidRPr="00C21492" w:rsidRDefault="0075231B" w:rsidP="00C21492">
      <w:pPr>
        <w:pStyle w:val="SourceCode"/>
        <w:shd w:val="clear" w:color="auto" w:fill="auto"/>
        <w:suppressAutoHyphens/>
        <w:wordWrap/>
        <w:rPr>
          <w:rStyle w:val="VerbatimChar"/>
          <w:shd w:val="clear" w:color="auto" w:fill="auto"/>
        </w:rPr>
      </w:pPr>
      <w:r w:rsidRPr="00C21492">
        <w:rPr>
          <w:rStyle w:val="VerbatimChar"/>
          <w:shd w:val="clear" w:color="auto" w:fill="auto"/>
        </w:rPr>
        <w:t xml:space="preserve">##                  mean         </w:t>
      </w:r>
      <w:proofErr w:type="spellStart"/>
      <w:r w:rsidRPr="00C21492">
        <w:rPr>
          <w:rStyle w:val="VerbatimChar"/>
          <w:shd w:val="clear" w:color="auto" w:fill="auto"/>
        </w:rPr>
        <w:t>sd</w:t>
      </w:r>
      <w:proofErr w:type="spellEnd"/>
      <w:r w:rsidRPr="00C21492">
        <w:rPr>
          <w:rStyle w:val="VerbatimChar"/>
          <w:shd w:val="clear" w:color="auto" w:fill="auto"/>
        </w:rPr>
        <w:t xml:space="preserve">       2.5%     97.5%</w:t>
      </w:r>
      <w:r w:rsidRPr="00C21492">
        <w:br/>
      </w:r>
      <w:r w:rsidRPr="00C21492">
        <w:rPr>
          <w:rStyle w:val="VerbatimChar"/>
          <w:shd w:val="clear" w:color="auto" w:fill="auto"/>
        </w:rPr>
        <w:t xml:space="preserve">## </w:t>
      </w:r>
      <w:proofErr w:type="gramStart"/>
      <w:r w:rsidRPr="00C21492">
        <w:rPr>
          <w:rStyle w:val="VerbatimChar"/>
          <w:shd w:val="clear" w:color="auto" w:fill="auto"/>
        </w:rPr>
        <w:t>post.theta</w:t>
      </w:r>
      <w:proofErr w:type="gramEnd"/>
      <w:r w:rsidRPr="00C21492">
        <w:rPr>
          <w:rStyle w:val="VerbatimChar"/>
          <w:shd w:val="clear" w:color="auto" w:fill="auto"/>
        </w:rPr>
        <w:t>1 0.3571167 0.12372304 0.13811779 0.6135281</w:t>
      </w:r>
      <w:r w:rsidRPr="00C21492">
        <w:br/>
      </w:r>
      <w:r w:rsidRPr="00C21492">
        <w:rPr>
          <w:rStyle w:val="VerbatimChar"/>
          <w:shd w:val="clear" w:color="auto" w:fill="auto"/>
        </w:rPr>
        <w:t>## post.theta2 0.1427649 0.09026525 0.01907784 0.3587090</w:t>
      </w:r>
    </w:p>
    <w:p w14:paraId="08BE4EE8" w14:textId="2D830A43" w:rsidR="00C21492" w:rsidRPr="00C21492" w:rsidRDefault="00C21492" w:rsidP="00C21492">
      <w:pPr>
        <w:pStyle w:val="ListParagraph"/>
        <w:suppressAutoHyphens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p((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))=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</w:rPr>
              <m:t>p((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)|(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))d(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i/>
                  </w:rPr>
                  <w:sym w:font="Symbol" w:char="F071"/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  <w:r w:rsidRPr="00C21492">
        <w:rPr>
          <w:rFonts w:eastAsiaTheme="minorEastAsia"/>
        </w:rPr>
        <w:sym w:font="Wingdings" w:char="F0E8"/>
      </w:r>
      <w:r w:rsidRPr="00C21492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((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)|(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))</m:t>
        </m:r>
      </m:oMath>
      <w:r w:rsidRPr="00C21492">
        <w:rPr>
          <w:rFonts w:ascii="Times New Roman" w:eastAsia="Times New Roman" w:hAnsi="Times New Roman" w:cs="Times New Roman"/>
        </w:rPr>
        <w:t>~</w:t>
      </w:r>
      <w:proofErr w:type="gramStart"/>
      <w:r w:rsidRPr="00C21492">
        <w:rPr>
          <w:rFonts w:ascii="Times New Roman" w:eastAsia="Times New Roman" w:hAnsi="Times New Roman" w:cs="Times New Roman"/>
        </w:rPr>
        <w:t>Beta(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</m:oMath>
      <w:r w:rsidRPr="00C21492">
        <w:rPr>
          <w:rFonts w:ascii="Times New Roman" w:eastAsia="Times New Roman" w:hAnsi="Times New Roman" w:cs="Times New Roman"/>
        </w:rPr>
        <w:t>)</w:t>
      </w:r>
    </w:p>
    <w:p w14:paraId="172D6F7A" w14:textId="3DB4F357" w:rsidR="00C21492" w:rsidRDefault="00C21492" w:rsidP="00C21492">
      <w:pPr>
        <w:suppressAutoHyphens/>
        <w:rPr>
          <w:rFonts w:ascii="Times New Roman" w:eastAsia="Times New Roman" w:hAnsi="Times New Roman" w:cs="Times New Roman"/>
        </w:rPr>
      </w:pPr>
      <w:r w:rsidRPr="00C21492">
        <w:rPr>
          <w:rFonts w:ascii="Times New Roman" w:eastAsia="Times New Roman" w:hAnsi="Times New Roman" w:cs="Times New Roman"/>
        </w:rPr>
        <w:t xml:space="preserve">Re-integrating the joint posterior I found the marginal posterior distribution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C21492">
        <w:rPr>
          <w:rFonts w:ascii="Times New Roman" w:eastAsia="Times New Roman" w:hAnsi="Times New Roman" w:cs="Times New Roman"/>
        </w:rPr>
        <w:t xml:space="preserve">. </w:t>
      </w:r>
    </w:p>
    <w:p w14:paraId="61E82ECA" w14:textId="2357E196" w:rsidR="00C21492" w:rsidRDefault="00C21492" w:rsidP="00C21492">
      <w:pPr>
        <w:suppressAutoHyphens/>
        <w:rPr>
          <w:rFonts w:ascii="Times New Roman" w:eastAsia="Times New Roman" w:hAnsi="Times New Roman" w:cs="Times New Roman"/>
        </w:rPr>
      </w:pPr>
    </w:p>
    <w:p w14:paraId="7D760809" w14:textId="247FAD60" w:rsidR="00C21492" w:rsidRPr="00C21492" w:rsidRDefault="00C21492" w:rsidP="00C21492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comparing the summaries of the prior and posterior summaries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C21492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, it is worth noting how similar the </w:t>
      </w:r>
      <w:r w:rsidR="000014B7">
        <w:rPr>
          <w:rFonts w:ascii="Times New Roman" w:eastAsia="Times New Roman" w:hAnsi="Times New Roman" w:cs="Times New Roman"/>
        </w:rPr>
        <w:t xml:space="preserve">prior summaries are between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0014B7" w:rsidRPr="00C21492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0014B7">
        <w:rPr>
          <w:rFonts w:ascii="Times New Roman" w:eastAsia="Times New Roman" w:hAnsi="Times New Roman" w:cs="Times New Roman"/>
        </w:rPr>
        <w:t>.</w:t>
      </w:r>
      <w:r w:rsidR="00D77724">
        <w:rPr>
          <w:rFonts w:ascii="Times New Roman" w:eastAsia="Times New Roman" w:hAnsi="Times New Roman" w:cs="Times New Roman"/>
        </w:rPr>
        <w:t xml:space="preserve"> This is due to the fact that the</w:t>
      </w:r>
      <w:r w:rsidR="001236FE">
        <w:rPr>
          <w:rFonts w:ascii="Times New Roman" w:eastAsia="Times New Roman" w:hAnsi="Times New Roman" w:cs="Times New Roman"/>
        </w:rPr>
        <w:t>ir summaries are from the same distribution</w:t>
      </w:r>
      <w:r w:rsidR="000014B7">
        <w:rPr>
          <w:rFonts w:ascii="Times New Roman" w:eastAsia="Times New Roman" w:hAnsi="Times New Roman" w:cs="Times New Roman"/>
        </w:rPr>
        <w:t xml:space="preserve">. However, in the posterior summaries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0014B7" w:rsidRPr="00C21492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i/>
              </w:rPr>
              <w:sym w:font="Symbol" w:char="F051"/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0014B7">
        <w:rPr>
          <w:rFonts w:ascii="Times New Roman" w:eastAsia="Times New Roman" w:hAnsi="Times New Roman" w:cs="Times New Roman"/>
        </w:rPr>
        <w:t xml:space="preserve"> the estimates and uncertainties are not nearly as similar. I believe that the posterior summaries give a more </w:t>
      </w:r>
      <w:proofErr w:type="spellStart"/>
      <w:proofErr w:type="gramStart"/>
      <w:r w:rsidR="000014B7">
        <w:rPr>
          <w:rFonts w:ascii="Times New Roman" w:eastAsia="Times New Roman" w:hAnsi="Times New Roman" w:cs="Times New Roman"/>
        </w:rPr>
        <w:t>fine tuned</w:t>
      </w:r>
      <w:proofErr w:type="spellEnd"/>
      <w:proofErr w:type="gramEnd"/>
      <w:r w:rsidR="000014B7">
        <w:rPr>
          <w:rFonts w:ascii="Times New Roman" w:eastAsia="Times New Roman" w:hAnsi="Times New Roman" w:cs="Times New Roman"/>
        </w:rPr>
        <w:t xml:space="preserve"> picture of each parameter as</w:t>
      </w:r>
      <w:r w:rsidR="005728B6">
        <w:rPr>
          <w:rFonts w:ascii="Times New Roman" w:eastAsia="Times New Roman" w:hAnsi="Times New Roman" w:cs="Times New Roman"/>
        </w:rPr>
        <w:t xml:space="preserve"> both the prior and</w:t>
      </w:r>
      <w:r w:rsidR="000014B7">
        <w:rPr>
          <w:rFonts w:ascii="Times New Roman" w:eastAsia="Times New Roman" w:hAnsi="Times New Roman" w:cs="Times New Roman"/>
        </w:rPr>
        <w:t xml:space="preserve"> the sampling distribution</w:t>
      </w:r>
      <w:r w:rsidR="005728B6">
        <w:rPr>
          <w:rFonts w:ascii="Times New Roman" w:eastAsia="Times New Roman" w:hAnsi="Times New Roman" w:cs="Times New Roman"/>
        </w:rPr>
        <w:t>s</w:t>
      </w:r>
      <w:r w:rsidR="000014B7">
        <w:rPr>
          <w:rFonts w:ascii="Times New Roman" w:eastAsia="Times New Roman" w:hAnsi="Times New Roman" w:cs="Times New Roman"/>
        </w:rPr>
        <w:t xml:space="preserve"> </w:t>
      </w:r>
      <w:r w:rsidR="005728B6">
        <w:rPr>
          <w:rFonts w:ascii="Times New Roman" w:eastAsia="Times New Roman" w:hAnsi="Times New Roman" w:cs="Times New Roman"/>
        </w:rPr>
        <w:t>are</w:t>
      </w:r>
      <w:r w:rsidR="000014B7">
        <w:rPr>
          <w:rFonts w:ascii="Times New Roman" w:eastAsia="Times New Roman" w:hAnsi="Times New Roman" w:cs="Times New Roman"/>
        </w:rPr>
        <w:t xml:space="preserve"> </w:t>
      </w:r>
      <w:r w:rsidR="005728B6">
        <w:rPr>
          <w:rFonts w:ascii="Times New Roman" w:eastAsia="Times New Roman" w:hAnsi="Times New Roman" w:cs="Times New Roman"/>
        </w:rPr>
        <w:t>considered</w:t>
      </w:r>
      <w:r w:rsidR="000014B7">
        <w:rPr>
          <w:rFonts w:ascii="Times New Roman" w:eastAsia="Times New Roman" w:hAnsi="Times New Roman" w:cs="Times New Roman"/>
        </w:rPr>
        <w:t xml:space="preserve"> in their respective posterior distributions.</w:t>
      </w:r>
    </w:p>
    <w:p w14:paraId="64F1F248" w14:textId="30E89C28" w:rsidR="00C21492" w:rsidRPr="00C21492" w:rsidRDefault="00C21492" w:rsidP="00C21492">
      <w:pPr>
        <w:suppressAutoHyphens/>
        <w:rPr>
          <w:rFonts w:ascii="Times New Roman" w:eastAsia="Times New Roman" w:hAnsi="Times New Roman" w:cs="Times New Roman"/>
        </w:rPr>
      </w:pPr>
    </w:p>
    <w:p w14:paraId="66BB88DD" w14:textId="77777777" w:rsidR="00C21492" w:rsidRPr="00C21492" w:rsidRDefault="00C21492" w:rsidP="00C21492">
      <w:pPr>
        <w:rPr>
          <w:rFonts w:ascii="Times New Roman" w:eastAsia="Times New Roman" w:hAnsi="Times New Roman" w:cs="Times New Roman"/>
        </w:rPr>
      </w:pPr>
    </w:p>
    <w:p w14:paraId="72E6AE43" w14:textId="77777777" w:rsidR="0075231B" w:rsidRPr="005B6353" w:rsidRDefault="0075231B" w:rsidP="0075231B">
      <w:pPr>
        <w:pStyle w:val="ListParagraph"/>
        <w:rPr>
          <w:rFonts w:ascii="Times New Roman" w:eastAsia="Times New Roman" w:hAnsi="Times New Roman" w:cs="Times New Roman"/>
        </w:rPr>
      </w:pPr>
    </w:p>
    <w:p w14:paraId="416BD18F" w14:textId="618F3AAB" w:rsidR="00156C69" w:rsidRPr="00323E0A" w:rsidRDefault="00156C69" w:rsidP="00323E0A"/>
    <w:sectPr w:rsidR="00156C69" w:rsidRPr="00323E0A" w:rsidSect="0078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04F01"/>
    <w:multiLevelType w:val="hybridMultilevel"/>
    <w:tmpl w:val="0A8847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4338"/>
    <w:multiLevelType w:val="hybridMultilevel"/>
    <w:tmpl w:val="0A8847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2AC"/>
    <w:multiLevelType w:val="hybridMultilevel"/>
    <w:tmpl w:val="B7AA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0A"/>
    <w:rsid w:val="000014B7"/>
    <w:rsid w:val="00043067"/>
    <w:rsid w:val="00093DBB"/>
    <w:rsid w:val="000E5A97"/>
    <w:rsid w:val="001119CD"/>
    <w:rsid w:val="001236FE"/>
    <w:rsid w:val="00156C69"/>
    <w:rsid w:val="00176F26"/>
    <w:rsid w:val="00187932"/>
    <w:rsid w:val="00200134"/>
    <w:rsid w:val="002141C6"/>
    <w:rsid w:val="002C6356"/>
    <w:rsid w:val="00323E0A"/>
    <w:rsid w:val="00327127"/>
    <w:rsid w:val="00334DA7"/>
    <w:rsid w:val="00343817"/>
    <w:rsid w:val="00361449"/>
    <w:rsid w:val="003E6EF6"/>
    <w:rsid w:val="00410C29"/>
    <w:rsid w:val="00435B68"/>
    <w:rsid w:val="00463B4E"/>
    <w:rsid w:val="004E6C55"/>
    <w:rsid w:val="005728B6"/>
    <w:rsid w:val="005B6353"/>
    <w:rsid w:val="00624E80"/>
    <w:rsid w:val="00684CB6"/>
    <w:rsid w:val="006F3ADD"/>
    <w:rsid w:val="0075231B"/>
    <w:rsid w:val="007662A5"/>
    <w:rsid w:val="0078598E"/>
    <w:rsid w:val="007B2E51"/>
    <w:rsid w:val="00880C56"/>
    <w:rsid w:val="009302B3"/>
    <w:rsid w:val="00957CA2"/>
    <w:rsid w:val="00A01638"/>
    <w:rsid w:val="00A31D14"/>
    <w:rsid w:val="00A54806"/>
    <w:rsid w:val="00AB4D30"/>
    <w:rsid w:val="00AD7259"/>
    <w:rsid w:val="00B0688F"/>
    <w:rsid w:val="00C21492"/>
    <w:rsid w:val="00C55F10"/>
    <w:rsid w:val="00CF3E7F"/>
    <w:rsid w:val="00D07629"/>
    <w:rsid w:val="00D10B01"/>
    <w:rsid w:val="00D4452A"/>
    <w:rsid w:val="00D77724"/>
    <w:rsid w:val="00DA75F2"/>
    <w:rsid w:val="00DB6B4F"/>
    <w:rsid w:val="00DD02E6"/>
    <w:rsid w:val="00E7413C"/>
    <w:rsid w:val="00E90BAC"/>
    <w:rsid w:val="00F20E1A"/>
    <w:rsid w:val="00F225AD"/>
    <w:rsid w:val="00FE19DC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0EEA3"/>
  <w15:chartTrackingRefBased/>
  <w15:docId w15:val="{868BCA7F-6BA0-4B4E-9C59-D23A6CA8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3DBB"/>
    <w:rPr>
      <w:color w:val="808080"/>
    </w:rPr>
  </w:style>
  <w:style w:type="character" w:customStyle="1" w:styleId="VerbatimChar">
    <w:name w:val="Verbatim Char"/>
    <w:basedOn w:val="DefaultParagraphFont"/>
    <w:link w:val="SourceCode"/>
    <w:rsid w:val="0075231B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5231B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5231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5231B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5231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5231B"/>
    <w:rPr>
      <w:rFonts w:ascii="Consolas" w:hAnsi="Consolas"/>
      <w:color w:val="0000CF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5231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5231B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5231B"/>
    <w:rPr>
      <w:rFonts w:ascii="Consolas" w:hAnsi="Consolas"/>
      <w:sz w:val="22"/>
      <w:shd w:val="clear" w:color="auto" w:fill="F8F8F8"/>
    </w:rPr>
  </w:style>
  <w:style w:type="character" w:customStyle="1" w:styleId="StringTok">
    <w:name w:val="StringTok"/>
    <w:basedOn w:val="VerbatimChar"/>
    <w:rsid w:val="0075231B"/>
    <w:rPr>
      <w:rFonts w:ascii="Consolas" w:hAnsi="Consolas"/>
      <w:color w:val="4E9A06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R Blair</dc:creator>
  <cp:keywords/>
  <dc:description/>
  <cp:lastModifiedBy>Cullen R Blair</cp:lastModifiedBy>
  <cp:revision>11</cp:revision>
  <dcterms:created xsi:type="dcterms:W3CDTF">2021-02-18T00:49:00Z</dcterms:created>
  <dcterms:modified xsi:type="dcterms:W3CDTF">2021-02-24T19:19:00Z</dcterms:modified>
</cp:coreProperties>
</file>