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EA866" w14:textId="77777777" w:rsidR="00A74D95" w:rsidRDefault="00A74D95" w:rsidP="00A91D0A">
      <w:pPr>
        <w:spacing w:after="40"/>
        <w:jc w:val="both"/>
        <w:rPr>
          <w:rFonts w:ascii="Arial" w:hAnsi="Arial"/>
          <w:b/>
          <w:color w:val="1B365D"/>
          <w:sz w:val="36"/>
        </w:rPr>
      </w:pPr>
    </w:p>
    <w:p w14:paraId="6A608B33" w14:textId="77777777" w:rsidR="00A74D95" w:rsidRDefault="00A74D95" w:rsidP="00A91D0A">
      <w:pPr>
        <w:spacing w:after="40"/>
        <w:jc w:val="both"/>
        <w:rPr>
          <w:rFonts w:ascii="Arial" w:hAnsi="Arial"/>
          <w:b/>
          <w:color w:val="1B365D"/>
          <w:sz w:val="36"/>
        </w:rPr>
      </w:pPr>
    </w:p>
    <w:p w14:paraId="7F1FA022" w14:textId="77777777" w:rsidR="00A74D95" w:rsidRDefault="00A74D95" w:rsidP="00A91D0A">
      <w:pPr>
        <w:spacing w:after="40"/>
        <w:jc w:val="both"/>
        <w:rPr>
          <w:rFonts w:ascii="Arial" w:hAnsi="Arial"/>
          <w:b/>
          <w:color w:val="1B365D"/>
          <w:sz w:val="36"/>
        </w:rPr>
      </w:pPr>
    </w:p>
    <w:p w14:paraId="29FA08BF" w14:textId="77777777" w:rsidR="00A74D95" w:rsidRDefault="00A74D95" w:rsidP="00A91D0A">
      <w:pPr>
        <w:spacing w:after="40"/>
        <w:jc w:val="both"/>
        <w:rPr>
          <w:rFonts w:ascii="Arial" w:hAnsi="Arial"/>
          <w:b/>
          <w:color w:val="1B365D"/>
          <w:sz w:val="36"/>
        </w:rPr>
      </w:pPr>
    </w:p>
    <w:p w14:paraId="217AF79D" w14:textId="77777777" w:rsidR="00A74D95" w:rsidRDefault="00A74D95" w:rsidP="00A91D0A">
      <w:pPr>
        <w:spacing w:after="40"/>
        <w:jc w:val="both"/>
        <w:rPr>
          <w:rFonts w:ascii="Arial" w:hAnsi="Arial"/>
          <w:b/>
          <w:color w:val="1B365D"/>
          <w:sz w:val="36"/>
        </w:rPr>
      </w:pPr>
    </w:p>
    <w:p w14:paraId="3516D9E1" w14:textId="77777777" w:rsidR="00A74D95" w:rsidRDefault="00A74D95" w:rsidP="00A91D0A">
      <w:pPr>
        <w:spacing w:after="40"/>
        <w:jc w:val="both"/>
        <w:rPr>
          <w:rFonts w:ascii="Arial" w:hAnsi="Arial"/>
          <w:b/>
          <w:color w:val="1B365D"/>
          <w:sz w:val="36"/>
        </w:rPr>
      </w:pPr>
    </w:p>
    <w:p w14:paraId="59264886" w14:textId="77777777" w:rsidR="00A74D95" w:rsidRDefault="00A74D95" w:rsidP="00A91D0A">
      <w:pPr>
        <w:spacing w:after="40"/>
        <w:jc w:val="both"/>
        <w:rPr>
          <w:rFonts w:ascii="Arial" w:hAnsi="Arial"/>
          <w:b/>
          <w:color w:val="1B365D"/>
          <w:sz w:val="36"/>
        </w:rPr>
      </w:pPr>
    </w:p>
    <w:p w14:paraId="5317C432" w14:textId="77777777" w:rsidR="00A74D95" w:rsidRDefault="00A74D95" w:rsidP="00A91D0A">
      <w:pPr>
        <w:spacing w:after="40"/>
        <w:jc w:val="both"/>
        <w:rPr>
          <w:rFonts w:ascii="Arial" w:hAnsi="Arial"/>
          <w:b/>
          <w:color w:val="1B365D"/>
          <w:sz w:val="36"/>
        </w:rPr>
      </w:pPr>
    </w:p>
    <w:p w14:paraId="7CB28A76" w14:textId="77777777" w:rsidR="00A74D95" w:rsidRDefault="00A74D95" w:rsidP="00A91D0A">
      <w:pPr>
        <w:spacing w:after="40"/>
        <w:jc w:val="both"/>
        <w:rPr>
          <w:rFonts w:ascii="Arial" w:hAnsi="Arial"/>
          <w:b/>
          <w:color w:val="1B365D"/>
          <w:sz w:val="36"/>
        </w:rPr>
      </w:pPr>
    </w:p>
    <w:p w14:paraId="3178EEB3" w14:textId="77777777" w:rsidR="00A74D95" w:rsidRDefault="00A74D95" w:rsidP="00A91D0A">
      <w:pPr>
        <w:spacing w:after="40"/>
        <w:jc w:val="both"/>
        <w:rPr>
          <w:rFonts w:ascii="Arial" w:hAnsi="Arial"/>
          <w:b/>
          <w:color w:val="1B365D"/>
          <w:sz w:val="36"/>
        </w:rPr>
      </w:pPr>
    </w:p>
    <w:p w14:paraId="3185831E" w14:textId="1A905FFA" w:rsidR="00F03499" w:rsidRDefault="00000000" w:rsidP="00355E0A">
      <w:pPr>
        <w:spacing w:after="40" w:line="360" w:lineRule="auto"/>
        <w:jc w:val="center"/>
        <w:rPr>
          <w:rFonts w:ascii="Arial" w:hAnsi="Arial"/>
          <w:b/>
          <w:color w:val="1B365D"/>
          <w:sz w:val="32"/>
          <w:szCs w:val="32"/>
        </w:rPr>
      </w:pPr>
      <w:r w:rsidRPr="00A74D95">
        <w:rPr>
          <w:rFonts w:ascii="Arial" w:hAnsi="Arial"/>
          <w:b/>
          <w:color w:val="1B365D"/>
          <w:sz w:val="32"/>
          <w:szCs w:val="32"/>
        </w:rPr>
        <w:t>RetailPulse - AI-Powered Customer Analytics &amp; Demand Forecasting</w:t>
      </w:r>
    </w:p>
    <w:p w14:paraId="02744D4B" w14:textId="10A533C1" w:rsidR="00A74D95" w:rsidRPr="00A74D95" w:rsidRDefault="00A74D95" w:rsidP="00355E0A">
      <w:pPr>
        <w:spacing w:after="40"/>
        <w:jc w:val="center"/>
        <w:rPr>
          <w:rFonts w:ascii="Arial" w:hAnsi="Arial"/>
          <w:b/>
          <w:sz w:val="28"/>
          <w:szCs w:val="28"/>
        </w:rPr>
      </w:pPr>
      <w:r w:rsidRPr="00A74D95">
        <w:rPr>
          <w:rFonts w:ascii="Arial" w:hAnsi="Arial"/>
          <w:b/>
          <w:sz w:val="28"/>
          <w:szCs w:val="28"/>
        </w:rPr>
        <w:t>Transforming Retail Intelligence with AI-Driven Insights</w:t>
      </w:r>
    </w:p>
    <w:p w14:paraId="0E0A3CC1" w14:textId="77777777" w:rsidR="00A74D95" w:rsidRPr="00A74D95" w:rsidRDefault="00A74D95" w:rsidP="00355E0A">
      <w:pPr>
        <w:spacing w:after="320"/>
        <w:jc w:val="center"/>
        <w:rPr>
          <w:rFonts w:ascii="Arial" w:hAnsi="Arial"/>
          <w:b/>
          <w:bCs/>
          <w:sz w:val="32"/>
          <w:szCs w:val="32"/>
        </w:rPr>
      </w:pPr>
    </w:p>
    <w:p w14:paraId="6A03F129" w14:textId="6125AFB6" w:rsidR="00F03499" w:rsidRDefault="00000000" w:rsidP="00355E0A">
      <w:pPr>
        <w:spacing w:after="320"/>
        <w:jc w:val="center"/>
        <w:rPr>
          <w:rFonts w:ascii="Arial" w:hAnsi="Arial"/>
          <w:b/>
          <w:bCs/>
          <w:sz w:val="32"/>
          <w:szCs w:val="32"/>
        </w:rPr>
      </w:pPr>
      <w:r w:rsidRPr="00A74D95">
        <w:rPr>
          <w:rFonts w:ascii="Arial" w:hAnsi="Arial"/>
          <w:b/>
          <w:bCs/>
          <w:sz w:val="32"/>
          <w:szCs w:val="32"/>
        </w:rPr>
        <w:t>Zidio Internship Project</w:t>
      </w:r>
    </w:p>
    <w:p w14:paraId="019875DB" w14:textId="104A85D2" w:rsidR="00A74D95" w:rsidRPr="00A91D0A" w:rsidRDefault="00A74D95" w:rsidP="00355E0A">
      <w:pPr>
        <w:spacing w:after="0" w:line="360" w:lineRule="auto"/>
        <w:jc w:val="center"/>
        <w:rPr>
          <w:rFonts w:ascii="Arial" w:hAnsi="Arial"/>
          <w:b/>
          <w:bCs/>
          <w:sz w:val="28"/>
          <w:szCs w:val="28"/>
        </w:rPr>
      </w:pPr>
      <w:r w:rsidRPr="00A91D0A">
        <w:rPr>
          <w:rFonts w:ascii="Arial" w:hAnsi="Arial"/>
          <w:b/>
          <w:bCs/>
          <w:sz w:val="28"/>
          <w:szCs w:val="28"/>
        </w:rPr>
        <w:t>Developed By:</w:t>
      </w:r>
    </w:p>
    <w:p w14:paraId="1182116F" w14:textId="149AC6D3" w:rsidR="00A74D95" w:rsidRPr="00A91D0A" w:rsidRDefault="00A74D95" w:rsidP="00355E0A">
      <w:pPr>
        <w:spacing w:after="0" w:line="480" w:lineRule="auto"/>
        <w:jc w:val="center"/>
        <w:rPr>
          <w:rFonts w:ascii="Arial" w:hAnsi="Arial"/>
          <w:b/>
          <w:bCs/>
          <w:sz w:val="28"/>
          <w:szCs w:val="28"/>
        </w:rPr>
      </w:pPr>
      <w:r w:rsidRPr="00A91D0A">
        <w:rPr>
          <w:rFonts w:ascii="Arial" w:hAnsi="Arial"/>
          <w:b/>
          <w:bCs/>
          <w:sz w:val="28"/>
          <w:szCs w:val="28"/>
        </w:rPr>
        <w:t>GULAFSHA</w:t>
      </w:r>
    </w:p>
    <w:p w14:paraId="569B1D4B" w14:textId="3CCCDF5B" w:rsidR="00A74D95" w:rsidRDefault="00A74D95" w:rsidP="0080338D">
      <w:pPr>
        <w:spacing w:after="320"/>
        <w:jc w:val="center"/>
        <w:rPr>
          <w:rFonts w:ascii="Arial" w:hAnsi="Arial"/>
          <w:b/>
          <w:color w:val="1B365D"/>
          <w:sz w:val="30"/>
        </w:rPr>
      </w:pPr>
      <w:r w:rsidRPr="00A91D0A">
        <w:rPr>
          <w:rFonts w:ascii="Arial" w:hAnsi="Arial"/>
          <w:b/>
          <w:bCs/>
          <w:sz w:val="28"/>
          <w:szCs w:val="28"/>
        </w:rPr>
        <w:t xml:space="preserve">Project Duration: </w:t>
      </w:r>
      <w:r w:rsidR="0080338D" w:rsidRPr="0080338D">
        <w:rPr>
          <w:rFonts w:ascii="Arial" w:hAnsi="Arial"/>
          <w:b/>
          <w:bCs/>
          <w:sz w:val="28"/>
          <w:szCs w:val="28"/>
        </w:rPr>
        <w:t>Ju</w:t>
      </w:r>
      <w:r w:rsidR="0080338D">
        <w:rPr>
          <w:rFonts w:ascii="Arial" w:hAnsi="Arial"/>
          <w:b/>
          <w:bCs/>
          <w:sz w:val="28"/>
          <w:szCs w:val="28"/>
        </w:rPr>
        <w:t>ly</w:t>
      </w:r>
      <w:r w:rsidR="0080338D" w:rsidRPr="0080338D">
        <w:rPr>
          <w:rFonts w:ascii="Arial" w:hAnsi="Arial"/>
          <w:b/>
          <w:bCs/>
          <w:sz w:val="28"/>
          <w:szCs w:val="28"/>
        </w:rPr>
        <w:t xml:space="preserve"> 2026 – August 2026 (</w:t>
      </w:r>
      <w:r w:rsidR="0080338D">
        <w:rPr>
          <w:rFonts w:ascii="Arial" w:hAnsi="Arial"/>
          <w:b/>
          <w:bCs/>
          <w:sz w:val="28"/>
          <w:szCs w:val="28"/>
        </w:rPr>
        <w:t>1</w:t>
      </w:r>
      <w:r w:rsidR="0080338D" w:rsidRPr="0080338D">
        <w:rPr>
          <w:rFonts w:ascii="Arial" w:hAnsi="Arial"/>
          <w:b/>
          <w:bCs/>
          <w:sz w:val="28"/>
          <w:szCs w:val="28"/>
        </w:rPr>
        <w:t xml:space="preserve"> Month)</w:t>
      </w:r>
      <w:r>
        <w:rPr>
          <w:rFonts w:ascii="Arial" w:hAnsi="Arial"/>
          <w:b/>
          <w:color w:val="1B365D"/>
          <w:sz w:val="30"/>
        </w:rPr>
        <w:br w:type="page"/>
      </w:r>
    </w:p>
    <w:p w14:paraId="27A724B8" w14:textId="77777777" w:rsidR="00A74D95" w:rsidRDefault="00000000" w:rsidP="00A91D0A">
      <w:pPr>
        <w:keepNext/>
        <w:spacing w:after="0" w:line="240" w:lineRule="auto"/>
        <w:jc w:val="both"/>
      </w:pPr>
      <w:r>
        <w:rPr>
          <w:rFonts w:ascii="Arial" w:hAnsi="Arial"/>
          <w:b/>
          <w:color w:val="1B365D"/>
          <w:sz w:val="30"/>
        </w:rPr>
        <w:lastRenderedPageBreak/>
        <w:t>Project Overview</w:t>
      </w:r>
    </w:p>
    <w:p w14:paraId="132C87EE" w14:textId="54284335" w:rsidR="00A74D95" w:rsidRPr="00A74D95" w:rsidRDefault="00A74D95" w:rsidP="00A91D0A">
      <w:pPr>
        <w:keepNext/>
        <w:spacing w:before="280" w:after="80"/>
        <w:jc w:val="both"/>
      </w:pPr>
      <w:r w:rsidRPr="00A74D95">
        <w:rPr>
          <w:rFonts w:ascii="Arial" w:hAnsi="Arial"/>
          <w:b/>
          <w:color w:val="333333"/>
        </w:rPr>
        <w:t xml:space="preserve">RetailPulse is an AI-powered retail analytics platform designed to help businesses understand customer behavior, forecast product demand, and optimize inventory management using Machine Learning and MLOps practices. The project focuses on improving business intelligence through predictive analytics and real-time visual dashboards. </w:t>
      </w:r>
    </w:p>
    <w:p w14:paraId="46703260" w14:textId="77777777" w:rsidR="00A74D95" w:rsidRDefault="00A74D95" w:rsidP="00A91D0A">
      <w:pPr>
        <w:keepNext/>
        <w:spacing w:after="80"/>
        <w:jc w:val="both"/>
        <w:rPr>
          <w:rFonts w:ascii="Arial" w:hAnsi="Arial"/>
          <w:b/>
          <w:color w:val="4A777A"/>
          <w:sz w:val="24"/>
        </w:rPr>
      </w:pPr>
    </w:p>
    <w:p w14:paraId="2EFD8625" w14:textId="6F7DC15E" w:rsidR="00F03499" w:rsidRDefault="00000000" w:rsidP="00A91D0A">
      <w:pPr>
        <w:keepNext/>
        <w:spacing w:after="80"/>
        <w:jc w:val="both"/>
      </w:pPr>
      <w:r>
        <w:rPr>
          <w:rFonts w:ascii="Arial" w:hAnsi="Arial"/>
          <w:b/>
          <w:color w:val="4A777A"/>
          <w:sz w:val="24"/>
        </w:rPr>
        <w:t>Vision &amp; Objectives:</w:t>
      </w:r>
    </w:p>
    <w:p w14:paraId="2FDDAFC4" w14:textId="77777777" w:rsidR="00A74D95" w:rsidRDefault="00A74D95" w:rsidP="00A91D0A">
      <w:pPr>
        <w:keepNext/>
        <w:spacing w:after="80"/>
        <w:jc w:val="both"/>
        <w:rPr>
          <w:rFonts w:ascii="Arial" w:hAnsi="Arial"/>
          <w:b/>
          <w:color w:val="333333"/>
        </w:rPr>
      </w:pPr>
      <w:r w:rsidRPr="00A74D95">
        <w:rPr>
          <w:rFonts w:ascii="Arial" w:hAnsi="Arial"/>
          <w:b/>
          <w:color w:val="333333"/>
        </w:rPr>
        <w:t xml:space="preserve">• Predict future product demand using AI forecasting models. </w:t>
      </w:r>
    </w:p>
    <w:p w14:paraId="0EC357AC" w14:textId="77777777" w:rsidR="00A74D95" w:rsidRDefault="00A74D95" w:rsidP="00A91D0A">
      <w:pPr>
        <w:keepNext/>
        <w:spacing w:after="80"/>
        <w:jc w:val="both"/>
        <w:rPr>
          <w:rFonts w:ascii="Arial" w:hAnsi="Arial"/>
          <w:b/>
          <w:color w:val="333333"/>
        </w:rPr>
      </w:pPr>
      <w:r w:rsidRPr="00A74D95">
        <w:rPr>
          <w:rFonts w:ascii="Arial" w:hAnsi="Arial"/>
          <w:b/>
          <w:color w:val="333333"/>
        </w:rPr>
        <w:t xml:space="preserve">• Analyze customer purchasing behavior. </w:t>
      </w:r>
    </w:p>
    <w:p w14:paraId="668809DB" w14:textId="77777777" w:rsidR="00A74D95" w:rsidRDefault="00A74D95" w:rsidP="00A91D0A">
      <w:pPr>
        <w:keepNext/>
        <w:spacing w:after="80"/>
        <w:jc w:val="both"/>
        <w:rPr>
          <w:rFonts w:ascii="Arial" w:hAnsi="Arial"/>
          <w:b/>
          <w:color w:val="333333"/>
        </w:rPr>
      </w:pPr>
      <w:r w:rsidRPr="00A74D95">
        <w:rPr>
          <w:rFonts w:ascii="Arial" w:hAnsi="Arial"/>
          <w:b/>
          <w:color w:val="333333"/>
        </w:rPr>
        <w:t xml:space="preserve">• Identify churn-prone customers. </w:t>
      </w:r>
    </w:p>
    <w:p w14:paraId="73456F40" w14:textId="77071A47" w:rsidR="00A74D95" w:rsidRDefault="00A74D95" w:rsidP="00A91D0A">
      <w:pPr>
        <w:keepNext/>
        <w:spacing w:after="80"/>
        <w:jc w:val="both"/>
        <w:rPr>
          <w:rFonts w:ascii="Arial" w:hAnsi="Arial"/>
          <w:b/>
          <w:color w:val="333333"/>
        </w:rPr>
      </w:pPr>
      <w:r w:rsidRPr="00A74D95">
        <w:rPr>
          <w:rFonts w:ascii="Arial" w:hAnsi="Arial"/>
          <w:b/>
          <w:color w:val="333333"/>
        </w:rPr>
        <w:t xml:space="preserve">• Improve inventory planning and reduce overstocking. </w:t>
      </w:r>
    </w:p>
    <w:p w14:paraId="1E14E6FF" w14:textId="77777777" w:rsidR="00A74D95" w:rsidRDefault="00A74D95" w:rsidP="00A91D0A">
      <w:pPr>
        <w:keepNext/>
        <w:spacing w:after="80"/>
        <w:jc w:val="both"/>
        <w:rPr>
          <w:rFonts w:ascii="Arial" w:hAnsi="Arial"/>
          <w:b/>
          <w:color w:val="4A777A"/>
          <w:sz w:val="24"/>
        </w:rPr>
      </w:pPr>
    </w:p>
    <w:p w14:paraId="6159BFB7" w14:textId="5CCC20D8" w:rsidR="00A74D95" w:rsidRPr="00A74D95" w:rsidRDefault="00A74D95" w:rsidP="00A91D0A">
      <w:pPr>
        <w:keepNext/>
        <w:spacing w:after="80"/>
        <w:jc w:val="both"/>
        <w:rPr>
          <w:rFonts w:ascii="Arial" w:hAnsi="Arial"/>
          <w:b/>
          <w:color w:val="4A777A"/>
          <w:sz w:val="24"/>
        </w:rPr>
      </w:pPr>
      <w:r w:rsidRPr="00A74D95">
        <w:rPr>
          <w:rFonts w:ascii="Arial" w:hAnsi="Arial"/>
          <w:b/>
          <w:color w:val="4A777A"/>
          <w:sz w:val="24"/>
        </w:rPr>
        <w:t xml:space="preserve">Target Users / Use Cases: </w:t>
      </w:r>
    </w:p>
    <w:p w14:paraId="27840A59" w14:textId="77777777" w:rsidR="00A74D95" w:rsidRDefault="00A74D95" w:rsidP="00A91D0A">
      <w:pPr>
        <w:keepNext/>
        <w:spacing w:after="80"/>
        <w:jc w:val="both"/>
        <w:rPr>
          <w:rFonts w:ascii="Arial" w:hAnsi="Arial"/>
          <w:b/>
          <w:color w:val="333333"/>
        </w:rPr>
      </w:pPr>
      <w:r w:rsidRPr="00A74D95">
        <w:rPr>
          <w:rFonts w:ascii="Arial" w:hAnsi="Arial"/>
          <w:b/>
          <w:color w:val="333333"/>
        </w:rPr>
        <w:t xml:space="preserve">• Retail store managers </w:t>
      </w:r>
    </w:p>
    <w:p w14:paraId="4C942CE0" w14:textId="77777777" w:rsidR="00A74D95" w:rsidRDefault="00A74D95" w:rsidP="00A91D0A">
      <w:pPr>
        <w:keepNext/>
        <w:spacing w:after="80"/>
        <w:jc w:val="both"/>
        <w:rPr>
          <w:rFonts w:ascii="Arial" w:hAnsi="Arial"/>
          <w:b/>
          <w:color w:val="333333"/>
        </w:rPr>
      </w:pPr>
      <w:r w:rsidRPr="00A74D95">
        <w:rPr>
          <w:rFonts w:ascii="Arial" w:hAnsi="Arial"/>
          <w:b/>
          <w:color w:val="333333"/>
        </w:rPr>
        <w:t xml:space="preserve">• E-commerce businesses </w:t>
      </w:r>
    </w:p>
    <w:p w14:paraId="37479EEC" w14:textId="77777777" w:rsidR="00A74D95" w:rsidRDefault="00A74D95" w:rsidP="00A91D0A">
      <w:pPr>
        <w:keepNext/>
        <w:spacing w:after="80"/>
        <w:jc w:val="both"/>
        <w:rPr>
          <w:rFonts w:ascii="Arial" w:hAnsi="Arial"/>
          <w:b/>
          <w:color w:val="333333"/>
        </w:rPr>
      </w:pPr>
      <w:r w:rsidRPr="00A74D95">
        <w:rPr>
          <w:rFonts w:ascii="Arial" w:hAnsi="Arial"/>
          <w:b/>
          <w:color w:val="333333"/>
        </w:rPr>
        <w:t>• Supply chain teams</w:t>
      </w:r>
    </w:p>
    <w:p w14:paraId="59C45A50" w14:textId="77777777" w:rsidR="00A74D95" w:rsidRDefault="00A74D95" w:rsidP="00A91D0A">
      <w:pPr>
        <w:keepNext/>
        <w:spacing w:after="80"/>
        <w:jc w:val="both"/>
        <w:rPr>
          <w:rFonts w:ascii="Arial" w:hAnsi="Arial"/>
          <w:b/>
          <w:color w:val="333333"/>
        </w:rPr>
      </w:pPr>
      <w:r w:rsidRPr="00A74D95">
        <w:rPr>
          <w:rFonts w:ascii="Arial" w:hAnsi="Arial"/>
          <w:b/>
          <w:color w:val="333333"/>
        </w:rPr>
        <w:t xml:space="preserve">• Business analysts and decision-makers </w:t>
      </w:r>
    </w:p>
    <w:p w14:paraId="340DE05D" w14:textId="77777777" w:rsidR="00A74D95" w:rsidRDefault="00A74D95" w:rsidP="00A91D0A">
      <w:pPr>
        <w:keepNext/>
        <w:spacing w:after="80"/>
        <w:jc w:val="both"/>
        <w:rPr>
          <w:rFonts w:ascii="Arial" w:hAnsi="Arial"/>
          <w:b/>
          <w:color w:val="4A777A"/>
          <w:sz w:val="24"/>
        </w:rPr>
      </w:pPr>
    </w:p>
    <w:p w14:paraId="3CBADEE4" w14:textId="2E34A0E9" w:rsidR="00A74D95" w:rsidRPr="00A74D95" w:rsidRDefault="00A74D95" w:rsidP="00A91D0A">
      <w:pPr>
        <w:keepNext/>
        <w:spacing w:after="80"/>
        <w:jc w:val="both"/>
        <w:rPr>
          <w:rFonts w:ascii="Arial" w:hAnsi="Arial"/>
          <w:b/>
          <w:color w:val="4A777A"/>
          <w:sz w:val="24"/>
        </w:rPr>
      </w:pPr>
      <w:r w:rsidRPr="00A74D95">
        <w:rPr>
          <w:rFonts w:ascii="Arial" w:hAnsi="Arial"/>
          <w:b/>
          <w:color w:val="4A777A"/>
          <w:sz w:val="24"/>
        </w:rPr>
        <w:t xml:space="preserve">Business Value Delivered: </w:t>
      </w:r>
    </w:p>
    <w:p w14:paraId="396636D7" w14:textId="77777777" w:rsidR="00A74D95" w:rsidRDefault="00A74D95" w:rsidP="00A91D0A">
      <w:pPr>
        <w:keepNext/>
        <w:spacing w:after="80"/>
        <w:jc w:val="both"/>
        <w:rPr>
          <w:rFonts w:ascii="Arial" w:hAnsi="Arial"/>
          <w:b/>
          <w:color w:val="333333"/>
        </w:rPr>
      </w:pPr>
      <w:r w:rsidRPr="00A74D95">
        <w:rPr>
          <w:rFonts w:ascii="Arial" w:hAnsi="Arial"/>
          <w:b/>
          <w:color w:val="333333"/>
        </w:rPr>
        <w:t xml:space="preserve">• Better forecasting accuracy </w:t>
      </w:r>
    </w:p>
    <w:p w14:paraId="7CC741FD" w14:textId="77777777" w:rsidR="00A74D95" w:rsidRDefault="00A74D95" w:rsidP="00A91D0A">
      <w:pPr>
        <w:keepNext/>
        <w:spacing w:after="80"/>
        <w:jc w:val="both"/>
        <w:rPr>
          <w:rFonts w:ascii="Arial" w:hAnsi="Arial"/>
          <w:b/>
          <w:color w:val="333333"/>
        </w:rPr>
      </w:pPr>
      <w:r w:rsidRPr="00A74D95">
        <w:rPr>
          <w:rFonts w:ascii="Arial" w:hAnsi="Arial"/>
          <w:b/>
          <w:color w:val="333333"/>
        </w:rPr>
        <w:t xml:space="preserve">• Reduced inventory wastage </w:t>
      </w:r>
    </w:p>
    <w:p w14:paraId="1AE9B5AC" w14:textId="77777777" w:rsidR="00A74D95" w:rsidRDefault="00A74D95" w:rsidP="00A91D0A">
      <w:pPr>
        <w:keepNext/>
        <w:spacing w:after="80"/>
        <w:jc w:val="both"/>
        <w:rPr>
          <w:rFonts w:ascii="Arial" w:hAnsi="Arial"/>
          <w:b/>
          <w:color w:val="333333"/>
        </w:rPr>
      </w:pPr>
      <w:r w:rsidRPr="00A74D95">
        <w:rPr>
          <w:rFonts w:ascii="Arial" w:hAnsi="Arial"/>
          <w:b/>
          <w:color w:val="333333"/>
        </w:rPr>
        <w:t xml:space="preserve">• Improved customer retention </w:t>
      </w:r>
    </w:p>
    <w:p w14:paraId="64F9FB46" w14:textId="77777777" w:rsidR="00A74D95" w:rsidRDefault="00A74D95" w:rsidP="00A91D0A">
      <w:pPr>
        <w:keepNext/>
        <w:spacing w:after="80"/>
        <w:jc w:val="both"/>
        <w:rPr>
          <w:rFonts w:ascii="Arial" w:hAnsi="Arial"/>
          <w:b/>
          <w:color w:val="333333"/>
        </w:rPr>
      </w:pPr>
      <w:r w:rsidRPr="00A74D95">
        <w:rPr>
          <w:rFonts w:ascii="Arial" w:hAnsi="Arial"/>
          <w:b/>
          <w:color w:val="333333"/>
        </w:rPr>
        <w:t xml:space="preserve">• Data-driven decision making </w:t>
      </w:r>
    </w:p>
    <w:p w14:paraId="70BCFC7F" w14:textId="77777777" w:rsidR="00A74D95" w:rsidRDefault="00A74D95" w:rsidP="00A91D0A">
      <w:pPr>
        <w:keepNext/>
        <w:spacing w:after="80"/>
        <w:jc w:val="both"/>
        <w:rPr>
          <w:rFonts w:ascii="Arial" w:hAnsi="Arial"/>
          <w:b/>
          <w:color w:val="4A777A"/>
          <w:sz w:val="24"/>
        </w:rPr>
      </w:pPr>
    </w:p>
    <w:p w14:paraId="0794B9C6" w14:textId="5DADD479" w:rsidR="00A74D95" w:rsidRPr="00A74D95" w:rsidRDefault="00A74D95" w:rsidP="00A91D0A">
      <w:pPr>
        <w:keepNext/>
        <w:spacing w:after="80"/>
        <w:jc w:val="both"/>
        <w:rPr>
          <w:rFonts w:ascii="Arial" w:hAnsi="Arial"/>
          <w:b/>
          <w:color w:val="4A777A"/>
          <w:sz w:val="24"/>
        </w:rPr>
      </w:pPr>
      <w:r w:rsidRPr="00A74D95">
        <w:rPr>
          <w:rFonts w:ascii="Arial" w:hAnsi="Arial"/>
          <w:b/>
          <w:color w:val="4A777A"/>
          <w:sz w:val="24"/>
        </w:rPr>
        <w:t xml:space="preserve">Non-functional Goals: </w:t>
      </w:r>
    </w:p>
    <w:p w14:paraId="0A87F05F" w14:textId="77777777" w:rsidR="00A74D95" w:rsidRDefault="00A74D95" w:rsidP="00A91D0A">
      <w:pPr>
        <w:keepNext/>
        <w:spacing w:after="80"/>
        <w:jc w:val="both"/>
        <w:rPr>
          <w:rFonts w:ascii="Arial" w:hAnsi="Arial"/>
          <w:b/>
          <w:color w:val="333333"/>
        </w:rPr>
      </w:pPr>
      <w:r w:rsidRPr="00A74D95">
        <w:rPr>
          <w:rFonts w:ascii="Arial" w:hAnsi="Arial"/>
          <w:b/>
          <w:color w:val="333333"/>
        </w:rPr>
        <w:t xml:space="preserve">• Scalable ML pipeline </w:t>
      </w:r>
    </w:p>
    <w:p w14:paraId="24C879EE" w14:textId="77777777" w:rsidR="00A74D95" w:rsidRDefault="00A74D95" w:rsidP="00A91D0A">
      <w:pPr>
        <w:keepNext/>
        <w:spacing w:after="80"/>
        <w:jc w:val="both"/>
        <w:rPr>
          <w:rFonts w:ascii="Arial" w:hAnsi="Arial"/>
          <w:b/>
          <w:color w:val="333333"/>
        </w:rPr>
      </w:pPr>
      <w:r w:rsidRPr="00A74D95">
        <w:rPr>
          <w:rFonts w:ascii="Arial" w:hAnsi="Arial"/>
          <w:b/>
          <w:color w:val="333333"/>
        </w:rPr>
        <w:t xml:space="preserve">• Low latency dashboard visualization </w:t>
      </w:r>
    </w:p>
    <w:p w14:paraId="53FECAD7" w14:textId="77777777" w:rsidR="00A74D95" w:rsidRDefault="00A74D95" w:rsidP="00A91D0A">
      <w:pPr>
        <w:keepNext/>
        <w:spacing w:after="80"/>
        <w:jc w:val="both"/>
        <w:rPr>
          <w:rFonts w:ascii="Arial" w:hAnsi="Arial"/>
          <w:b/>
          <w:color w:val="333333"/>
        </w:rPr>
      </w:pPr>
      <w:r w:rsidRPr="00A74D95">
        <w:rPr>
          <w:rFonts w:ascii="Arial" w:hAnsi="Arial"/>
          <w:b/>
          <w:color w:val="333333"/>
        </w:rPr>
        <w:t xml:space="preserve">• Reliable model tracking and monitoring </w:t>
      </w:r>
    </w:p>
    <w:p w14:paraId="19285B39" w14:textId="39FA5795" w:rsidR="00A74D95" w:rsidRDefault="00A74D95" w:rsidP="00A91D0A">
      <w:pPr>
        <w:keepNext/>
        <w:spacing w:after="80"/>
        <w:jc w:val="both"/>
        <w:rPr>
          <w:rFonts w:ascii="Arial" w:hAnsi="Arial"/>
          <w:b/>
          <w:color w:val="333333"/>
        </w:rPr>
      </w:pPr>
      <w:r w:rsidRPr="00A74D95">
        <w:rPr>
          <w:rFonts w:ascii="Arial" w:hAnsi="Arial"/>
          <w:b/>
          <w:color w:val="333333"/>
        </w:rPr>
        <w:t>• Maintainable and modular architecture</w:t>
      </w:r>
    </w:p>
    <w:p w14:paraId="669F1355" w14:textId="77777777" w:rsidR="00A74D95" w:rsidRDefault="00A74D95" w:rsidP="00A91D0A">
      <w:pPr>
        <w:keepNext/>
        <w:spacing w:before="280" w:after="80"/>
        <w:jc w:val="both"/>
        <w:rPr>
          <w:rFonts w:ascii="Arial" w:hAnsi="Arial"/>
          <w:b/>
          <w:color w:val="333333"/>
        </w:rPr>
      </w:pPr>
      <w:r>
        <w:rPr>
          <w:rFonts w:ascii="Arial" w:hAnsi="Arial"/>
          <w:b/>
          <w:color w:val="333333"/>
        </w:rPr>
        <w:br w:type="page"/>
      </w:r>
    </w:p>
    <w:p w14:paraId="3B25B66B" w14:textId="11D0A11B" w:rsidR="00F03499" w:rsidRDefault="00000000" w:rsidP="00A91D0A">
      <w:pPr>
        <w:keepNext/>
        <w:spacing w:after="0"/>
        <w:jc w:val="both"/>
      </w:pPr>
      <w:r>
        <w:rPr>
          <w:rFonts w:ascii="Arial" w:hAnsi="Arial"/>
          <w:b/>
          <w:color w:val="1B365D"/>
          <w:sz w:val="30"/>
        </w:rPr>
        <w:lastRenderedPageBreak/>
        <w:t>Architecture &amp; MLOps Workflow</w:t>
      </w:r>
    </w:p>
    <w:p w14:paraId="442CCD02" w14:textId="77777777" w:rsidR="00A74D95" w:rsidRDefault="00000000" w:rsidP="00A91D0A">
      <w:pPr>
        <w:spacing w:after="0"/>
        <w:jc w:val="both"/>
        <w:rPr>
          <w:rFonts w:ascii="Arial" w:hAnsi="Arial"/>
          <w:color w:val="333333"/>
        </w:rPr>
      </w:pPr>
      <w:r>
        <w:rPr>
          <w:rFonts w:ascii="Arial" w:hAnsi="Arial"/>
          <w:color w:val="333333"/>
        </w:rPr>
        <w:t xml:space="preserve">RetailPulse follows an end-to-end AI and MLOps workflow: </w:t>
      </w:r>
    </w:p>
    <w:p w14:paraId="518EEF94" w14:textId="77777777" w:rsidR="00A74D95" w:rsidRDefault="00A74D95" w:rsidP="00A91D0A">
      <w:pPr>
        <w:spacing w:after="0"/>
        <w:jc w:val="both"/>
        <w:rPr>
          <w:rFonts w:ascii="Arial" w:hAnsi="Arial"/>
          <w:color w:val="333333"/>
        </w:rPr>
      </w:pPr>
    </w:p>
    <w:p w14:paraId="30D3EAFB" w14:textId="77B3AA38" w:rsidR="00F03499" w:rsidRDefault="00000000" w:rsidP="00A91D0A">
      <w:pPr>
        <w:spacing w:after="120"/>
        <w:jc w:val="both"/>
        <w:rPr>
          <w:rFonts w:ascii="Arial" w:hAnsi="Arial"/>
          <w:color w:val="333333"/>
          <w:sz w:val="24"/>
          <w:szCs w:val="24"/>
        </w:rPr>
      </w:pPr>
      <w:r w:rsidRPr="00A91D0A">
        <w:rPr>
          <w:rFonts w:ascii="Arial" w:hAnsi="Arial"/>
          <w:color w:val="333333"/>
          <w:sz w:val="24"/>
          <w:szCs w:val="24"/>
        </w:rPr>
        <w:t>Raw Sales Data → Data Cleaning → Feature Engineering → Customer Segmentation &amp; Churn Prediction → Forecasting Models (Prophet + LSTM + Hybrid Forecasting) → Inventory Optimization → Streamlit Dashboard → MLflow Tracking &amp; Monitoring</w:t>
      </w:r>
      <w:r w:rsidR="00A74D95" w:rsidRPr="00A91D0A">
        <w:rPr>
          <w:rFonts w:ascii="Arial" w:hAnsi="Arial"/>
          <w:color w:val="333333"/>
          <w:sz w:val="24"/>
          <w:szCs w:val="24"/>
        </w:rPr>
        <w:t>.</w:t>
      </w:r>
    </w:p>
    <w:p w14:paraId="4388B129" w14:textId="77777777" w:rsidR="0080338D" w:rsidRDefault="0080338D" w:rsidP="00A91D0A">
      <w:pPr>
        <w:spacing w:after="120"/>
        <w:jc w:val="both"/>
        <w:rPr>
          <w:rFonts w:ascii="Arial" w:hAnsi="Arial"/>
          <w:b/>
          <w:noProof/>
          <w:color w:val="1B365D"/>
          <w:sz w:val="32"/>
          <w:szCs w:val="24"/>
        </w:rPr>
      </w:pPr>
    </w:p>
    <w:p w14:paraId="4469C9F5" w14:textId="77777777" w:rsidR="0080338D" w:rsidRDefault="0080338D" w:rsidP="00A91D0A">
      <w:pPr>
        <w:spacing w:after="120"/>
        <w:jc w:val="both"/>
        <w:rPr>
          <w:rFonts w:ascii="Arial" w:hAnsi="Arial"/>
          <w:b/>
          <w:noProof/>
          <w:color w:val="1B365D"/>
          <w:sz w:val="32"/>
          <w:szCs w:val="24"/>
        </w:rPr>
      </w:pPr>
    </w:p>
    <w:p w14:paraId="796E23CA" w14:textId="6E0156BF" w:rsidR="00355E0A" w:rsidRPr="00A91D0A" w:rsidRDefault="0080338D" w:rsidP="00A91D0A">
      <w:pPr>
        <w:spacing w:after="120"/>
        <w:jc w:val="both"/>
        <w:rPr>
          <w:sz w:val="24"/>
          <w:szCs w:val="24"/>
        </w:rPr>
      </w:pPr>
      <w:r>
        <w:rPr>
          <w:rFonts w:ascii="Arial" w:hAnsi="Arial"/>
          <w:b/>
          <w:noProof/>
          <w:color w:val="1B365D"/>
          <w:sz w:val="32"/>
          <w:szCs w:val="24"/>
        </w:rPr>
        <w:drawing>
          <wp:inline distT="0" distB="0" distL="0" distR="0" wp14:anchorId="78BCCAC8" wp14:editId="7DBC645F">
            <wp:extent cx="6819900" cy="4541520"/>
            <wp:effectExtent l="0" t="0" r="0" b="0"/>
            <wp:docPr id="631472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44316" cy="4557779"/>
                    </a:xfrm>
                    <a:prstGeom prst="rect">
                      <a:avLst/>
                    </a:prstGeom>
                    <a:noFill/>
                  </pic:spPr>
                </pic:pic>
              </a:graphicData>
            </a:graphic>
          </wp:inline>
        </w:drawing>
      </w:r>
    </w:p>
    <w:p w14:paraId="175ED039" w14:textId="5F2BE35F" w:rsidR="00355E0A" w:rsidRDefault="00355E0A" w:rsidP="00A91D0A">
      <w:pPr>
        <w:keepNext/>
        <w:spacing w:before="280" w:after="80"/>
        <w:jc w:val="both"/>
        <w:rPr>
          <w:rFonts w:ascii="Arial" w:hAnsi="Arial"/>
          <w:b/>
          <w:color w:val="1B365D"/>
          <w:sz w:val="32"/>
          <w:szCs w:val="24"/>
        </w:rPr>
      </w:pPr>
    </w:p>
    <w:p w14:paraId="202783F4" w14:textId="77777777" w:rsidR="0080338D" w:rsidRDefault="0080338D" w:rsidP="00A91D0A">
      <w:pPr>
        <w:keepNext/>
        <w:spacing w:before="280" w:after="80"/>
        <w:jc w:val="both"/>
        <w:rPr>
          <w:rFonts w:ascii="Arial" w:hAnsi="Arial"/>
          <w:b/>
          <w:color w:val="1B365D"/>
          <w:sz w:val="32"/>
          <w:szCs w:val="24"/>
        </w:rPr>
      </w:pPr>
    </w:p>
    <w:p w14:paraId="73F9DD80" w14:textId="77777777" w:rsidR="0080338D" w:rsidRDefault="0080338D" w:rsidP="00A91D0A">
      <w:pPr>
        <w:keepNext/>
        <w:spacing w:before="280" w:after="80"/>
        <w:jc w:val="both"/>
        <w:rPr>
          <w:rFonts w:ascii="Arial" w:hAnsi="Arial"/>
          <w:b/>
          <w:color w:val="1B365D"/>
          <w:sz w:val="32"/>
          <w:szCs w:val="24"/>
        </w:rPr>
      </w:pPr>
    </w:p>
    <w:p w14:paraId="22D0F682" w14:textId="77777777" w:rsidR="0080338D" w:rsidRDefault="0080338D" w:rsidP="00A91D0A">
      <w:pPr>
        <w:keepNext/>
        <w:spacing w:before="280" w:after="80"/>
        <w:jc w:val="both"/>
        <w:rPr>
          <w:rFonts w:ascii="Arial" w:hAnsi="Arial"/>
          <w:b/>
          <w:color w:val="1B365D"/>
          <w:sz w:val="32"/>
          <w:szCs w:val="24"/>
        </w:rPr>
      </w:pPr>
    </w:p>
    <w:p w14:paraId="6458702B" w14:textId="77777777" w:rsidR="0080338D" w:rsidRDefault="0080338D" w:rsidP="00A91D0A">
      <w:pPr>
        <w:keepNext/>
        <w:spacing w:before="280" w:after="80"/>
        <w:jc w:val="both"/>
        <w:rPr>
          <w:rFonts w:ascii="Arial" w:hAnsi="Arial"/>
          <w:b/>
          <w:color w:val="1B365D"/>
          <w:sz w:val="32"/>
          <w:szCs w:val="24"/>
        </w:rPr>
      </w:pPr>
    </w:p>
    <w:p w14:paraId="2EFC0E2B" w14:textId="458D99F7" w:rsidR="00A74D95" w:rsidRPr="00A91D0A" w:rsidRDefault="00355E0A" w:rsidP="00A91D0A">
      <w:pPr>
        <w:keepNext/>
        <w:spacing w:before="280" w:after="80"/>
        <w:jc w:val="both"/>
        <w:rPr>
          <w:rFonts w:ascii="Arial" w:hAnsi="Arial"/>
          <w:b/>
          <w:color w:val="1B365D"/>
          <w:sz w:val="32"/>
          <w:szCs w:val="24"/>
        </w:rPr>
      </w:pPr>
      <w:r w:rsidRPr="00355E0A">
        <w:rPr>
          <w:rFonts w:ascii="Arial" w:hAnsi="Arial"/>
          <w:b/>
          <w:noProof/>
          <w:color w:val="1B365D"/>
          <w:sz w:val="32"/>
          <w:szCs w:val="24"/>
        </w:rPr>
        <w:drawing>
          <wp:inline distT="0" distB="0" distL="0" distR="0" wp14:anchorId="5D91C13D" wp14:editId="76E17FE8">
            <wp:extent cx="6858000" cy="4023360"/>
            <wp:effectExtent l="0" t="0" r="0" b="0"/>
            <wp:docPr id="130058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88538" name=""/>
                    <pic:cNvPicPr/>
                  </pic:nvPicPr>
                  <pic:blipFill rotWithShape="1">
                    <a:blip r:embed="rId7"/>
                    <a:srcRect b="14665"/>
                    <a:stretch>
                      <a:fillRect/>
                    </a:stretch>
                  </pic:blipFill>
                  <pic:spPr bwMode="auto">
                    <a:xfrm>
                      <a:off x="0" y="0"/>
                      <a:ext cx="6858000" cy="4023360"/>
                    </a:xfrm>
                    <a:prstGeom prst="rect">
                      <a:avLst/>
                    </a:prstGeom>
                    <a:ln>
                      <a:noFill/>
                    </a:ln>
                    <a:extLst>
                      <a:ext uri="{53640926-AAD7-44D8-BBD7-CCE9431645EC}">
                        <a14:shadowObscured xmlns:a14="http://schemas.microsoft.com/office/drawing/2010/main"/>
                      </a:ext>
                    </a:extLst>
                  </pic:spPr>
                </pic:pic>
              </a:graphicData>
            </a:graphic>
          </wp:inline>
        </w:drawing>
      </w:r>
      <w:r w:rsidR="00A74D95" w:rsidRPr="00A91D0A">
        <w:rPr>
          <w:rFonts w:ascii="Arial" w:hAnsi="Arial"/>
          <w:b/>
          <w:color w:val="1B365D"/>
          <w:sz w:val="32"/>
          <w:szCs w:val="24"/>
        </w:rPr>
        <w:br w:type="page"/>
      </w:r>
    </w:p>
    <w:p w14:paraId="4CEA7D4B" w14:textId="0DC55D20" w:rsidR="00F03499" w:rsidRDefault="00000000" w:rsidP="00A91D0A">
      <w:pPr>
        <w:keepNext/>
        <w:spacing w:before="280" w:after="80" w:line="360" w:lineRule="auto"/>
        <w:jc w:val="both"/>
      </w:pPr>
      <w:r>
        <w:rPr>
          <w:rFonts w:ascii="Arial" w:hAnsi="Arial"/>
          <w:b/>
          <w:color w:val="1B365D"/>
          <w:sz w:val="30"/>
        </w:rPr>
        <w:lastRenderedPageBreak/>
        <w:t>Execution Timeline</w:t>
      </w:r>
    </w:p>
    <w:p w14:paraId="110920F5" w14:textId="3AD23C47" w:rsidR="00A74D95" w:rsidRDefault="00000000" w:rsidP="00A91D0A">
      <w:pPr>
        <w:spacing w:after="0"/>
        <w:jc w:val="both"/>
        <w:rPr>
          <w:rFonts w:ascii="Arial" w:hAnsi="Arial"/>
          <w:b/>
          <w:color w:val="333333"/>
        </w:rPr>
      </w:pPr>
      <w:r>
        <w:rPr>
          <w:rFonts w:ascii="Arial" w:hAnsi="Arial"/>
          <w:b/>
          <w:color w:val="333333"/>
        </w:rPr>
        <w:t>Week 1 (</w:t>
      </w:r>
      <w:r w:rsidR="00355E0A">
        <w:rPr>
          <w:rFonts w:ascii="Arial" w:hAnsi="Arial"/>
          <w:b/>
          <w:color w:val="333333"/>
        </w:rPr>
        <w:t>15</w:t>
      </w:r>
      <w:r>
        <w:rPr>
          <w:rFonts w:ascii="Arial" w:hAnsi="Arial"/>
          <w:b/>
          <w:color w:val="333333"/>
        </w:rPr>
        <w:t xml:space="preserve"> </w:t>
      </w:r>
      <w:r w:rsidR="00355E0A">
        <w:rPr>
          <w:rFonts w:ascii="Arial" w:hAnsi="Arial"/>
          <w:b/>
          <w:color w:val="333333"/>
        </w:rPr>
        <w:t>July</w:t>
      </w:r>
      <w:r>
        <w:rPr>
          <w:rFonts w:ascii="Arial" w:hAnsi="Arial"/>
          <w:b/>
          <w:color w:val="333333"/>
        </w:rPr>
        <w:t xml:space="preserve"> - </w:t>
      </w:r>
      <w:r w:rsidR="00355E0A">
        <w:rPr>
          <w:rFonts w:ascii="Arial" w:hAnsi="Arial"/>
          <w:b/>
          <w:color w:val="333333"/>
        </w:rPr>
        <w:t>17</w:t>
      </w:r>
      <w:r>
        <w:rPr>
          <w:rFonts w:ascii="Arial" w:hAnsi="Arial"/>
          <w:b/>
          <w:color w:val="333333"/>
        </w:rPr>
        <w:t xml:space="preserve"> </w:t>
      </w:r>
      <w:r w:rsidR="00355E0A">
        <w:rPr>
          <w:rFonts w:ascii="Arial" w:hAnsi="Arial"/>
          <w:b/>
          <w:color w:val="333333"/>
        </w:rPr>
        <w:t xml:space="preserve">July </w:t>
      </w:r>
      <w:r>
        <w:rPr>
          <w:rFonts w:ascii="Arial" w:hAnsi="Arial"/>
          <w:b/>
          <w:color w:val="333333"/>
        </w:rPr>
        <w:t xml:space="preserve">2026): </w:t>
      </w:r>
    </w:p>
    <w:p w14:paraId="72E87ADB" w14:textId="77777777" w:rsidR="00A74D95" w:rsidRPr="00A74D95" w:rsidRDefault="00000000" w:rsidP="00A91D0A">
      <w:pPr>
        <w:pStyle w:val="ListParagraph"/>
        <w:numPr>
          <w:ilvl w:val="0"/>
          <w:numId w:val="10"/>
        </w:numPr>
        <w:spacing w:after="120"/>
        <w:jc w:val="both"/>
        <w:rPr>
          <w:rFonts w:ascii="Arial" w:hAnsi="Arial"/>
          <w:color w:val="333333"/>
        </w:rPr>
      </w:pPr>
      <w:r w:rsidRPr="00A74D95">
        <w:rPr>
          <w:rFonts w:ascii="Arial" w:hAnsi="Arial"/>
          <w:color w:val="333333"/>
        </w:rPr>
        <w:t>Requirement gathering</w:t>
      </w:r>
      <w:r w:rsidR="00A74D95" w:rsidRPr="00A74D95">
        <w:rPr>
          <w:rFonts w:ascii="Arial" w:hAnsi="Arial"/>
          <w:color w:val="333333"/>
        </w:rPr>
        <w:t>.</w:t>
      </w:r>
    </w:p>
    <w:p w14:paraId="2ADB5AA4" w14:textId="77777777" w:rsidR="00A74D95" w:rsidRPr="00A74D95" w:rsidRDefault="00A74D95" w:rsidP="00A91D0A">
      <w:pPr>
        <w:pStyle w:val="ListParagraph"/>
        <w:numPr>
          <w:ilvl w:val="0"/>
          <w:numId w:val="10"/>
        </w:numPr>
        <w:spacing w:after="120"/>
        <w:jc w:val="both"/>
        <w:rPr>
          <w:rFonts w:ascii="Arial" w:hAnsi="Arial"/>
          <w:color w:val="333333"/>
        </w:rPr>
      </w:pPr>
      <w:r w:rsidRPr="00A74D95">
        <w:rPr>
          <w:rFonts w:ascii="Arial" w:hAnsi="Arial"/>
          <w:color w:val="333333"/>
        </w:rPr>
        <w:t>Dataset collection, preprocessing.</w:t>
      </w:r>
    </w:p>
    <w:p w14:paraId="5AD5857B" w14:textId="36246900" w:rsidR="00F03499" w:rsidRPr="008373F6" w:rsidRDefault="00000000" w:rsidP="00A91D0A">
      <w:pPr>
        <w:pStyle w:val="ListParagraph"/>
        <w:numPr>
          <w:ilvl w:val="0"/>
          <w:numId w:val="10"/>
        </w:numPr>
        <w:spacing w:after="120"/>
        <w:jc w:val="both"/>
      </w:pPr>
      <w:r w:rsidRPr="00A74D95">
        <w:rPr>
          <w:rFonts w:ascii="Arial" w:hAnsi="Arial"/>
          <w:color w:val="333333"/>
        </w:rPr>
        <w:t>Exploratory Data Analysis (EDA)</w:t>
      </w:r>
    </w:p>
    <w:p w14:paraId="7728C634" w14:textId="77777777" w:rsidR="008373F6" w:rsidRDefault="008373F6" w:rsidP="00A91D0A">
      <w:pPr>
        <w:pStyle w:val="ListParagraph"/>
        <w:spacing w:after="120"/>
        <w:jc w:val="both"/>
      </w:pPr>
    </w:p>
    <w:p w14:paraId="6B05BEA2" w14:textId="40387CE2" w:rsidR="008373F6" w:rsidRDefault="00000000" w:rsidP="00A91D0A">
      <w:pPr>
        <w:spacing w:after="0"/>
        <w:jc w:val="both"/>
        <w:rPr>
          <w:rFonts w:ascii="Arial" w:hAnsi="Arial"/>
          <w:b/>
          <w:color w:val="333333"/>
        </w:rPr>
      </w:pPr>
      <w:r>
        <w:rPr>
          <w:rFonts w:ascii="Arial" w:hAnsi="Arial"/>
          <w:b/>
          <w:color w:val="333333"/>
        </w:rPr>
        <w:t>Week 2 (1</w:t>
      </w:r>
      <w:r w:rsidR="00355E0A">
        <w:rPr>
          <w:rFonts w:ascii="Arial" w:hAnsi="Arial"/>
          <w:b/>
          <w:color w:val="333333"/>
        </w:rPr>
        <w:t>8</w:t>
      </w:r>
      <w:r>
        <w:rPr>
          <w:rFonts w:ascii="Arial" w:hAnsi="Arial"/>
          <w:b/>
          <w:color w:val="333333"/>
        </w:rPr>
        <w:t xml:space="preserve"> </w:t>
      </w:r>
      <w:r w:rsidR="00355E0A">
        <w:rPr>
          <w:rFonts w:ascii="Arial" w:hAnsi="Arial"/>
          <w:b/>
          <w:color w:val="333333"/>
        </w:rPr>
        <w:t>Jul</w:t>
      </w:r>
      <w:r>
        <w:rPr>
          <w:rFonts w:ascii="Arial" w:hAnsi="Arial"/>
          <w:b/>
          <w:color w:val="333333"/>
        </w:rPr>
        <w:t xml:space="preserve">y - </w:t>
      </w:r>
      <w:r w:rsidR="00355E0A">
        <w:rPr>
          <w:rFonts w:ascii="Arial" w:hAnsi="Arial"/>
          <w:b/>
          <w:color w:val="333333"/>
        </w:rPr>
        <w:t>25</w:t>
      </w:r>
      <w:r>
        <w:rPr>
          <w:rFonts w:ascii="Arial" w:hAnsi="Arial"/>
          <w:b/>
          <w:color w:val="333333"/>
        </w:rPr>
        <w:t xml:space="preserve"> </w:t>
      </w:r>
      <w:r w:rsidR="00355E0A">
        <w:rPr>
          <w:rFonts w:ascii="Arial" w:hAnsi="Arial"/>
          <w:b/>
          <w:color w:val="333333"/>
        </w:rPr>
        <w:t>July</w:t>
      </w:r>
      <w:r>
        <w:rPr>
          <w:rFonts w:ascii="Arial" w:hAnsi="Arial"/>
          <w:b/>
          <w:color w:val="333333"/>
        </w:rPr>
        <w:t xml:space="preserve"> 2026): </w:t>
      </w:r>
    </w:p>
    <w:p w14:paraId="61A4196B" w14:textId="77777777" w:rsidR="008373F6" w:rsidRPr="008373F6" w:rsidRDefault="00000000" w:rsidP="00A91D0A">
      <w:pPr>
        <w:pStyle w:val="ListParagraph"/>
        <w:numPr>
          <w:ilvl w:val="0"/>
          <w:numId w:val="11"/>
        </w:numPr>
        <w:spacing w:after="120"/>
        <w:jc w:val="both"/>
        <w:rPr>
          <w:rFonts w:ascii="Arial" w:hAnsi="Arial"/>
          <w:color w:val="333333"/>
        </w:rPr>
      </w:pPr>
      <w:r w:rsidRPr="008373F6">
        <w:rPr>
          <w:rFonts w:ascii="Arial" w:hAnsi="Arial"/>
          <w:color w:val="333333"/>
        </w:rPr>
        <w:t>Feature engineering</w:t>
      </w:r>
    </w:p>
    <w:p w14:paraId="5F859570" w14:textId="77777777" w:rsidR="008373F6" w:rsidRPr="008373F6" w:rsidRDefault="008373F6" w:rsidP="00A91D0A">
      <w:pPr>
        <w:pStyle w:val="ListParagraph"/>
        <w:numPr>
          <w:ilvl w:val="0"/>
          <w:numId w:val="11"/>
        </w:numPr>
        <w:spacing w:after="120"/>
        <w:jc w:val="both"/>
        <w:rPr>
          <w:rFonts w:ascii="Arial" w:hAnsi="Arial"/>
          <w:color w:val="333333"/>
        </w:rPr>
      </w:pPr>
      <w:r w:rsidRPr="008373F6">
        <w:rPr>
          <w:rFonts w:ascii="Arial" w:hAnsi="Arial"/>
          <w:color w:val="333333"/>
        </w:rPr>
        <w:t xml:space="preserve">Customer segmentation using RFM analysis </w:t>
      </w:r>
    </w:p>
    <w:p w14:paraId="4C6E945A" w14:textId="2B69FD60" w:rsidR="00F03499" w:rsidRDefault="008373F6" w:rsidP="00A91D0A">
      <w:pPr>
        <w:pStyle w:val="ListParagraph"/>
        <w:numPr>
          <w:ilvl w:val="0"/>
          <w:numId w:val="11"/>
        </w:numPr>
        <w:spacing w:after="120"/>
        <w:jc w:val="both"/>
      </w:pPr>
      <w:r w:rsidRPr="008373F6">
        <w:rPr>
          <w:rFonts w:ascii="Arial" w:hAnsi="Arial"/>
          <w:color w:val="333333"/>
        </w:rPr>
        <w:t>Churn prediction implementation</w:t>
      </w:r>
    </w:p>
    <w:p w14:paraId="160A2545" w14:textId="77777777" w:rsidR="008373F6" w:rsidRDefault="008373F6" w:rsidP="00A91D0A">
      <w:pPr>
        <w:spacing w:after="120"/>
        <w:jc w:val="both"/>
        <w:rPr>
          <w:rFonts w:ascii="Arial" w:hAnsi="Arial"/>
          <w:b/>
          <w:color w:val="333333"/>
        </w:rPr>
      </w:pPr>
    </w:p>
    <w:p w14:paraId="46525D80" w14:textId="72CD2A8A" w:rsidR="008373F6" w:rsidRDefault="00000000" w:rsidP="00A91D0A">
      <w:pPr>
        <w:spacing w:after="0"/>
        <w:jc w:val="both"/>
        <w:rPr>
          <w:rFonts w:ascii="Arial" w:hAnsi="Arial"/>
          <w:b/>
          <w:color w:val="333333"/>
        </w:rPr>
      </w:pPr>
      <w:r>
        <w:rPr>
          <w:rFonts w:ascii="Arial" w:hAnsi="Arial"/>
          <w:b/>
          <w:color w:val="333333"/>
        </w:rPr>
        <w:t>Week 3 (</w:t>
      </w:r>
      <w:r w:rsidR="00355E0A">
        <w:rPr>
          <w:rFonts w:ascii="Arial" w:hAnsi="Arial"/>
          <w:b/>
          <w:color w:val="333333"/>
        </w:rPr>
        <w:t>25</w:t>
      </w:r>
      <w:r>
        <w:rPr>
          <w:rFonts w:ascii="Arial" w:hAnsi="Arial"/>
          <w:b/>
          <w:color w:val="333333"/>
        </w:rPr>
        <w:t xml:space="preserve"> </w:t>
      </w:r>
      <w:r w:rsidR="00355E0A">
        <w:rPr>
          <w:rFonts w:ascii="Arial" w:hAnsi="Arial"/>
          <w:b/>
          <w:color w:val="333333"/>
        </w:rPr>
        <w:t>Jul</w:t>
      </w:r>
      <w:r>
        <w:rPr>
          <w:rFonts w:ascii="Arial" w:hAnsi="Arial"/>
          <w:b/>
          <w:color w:val="333333"/>
        </w:rPr>
        <w:t xml:space="preserve">y - </w:t>
      </w:r>
      <w:r w:rsidR="00355E0A">
        <w:rPr>
          <w:rFonts w:ascii="Arial" w:hAnsi="Arial"/>
          <w:b/>
          <w:color w:val="333333"/>
        </w:rPr>
        <w:t>03</w:t>
      </w:r>
      <w:r>
        <w:rPr>
          <w:rFonts w:ascii="Arial" w:hAnsi="Arial"/>
          <w:b/>
          <w:color w:val="333333"/>
        </w:rPr>
        <w:t xml:space="preserve"> </w:t>
      </w:r>
      <w:r w:rsidR="00355E0A">
        <w:rPr>
          <w:rFonts w:ascii="Arial" w:hAnsi="Arial"/>
          <w:b/>
          <w:color w:val="333333"/>
        </w:rPr>
        <w:t>Aug</w:t>
      </w:r>
      <w:r>
        <w:rPr>
          <w:rFonts w:ascii="Arial" w:hAnsi="Arial"/>
          <w:b/>
          <w:color w:val="333333"/>
        </w:rPr>
        <w:t xml:space="preserve"> 2026): </w:t>
      </w:r>
    </w:p>
    <w:p w14:paraId="721503D8" w14:textId="77777777" w:rsidR="008373F6" w:rsidRPr="008373F6" w:rsidRDefault="00000000" w:rsidP="00A91D0A">
      <w:pPr>
        <w:pStyle w:val="ListParagraph"/>
        <w:numPr>
          <w:ilvl w:val="0"/>
          <w:numId w:val="12"/>
        </w:numPr>
        <w:spacing w:after="120"/>
        <w:jc w:val="both"/>
        <w:rPr>
          <w:rFonts w:ascii="Arial" w:hAnsi="Arial"/>
          <w:color w:val="333333"/>
        </w:rPr>
      </w:pPr>
      <w:r w:rsidRPr="008373F6">
        <w:rPr>
          <w:rFonts w:ascii="Arial" w:hAnsi="Arial"/>
          <w:color w:val="333333"/>
        </w:rPr>
        <w:t>Demand forecasting using Prophet and LSTM</w:t>
      </w:r>
      <w:r w:rsidR="008373F6" w:rsidRPr="008373F6">
        <w:rPr>
          <w:rFonts w:ascii="Arial" w:hAnsi="Arial"/>
          <w:color w:val="333333"/>
        </w:rPr>
        <w:t xml:space="preserve"> </w:t>
      </w:r>
    </w:p>
    <w:p w14:paraId="448EC2B6" w14:textId="77777777" w:rsidR="008373F6" w:rsidRPr="008373F6" w:rsidRDefault="008373F6" w:rsidP="00A91D0A">
      <w:pPr>
        <w:pStyle w:val="ListParagraph"/>
        <w:numPr>
          <w:ilvl w:val="0"/>
          <w:numId w:val="12"/>
        </w:numPr>
        <w:spacing w:after="120"/>
        <w:jc w:val="both"/>
        <w:rPr>
          <w:rFonts w:ascii="Arial" w:hAnsi="Arial"/>
          <w:color w:val="333333"/>
        </w:rPr>
      </w:pPr>
      <w:r w:rsidRPr="008373F6">
        <w:rPr>
          <w:rFonts w:ascii="Arial" w:hAnsi="Arial"/>
          <w:color w:val="333333"/>
        </w:rPr>
        <w:t xml:space="preserve">Hybrid model integration </w:t>
      </w:r>
    </w:p>
    <w:p w14:paraId="493E2446" w14:textId="28DEF78F" w:rsidR="00F03499" w:rsidRPr="008373F6" w:rsidRDefault="008373F6" w:rsidP="00A91D0A">
      <w:pPr>
        <w:pStyle w:val="ListParagraph"/>
        <w:numPr>
          <w:ilvl w:val="0"/>
          <w:numId w:val="12"/>
        </w:numPr>
        <w:spacing w:after="120"/>
        <w:jc w:val="both"/>
        <w:rPr>
          <w:rFonts w:ascii="Arial" w:hAnsi="Arial"/>
          <w:color w:val="333333"/>
        </w:rPr>
      </w:pPr>
      <w:r w:rsidRPr="008373F6">
        <w:rPr>
          <w:rFonts w:ascii="Arial" w:hAnsi="Arial"/>
          <w:color w:val="333333"/>
        </w:rPr>
        <w:t>Inventory optimization</w:t>
      </w:r>
    </w:p>
    <w:p w14:paraId="06A872AF" w14:textId="77777777" w:rsidR="008373F6" w:rsidRDefault="008373F6" w:rsidP="00A91D0A">
      <w:pPr>
        <w:spacing w:after="120"/>
        <w:jc w:val="both"/>
      </w:pPr>
    </w:p>
    <w:p w14:paraId="6353A4D3" w14:textId="6083017C" w:rsidR="008373F6" w:rsidRDefault="00000000" w:rsidP="00A91D0A">
      <w:pPr>
        <w:spacing w:after="0"/>
        <w:jc w:val="both"/>
        <w:rPr>
          <w:rFonts w:ascii="Arial" w:hAnsi="Arial"/>
          <w:b/>
          <w:color w:val="333333"/>
        </w:rPr>
      </w:pPr>
      <w:r>
        <w:rPr>
          <w:rFonts w:ascii="Arial" w:hAnsi="Arial"/>
          <w:b/>
          <w:color w:val="333333"/>
        </w:rPr>
        <w:t>Week 4 (</w:t>
      </w:r>
      <w:r w:rsidR="00355E0A">
        <w:rPr>
          <w:rFonts w:ascii="Arial" w:hAnsi="Arial"/>
          <w:b/>
          <w:color w:val="333333"/>
        </w:rPr>
        <w:t>04</w:t>
      </w:r>
      <w:r>
        <w:rPr>
          <w:rFonts w:ascii="Arial" w:hAnsi="Arial"/>
          <w:b/>
          <w:color w:val="333333"/>
        </w:rPr>
        <w:t xml:space="preserve"> </w:t>
      </w:r>
      <w:r w:rsidR="00355E0A">
        <w:rPr>
          <w:rFonts w:ascii="Arial" w:hAnsi="Arial"/>
          <w:b/>
          <w:color w:val="333333"/>
        </w:rPr>
        <w:t>Aug</w:t>
      </w:r>
      <w:r>
        <w:rPr>
          <w:rFonts w:ascii="Arial" w:hAnsi="Arial"/>
          <w:b/>
          <w:color w:val="333333"/>
        </w:rPr>
        <w:t xml:space="preserve"> - </w:t>
      </w:r>
      <w:r w:rsidR="00355E0A">
        <w:rPr>
          <w:rFonts w:ascii="Arial" w:hAnsi="Arial"/>
          <w:b/>
          <w:color w:val="333333"/>
        </w:rPr>
        <w:t>07</w:t>
      </w:r>
      <w:r>
        <w:rPr>
          <w:rFonts w:ascii="Arial" w:hAnsi="Arial"/>
          <w:b/>
          <w:color w:val="333333"/>
        </w:rPr>
        <w:t xml:space="preserve"> </w:t>
      </w:r>
      <w:r w:rsidR="00355E0A">
        <w:rPr>
          <w:rFonts w:ascii="Arial" w:hAnsi="Arial"/>
          <w:b/>
          <w:color w:val="333333"/>
        </w:rPr>
        <w:t>Aug</w:t>
      </w:r>
      <w:r>
        <w:rPr>
          <w:rFonts w:ascii="Arial" w:hAnsi="Arial"/>
          <w:b/>
          <w:color w:val="333333"/>
        </w:rPr>
        <w:t xml:space="preserve"> 2026): </w:t>
      </w:r>
    </w:p>
    <w:p w14:paraId="5E9D1DF8" w14:textId="77777777" w:rsidR="008373F6" w:rsidRPr="008373F6" w:rsidRDefault="00000000" w:rsidP="00A91D0A">
      <w:pPr>
        <w:pStyle w:val="ListParagraph"/>
        <w:numPr>
          <w:ilvl w:val="0"/>
          <w:numId w:val="13"/>
        </w:numPr>
        <w:spacing w:after="120"/>
        <w:jc w:val="both"/>
        <w:rPr>
          <w:rFonts w:ascii="Arial" w:hAnsi="Arial"/>
          <w:color w:val="333333"/>
        </w:rPr>
      </w:pPr>
      <w:r w:rsidRPr="008373F6">
        <w:rPr>
          <w:rFonts w:ascii="Arial" w:hAnsi="Arial"/>
          <w:color w:val="333333"/>
        </w:rPr>
        <w:t>Streamlit dashboard development</w:t>
      </w:r>
    </w:p>
    <w:p w14:paraId="4297BBE9" w14:textId="77777777" w:rsidR="008373F6" w:rsidRPr="008373F6" w:rsidRDefault="00000000" w:rsidP="00A91D0A">
      <w:pPr>
        <w:pStyle w:val="ListParagraph"/>
        <w:numPr>
          <w:ilvl w:val="0"/>
          <w:numId w:val="13"/>
        </w:numPr>
        <w:spacing w:after="120"/>
        <w:jc w:val="both"/>
        <w:rPr>
          <w:rFonts w:ascii="Arial" w:hAnsi="Arial"/>
          <w:color w:val="333333"/>
        </w:rPr>
      </w:pPr>
      <w:r w:rsidRPr="008373F6">
        <w:rPr>
          <w:rFonts w:ascii="Arial" w:hAnsi="Arial"/>
          <w:color w:val="333333"/>
        </w:rPr>
        <w:t>Docker containerization</w:t>
      </w:r>
    </w:p>
    <w:p w14:paraId="52D1C461" w14:textId="77777777" w:rsidR="008373F6" w:rsidRPr="008373F6" w:rsidRDefault="008373F6" w:rsidP="00A91D0A">
      <w:pPr>
        <w:pStyle w:val="ListParagraph"/>
        <w:numPr>
          <w:ilvl w:val="0"/>
          <w:numId w:val="13"/>
        </w:numPr>
        <w:spacing w:after="120"/>
        <w:jc w:val="both"/>
        <w:rPr>
          <w:rFonts w:ascii="Arial" w:hAnsi="Arial"/>
          <w:color w:val="333333"/>
        </w:rPr>
      </w:pPr>
      <w:r w:rsidRPr="008373F6">
        <w:rPr>
          <w:rFonts w:ascii="Arial" w:hAnsi="Arial"/>
          <w:color w:val="333333"/>
        </w:rPr>
        <w:t xml:space="preserve">Deployment testing </w:t>
      </w:r>
    </w:p>
    <w:p w14:paraId="70027AA0" w14:textId="60BB0E66" w:rsidR="00F03499" w:rsidRDefault="008373F6" w:rsidP="00A91D0A">
      <w:pPr>
        <w:pStyle w:val="ListParagraph"/>
        <w:numPr>
          <w:ilvl w:val="0"/>
          <w:numId w:val="13"/>
        </w:numPr>
        <w:spacing w:after="120"/>
        <w:jc w:val="both"/>
      </w:pPr>
      <w:r w:rsidRPr="008373F6">
        <w:rPr>
          <w:rFonts w:ascii="Arial" w:hAnsi="Arial"/>
          <w:color w:val="333333"/>
        </w:rPr>
        <w:t>Final report preparation</w:t>
      </w:r>
    </w:p>
    <w:p w14:paraId="361CEBE1" w14:textId="77777777" w:rsidR="00A74D95" w:rsidRDefault="00A74D95" w:rsidP="00A91D0A">
      <w:pPr>
        <w:keepNext/>
        <w:spacing w:before="280" w:after="80"/>
        <w:jc w:val="both"/>
        <w:rPr>
          <w:rFonts w:ascii="Arial" w:hAnsi="Arial"/>
          <w:b/>
          <w:color w:val="1B365D"/>
          <w:sz w:val="30"/>
        </w:rPr>
      </w:pPr>
      <w:r>
        <w:rPr>
          <w:rFonts w:ascii="Arial" w:hAnsi="Arial"/>
          <w:b/>
          <w:color w:val="1B365D"/>
          <w:sz w:val="30"/>
        </w:rPr>
        <w:br w:type="page"/>
      </w:r>
    </w:p>
    <w:p w14:paraId="2A274D3A" w14:textId="277C238A" w:rsidR="00F03499" w:rsidRDefault="00000000" w:rsidP="00A91D0A">
      <w:pPr>
        <w:keepNext/>
        <w:spacing w:before="280" w:after="80"/>
        <w:jc w:val="both"/>
      </w:pPr>
      <w:r>
        <w:rPr>
          <w:rFonts w:ascii="Arial" w:hAnsi="Arial"/>
          <w:b/>
          <w:color w:val="1B365D"/>
          <w:sz w:val="30"/>
        </w:rPr>
        <w:lastRenderedPageBreak/>
        <w:t>Key Features Summary</w:t>
      </w:r>
    </w:p>
    <w:tbl>
      <w:tblPr>
        <w:tblW w:w="0" w:type="auto"/>
        <w:jc w:val="center"/>
        <w:tblLook w:val="04A0" w:firstRow="1" w:lastRow="0" w:firstColumn="1" w:lastColumn="0" w:noHBand="0" w:noVBand="1"/>
      </w:tblPr>
      <w:tblGrid>
        <w:gridCol w:w="1507"/>
        <w:gridCol w:w="2092"/>
        <w:gridCol w:w="3287"/>
        <w:gridCol w:w="3684"/>
      </w:tblGrid>
      <w:tr w:rsidR="00F03499" w14:paraId="604F4904" w14:textId="77777777" w:rsidTr="0080338D">
        <w:trPr>
          <w:trHeight w:val="799"/>
          <w:jc w:val="center"/>
        </w:trPr>
        <w:tc>
          <w:tcPr>
            <w:tcW w:w="1507" w:type="dxa"/>
            <w:shd w:val="clear" w:color="auto" w:fill="1B365D"/>
          </w:tcPr>
          <w:p w14:paraId="40CA82B6" w14:textId="77777777" w:rsidR="00F03499" w:rsidRDefault="00000000" w:rsidP="00A91D0A">
            <w:pPr>
              <w:spacing w:before="60" w:after="60"/>
              <w:jc w:val="both"/>
            </w:pPr>
            <w:r>
              <w:rPr>
                <w:rFonts w:ascii="Arial" w:hAnsi="Arial"/>
                <w:b/>
                <w:color w:val="FFFFFF"/>
                <w:sz w:val="19"/>
              </w:rPr>
              <w:t>Feature ID</w:t>
            </w:r>
          </w:p>
        </w:tc>
        <w:tc>
          <w:tcPr>
            <w:tcW w:w="2092" w:type="dxa"/>
            <w:shd w:val="clear" w:color="auto" w:fill="1B365D"/>
          </w:tcPr>
          <w:p w14:paraId="34055563" w14:textId="77777777" w:rsidR="00F03499" w:rsidRDefault="00000000" w:rsidP="00A91D0A">
            <w:pPr>
              <w:spacing w:before="60" w:after="60"/>
              <w:jc w:val="both"/>
            </w:pPr>
            <w:r>
              <w:rPr>
                <w:rFonts w:ascii="Arial" w:hAnsi="Arial"/>
                <w:b/>
                <w:color w:val="FFFFFF"/>
                <w:sz w:val="19"/>
              </w:rPr>
              <w:t>Feature Name</w:t>
            </w:r>
          </w:p>
        </w:tc>
        <w:tc>
          <w:tcPr>
            <w:tcW w:w="3287" w:type="dxa"/>
            <w:shd w:val="clear" w:color="auto" w:fill="1B365D"/>
          </w:tcPr>
          <w:p w14:paraId="4BA98590" w14:textId="77777777" w:rsidR="00F03499" w:rsidRDefault="00000000" w:rsidP="00A91D0A">
            <w:pPr>
              <w:spacing w:before="60" w:after="60"/>
              <w:jc w:val="both"/>
            </w:pPr>
            <w:r>
              <w:rPr>
                <w:rFonts w:ascii="Arial" w:hAnsi="Arial"/>
                <w:b/>
                <w:color w:val="FFFFFF"/>
                <w:sz w:val="19"/>
              </w:rPr>
              <w:t>Description</w:t>
            </w:r>
          </w:p>
        </w:tc>
        <w:tc>
          <w:tcPr>
            <w:tcW w:w="3684" w:type="dxa"/>
            <w:shd w:val="clear" w:color="auto" w:fill="1B365D"/>
          </w:tcPr>
          <w:p w14:paraId="4175D3E8" w14:textId="77777777" w:rsidR="00F03499" w:rsidRDefault="00000000" w:rsidP="00A91D0A">
            <w:pPr>
              <w:spacing w:before="60" w:after="60"/>
              <w:jc w:val="both"/>
            </w:pPr>
            <w:r>
              <w:rPr>
                <w:rFonts w:ascii="Arial" w:hAnsi="Arial"/>
                <w:b/>
                <w:color w:val="FFFFFF"/>
                <w:sz w:val="19"/>
              </w:rPr>
              <w:t>Acceptance Criteria</w:t>
            </w:r>
          </w:p>
        </w:tc>
      </w:tr>
      <w:tr w:rsidR="00F03499" w14:paraId="4C594DD7" w14:textId="77777777" w:rsidTr="0080338D">
        <w:trPr>
          <w:trHeight w:val="1341"/>
          <w:jc w:val="center"/>
        </w:trPr>
        <w:tc>
          <w:tcPr>
            <w:tcW w:w="1507" w:type="dxa"/>
            <w:shd w:val="clear" w:color="auto" w:fill="F4F6F9"/>
          </w:tcPr>
          <w:p w14:paraId="5CB10135" w14:textId="77777777" w:rsidR="00F03499" w:rsidRDefault="00000000" w:rsidP="00A91D0A">
            <w:pPr>
              <w:spacing w:before="60" w:after="60"/>
              <w:jc w:val="both"/>
            </w:pPr>
            <w:r>
              <w:rPr>
                <w:rFonts w:ascii="Arial" w:hAnsi="Arial"/>
                <w:color w:val="333333"/>
                <w:sz w:val="19"/>
              </w:rPr>
              <w:t>F1</w:t>
            </w:r>
          </w:p>
        </w:tc>
        <w:tc>
          <w:tcPr>
            <w:tcW w:w="2092" w:type="dxa"/>
            <w:shd w:val="clear" w:color="auto" w:fill="F4F6F9"/>
          </w:tcPr>
          <w:p w14:paraId="0D883788" w14:textId="77777777" w:rsidR="00F03499" w:rsidRDefault="00000000" w:rsidP="00A91D0A">
            <w:pPr>
              <w:spacing w:before="60" w:after="60"/>
              <w:jc w:val="both"/>
            </w:pPr>
            <w:r>
              <w:rPr>
                <w:rFonts w:ascii="Arial" w:hAnsi="Arial"/>
                <w:color w:val="333333"/>
                <w:sz w:val="19"/>
              </w:rPr>
              <w:t>Customer Segmentation</w:t>
            </w:r>
          </w:p>
        </w:tc>
        <w:tc>
          <w:tcPr>
            <w:tcW w:w="3287" w:type="dxa"/>
            <w:shd w:val="clear" w:color="auto" w:fill="F4F6F9"/>
          </w:tcPr>
          <w:p w14:paraId="3DC717C0" w14:textId="77777777" w:rsidR="00F03499" w:rsidRDefault="00000000" w:rsidP="0080338D">
            <w:pPr>
              <w:spacing w:before="60" w:after="60"/>
            </w:pPr>
            <w:r>
              <w:rPr>
                <w:rFonts w:ascii="Arial" w:hAnsi="Arial"/>
                <w:color w:val="333333"/>
                <w:sz w:val="19"/>
              </w:rPr>
              <w:t>Groups customers based on behavior</w:t>
            </w:r>
          </w:p>
        </w:tc>
        <w:tc>
          <w:tcPr>
            <w:tcW w:w="3684" w:type="dxa"/>
            <w:shd w:val="clear" w:color="auto" w:fill="F4F6F9"/>
          </w:tcPr>
          <w:p w14:paraId="19E6F532" w14:textId="78136379" w:rsidR="00F03499" w:rsidRDefault="00000000" w:rsidP="00A91D0A">
            <w:pPr>
              <w:spacing w:before="60" w:after="60"/>
              <w:jc w:val="both"/>
            </w:pPr>
            <w:r>
              <w:rPr>
                <w:rFonts w:ascii="Arial" w:hAnsi="Arial"/>
                <w:color w:val="333333"/>
                <w:sz w:val="19"/>
              </w:rPr>
              <w:t>Customers categorized successfully</w:t>
            </w:r>
          </w:p>
        </w:tc>
      </w:tr>
      <w:tr w:rsidR="00F03499" w14:paraId="459C05BE" w14:textId="77777777" w:rsidTr="0080338D">
        <w:trPr>
          <w:trHeight w:val="799"/>
          <w:jc w:val="center"/>
        </w:trPr>
        <w:tc>
          <w:tcPr>
            <w:tcW w:w="1507" w:type="dxa"/>
          </w:tcPr>
          <w:p w14:paraId="190C004F" w14:textId="77777777" w:rsidR="00F03499" w:rsidRDefault="00000000" w:rsidP="00A91D0A">
            <w:pPr>
              <w:spacing w:before="60" w:after="60"/>
              <w:jc w:val="both"/>
            </w:pPr>
            <w:r>
              <w:rPr>
                <w:rFonts w:ascii="Arial" w:hAnsi="Arial"/>
                <w:color w:val="333333"/>
                <w:sz w:val="19"/>
              </w:rPr>
              <w:t>F2</w:t>
            </w:r>
          </w:p>
        </w:tc>
        <w:tc>
          <w:tcPr>
            <w:tcW w:w="2092" w:type="dxa"/>
          </w:tcPr>
          <w:p w14:paraId="7C7489F2" w14:textId="77777777" w:rsidR="00F03499" w:rsidRDefault="00000000" w:rsidP="00A91D0A">
            <w:pPr>
              <w:spacing w:before="60" w:after="60"/>
              <w:jc w:val="both"/>
            </w:pPr>
            <w:r>
              <w:rPr>
                <w:rFonts w:ascii="Arial" w:hAnsi="Arial"/>
                <w:color w:val="333333"/>
                <w:sz w:val="19"/>
              </w:rPr>
              <w:t>Churn Prediction</w:t>
            </w:r>
          </w:p>
        </w:tc>
        <w:tc>
          <w:tcPr>
            <w:tcW w:w="3287" w:type="dxa"/>
          </w:tcPr>
          <w:p w14:paraId="1DDD1269" w14:textId="77777777" w:rsidR="00F03499" w:rsidRDefault="00000000" w:rsidP="00A91D0A">
            <w:pPr>
              <w:spacing w:before="60" w:after="60"/>
              <w:jc w:val="both"/>
            </w:pPr>
            <w:r>
              <w:rPr>
                <w:rFonts w:ascii="Arial" w:hAnsi="Arial"/>
                <w:color w:val="333333"/>
                <w:sz w:val="19"/>
              </w:rPr>
              <w:t>Predicts at-risk customers</w:t>
            </w:r>
          </w:p>
        </w:tc>
        <w:tc>
          <w:tcPr>
            <w:tcW w:w="3684" w:type="dxa"/>
          </w:tcPr>
          <w:p w14:paraId="4518059C" w14:textId="07035F90" w:rsidR="00F03499" w:rsidRDefault="00000000" w:rsidP="00A91D0A">
            <w:pPr>
              <w:spacing w:before="60" w:after="60"/>
              <w:jc w:val="both"/>
            </w:pPr>
            <w:r>
              <w:rPr>
                <w:rFonts w:ascii="Arial" w:hAnsi="Arial"/>
                <w:color w:val="333333"/>
                <w:sz w:val="19"/>
              </w:rPr>
              <w:t>Accurate churn insights generated</w:t>
            </w:r>
          </w:p>
        </w:tc>
      </w:tr>
      <w:tr w:rsidR="00F03499" w14:paraId="368EB17D" w14:textId="77777777" w:rsidTr="0080338D">
        <w:trPr>
          <w:trHeight w:val="799"/>
          <w:jc w:val="center"/>
        </w:trPr>
        <w:tc>
          <w:tcPr>
            <w:tcW w:w="1507" w:type="dxa"/>
            <w:shd w:val="clear" w:color="auto" w:fill="F4F6F9"/>
          </w:tcPr>
          <w:p w14:paraId="0D951C39" w14:textId="77777777" w:rsidR="00F03499" w:rsidRDefault="00000000" w:rsidP="00A91D0A">
            <w:pPr>
              <w:spacing w:before="60" w:after="60"/>
              <w:jc w:val="both"/>
            </w:pPr>
            <w:r>
              <w:rPr>
                <w:rFonts w:ascii="Arial" w:hAnsi="Arial"/>
                <w:color w:val="333333"/>
                <w:sz w:val="19"/>
              </w:rPr>
              <w:t>F3</w:t>
            </w:r>
          </w:p>
        </w:tc>
        <w:tc>
          <w:tcPr>
            <w:tcW w:w="2092" w:type="dxa"/>
            <w:shd w:val="clear" w:color="auto" w:fill="F4F6F9"/>
          </w:tcPr>
          <w:p w14:paraId="2C687426" w14:textId="77777777" w:rsidR="00F03499" w:rsidRDefault="00000000" w:rsidP="00A91D0A">
            <w:pPr>
              <w:spacing w:before="60" w:after="60"/>
              <w:jc w:val="both"/>
            </w:pPr>
            <w:r>
              <w:rPr>
                <w:rFonts w:ascii="Arial" w:hAnsi="Arial"/>
                <w:color w:val="333333"/>
                <w:sz w:val="19"/>
              </w:rPr>
              <w:t>Demand Forecasting</w:t>
            </w:r>
          </w:p>
        </w:tc>
        <w:tc>
          <w:tcPr>
            <w:tcW w:w="3287" w:type="dxa"/>
            <w:shd w:val="clear" w:color="auto" w:fill="F4F6F9"/>
          </w:tcPr>
          <w:p w14:paraId="3E3CAD8C" w14:textId="77777777" w:rsidR="00F03499" w:rsidRDefault="00000000" w:rsidP="00A91D0A">
            <w:pPr>
              <w:spacing w:before="60" w:after="60"/>
              <w:jc w:val="both"/>
            </w:pPr>
            <w:r>
              <w:rPr>
                <w:rFonts w:ascii="Arial" w:hAnsi="Arial"/>
                <w:color w:val="333333"/>
                <w:sz w:val="19"/>
              </w:rPr>
              <w:t>Predicts future demand</w:t>
            </w:r>
          </w:p>
        </w:tc>
        <w:tc>
          <w:tcPr>
            <w:tcW w:w="3684" w:type="dxa"/>
            <w:shd w:val="clear" w:color="auto" w:fill="F4F6F9"/>
          </w:tcPr>
          <w:p w14:paraId="38DAA23C" w14:textId="6B4AEC10" w:rsidR="00F03499" w:rsidRDefault="00000000" w:rsidP="00A91D0A">
            <w:pPr>
              <w:spacing w:before="60" w:after="60"/>
              <w:jc w:val="both"/>
            </w:pPr>
            <w:r>
              <w:rPr>
                <w:rFonts w:ascii="Arial" w:hAnsi="Arial"/>
                <w:color w:val="333333"/>
                <w:sz w:val="19"/>
              </w:rPr>
              <w:t>Reliable forecast trends shown</w:t>
            </w:r>
          </w:p>
        </w:tc>
      </w:tr>
      <w:tr w:rsidR="00F03499" w14:paraId="38E79718" w14:textId="77777777" w:rsidTr="0080338D">
        <w:trPr>
          <w:trHeight w:val="799"/>
          <w:jc w:val="center"/>
        </w:trPr>
        <w:tc>
          <w:tcPr>
            <w:tcW w:w="1507" w:type="dxa"/>
          </w:tcPr>
          <w:p w14:paraId="1B3BCC26" w14:textId="77777777" w:rsidR="00F03499" w:rsidRDefault="00000000" w:rsidP="00A91D0A">
            <w:pPr>
              <w:spacing w:before="60" w:after="60"/>
              <w:jc w:val="both"/>
            </w:pPr>
            <w:r>
              <w:rPr>
                <w:rFonts w:ascii="Arial" w:hAnsi="Arial"/>
                <w:color w:val="333333"/>
                <w:sz w:val="19"/>
              </w:rPr>
              <w:t>F4</w:t>
            </w:r>
          </w:p>
        </w:tc>
        <w:tc>
          <w:tcPr>
            <w:tcW w:w="2092" w:type="dxa"/>
          </w:tcPr>
          <w:p w14:paraId="60138912" w14:textId="77777777" w:rsidR="00F03499" w:rsidRDefault="00000000" w:rsidP="00A91D0A">
            <w:pPr>
              <w:spacing w:before="60" w:after="60"/>
              <w:jc w:val="both"/>
            </w:pPr>
            <w:r>
              <w:rPr>
                <w:rFonts w:ascii="Arial" w:hAnsi="Arial"/>
                <w:color w:val="333333"/>
                <w:sz w:val="19"/>
              </w:rPr>
              <w:t>Hybrid Forecasting</w:t>
            </w:r>
          </w:p>
        </w:tc>
        <w:tc>
          <w:tcPr>
            <w:tcW w:w="3287" w:type="dxa"/>
          </w:tcPr>
          <w:p w14:paraId="687E6B60" w14:textId="77777777" w:rsidR="00F03499" w:rsidRDefault="00000000" w:rsidP="00A91D0A">
            <w:pPr>
              <w:spacing w:before="60" w:after="60"/>
              <w:jc w:val="both"/>
            </w:pPr>
            <w:r>
              <w:rPr>
                <w:rFonts w:ascii="Arial" w:hAnsi="Arial"/>
                <w:color w:val="333333"/>
                <w:sz w:val="19"/>
              </w:rPr>
              <w:t>Combines multiple models</w:t>
            </w:r>
          </w:p>
        </w:tc>
        <w:tc>
          <w:tcPr>
            <w:tcW w:w="3684" w:type="dxa"/>
          </w:tcPr>
          <w:p w14:paraId="54EA3B08" w14:textId="1C00381D" w:rsidR="00F03499" w:rsidRDefault="00000000" w:rsidP="00A91D0A">
            <w:pPr>
              <w:spacing w:before="60" w:after="60"/>
              <w:jc w:val="both"/>
            </w:pPr>
            <w:r>
              <w:rPr>
                <w:rFonts w:ascii="Arial" w:hAnsi="Arial"/>
                <w:color w:val="333333"/>
                <w:sz w:val="19"/>
              </w:rPr>
              <w:t>Improved prediction quality</w:t>
            </w:r>
          </w:p>
        </w:tc>
      </w:tr>
      <w:tr w:rsidR="00F03499" w14:paraId="5F292DAE" w14:textId="77777777" w:rsidTr="0080338D">
        <w:trPr>
          <w:trHeight w:val="1341"/>
          <w:jc w:val="center"/>
        </w:trPr>
        <w:tc>
          <w:tcPr>
            <w:tcW w:w="1507" w:type="dxa"/>
            <w:shd w:val="clear" w:color="auto" w:fill="F4F6F9"/>
          </w:tcPr>
          <w:p w14:paraId="279C50DB" w14:textId="77777777" w:rsidR="00F03499" w:rsidRDefault="00000000" w:rsidP="00A91D0A">
            <w:pPr>
              <w:spacing w:before="60" w:after="60"/>
              <w:jc w:val="both"/>
            </w:pPr>
            <w:r>
              <w:rPr>
                <w:rFonts w:ascii="Arial" w:hAnsi="Arial"/>
                <w:color w:val="333333"/>
                <w:sz w:val="19"/>
              </w:rPr>
              <w:t>F5</w:t>
            </w:r>
          </w:p>
        </w:tc>
        <w:tc>
          <w:tcPr>
            <w:tcW w:w="2092" w:type="dxa"/>
            <w:shd w:val="clear" w:color="auto" w:fill="F4F6F9"/>
          </w:tcPr>
          <w:p w14:paraId="32D6B2EF" w14:textId="77777777" w:rsidR="00F03499" w:rsidRDefault="00000000" w:rsidP="00A91D0A">
            <w:pPr>
              <w:spacing w:before="60" w:after="60"/>
              <w:jc w:val="both"/>
            </w:pPr>
            <w:r>
              <w:rPr>
                <w:rFonts w:ascii="Arial" w:hAnsi="Arial"/>
                <w:color w:val="333333"/>
                <w:sz w:val="19"/>
              </w:rPr>
              <w:t>Inventory Optimization</w:t>
            </w:r>
          </w:p>
        </w:tc>
        <w:tc>
          <w:tcPr>
            <w:tcW w:w="3287" w:type="dxa"/>
            <w:shd w:val="clear" w:color="auto" w:fill="F4F6F9"/>
          </w:tcPr>
          <w:p w14:paraId="719B3856" w14:textId="77777777" w:rsidR="00F03499" w:rsidRDefault="00000000" w:rsidP="00A91D0A">
            <w:pPr>
              <w:spacing w:before="60" w:after="60"/>
              <w:jc w:val="both"/>
            </w:pPr>
            <w:r>
              <w:rPr>
                <w:rFonts w:ascii="Arial" w:hAnsi="Arial"/>
                <w:color w:val="333333"/>
                <w:sz w:val="19"/>
              </w:rPr>
              <w:t>Optimizes stock levels</w:t>
            </w:r>
          </w:p>
        </w:tc>
        <w:tc>
          <w:tcPr>
            <w:tcW w:w="3684" w:type="dxa"/>
            <w:shd w:val="clear" w:color="auto" w:fill="F4F6F9"/>
          </w:tcPr>
          <w:p w14:paraId="6ACD4050" w14:textId="67B83FAC" w:rsidR="00F03499" w:rsidRDefault="00000000" w:rsidP="00A91D0A">
            <w:pPr>
              <w:spacing w:before="60" w:after="60"/>
              <w:jc w:val="both"/>
            </w:pPr>
            <w:r>
              <w:rPr>
                <w:rFonts w:ascii="Arial" w:hAnsi="Arial"/>
                <w:color w:val="333333"/>
                <w:sz w:val="19"/>
              </w:rPr>
              <w:t>Reduced overstocking risk</w:t>
            </w:r>
          </w:p>
        </w:tc>
      </w:tr>
      <w:tr w:rsidR="00F03499" w14:paraId="5B4CF7A8" w14:textId="77777777" w:rsidTr="0080338D">
        <w:trPr>
          <w:trHeight w:val="772"/>
          <w:jc w:val="center"/>
        </w:trPr>
        <w:tc>
          <w:tcPr>
            <w:tcW w:w="1507" w:type="dxa"/>
          </w:tcPr>
          <w:p w14:paraId="49CA4659" w14:textId="77777777" w:rsidR="00F03499" w:rsidRDefault="00000000" w:rsidP="00A91D0A">
            <w:pPr>
              <w:spacing w:before="60" w:after="60"/>
              <w:jc w:val="both"/>
            </w:pPr>
            <w:r>
              <w:rPr>
                <w:rFonts w:ascii="Arial" w:hAnsi="Arial"/>
                <w:color w:val="333333"/>
                <w:sz w:val="19"/>
              </w:rPr>
              <w:t>F6</w:t>
            </w:r>
          </w:p>
        </w:tc>
        <w:tc>
          <w:tcPr>
            <w:tcW w:w="2092" w:type="dxa"/>
          </w:tcPr>
          <w:p w14:paraId="6FF9B1E0" w14:textId="77777777" w:rsidR="00F03499" w:rsidRDefault="00000000" w:rsidP="00A91D0A">
            <w:pPr>
              <w:spacing w:before="60" w:after="60"/>
              <w:jc w:val="both"/>
            </w:pPr>
            <w:r>
              <w:rPr>
                <w:rFonts w:ascii="Arial" w:hAnsi="Arial"/>
                <w:color w:val="333333"/>
                <w:sz w:val="19"/>
              </w:rPr>
              <w:t>Dashboard Analytics</w:t>
            </w:r>
          </w:p>
        </w:tc>
        <w:tc>
          <w:tcPr>
            <w:tcW w:w="3287" w:type="dxa"/>
          </w:tcPr>
          <w:p w14:paraId="5929CDA4" w14:textId="77777777" w:rsidR="00F03499" w:rsidRDefault="00000000" w:rsidP="00A91D0A">
            <w:pPr>
              <w:spacing w:before="60" w:after="60"/>
              <w:jc w:val="both"/>
            </w:pPr>
            <w:r>
              <w:rPr>
                <w:rFonts w:ascii="Arial" w:hAnsi="Arial"/>
                <w:color w:val="333333"/>
                <w:sz w:val="19"/>
              </w:rPr>
              <w:t>Interactive visualization</w:t>
            </w:r>
          </w:p>
        </w:tc>
        <w:tc>
          <w:tcPr>
            <w:tcW w:w="3684" w:type="dxa"/>
          </w:tcPr>
          <w:p w14:paraId="33C302BE" w14:textId="2BE84EFF" w:rsidR="00F03499" w:rsidRDefault="00000000" w:rsidP="00A91D0A">
            <w:pPr>
              <w:spacing w:before="60" w:after="60"/>
              <w:jc w:val="both"/>
            </w:pPr>
            <w:r>
              <w:rPr>
                <w:rFonts w:ascii="Arial" w:hAnsi="Arial"/>
                <w:color w:val="333333"/>
                <w:sz w:val="19"/>
              </w:rPr>
              <w:t>Real-time insights accessible</w:t>
            </w:r>
          </w:p>
        </w:tc>
      </w:tr>
      <w:tr w:rsidR="00F03499" w14:paraId="4B4D3314" w14:textId="77777777" w:rsidTr="0080338D">
        <w:trPr>
          <w:trHeight w:val="799"/>
          <w:jc w:val="center"/>
        </w:trPr>
        <w:tc>
          <w:tcPr>
            <w:tcW w:w="1507" w:type="dxa"/>
            <w:shd w:val="clear" w:color="auto" w:fill="F4F6F9"/>
          </w:tcPr>
          <w:p w14:paraId="32C5D08F" w14:textId="77777777" w:rsidR="00F03499" w:rsidRDefault="00000000" w:rsidP="00A91D0A">
            <w:pPr>
              <w:spacing w:before="60" w:after="60"/>
              <w:jc w:val="both"/>
            </w:pPr>
            <w:r>
              <w:rPr>
                <w:rFonts w:ascii="Arial" w:hAnsi="Arial"/>
                <w:color w:val="333333"/>
                <w:sz w:val="19"/>
              </w:rPr>
              <w:t>F7</w:t>
            </w:r>
          </w:p>
        </w:tc>
        <w:tc>
          <w:tcPr>
            <w:tcW w:w="2092" w:type="dxa"/>
            <w:shd w:val="clear" w:color="auto" w:fill="F4F6F9"/>
          </w:tcPr>
          <w:p w14:paraId="69DEC055" w14:textId="77777777" w:rsidR="00F03499" w:rsidRDefault="00000000" w:rsidP="00A91D0A">
            <w:pPr>
              <w:spacing w:before="60" w:after="60"/>
              <w:jc w:val="both"/>
            </w:pPr>
            <w:r>
              <w:rPr>
                <w:rFonts w:ascii="Arial" w:hAnsi="Arial"/>
                <w:color w:val="333333"/>
                <w:sz w:val="19"/>
              </w:rPr>
              <w:t>Drift Detection</w:t>
            </w:r>
          </w:p>
        </w:tc>
        <w:tc>
          <w:tcPr>
            <w:tcW w:w="3287" w:type="dxa"/>
            <w:shd w:val="clear" w:color="auto" w:fill="F4F6F9"/>
          </w:tcPr>
          <w:p w14:paraId="21857A89" w14:textId="77777777" w:rsidR="00F03499" w:rsidRDefault="00000000" w:rsidP="00A91D0A">
            <w:pPr>
              <w:spacing w:before="60" w:after="60"/>
              <w:jc w:val="both"/>
            </w:pPr>
            <w:r>
              <w:rPr>
                <w:rFonts w:ascii="Arial" w:hAnsi="Arial"/>
                <w:color w:val="333333"/>
                <w:sz w:val="19"/>
              </w:rPr>
              <w:t>Detects data changes</w:t>
            </w:r>
          </w:p>
        </w:tc>
        <w:tc>
          <w:tcPr>
            <w:tcW w:w="3684" w:type="dxa"/>
            <w:shd w:val="clear" w:color="auto" w:fill="F4F6F9"/>
          </w:tcPr>
          <w:p w14:paraId="18BAA4B3" w14:textId="3D0473A2" w:rsidR="00F03499" w:rsidRDefault="00000000" w:rsidP="00A91D0A">
            <w:pPr>
              <w:spacing w:before="60" w:after="60"/>
              <w:jc w:val="both"/>
            </w:pPr>
            <w:r>
              <w:rPr>
                <w:rFonts w:ascii="Arial" w:hAnsi="Arial"/>
                <w:color w:val="333333"/>
                <w:sz w:val="19"/>
              </w:rPr>
              <w:t>Alerts for model degradation</w:t>
            </w:r>
          </w:p>
        </w:tc>
      </w:tr>
      <w:tr w:rsidR="00F03499" w14:paraId="29313D82" w14:textId="77777777" w:rsidTr="0080338D">
        <w:trPr>
          <w:trHeight w:val="799"/>
          <w:jc w:val="center"/>
        </w:trPr>
        <w:tc>
          <w:tcPr>
            <w:tcW w:w="1507" w:type="dxa"/>
          </w:tcPr>
          <w:p w14:paraId="6BAD6E1D" w14:textId="77777777" w:rsidR="00F03499" w:rsidRDefault="00000000" w:rsidP="00A91D0A">
            <w:pPr>
              <w:spacing w:before="60" w:after="60"/>
              <w:jc w:val="both"/>
            </w:pPr>
            <w:r>
              <w:rPr>
                <w:rFonts w:ascii="Arial" w:hAnsi="Arial"/>
                <w:color w:val="333333"/>
                <w:sz w:val="19"/>
              </w:rPr>
              <w:t>F8</w:t>
            </w:r>
          </w:p>
        </w:tc>
        <w:tc>
          <w:tcPr>
            <w:tcW w:w="2092" w:type="dxa"/>
          </w:tcPr>
          <w:p w14:paraId="7766454B" w14:textId="77777777" w:rsidR="00F03499" w:rsidRDefault="00000000" w:rsidP="00A91D0A">
            <w:pPr>
              <w:spacing w:before="60" w:after="60"/>
              <w:jc w:val="both"/>
            </w:pPr>
            <w:r>
              <w:rPr>
                <w:rFonts w:ascii="Arial" w:hAnsi="Arial"/>
                <w:color w:val="333333"/>
                <w:sz w:val="19"/>
              </w:rPr>
              <w:t>MLflow Tracking</w:t>
            </w:r>
          </w:p>
        </w:tc>
        <w:tc>
          <w:tcPr>
            <w:tcW w:w="3287" w:type="dxa"/>
          </w:tcPr>
          <w:p w14:paraId="297D4AB4" w14:textId="77777777" w:rsidR="00F03499" w:rsidRDefault="00000000" w:rsidP="00A91D0A">
            <w:pPr>
              <w:spacing w:before="60" w:after="60"/>
              <w:jc w:val="both"/>
            </w:pPr>
            <w:r>
              <w:rPr>
                <w:rFonts w:ascii="Arial" w:hAnsi="Arial"/>
                <w:color w:val="333333"/>
                <w:sz w:val="19"/>
              </w:rPr>
              <w:t>Tracks experiments</w:t>
            </w:r>
          </w:p>
        </w:tc>
        <w:tc>
          <w:tcPr>
            <w:tcW w:w="3684" w:type="dxa"/>
          </w:tcPr>
          <w:p w14:paraId="46A7A9FE" w14:textId="76CF59BB" w:rsidR="00F03499" w:rsidRDefault="00000000" w:rsidP="00A91D0A">
            <w:pPr>
              <w:spacing w:before="60" w:after="60"/>
              <w:jc w:val="both"/>
            </w:pPr>
            <w:r>
              <w:rPr>
                <w:rFonts w:ascii="Arial" w:hAnsi="Arial"/>
                <w:color w:val="333333"/>
                <w:sz w:val="19"/>
              </w:rPr>
              <w:t>Performance history maintained</w:t>
            </w:r>
          </w:p>
        </w:tc>
      </w:tr>
    </w:tbl>
    <w:p w14:paraId="61115B99" w14:textId="77777777" w:rsidR="00F03499" w:rsidRDefault="00F03499" w:rsidP="00A91D0A">
      <w:pPr>
        <w:spacing w:after="160"/>
        <w:jc w:val="both"/>
      </w:pPr>
    </w:p>
    <w:p w14:paraId="00417C03" w14:textId="77777777" w:rsidR="0080338D" w:rsidRDefault="0080338D" w:rsidP="00A91D0A">
      <w:pPr>
        <w:keepNext/>
        <w:spacing w:before="280" w:after="80"/>
        <w:jc w:val="both"/>
        <w:rPr>
          <w:rFonts w:ascii="Arial" w:hAnsi="Arial"/>
          <w:b/>
          <w:color w:val="1B365D"/>
          <w:sz w:val="30"/>
        </w:rPr>
      </w:pPr>
      <w:r>
        <w:rPr>
          <w:rFonts w:ascii="Arial" w:hAnsi="Arial"/>
          <w:b/>
          <w:color w:val="1B365D"/>
          <w:sz w:val="30"/>
        </w:rPr>
        <w:br w:type="page"/>
      </w:r>
    </w:p>
    <w:p w14:paraId="71F3DF56" w14:textId="1CF61365" w:rsidR="00F03499" w:rsidRDefault="00000000" w:rsidP="00A91D0A">
      <w:pPr>
        <w:keepNext/>
        <w:spacing w:before="280" w:after="80"/>
        <w:jc w:val="both"/>
      </w:pPr>
      <w:r>
        <w:rPr>
          <w:rFonts w:ascii="Arial" w:hAnsi="Arial"/>
          <w:b/>
          <w:color w:val="1B365D"/>
          <w:sz w:val="30"/>
        </w:rPr>
        <w:lastRenderedPageBreak/>
        <w:t>Technology Stack</w:t>
      </w:r>
    </w:p>
    <w:tbl>
      <w:tblPr>
        <w:tblW w:w="0" w:type="auto"/>
        <w:jc w:val="center"/>
        <w:tblLook w:val="04A0" w:firstRow="1" w:lastRow="0" w:firstColumn="1" w:lastColumn="0" w:noHBand="0" w:noVBand="1"/>
      </w:tblPr>
      <w:tblGrid>
        <w:gridCol w:w="3174"/>
        <w:gridCol w:w="2847"/>
        <w:gridCol w:w="4715"/>
      </w:tblGrid>
      <w:tr w:rsidR="00F03499" w14:paraId="6A3657AB" w14:textId="77777777" w:rsidTr="0080338D">
        <w:trPr>
          <w:trHeight w:val="851"/>
          <w:jc w:val="center"/>
        </w:trPr>
        <w:tc>
          <w:tcPr>
            <w:tcW w:w="3174" w:type="dxa"/>
            <w:shd w:val="clear" w:color="auto" w:fill="1B365D"/>
          </w:tcPr>
          <w:p w14:paraId="33CBCF84" w14:textId="77777777" w:rsidR="00F03499" w:rsidRDefault="00000000" w:rsidP="00A91D0A">
            <w:pPr>
              <w:spacing w:before="60" w:after="60"/>
              <w:jc w:val="both"/>
            </w:pPr>
            <w:r>
              <w:rPr>
                <w:rFonts w:ascii="Arial" w:hAnsi="Arial"/>
                <w:b/>
                <w:color w:val="FFFFFF"/>
                <w:sz w:val="19"/>
              </w:rPr>
              <w:t>Category</w:t>
            </w:r>
          </w:p>
        </w:tc>
        <w:tc>
          <w:tcPr>
            <w:tcW w:w="2847" w:type="dxa"/>
            <w:shd w:val="clear" w:color="auto" w:fill="1B365D"/>
          </w:tcPr>
          <w:p w14:paraId="2CE4DCBC" w14:textId="77777777" w:rsidR="00F03499" w:rsidRDefault="00000000" w:rsidP="00A91D0A">
            <w:pPr>
              <w:spacing w:before="60" w:after="60"/>
              <w:jc w:val="both"/>
            </w:pPr>
            <w:r>
              <w:rPr>
                <w:rFonts w:ascii="Arial" w:hAnsi="Arial"/>
                <w:b/>
                <w:color w:val="FFFFFF"/>
                <w:sz w:val="19"/>
              </w:rPr>
              <w:t>Technology</w:t>
            </w:r>
          </w:p>
        </w:tc>
        <w:tc>
          <w:tcPr>
            <w:tcW w:w="4715" w:type="dxa"/>
            <w:shd w:val="clear" w:color="auto" w:fill="1B365D"/>
          </w:tcPr>
          <w:p w14:paraId="62F4F3B5" w14:textId="77777777" w:rsidR="00F03499" w:rsidRDefault="00000000" w:rsidP="00A91D0A">
            <w:pPr>
              <w:spacing w:before="60" w:after="60"/>
              <w:jc w:val="both"/>
            </w:pPr>
            <w:r>
              <w:rPr>
                <w:rFonts w:ascii="Arial" w:hAnsi="Arial"/>
                <w:b/>
                <w:color w:val="FFFFFF"/>
                <w:sz w:val="19"/>
              </w:rPr>
              <w:t>Rationale / Alternatives</w:t>
            </w:r>
          </w:p>
        </w:tc>
      </w:tr>
      <w:tr w:rsidR="00F03499" w14:paraId="431F5071" w14:textId="77777777" w:rsidTr="0080338D">
        <w:trPr>
          <w:trHeight w:val="851"/>
          <w:jc w:val="center"/>
        </w:trPr>
        <w:tc>
          <w:tcPr>
            <w:tcW w:w="3174" w:type="dxa"/>
            <w:shd w:val="clear" w:color="auto" w:fill="F4F6F9"/>
          </w:tcPr>
          <w:p w14:paraId="41CE310F" w14:textId="77777777" w:rsidR="00F03499" w:rsidRDefault="00000000" w:rsidP="00A91D0A">
            <w:pPr>
              <w:spacing w:before="60" w:after="60"/>
              <w:jc w:val="both"/>
            </w:pPr>
            <w:r>
              <w:rPr>
                <w:rFonts w:ascii="Arial" w:hAnsi="Arial"/>
                <w:color w:val="333333"/>
                <w:sz w:val="19"/>
              </w:rPr>
              <w:t>Programming</w:t>
            </w:r>
          </w:p>
        </w:tc>
        <w:tc>
          <w:tcPr>
            <w:tcW w:w="2847" w:type="dxa"/>
            <w:shd w:val="clear" w:color="auto" w:fill="F4F6F9"/>
          </w:tcPr>
          <w:p w14:paraId="1E3CE28B" w14:textId="77777777" w:rsidR="00F03499" w:rsidRDefault="00000000" w:rsidP="00A91D0A">
            <w:pPr>
              <w:spacing w:before="60" w:after="60"/>
              <w:jc w:val="both"/>
            </w:pPr>
            <w:r>
              <w:rPr>
                <w:rFonts w:ascii="Arial" w:hAnsi="Arial"/>
                <w:color w:val="333333"/>
                <w:sz w:val="19"/>
              </w:rPr>
              <w:t>Python</w:t>
            </w:r>
          </w:p>
        </w:tc>
        <w:tc>
          <w:tcPr>
            <w:tcW w:w="4715" w:type="dxa"/>
            <w:shd w:val="clear" w:color="auto" w:fill="F4F6F9"/>
          </w:tcPr>
          <w:p w14:paraId="20CBBD06" w14:textId="290C2ACC" w:rsidR="00F03499" w:rsidRDefault="00000000" w:rsidP="00A91D0A">
            <w:pPr>
              <w:spacing w:before="60" w:after="60"/>
              <w:jc w:val="both"/>
            </w:pPr>
            <w:r>
              <w:rPr>
                <w:rFonts w:ascii="Arial" w:hAnsi="Arial"/>
                <w:color w:val="333333"/>
                <w:sz w:val="19"/>
              </w:rPr>
              <w:t>Primary language for ML and analytics</w:t>
            </w:r>
          </w:p>
        </w:tc>
      </w:tr>
      <w:tr w:rsidR="00F03499" w14:paraId="2D461DC0" w14:textId="77777777" w:rsidTr="0080338D">
        <w:trPr>
          <w:trHeight w:val="851"/>
          <w:jc w:val="center"/>
        </w:trPr>
        <w:tc>
          <w:tcPr>
            <w:tcW w:w="3174" w:type="dxa"/>
          </w:tcPr>
          <w:p w14:paraId="235DE0E9" w14:textId="77777777" w:rsidR="00F03499" w:rsidRDefault="00000000" w:rsidP="00A91D0A">
            <w:pPr>
              <w:spacing w:before="60" w:after="60"/>
              <w:jc w:val="both"/>
            </w:pPr>
            <w:r>
              <w:rPr>
                <w:rFonts w:ascii="Arial" w:hAnsi="Arial"/>
                <w:color w:val="333333"/>
                <w:sz w:val="19"/>
              </w:rPr>
              <w:t>Frontend</w:t>
            </w:r>
          </w:p>
        </w:tc>
        <w:tc>
          <w:tcPr>
            <w:tcW w:w="2847" w:type="dxa"/>
          </w:tcPr>
          <w:p w14:paraId="638A06A9" w14:textId="77777777" w:rsidR="00F03499" w:rsidRDefault="00000000" w:rsidP="00A91D0A">
            <w:pPr>
              <w:spacing w:before="60" w:after="60"/>
              <w:jc w:val="both"/>
            </w:pPr>
            <w:r>
              <w:rPr>
                <w:rFonts w:ascii="Arial" w:hAnsi="Arial"/>
                <w:color w:val="333333"/>
                <w:sz w:val="19"/>
              </w:rPr>
              <w:t>Streamlit</w:t>
            </w:r>
          </w:p>
        </w:tc>
        <w:tc>
          <w:tcPr>
            <w:tcW w:w="4715" w:type="dxa"/>
          </w:tcPr>
          <w:p w14:paraId="412E6E31" w14:textId="75852AAC" w:rsidR="00F03499" w:rsidRDefault="00000000" w:rsidP="00A91D0A">
            <w:pPr>
              <w:spacing w:before="60" w:after="60"/>
              <w:jc w:val="both"/>
            </w:pPr>
            <w:r>
              <w:rPr>
                <w:rFonts w:ascii="Arial" w:hAnsi="Arial"/>
                <w:color w:val="333333"/>
                <w:sz w:val="19"/>
              </w:rPr>
              <w:t>Interactive dashboard development</w:t>
            </w:r>
          </w:p>
        </w:tc>
      </w:tr>
      <w:tr w:rsidR="00F03499" w14:paraId="0C217AC1" w14:textId="77777777" w:rsidTr="0080338D">
        <w:trPr>
          <w:trHeight w:val="851"/>
          <w:jc w:val="center"/>
        </w:trPr>
        <w:tc>
          <w:tcPr>
            <w:tcW w:w="3174" w:type="dxa"/>
            <w:shd w:val="clear" w:color="auto" w:fill="F4F6F9"/>
          </w:tcPr>
          <w:p w14:paraId="75F02151" w14:textId="77777777" w:rsidR="00F03499" w:rsidRDefault="00000000" w:rsidP="00A91D0A">
            <w:pPr>
              <w:spacing w:before="60" w:after="60"/>
              <w:jc w:val="both"/>
            </w:pPr>
            <w:r>
              <w:rPr>
                <w:rFonts w:ascii="Arial" w:hAnsi="Arial"/>
                <w:color w:val="333333"/>
                <w:sz w:val="19"/>
              </w:rPr>
              <w:t>Machine Learning</w:t>
            </w:r>
          </w:p>
        </w:tc>
        <w:tc>
          <w:tcPr>
            <w:tcW w:w="2847" w:type="dxa"/>
            <w:shd w:val="clear" w:color="auto" w:fill="F4F6F9"/>
          </w:tcPr>
          <w:p w14:paraId="183B2713" w14:textId="77777777" w:rsidR="00F03499" w:rsidRDefault="00000000" w:rsidP="00A91D0A">
            <w:pPr>
              <w:spacing w:before="60" w:after="60"/>
              <w:jc w:val="both"/>
            </w:pPr>
            <w:r>
              <w:rPr>
                <w:rFonts w:ascii="Arial" w:hAnsi="Arial"/>
                <w:color w:val="333333"/>
                <w:sz w:val="19"/>
              </w:rPr>
              <w:t>Scikit-learn, TensorFlow</w:t>
            </w:r>
          </w:p>
        </w:tc>
        <w:tc>
          <w:tcPr>
            <w:tcW w:w="4715" w:type="dxa"/>
            <w:shd w:val="clear" w:color="auto" w:fill="F4F6F9"/>
          </w:tcPr>
          <w:p w14:paraId="3056C71D" w14:textId="2564D75C" w:rsidR="00F03499" w:rsidRDefault="00000000" w:rsidP="00A91D0A">
            <w:pPr>
              <w:spacing w:before="60" w:after="60"/>
              <w:jc w:val="both"/>
            </w:pPr>
            <w:r>
              <w:rPr>
                <w:rFonts w:ascii="Arial" w:hAnsi="Arial"/>
                <w:color w:val="333333"/>
                <w:sz w:val="19"/>
              </w:rPr>
              <w:t>Model training and prediction</w:t>
            </w:r>
          </w:p>
        </w:tc>
      </w:tr>
      <w:tr w:rsidR="00F03499" w14:paraId="752597F9" w14:textId="77777777" w:rsidTr="0080338D">
        <w:trPr>
          <w:trHeight w:val="851"/>
          <w:jc w:val="center"/>
        </w:trPr>
        <w:tc>
          <w:tcPr>
            <w:tcW w:w="3174" w:type="dxa"/>
          </w:tcPr>
          <w:p w14:paraId="7B6F0212" w14:textId="77777777" w:rsidR="00F03499" w:rsidRDefault="00000000" w:rsidP="00A91D0A">
            <w:pPr>
              <w:spacing w:before="60" w:after="60"/>
              <w:jc w:val="both"/>
            </w:pPr>
            <w:r>
              <w:rPr>
                <w:rFonts w:ascii="Arial" w:hAnsi="Arial"/>
                <w:color w:val="333333"/>
                <w:sz w:val="19"/>
              </w:rPr>
              <w:t>Forecasting</w:t>
            </w:r>
          </w:p>
        </w:tc>
        <w:tc>
          <w:tcPr>
            <w:tcW w:w="2847" w:type="dxa"/>
          </w:tcPr>
          <w:p w14:paraId="6CAF6313" w14:textId="77777777" w:rsidR="00F03499" w:rsidRDefault="00000000" w:rsidP="00A91D0A">
            <w:pPr>
              <w:spacing w:before="60" w:after="60"/>
              <w:jc w:val="both"/>
            </w:pPr>
            <w:r>
              <w:rPr>
                <w:rFonts w:ascii="Arial" w:hAnsi="Arial"/>
                <w:color w:val="333333"/>
                <w:sz w:val="19"/>
              </w:rPr>
              <w:t>Prophet, LSTM</w:t>
            </w:r>
          </w:p>
        </w:tc>
        <w:tc>
          <w:tcPr>
            <w:tcW w:w="4715" w:type="dxa"/>
          </w:tcPr>
          <w:p w14:paraId="1F78B788" w14:textId="1B79F495" w:rsidR="00F03499" w:rsidRDefault="00000000" w:rsidP="00A91D0A">
            <w:pPr>
              <w:spacing w:before="60" w:after="60"/>
              <w:jc w:val="both"/>
            </w:pPr>
            <w:r>
              <w:rPr>
                <w:rFonts w:ascii="Arial" w:hAnsi="Arial"/>
                <w:color w:val="333333"/>
                <w:sz w:val="19"/>
              </w:rPr>
              <w:t>Time-series forecasting</w:t>
            </w:r>
          </w:p>
        </w:tc>
      </w:tr>
      <w:tr w:rsidR="00F03499" w14:paraId="268A63D7" w14:textId="77777777" w:rsidTr="0080338D">
        <w:trPr>
          <w:trHeight w:val="851"/>
          <w:jc w:val="center"/>
        </w:trPr>
        <w:tc>
          <w:tcPr>
            <w:tcW w:w="3174" w:type="dxa"/>
            <w:shd w:val="clear" w:color="auto" w:fill="F4F6F9"/>
          </w:tcPr>
          <w:p w14:paraId="3E4414CF" w14:textId="77777777" w:rsidR="00F03499" w:rsidRDefault="00000000" w:rsidP="00A91D0A">
            <w:pPr>
              <w:spacing w:before="60" w:after="60"/>
              <w:jc w:val="both"/>
            </w:pPr>
            <w:r>
              <w:rPr>
                <w:rFonts w:ascii="Arial" w:hAnsi="Arial"/>
                <w:color w:val="333333"/>
                <w:sz w:val="19"/>
              </w:rPr>
              <w:t>MLOps</w:t>
            </w:r>
          </w:p>
        </w:tc>
        <w:tc>
          <w:tcPr>
            <w:tcW w:w="2847" w:type="dxa"/>
            <w:shd w:val="clear" w:color="auto" w:fill="F4F6F9"/>
          </w:tcPr>
          <w:p w14:paraId="54DF0BA9" w14:textId="77777777" w:rsidR="00F03499" w:rsidRDefault="00000000" w:rsidP="00A91D0A">
            <w:pPr>
              <w:spacing w:before="60" w:after="60"/>
              <w:jc w:val="both"/>
            </w:pPr>
            <w:r>
              <w:rPr>
                <w:rFonts w:ascii="Arial" w:hAnsi="Arial"/>
                <w:color w:val="333333"/>
                <w:sz w:val="19"/>
              </w:rPr>
              <w:t>MLflow, Optuna, Airflow</w:t>
            </w:r>
          </w:p>
        </w:tc>
        <w:tc>
          <w:tcPr>
            <w:tcW w:w="4715" w:type="dxa"/>
            <w:shd w:val="clear" w:color="auto" w:fill="F4F6F9"/>
          </w:tcPr>
          <w:p w14:paraId="0BCF30A8" w14:textId="51BDCBA0" w:rsidR="00F03499" w:rsidRDefault="00000000" w:rsidP="00A91D0A">
            <w:pPr>
              <w:spacing w:before="60" w:after="60"/>
              <w:jc w:val="both"/>
            </w:pPr>
            <w:r>
              <w:rPr>
                <w:rFonts w:ascii="Arial" w:hAnsi="Arial"/>
                <w:color w:val="333333"/>
                <w:sz w:val="19"/>
              </w:rPr>
              <w:t>Experiment tracking and orchestration</w:t>
            </w:r>
          </w:p>
        </w:tc>
      </w:tr>
      <w:tr w:rsidR="00F03499" w14:paraId="6CFD642E" w14:textId="77777777" w:rsidTr="0080338D">
        <w:trPr>
          <w:trHeight w:val="851"/>
          <w:jc w:val="center"/>
        </w:trPr>
        <w:tc>
          <w:tcPr>
            <w:tcW w:w="3174" w:type="dxa"/>
          </w:tcPr>
          <w:p w14:paraId="2624FB89" w14:textId="77777777" w:rsidR="00F03499" w:rsidRDefault="00000000" w:rsidP="00A91D0A">
            <w:pPr>
              <w:spacing w:before="60" w:after="60"/>
              <w:jc w:val="both"/>
            </w:pPr>
            <w:r>
              <w:rPr>
                <w:rFonts w:ascii="Arial" w:hAnsi="Arial"/>
                <w:color w:val="333333"/>
                <w:sz w:val="19"/>
              </w:rPr>
              <w:t>Containerization</w:t>
            </w:r>
          </w:p>
        </w:tc>
        <w:tc>
          <w:tcPr>
            <w:tcW w:w="2847" w:type="dxa"/>
          </w:tcPr>
          <w:p w14:paraId="73D274BB" w14:textId="77777777" w:rsidR="00F03499" w:rsidRDefault="00000000" w:rsidP="00A91D0A">
            <w:pPr>
              <w:spacing w:before="60" w:after="60"/>
              <w:jc w:val="both"/>
            </w:pPr>
            <w:r>
              <w:rPr>
                <w:rFonts w:ascii="Arial" w:hAnsi="Arial"/>
                <w:color w:val="333333"/>
                <w:sz w:val="19"/>
              </w:rPr>
              <w:t>Docker</w:t>
            </w:r>
          </w:p>
        </w:tc>
        <w:tc>
          <w:tcPr>
            <w:tcW w:w="4715" w:type="dxa"/>
          </w:tcPr>
          <w:p w14:paraId="6BD53273" w14:textId="33CD1C9D" w:rsidR="00F03499" w:rsidRDefault="00000000" w:rsidP="00A91D0A">
            <w:pPr>
              <w:spacing w:before="60" w:after="60"/>
              <w:jc w:val="both"/>
            </w:pPr>
            <w:r>
              <w:rPr>
                <w:rFonts w:ascii="Arial" w:hAnsi="Arial"/>
                <w:color w:val="333333"/>
                <w:sz w:val="19"/>
              </w:rPr>
              <w:t>Portable deployment</w:t>
            </w:r>
          </w:p>
        </w:tc>
      </w:tr>
      <w:tr w:rsidR="00F03499" w14:paraId="269B16DB" w14:textId="77777777" w:rsidTr="0080338D">
        <w:trPr>
          <w:trHeight w:val="851"/>
          <w:jc w:val="center"/>
        </w:trPr>
        <w:tc>
          <w:tcPr>
            <w:tcW w:w="3174" w:type="dxa"/>
            <w:shd w:val="clear" w:color="auto" w:fill="F4F6F9"/>
          </w:tcPr>
          <w:p w14:paraId="4FF92309" w14:textId="77777777" w:rsidR="00F03499" w:rsidRDefault="00000000" w:rsidP="00A91D0A">
            <w:pPr>
              <w:spacing w:before="60" w:after="60"/>
              <w:jc w:val="both"/>
            </w:pPr>
            <w:r>
              <w:rPr>
                <w:rFonts w:ascii="Arial" w:hAnsi="Arial"/>
                <w:color w:val="333333"/>
                <w:sz w:val="19"/>
              </w:rPr>
              <w:t>Version Control</w:t>
            </w:r>
          </w:p>
        </w:tc>
        <w:tc>
          <w:tcPr>
            <w:tcW w:w="2847" w:type="dxa"/>
            <w:shd w:val="clear" w:color="auto" w:fill="F4F6F9"/>
          </w:tcPr>
          <w:p w14:paraId="23C1E085" w14:textId="77777777" w:rsidR="00F03499" w:rsidRDefault="00000000" w:rsidP="00A91D0A">
            <w:pPr>
              <w:spacing w:before="60" w:after="60"/>
              <w:jc w:val="both"/>
            </w:pPr>
            <w:r>
              <w:rPr>
                <w:rFonts w:ascii="Arial" w:hAnsi="Arial"/>
                <w:color w:val="333333"/>
                <w:sz w:val="19"/>
              </w:rPr>
              <w:t>Git &amp; GitHub</w:t>
            </w:r>
          </w:p>
        </w:tc>
        <w:tc>
          <w:tcPr>
            <w:tcW w:w="4715" w:type="dxa"/>
            <w:shd w:val="clear" w:color="auto" w:fill="F4F6F9"/>
          </w:tcPr>
          <w:p w14:paraId="5FCF1665" w14:textId="5BE638D6" w:rsidR="00F03499" w:rsidRDefault="00000000" w:rsidP="00A91D0A">
            <w:pPr>
              <w:spacing w:before="60" w:after="60"/>
              <w:jc w:val="both"/>
            </w:pPr>
            <w:r>
              <w:rPr>
                <w:rFonts w:ascii="Arial" w:hAnsi="Arial"/>
                <w:color w:val="333333"/>
                <w:sz w:val="19"/>
              </w:rPr>
              <w:t>Collaboration and code management</w:t>
            </w:r>
          </w:p>
        </w:tc>
      </w:tr>
    </w:tbl>
    <w:p w14:paraId="26C89432" w14:textId="77777777" w:rsidR="00F03499" w:rsidRDefault="00F03499" w:rsidP="00A91D0A">
      <w:pPr>
        <w:spacing w:after="160"/>
        <w:jc w:val="both"/>
      </w:pPr>
    </w:p>
    <w:p w14:paraId="539CD349" w14:textId="77777777" w:rsidR="0080338D" w:rsidRDefault="0080338D" w:rsidP="00A91D0A">
      <w:pPr>
        <w:keepNext/>
        <w:spacing w:before="280" w:after="80"/>
        <w:jc w:val="both"/>
        <w:rPr>
          <w:rFonts w:ascii="Arial" w:hAnsi="Arial"/>
          <w:b/>
          <w:color w:val="1B365D"/>
          <w:sz w:val="30"/>
        </w:rPr>
      </w:pPr>
      <w:r>
        <w:rPr>
          <w:rFonts w:ascii="Arial" w:hAnsi="Arial"/>
          <w:b/>
          <w:color w:val="1B365D"/>
          <w:sz w:val="30"/>
        </w:rPr>
        <w:br w:type="page"/>
      </w:r>
    </w:p>
    <w:p w14:paraId="77EA0453" w14:textId="10604818" w:rsidR="00F03499" w:rsidRDefault="00000000" w:rsidP="00A91D0A">
      <w:pPr>
        <w:keepNext/>
        <w:spacing w:before="280" w:after="80"/>
        <w:jc w:val="both"/>
      </w:pPr>
      <w:r>
        <w:rPr>
          <w:rFonts w:ascii="Arial" w:hAnsi="Arial"/>
          <w:b/>
          <w:color w:val="1B365D"/>
          <w:sz w:val="30"/>
        </w:rPr>
        <w:lastRenderedPageBreak/>
        <w:t>Personal Reflection &amp; Conclusion</w:t>
      </w:r>
    </w:p>
    <w:p w14:paraId="67B4CCE6" w14:textId="0DD0496A" w:rsidR="00F03499" w:rsidRDefault="00000000" w:rsidP="0080338D">
      <w:pPr>
        <w:spacing w:after="120" w:line="360" w:lineRule="auto"/>
        <w:jc w:val="both"/>
      </w:pPr>
      <w:r>
        <w:rPr>
          <w:rFonts w:ascii="Arial" w:hAnsi="Arial"/>
          <w:b/>
          <w:color w:val="333333"/>
        </w:rPr>
        <w:t xml:space="preserve">Overview: </w:t>
      </w:r>
      <w:r>
        <w:rPr>
          <w:rFonts w:ascii="Arial" w:hAnsi="Arial"/>
          <w:color w:val="333333"/>
        </w:rPr>
        <w:t>This project provided practical exposure to real-world Machine Learning and MLOps concepts. During development, we learned how to design scalable data pipelines, build predictive models, and deploy applications professionally</w:t>
      </w:r>
      <w:r w:rsidR="0080338D">
        <w:rPr>
          <w:rFonts w:ascii="Arial" w:hAnsi="Arial"/>
          <w:color w:val="333333"/>
        </w:rPr>
        <w:t>.</w:t>
      </w:r>
    </w:p>
    <w:p w14:paraId="1E25915D" w14:textId="3DA96FB4" w:rsidR="00F03499" w:rsidRDefault="00000000" w:rsidP="0080338D">
      <w:pPr>
        <w:spacing w:after="120" w:line="360" w:lineRule="auto"/>
        <w:jc w:val="both"/>
      </w:pPr>
      <w:r>
        <w:rPr>
          <w:rFonts w:ascii="Arial" w:hAnsi="Arial"/>
          <w:b/>
          <w:color w:val="333333"/>
        </w:rPr>
        <w:t xml:space="preserve">• </w:t>
      </w:r>
      <w:r>
        <w:rPr>
          <w:rFonts w:ascii="Arial" w:hAnsi="Arial"/>
          <w:color w:val="333333"/>
        </w:rPr>
        <w:t>Hands-on experience with ML workflows</w:t>
      </w:r>
      <w:r w:rsidR="0080338D">
        <w:rPr>
          <w:rFonts w:ascii="Arial" w:hAnsi="Arial"/>
          <w:color w:val="333333"/>
        </w:rPr>
        <w:t>.</w:t>
      </w:r>
    </w:p>
    <w:p w14:paraId="22464F4A" w14:textId="689A9484" w:rsidR="00F03499" w:rsidRDefault="00000000" w:rsidP="0080338D">
      <w:pPr>
        <w:spacing w:after="120" w:line="360" w:lineRule="auto"/>
        <w:jc w:val="both"/>
      </w:pPr>
      <w:r>
        <w:rPr>
          <w:rFonts w:ascii="Arial" w:hAnsi="Arial"/>
          <w:b/>
          <w:color w:val="333333"/>
        </w:rPr>
        <w:t xml:space="preserve">• </w:t>
      </w:r>
      <w:r>
        <w:rPr>
          <w:rFonts w:ascii="Arial" w:hAnsi="Arial"/>
          <w:color w:val="333333"/>
        </w:rPr>
        <w:t>End-to-end deployment process using Docker and Streamlit Cloud</w:t>
      </w:r>
      <w:r w:rsidR="0080338D">
        <w:rPr>
          <w:rFonts w:ascii="Arial" w:hAnsi="Arial"/>
          <w:color w:val="333333"/>
        </w:rPr>
        <w:t>.</w:t>
      </w:r>
    </w:p>
    <w:p w14:paraId="7E5C8DB0" w14:textId="1016B8CA" w:rsidR="00F03499" w:rsidRDefault="00000000" w:rsidP="0080338D">
      <w:pPr>
        <w:spacing w:after="120" w:line="360" w:lineRule="auto"/>
        <w:jc w:val="both"/>
      </w:pPr>
      <w:r>
        <w:rPr>
          <w:rFonts w:ascii="Arial" w:hAnsi="Arial"/>
          <w:b/>
          <w:color w:val="333333"/>
        </w:rPr>
        <w:t xml:space="preserve">• </w:t>
      </w:r>
      <w:r>
        <w:rPr>
          <w:rFonts w:ascii="Arial" w:hAnsi="Arial"/>
          <w:color w:val="333333"/>
        </w:rPr>
        <w:t>Practical implementation of time-series forecasting and churn analysis</w:t>
      </w:r>
      <w:r w:rsidR="0080338D">
        <w:rPr>
          <w:rFonts w:ascii="Arial" w:hAnsi="Arial"/>
          <w:color w:val="333333"/>
        </w:rPr>
        <w:t>.</w:t>
      </w:r>
    </w:p>
    <w:sectPr w:rsidR="00F03499" w:rsidSect="00A74D9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997415"/>
    <w:multiLevelType w:val="hybridMultilevel"/>
    <w:tmpl w:val="2188D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C8C0A3D"/>
    <w:multiLevelType w:val="hybridMultilevel"/>
    <w:tmpl w:val="EC04FE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85E3107"/>
    <w:multiLevelType w:val="hybridMultilevel"/>
    <w:tmpl w:val="06A8C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6D05BEC"/>
    <w:multiLevelType w:val="hybridMultilevel"/>
    <w:tmpl w:val="931AC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13653040">
    <w:abstractNumId w:val="8"/>
  </w:num>
  <w:num w:numId="2" w16cid:durableId="858735497">
    <w:abstractNumId w:val="6"/>
  </w:num>
  <w:num w:numId="3" w16cid:durableId="1874152387">
    <w:abstractNumId w:val="5"/>
  </w:num>
  <w:num w:numId="4" w16cid:durableId="1018309001">
    <w:abstractNumId w:val="4"/>
  </w:num>
  <w:num w:numId="5" w16cid:durableId="1648826948">
    <w:abstractNumId w:val="7"/>
  </w:num>
  <w:num w:numId="6" w16cid:durableId="713039178">
    <w:abstractNumId w:val="3"/>
  </w:num>
  <w:num w:numId="7" w16cid:durableId="817260629">
    <w:abstractNumId w:val="2"/>
  </w:num>
  <w:num w:numId="8" w16cid:durableId="147139136">
    <w:abstractNumId w:val="1"/>
  </w:num>
  <w:num w:numId="9" w16cid:durableId="1049451965">
    <w:abstractNumId w:val="0"/>
  </w:num>
  <w:num w:numId="10" w16cid:durableId="342705144">
    <w:abstractNumId w:val="10"/>
  </w:num>
  <w:num w:numId="11" w16cid:durableId="216431203">
    <w:abstractNumId w:val="11"/>
  </w:num>
  <w:num w:numId="12" w16cid:durableId="195772269">
    <w:abstractNumId w:val="12"/>
  </w:num>
  <w:num w:numId="13" w16cid:durableId="10590101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5E0A"/>
    <w:rsid w:val="00700FC7"/>
    <w:rsid w:val="0080338D"/>
    <w:rsid w:val="008373F6"/>
    <w:rsid w:val="00A74D95"/>
    <w:rsid w:val="00A91D0A"/>
    <w:rsid w:val="00AA1D8D"/>
    <w:rsid w:val="00B061A0"/>
    <w:rsid w:val="00B47730"/>
    <w:rsid w:val="00CB0664"/>
    <w:rsid w:val="00DC31B4"/>
    <w:rsid w:val="00F034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BE1140"/>
  <w14:defaultImageDpi w14:val="300"/>
  <w15:docId w15:val="{DF8846D9-1BFC-4D08-893E-7FCAF206F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562</Words>
  <Characters>3207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Gulafsha Gulafsha</cp:lastModifiedBy>
  <cp:revision>5</cp:revision>
  <cp:lastPrinted>2026-08-07T15:19:00Z</cp:lastPrinted>
  <dcterms:created xsi:type="dcterms:W3CDTF">2013-12-23T23:15:00Z</dcterms:created>
  <dcterms:modified xsi:type="dcterms:W3CDTF">2026-08-07T15:19:00Z</dcterms:modified>
  <cp:category/>
</cp:coreProperties>
</file>