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D51" w:rsidRDefault="00C359E7">
      <w:pPr>
        <w:rPr>
          <w:b/>
        </w:rPr>
      </w:pPr>
      <w:r>
        <w:rPr>
          <w:b/>
        </w:rPr>
        <w:t>Worksheet 9</w:t>
      </w:r>
    </w:p>
    <w:p w:rsidR="00DB7D51" w:rsidRDefault="00C359E7">
      <w:pPr>
        <w:rPr>
          <w:b/>
        </w:rPr>
      </w:pPr>
      <w:r>
        <w:rPr>
          <w:b/>
        </w:rPr>
        <w:t xml:space="preserve">Data Analytics in the Internet of Things </w:t>
      </w:r>
    </w:p>
    <w:p w:rsidR="00DB7D51" w:rsidRDefault="00C359E7">
      <w:pPr>
        <w:rPr>
          <w:b/>
        </w:rPr>
      </w:pPr>
      <w:r>
        <w:rPr>
          <w:b/>
        </w:rPr>
        <w:t>CPSC 3555 - Spring 2018</w:t>
      </w:r>
    </w:p>
    <w:p w:rsidR="00DB7D51" w:rsidRDefault="00DB7D51"/>
    <w:p w:rsidR="00DB7D51" w:rsidRDefault="00C359E7">
      <w:r>
        <w:t>Section 1: Read Section 1.5 in the textbook and summarize the section.</w:t>
      </w:r>
    </w:p>
    <w:p w:rsidR="005D3C2E" w:rsidRPr="005D3C2E" w:rsidRDefault="005D3C2E" w:rsidP="00B81BEA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="Arial" w:hAnsi="Arial" w:cs="Arial"/>
          <w:color w:val="FF0000"/>
        </w:rPr>
      </w:pPr>
      <w:r w:rsidRPr="005D3C2E">
        <w:rPr>
          <w:rFonts w:ascii="Arial" w:hAnsi="Arial" w:cs="Arial"/>
          <w:color w:val="FF0000"/>
        </w:rPr>
        <w:t>IoT analytics is the application of </w:t>
      </w:r>
      <w:hyperlink r:id="rId4" w:tgtFrame="_blank" w:history="1">
        <w:r w:rsidRPr="005D3C2E">
          <w:rPr>
            <w:rStyle w:val="Hyperlink"/>
            <w:rFonts w:ascii="Arial" w:hAnsi="Arial" w:cs="Arial"/>
            <w:color w:val="FF0000"/>
            <w:u w:val="none"/>
          </w:rPr>
          <w:t>data analysis</w:t>
        </w:r>
      </w:hyperlink>
      <w:r w:rsidRPr="005D3C2E">
        <w:rPr>
          <w:rFonts w:ascii="Arial" w:hAnsi="Arial" w:cs="Arial"/>
          <w:color w:val="FF0000"/>
        </w:rPr>
        <w:t> tools and procedures to realize value from the huge volumes of data generated by connected </w:t>
      </w:r>
      <w:hyperlink r:id="rId5" w:tgtFrame="_blank" w:history="1">
        <w:r w:rsidRPr="005D3C2E">
          <w:rPr>
            <w:rStyle w:val="Hyperlink"/>
            <w:rFonts w:ascii="Arial" w:hAnsi="Arial" w:cs="Arial"/>
            <w:color w:val="FF0000"/>
            <w:u w:val="none"/>
          </w:rPr>
          <w:t>Internet of Things</w:t>
        </w:r>
      </w:hyperlink>
      <w:r w:rsidRPr="005D3C2E">
        <w:rPr>
          <w:rFonts w:ascii="Arial" w:hAnsi="Arial" w:cs="Arial"/>
          <w:color w:val="FF0000"/>
        </w:rPr>
        <w:t> </w:t>
      </w:r>
      <w:hyperlink r:id="rId6" w:tgtFrame="_blank" w:history="1">
        <w:r w:rsidRPr="005D3C2E">
          <w:rPr>
            <w:rStyle w:val="Hyperlink"/>
            <w:rFonts w:ascii="Arial" w:hAnsi="Arial" w:cs="Arial"/>
            <w:color w:val="FF0000"/>
            <w:u w:val="none"/>
          </w:rPr>
          <w:t>devices</w:t>
        </w:r>
      </w:hyperlink>
      <w:r w:rsidRPr="005D3C2E">
        <w:rPr>
          <w:rFonts w:ascii="Arial" w:hAnsi="Arial" w:cs="Arial"/>
          <w:color w:val="FF0000"/>
        </w:rPr>
        <w:t>. The potential of IoT analytics is often discussed in relation to the </w:t>
      </w:r>
      <w:hyperlink r:id="rId7" w:history="1">
        <w:r w:rsidRPr="005D3C2E">
          <w:rPr>
            <w:rStyle w:val="Hyperlink"/>
            <w:rFonts w:ascii="Arial" w:hAnsi="Arial" w:cs="Arial"/>
            <w:color w:val="FF0000"/>
            <w:u w:val="none"/>
          </w:rPr>
          <w:t>Industrial IoT</w:t>
        </w:r>
      </w:hyperlink>
      <w:r w:rsidRPr="005D3C2E">
        <w:rPr>
          <w:rFonts w:ascii="Arial" w:hAnsi="Arial" w:cs="Arial"/>
          <w:color w:val="FF0000"/>
        </w:rPr>
        <w:t>.</w:t>
      </w:r>
      <w:r w:rsidR="00B81BEA">
        <w:rPr>
          <w:rFonts w:ascii="Arial" w:hAnsi="Arial" w:cs="Arial"/>
          <w:color w:val="FF0000"/>
        </w:rPr>
        <w:t xml:space="preserve"> T</w:t>
      </w:r>
      <w:r w:rsidRPr="005D3C2E">
        <w:rPr>
          <w:rFonts w:ascii="Arial" w:hAnsi="Arial" w:cs="Arial"/>
          <w:color w:val="FF0000"/>
        </w:rPr>
        <w:t>he IoT makes it possible for organizations to collect and analyze </w:t>
      </w:r>
      <w:hyperlink r:id="rId8" w:tgtFrame="_blank" w:history="1">
        <w:r w:rsidRPr="005D3C2E">
          <w:rPr>
            <w:rStyle w:val="Hyperlink"/>
            <w:rFonts w:ascii="Arial" w:hAnsi="Arial" w:cs="Arial"/>
            <w:color w:val="FF0000"/>
            <w:u w:val="none"/>
          </w:rPr>
          <w:t>data from sensors</w:t>
        </w:r>
      </w:hyperlink>
      <w:r w:rsidRPr="005D3C2E">
        <w:rPr>
          <w:rFonts w:ascii="Arial" w:hAnsi="Arial" w:cs="Arial"/>
          <w:color w:val="FF0000"/>
        </w:rPr>
        <w:t> on manufacturing equipment, pipelines, weather stations, </w:t>
      </w:r>
      <w:hyperlink r:id="rId9" w:tgtFrame="_blank" w:history="1">
        <w:r w:rsidRPr="005D3C2E">
          <w:rPr>
            <w:rStyle w:val="Hyperlink"/>
            <w:rFonts w:ascii="Arial" w:hAnsi="Arial" w:cs="Arial"/>
            <w:color w:val="FF0000"/>
            <w:u w:val="none"/>
          </w:rPr>
          <w:t>smart meters</w:t>
        </w:r>
      </w:hyperlink>
      <w:r w:rsidRPr="005D3C2E">
        <w:rPr>
          <w:rFonts w:ascii="Arial" w:hAnsi="Arial" w:cs="Arial"/>
          <w:color w:val="FF0000"/>
        </w:rPr>
        <w:t>, delivery trucks and other types of machinery. IoT analytics offers similar benefits for the management of data centers and other facilities, as well as retail and healthcare applications</w:t>
      </w:r>
    </w:p>
    <w:p w:rsidR="005D3C2E" w:rsidRDefault="005D3C2E"/>
    <w:p w:rsidR="00DB7D51" w:rsidRDefault="00DB7D51"/>
    <w:p w:rsidR="00DB7D51" w:rsidRDefault="00C359E7">
      <w:r>
        <w:t>Section 2: What analytics can you extract from the edge device you are creating for the final project?</w:t>
      </w:r>
      <w:r w:rsidR="009339C2">
        <w:t xml:space="preserve"> </w:t>
      </w:r>
    </w:p>
    <w:p w:rsidR="009339C2" w:rsidRDefault="009339C2"/>
    <w:p w:rsidR="009339C2" w:rsidRPr="009339C2" w:rsidRDefault="009339C2">
      <w:pPr>
        <w:rPr>
          <w:color w:val="FF0000"/>
        </w:rPr>
      </w:pPr>
      <w:r>
        <w:rPr>
          <w:color w:val="FF0000"/>
        </w:rPr>
        <w:t xml:space="preserve">Data received from my flame detecting device can be analyzed to detect how long a place can goes without being caught on fire. This data can be used to take statistics of the area at study. </w:t>
      </w:r>
      <w:bookmarkStart w:id="0" w:name="_GoBack"/>
      <w:bookmarkEnd w:id="0"/>
    </w:p>
    <w:sectPr w:rsidR="009339C2" w:rsidRPr="009339C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7D51"/>
    <w:rsid w:val="005D3C2E"/>
    <w:rsid w:val="009339C2"/>
    <w:rsid w:val="00B81BEA"/>
    <w:rsid w:val="00C359E7"/>
    <w:rsid w:val="00CC7A67"/>
    <w:rsid w:val="00DB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C14C"/>
  <w15:docId w15:val="{B55C8E70-2D17-4C3B-B3F4-5E928BA19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D3C2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5D3C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ernetofthingsagenda.techtarget.com/definition/sensor-dat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nternetofthingsagenda.techtarget.com/definition/Industrial-Internet-of-Things-IIo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nternetofthingsagenda.techtarget.com/definition/thing-in-the-Internet-of-Thing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internetofthingsagenda.techtarget.com/definition/Internet-of-Things-Io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searchdatamanagement.techtarget.com/definition/data-analytics" TargetMode="External"/><Relationship Id="rId9" Type="http://schemas.openxmlformats.org/officeDocument/2006/relationships/hyperlink" Target="http://internetofthingsagenda.techtarget.com/definition/smart-me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Omar Vallejo</cp:lastModifiedBy>
  <cp:revision>6</cp:revision>
  <dcterms:created xsi:type="dcterms:W3CDTF">2018-01-16T20:36:00Z</dcterms:created>
  <dcterms:modified xsi:type="dcterms:W3CDTF">2018-01-17T01:45:00Z</dcterms:modified>
</cp:coreProperties>
</file>