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69" w:rsidRDefault="00EF2DCE" w:rsidP="00EF2D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F2DCE">
        <w:rPr>
          <w:rFonts w:ascii="Times New Roman" w:hAnsi="Times New Roman" w:cs="Times New Roman"/>
          <w:b/>
          <w:sz w:val="24"/>
        </w:rPr>
        <w:t>Содержание отчета по производственной практике студентов</w:t>
      </w:r>
      <w:r w:rsidR="00673869">
        <w:rPr>
          <w:rFonts w:ascii="Times New Roman" w:hAnsi="Times New Roman" w:cs="Times New Roman"/>
          <w:b/>
          <w:sz w:val="24"/>
        </w:rPr>
        <w:t xml:space="preserve"> </w:t>
      </w:r>
      <w:r w:rsidRPr="00EF2DCE">
        <w:rPr>
          <w:rFonts w:ascii="Times New Roman" w:hAnsi="Times New Roman" w:cs="Times New Roman"/>
          <w:b/>
          <w:sz w:val="24"/>
        </w:rPr>
        <w:t xml:space="preserve"> специальности </w:t>
      </w:r>
    </w:p>
    <w:p w:rsidR="00E378BE" w:rsidRDefault="00EF2DCE" w:rsidP="00EF2D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EF2DCE">
        <w:rPr>
          <w:rFonts w:ascii="Times New Roman" w:hAnsi="Times New Roman" w:cs="Times New Roman"/>
          <w:b/>
          <w:sz w:val="24"/>
        </w:rPr>
        <w:t>09.02.0</w:t>
      </w:r>
      <w:r w:rsidR="009D7192">
        <w:rPr>
          <w:rFonts w:ascii="Times New Roman" w:hAnsi="Times New Roman" w:cs="Times New Roman"/>
          <w:b/>
          <w:sz w:val="24"/>
        </w:rPr>
        <w:t>7</w:t>
      </w:r>
      <w:r w:rsidRPr="00EF2DCE">
        <w:rPr>
          <w:rFonts w:ascii="Times New Roman" w:hAnsi="Times New Roman" w:cs="Times New Roman"/>
          <w:b/>
          <w:sz w:val="24"/>
        </w:rPr>
        <w:t xml:space="preserve"> Информационные системы</w:t>
      </w:r>
      <w:r w:rsidR="009D7192">
        <w:rPr>
          <w:rFonts w:ascii="Times New Roman" w:hAnsi="Times New Roman" w:cs="Times New Roman"/>
          <w:b/>
          <w:sz w:val="24"/>
        </w:rPr>
        <w:t xml:space="preserve"> и программирование</w:t>
      </w:r>
    </w:p>
    <w:p w:rsidR="00AB1642" w:rsidRPr="00EF2DCE" w:rsidRDefault="00AB1642" w:rsidP="00EF2DC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F2DCE" w:rsidRDefault="00EF2DCE" w:rsidP="00EF2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Характеристика предприятия.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История возникновения и развития предприятия.</w:t>
      </w:r>
    </w:p>
    <w:p w:rsidR="000B05D9" w:rsidRPr="0005265D" w:rsidRDefault="000B05D9" w:rsidP="0005265D">
      <w:pPr>
        <w:rPr>
          <w:rFonts w:ascii="Times New Roman" w:hAnsi="Times New Roman" w:cs="Times New Roman"/>
          <w:sz w:val="24"/>
        </w:rPr>
      </w:pPr>
      <w:r w:rsidRPr="0005265D">
        <w:rPr>
          <w:rFonts w:ascii="Times New Roman" w:hAnsi="Times New Roman" w:cs="Times New Roman"/>
          <w:sz w:val="24"/>
        </w:rPr>
        <w:t>Челябинский электрометаллургический комбинат (ЧЭМК) имеет богатую и уникальную историю, начавшуюся в 1933 году на базе небольшого завода по производству ферросплавов. Однако фундамент предприятия был заложен еще в 1929 году, когда был основан Челябинский ферросплавный завод, ставший первым ферросплавным заводом на территории России. Официальным днем рождения ЧЭМК считается 25 июля 1931 года, когда открылся первый цех. В 1938 году состоялась первая плавка стали, что стало важным этапом в развитии предприятия.</w:t>
      </w:r>
    </w:p>
    <w:p w:rsidR="000B05D9" w:rsidRPr="0005265D" w:rsidRDefault="000B05D9" w:rsidP="0005265D">
      <w:pPr>
        <w:rPr>
          <w:rFonts w:ascii="Times New Roman" w:hAnsi="Times New Roman" w:cs="Times New Roman"/>
          <w:sz w:val="24"/>
        </w:rPr>
      </w:pPr>
      <w:r w:rsidRPr="0005265D">
        <w:rPr>
          <w:rFonts w:ascii="Times New Roman" w:hAnsi="Times New Roman" w:cs="Times New Roman"/>
          <w:sz w:val="24"/>
        </w:rPr>
        <w:t>Во время Второй мировой войны ЧЭМК сыграл ключевую роль в обеспечении фронта необходимыми металлами, увеличив объемы производства. С 1950-х по 1980-е годы комбинат активно развивался, внедряя новые технологии и расширяя мощности. В этот период были открыты новые цеха: второй в 1936 году, пятый в 1954, четвертый в 1955, шестой в 1961, седьмой в 1963 и восьмой в 1978 году. Завод был награжден орденом Ленина в 1945 году за выдающуюся работу на нужды страны во время войны, а также орденом Трудового Красного Знамени в 1981 году — одними из самых престижных наград в Советской России.</w:t>
      </w:r>
    </w:p>
    <w:p w:rsidR="000B05D9" w:rsidRPr="0005265D" w:rsidRDefault="000B05D9" w:rsidP="0005265D">
      <w:pPr>
        <w:rPr>
          <w:rFonts w:ascii="Times New Roman" w:hAnsi="Times New Roman" w:cs="Times New Roman"/>
          <w:sz w:val="24"/>
        </w:rPr>
      </w:pPr>
      <w:r w:rsidRPr="0005265D">
        <w:rPr>
          <w:rFonts w:ascii="Times New Roman" w:hAnsi="Times New Roman" w:cs="Times New Roman"/>
          <w:sz w:val="24"/>
        </w:rPr>
        <w:t>В 1990-е годы, в условиях рыночной экономики, предприятие столкнулось с трудностями, но успешно адаптировалось через приватизацию и реформы. С начала 2000-х годов ЧЭМК продолжает модернизацию, улучшая эффективность и качество продукции. В 2010-е годы комбинат стал лидером на российском рынке, активно развивая экспортные направления.</w:t>
      </w:r>
    </w:p>
    <w:p w:rsidR="000B05D9" w:rsidRPr="0005265D" w:rsidRDefault="000B05D9" w:rsidP="0005265D">
      <w:pPr>
        <w:rPr>
          <w:rFonts w:ascii="Times New Roman" w:hAnsi="Times New Roman" w:cs="Times New Roman"/>
          <w:sz w:val="24"/>
        </w:rPr>
      </w:pPr>
      <w:r w:rsidRPr="0005265D">
        <w:rPr>
          <w:rFonts w:ascii="Times New Roman" w:hAnsi="Times New Roman" w:cs="Times New Roman"/>
          <w:sz w:val="24"/>
        </w:rPr>
        <w:t>Сегодня ОАО «ЧЭМК» является крупнейшим производителем ферросплавов в России, обладая мощностями, достаточными для полного обеспечения потребностей отечественной металлургии. Общий ассортимент продукции включает более 120 разнообразных лигатур и ферросплавов, а также свыше 40 изделий электронного производства. Комбинат также активно занимается переработкой отходов основного производства, что находит широкое применение в промышленности, строительстве и сельском хозяйстве. ЧЭМК остается важным игроком в металлургической отрасли, внедряя инновации и уделяя внимание экологии и социальной ответственности, сохраняя при этом всю социальную инфраструктуру, что является редкостью среди предприятий, существовавших со времен СССР.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организационной структуры предприятия.</w:t>
      </w:r>
    </w:p>
    <w:p w:rsidR="00E147BB" w:rsidRDefault="00CB7F61" w:rsidP="00E147BB">
      <w:pPr>
        <w:pStyle w:val="a3"/>
        <w:ind w:left="792"/>
        <w:rPr>
          <w:rFonts w:ascii="Times New Roman" w:hAnsi="Times New Roman" w:cs="Times New Roman"/>
          <w:sz w:val="24"/>
        </w:rPr>
      </w:pPr>
      <w:r w:rsidRPr="00CB7F6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-137416</wp:posOffset>
            </wp:positionH>
            <wp:positionV relativeFrom="paragraph">
              <wp:posOffset>-454291</wp:posOffset>
            </wp:positionV>
            <wp:extent cx="6977380" cy="4205605"/>
            <wp:effectExtent l="0" t="0" r="0" b="0"/>
            <wp:wrapThrough wrapText="bothSides">
              <wp:wrapPolygon edited="0">
                <wp:start x="0" y="0"/>
                <wp:lineTo x="0" y="21525"/>
                <wp:lineTo x="21525" y="21525"/>
                <wp:lineTo x="21525" y="0"/>
                <wp:lineTo x="0" y="0"/>
              </wp:wrapPolygon>
            </wp:wrapThrough>
            <wp:docPr id="2" name="Рисунок 2" descr="C:\Users\BorovinskikhP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ovinskikhP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8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Номенклатура выпускаемой продукции.</w:t>
      </w:r>
    </w:p>
    <w:p w:rsidR="008405F3" w:rsidRPr="008405F3" w:rsidRDefault="008405F3" w:rsidP="008405F3">
      <w:pPr>
        <w:pStyle w:val="a3"/>
        <w:ind w:left="792"/>
        <w:rPr>
          <w:rFonts w:ascii="Times New Roman" w:hAnsi="Times New Roman" w:cs="Times New Roman"/>
          <w:sz w:val="24"/>
        </w:rPr>
      </w:pPr>
      <w:r w:rsidRPr="008405F3">
        <w:rPr>
          <w:rFonts w:ascii="Times New Roman" w:hAnsi="Times New Roman" w:cs="Times New Roman"/>
          <w:sz w:val="24"/>
        </w:rPr>
        <w:t>Ассортимент продукции, выпускаемой Челябинским электрометаллургическим комбинатом включает более 120 наименований ферросплавов и лигатур, более 40 изделий электродного производства.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Политика качества на предприятии (организации).</w:t>
      </w:r>
    </w:p>
    <w:p w:rsidR="0032681C" w:rsidRPr="0032681C" w:rsidRDefault="0032681C" w:rsidP="0032681C">
      <w:pPr>
        <w:pStyle w:val="a3"/>
        <w:ind w:left="792"/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>Основная цель деятельности организации</w:t>
      </w:r>
      <w:r w:rsidR="004917DC">
        <w:rPr>
          <w:rFonts w:ascii="Times New Roman" w:hAnsi="Times New Roman" w:cs="Times New Roman"/>
          <w:sz w:val="24"/>
        </w:rPr>
        <w:t>- обеспечение производства и по</w:t>
      </w:r>
      <w:r w:rsidRPr="0032681C">
        <w:rPr>
          <w:rFonts w:ascii="Times New Roman" w:hAnsi="Times New Roman" w:cs="Times New Roman"/>
          <w:sz w:val="24"/>
        </w:rPr>
        <w:t>ставки продукции, удовлетворяющей современным т</w:t>
      </w:r>
      <w:r w:rsidR="004917DC">
        <w:rPr>
          <w:rFonts w:ascii="Times New Roman" w:hAnsi="Times New Roman" w:cs="Times New Roman"/>
          <w:sz w:val="24"/>
        </w:rPr>
        <w:t>ребованиям и ожиданиям потреби</w:t>
      </w:r>
      <w:r w:rsidRPr="0032681C">
        <w:rPr>
          <w:rFonts w:ascii="Times New Roman" w:hAnsi="Times New Roman" w:cs="Times New Roman"/>
          <w:sz w:val="24"/>
        </w:rPr>
        <w:t>телей, что будет способствовать развитию организац</w:t>
      </w:r>
      <w:r w:rsidR="004917DC">
        <w:rPr>
          <w:rFonts w:ascii="Times New Roman" w:hAnsi="Times New Roman" w:cs="Times New Roman"/>
          <w:sz w:val="24"/>
        </w:rPr>
        <w:t>ии и обеспечивать ведущее поло</w:t>
      </w:r>
      <w:r w:rsidRPr="0032681C">
        <w:rPr>
          <w:rFonts w:ascii="Times New Roman" w:hAnsi="Times New Roman" w:cs="Times New Roman"/>
          <w:sz w:val="24"/>
        </w:rPr>
        <w:t xml:space="preserve">жение на рынках ферросплавной и электродной продукции. </w:t>
      </w:r>
    </w:p>
    <w:p w:rsidR="004917DC" w:rsidRDefault="0032681C" w:rsidP="004917DC">
      <w:pPr>
        <w:pStyle w:val="a3"/>
        <w:ind w:left="792"/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>Основные принци</w:t>
      </w:r>
      <w:r w:rsidR="004917DC">
        <w:rPr>
          <w:rFonts w:ascii="Times New Roman" w:hAnsi="Times New Roman" w:cs="Times New Roman"/>
          <w:sz w:val="24"/>
        </w:rPr>
        <w:t>пы достижения поставленной цели</w:t>
      </w:r>
      <w:r w:rsidR="004917DC" w:rsidRPr="004917DC">
        <w:rPr>
          <w:rFonts w:ascii="Times New Roman" w:hAnsi="Times New Roman" w:cs="Times New Roman"/>
          <w:sz w:val="24"/>
        </w:rPr>
        <w:t>:</w:t>
      </w:r>
    </w:p>
    <w:p w:rsidR="0032681C" w:rsidRPr="004917DC" w:rsidRDefault="0032681C" w:rsidP="00491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17DC">
        <w:rPr>
          <w:rFonts w:ascii="Times New Roman" w:hAnsi="Times New Roman" w:cs="Times New Roman"/>
          <w:sz w:val="24"/>
        </w:rPr>
        <w:t xml:space="preserve">Уровень качества продукции и услуг определяет потребитель. </w:t>
      </w:r>
    </w:p>
    <w:p w:rsidR="004917DC" w:rsidRDefault="0032681C" w:rsidP="00491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Обеспечение поставки продукции в срок, согласованный с потребителем. </w:t>
      </w:r>
    </w:p>
    <w:p w:rsidR="0032681C" w:rsidRPr="0032681C" w:rsidRDefault="0032681C" w:rsidP="00491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Предупреждение возникающих проблем, а не устранение последствий. </w:t>
      </w:r>
    </w:p>
    <w:p w:rsidR="0032681C" w:rsidRPr="0032681C" w:rsidRDefault="0032681C" w:rsidP="00491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Вовлечение всех работников в процесс управления качеством. </w:t>
      </w:r>
    </w:p>
    <w:p w:rsidR="0032681C" w:rsidRPr="0032681C" w:rsidRDefault="0032681C" w:rsidP="004917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Установление прочных, доверительных отношений с заинтересованными сторонами. </w:t>
      </w:r>
    </w:p>
    <w:p w:rsidR="0032681C" w:rsidRPr="004917DC" w:rsidRDefault="004917DC" w:rsidP="0032681C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по достижению цели</w:t>
      </w:r>
      <w:r w:rsidRPr="004917DC">
        <w:rPr>
          <w:rFonts w:ascii="Times New Roman" w:hAnsi="Times New Roman" w:cs="Times New Roman"/>
          <w:sz w:val="24"/>
        </w:rPr>
        <w:t>: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>Обеспечивать соответствие системы менеджмента качества требованиям м</w:t>
      </w:r>
      <w:r w:rsidR="004917DC">
        <w:rPr>
          <w:rFonts w:ascii="Times New Roman" w:hAnsi="Times New Roman" w:cs="Times New Roman"/>
          <w:sz w:val="24"/>
        </w:rPr>
        <w:t>еждуна</w:t>
      </w:r>
      <w:r w:rsidRPr="0032681C">
        <w:rPr>
          <w:rFonts w:ascii="Times New Roman" w:hAnsi="Times New Roman" w:cs="Times New Roman"/>
          <w:sz w:val="24"/>
        </w:rPr>
        <w:t xml:space="preserve">родного стандарта ИСО 9001.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Доводить до каждого работника политику в области качества.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Обеспечивать постоянный мониторинг и анализ внешних и внутренних факторов, влияющих на принятие стратегических решений организации.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Целенаправленно изучать текущие и перспективные требования потребителя. Взаимодействовать с заинтересованными сторонами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Устанавливать и оценивать степень достижения целей в области качества.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lastRenderedPageBreak/>
        <w:t>Управление процессами создания продукции в соответствии с у</w:t>
      </w:r>
      <w:r w:rsidR="004917DC">
        <w:rPr>
          <w:rFonts w:ascii="Times New Roman" w:hAnsi="Times New Roman" w:cs="Times New Roman"/>
          <w:sz w:val="24"/>
        </w:rPr>
        <w:t>становленными тре</w:t>
      </w:r>
      <w:r w:rsidRPr="0032681C">
        <w:rPr>
          <w:rFonts w:ascii="Times New Roman" w:hAnsi="Times New Roman" w:cs="Times New Roman"/>
          <w:sz w:val="24"/>
        </w:rPr>
        <w:t xml:space="preserve">бованиями.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>Обеспечить проведение контроля продукции в о</w:t>
      </w:r>
      <w:r w:rsidR="004917DC">
        <w:rPr>
          <w:rFonts w:ascii="Times New Roman" w:hAnsi="Times New Roman" w:cs="Times New Roman"/>
          <w:sz w:val="24"/>
        </w:rPr>
        <w:t>бъеме, необходимом для подтвер</w:t>
      </w:r>
      <w:r w:rsidRPr="0032681C">
        <w:rPr>
          <w:rFonts w:ascii="Times New Roman" w:hAnsi="Times New Roman" w:cs="Times New Roman"/>
          <w:sz w:val="24"/>
        </w:rPr>
        <w:t xml:space="preserve">ждения уверенности выполнении требований и ожиданий потребителя.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Обеспечение соответствия продукции законодательным требованиям.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Рассматривать деятельность организации как совокупность процессов, нацеленных на результат и обеспеченных ресурсами.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>Выявлять и оценивать риски процессов для обеспе</w:t>
      </w:r>
      <w:r w:rsidR="004917DC">
        <w:rPr>
          <w:rFonts w:ascii="Times New Roman" w:hAnsi="Times New Roman" w:cs="Times New Roman"/>
          <w:sz w:val="24"/>
        </w:rPr>
        <w:t>чения их стабильности и повыше</w:t>
      </w:r>
      <w:r w:rsidRPr="0032681C">
        <w:rPr>
          <w:rFonts w:ascii="Times New Roman" w:hAnsi="Times New Roman" w:cs="Times New Roman"/>
          <w:sz w:val="24"/>
        </w:rPr>
        <w:t xml:space="preserve">ния результативности функционирования системы менеджмента качества.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Определять обязанности, ответственность и полномочия персонала для выполнения соответствующих функций.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Систематически обучать персонал и стимулировать к эффективной и результативной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деятельности. </w:t>
      </w:r>
    </w:p>
    <w:p w:rsidR="0032681C" w:rsidRPr="0032681C" w:rsidRDefault="0032681C" w:rsidP="004917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Постоянно улучшать систему менеджмента качества. </w:t>
      </w:r>
    </w:p>
    <w:p w:rsidR="0032681C" w:rsidRPr="0032681C" w:rsidRDefault="0032681C" w:rsidP="0032681C">
      <w:pPr>
        <w:pStyle w:val="a3"/>
        <w:ind w:left="792"/>
        <w:rPr>
          <w:rFonts w:ascii="Times New Roman" w:hAnsi="Times New Roman" w:cs="Times New Roman"/>
          <w:sz w:val="24"/>
        </w:rPr>
      </w:pPr>
      <w:r w:rsidRPr="0032681C">
        <w:rPr>
          <w:rFonts w:ascii="Times New Roman" w:hAnsi="Times New Roman" w:cs="Times New Roman"/>
          <w:sz w:val="24"/>
        </w:rPr>
        <w:t xml:space="preserve">Высшее руководство берет на себя обязательства по созданию условий для реализации политики в области качества. </w:t>
      </w:r>
    </w:p>
    <w:p w:rsidR="00EF2DCE" w:rsidRDefault="00EF2DCE" w:rsidP="00EF2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деятельности отдела</w:t>
      </w:r>
      <w:r w:rsidR="00723C2F">
        <w:rPr>
          <w:rFonts w:ascii="Times New Roman" w:hAnsi="Times New Roman" w:cs="Times New Roman"/>
          <w:sz w:val="24"/>
        </w:rPr>
        <w:t xml:space="preserve"> (цеха)</w:t>
      </w:r>
      <w:r>
        <w:rPr>
          <w:rFonts w:ascii="Times New Roman" w:hAnsi="Times New Roman" w:cs="Times New Roman"/>
          <w:sz w:val="24"/>
        </w:rPr>
        <w:t>.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 отдела</w:t>
      </w:r>
      <w:r w:rsidR="00723C2F">
        <w:rPr>
          <w:rFonts w:ascii="Times New Roman" w:hAnsi="Times New Roman" w:cs="Times New Roman"/>
          <w:sz w:val="24"/>
        </w:rPr>
        <w:t xml:space="preserve"> (цеха)</w:t>
      </w:r>
      <w:r>
        <w:rPr>
          <w:rFonts w:ascii="Times New Roman" w:hAnsi="Times New Roman" w:cs="Times New Roman"/>
          <w:sz w:val="24"/>
        </w:rPr>
        <w:t>.</w:t>
      </w:r>
    </w:p>
    <w:p w:rsidR="000F4230" w:rsidRPr="004C654F" w:rsidRDefault="004917DC" w:rsidP="000F4230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 отдела включают в себя</w:t>
      </w:r>
      <w:r w:rsidRPr="004917D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 w:rsidR="004C654F">
        <w:rPr>
          <w:rFonts w:ascii="Times New Roman" w:hAnsi="Times New Roman" w:cs="Times New Roman"/>
          <w:sz w:val="24"/>
        </w:rPr>
        <w:t>оздание</w:t>
      </w:r>
      <w:proofErr w:type="spellEnd"/>
      <w:r w:rsidR="004C654F">
        <w:rPr>
          <w:rFonts w:ascii="Times New Roman" w:hAnsi="Times New Roman" w:cs="Times New Roman"/>
          <w:sz w:val="24"/>
        </w:rPr>
        <w:t xml:space="preserve">, поддержка, развитие и дальнейшее сопровождение веб-приложений, информационных систем. </w:t>
      </w:r>
    </w:p>
    <w:p w:rsidR="00EF2DCE" w:rsidRDefault="00EF2DCE" w:rsidP="00EF2D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Информационные связи отдела</w:t>
      </w:r>
      <w:r w:rsidR="00723C2F">
        <w:rPr>
          <w:rFonts w:ascii="Times New Roman" w:hAnsi="Times New Roman" w:cs="Times New Roman"/>
          <w:sz w:val="24"/>
        </w:rPr>
        <w:t xml:space="preserve"> (цеха)</w:t>
      </w:r>
      <w:r>
        <w:rPr>
          <w:rFonts w:ascii="Times New Roman" w:hAnsi="Times New Roman" w:cs="Times New Roman"/>
          <w:sz w:val="24"/>
        </w:rPr>
        <w:t>.</w:t>
      </w:r>
    </w:p>
    <w:p w:rsidR="004C654F" w:rsidRPr="003B51E6" w:rsidRDefault="00F8224D" w:rsidP="003B51E6">
      <w:pPr>
        <w:pStyle w:val="a3"/>
        <w:ind w:left="792"/>
        <w:rPr>
          <w:rFonts w:ascii="Times New Roman" w:hAnsi="Times New Roman" w:cs="Times New Roman"/>
          <w:sz w:val="24"/>
        </w:rPr>
      </w:pPr>
      <w:r w:rsidRPr="00F8224D">
        <w:rPr>
          <w:rFonts w:ascii="Times New Roman" w:hAnsi="Times New Roman" w:cs="Times New Roman"/>
          <w:sz w:val="24"/>
        </w:rPr>
        <w:t>Корпоративный центр информационных технологий (IT) осуществляет стратегическое взаимодействие с другими подразделениями предприятия, основываясь на разработке специализированных модулей и информационных систем. Важными аспектами этой деятельности являются не только создание инновационных решений, но и их последующая установка, а также комплексное обслуживание</w:t>
      </w:r>
      <w:r w:rsidR="00A3464C" w:rsidRPr="00A3464C">
        <w:rPr>
          <w:rFonts w:ascii="Times New Roman" w:hAnsi="Times New Roman" w:cs="Times New Roman"/>
          <w:sz w:val="24"/>
        </w:rPr>
        <w:t>.</w:t>
      </w:r>
    </w:p>
    <w:p w:rsidR="00EF2DCE" w:rsidRDefault="00EF2DCE" w:rsidP="00EF2D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процесса деятельности</w:t>
      </w:r>
      <w:r w:rsidR="00723C2F">
        <w:rPr>
          <w:rFonts w:ascii="Times New Roman" w:hAnsi="Times New Roman" w:cs="Times New Roman"/>
          <w:sz w:val="24"/>
        </w:rPr>
        <w:t xml:space="preserve"> специалиста отдела (цеха)</w:t>
      </w:r>
      <w:r>
        <w:rPr>
          <w:rFonts w:ascii="Times New Roman" w:hAnsi="Times New Roman" w:cs="Times New Roman"/>
          <w:sz w:val="24"/>
        </w:rPr>
        <w:t>.</w:t>
      </w:r>
    </w:p>
    <w:p w:rsidR="00723C2F" w:rsidRDefault="00723C2F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Задачи, решаемые на конкретном рабочем месте.</w:t>
      </w:r>
    </w:p>
    <w:p w:rsidR="005A540F" w:rsidRPr="00DA752E" w:rsidRDefault="00DA752E" w:rsidP="005A540F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и разработка в разрезе веб-технологий (</w:t>
      </w:r>
      <w:r>
        <w:rPr>
          <w:rFonts w:ascii="Times New Roman" w:hAnsi="Times New Roman" w:cs="Times New Roman"/>
          <w:sz w:val="24"/>
          <w:lang w:val="en-US"/>
        </w:rPr>
        <w:t>frontend</w:t>
      </w:r>
      <w:r w:rsidRPr="00DA752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backend</w:t>
      </w:r>
      <w:r w:rsidRPr="00DA75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разработка).</w:t>
      </w:r>
    </w:p>
    <w:p w:rsidR="00723C2F" w:rsidRDefault="00723C2F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Оснащенность рабочего места специалиста.</w:t>
      </w:r>
    </w:p>
    <w:p w:rsidR="00DA752E" w:rsidRDefault="00DA752E" w:rsidP="00DA75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Рабочий стол</w:t>
      </w:r>
    </w:p>
    <w:p w:rsidR="00DA752E" w:rsidRDefault="00DA752E" w:rsidP="00DA75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Стул</w:t>
      </w:r>
    </w:p>
    <w:p w:rsidR="00DA752E" w:rsidRDefault="00DA752E" w:rsidP="00DA75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ПК</w:t>
      </w:r>
      <w:r w:rsidRPr="00DA752E">
        <w:rPr>
          <w:rFonts w:ascii="Times New Roman" w:hAnsi="Times New Roman" w:cs="Times New Roman"/>
          <w:sz w:val="24"/>
        </w:rPr>
        <w:t xml:space="preserve"> </w:t>
      </w:r>
    </w:p>
    <w:p w:rsidR="00DA752E" w:rsidRDefault="00734B94" w:rsidP="00DA75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Компьютерная</w:t>
      </w:r>
      <w:r w:rsidR="00DA752E">
        <w:rPr>
          <w:rFonts w:ascii="Times New Roman" w:hAnsi="Times New Roman" w:cs="Times New Roman"/>
          <w:sz w:val="24"/>
        </w:rPr>
        <w:t xml:space="preserve"> мышь</w:t>
      </w:r>
    </w:p>
    <w:p w:rsidR="00DA752E" w:rsidRPr="00DA752E" w:rsidRDefault="00DA752E" w:rsidP="00DA75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Клавиатура</w:t>
      </w:r>
    </w:p>
    <w:p w:rsidR="00EF2DCE" w:rsidRDefault="00EF2DCE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информационной системы, в которой решаются задачи пользователя.</w:t>
      </w:r>
    </w:p>
    <w:p w:rsidR="00A40E11" w:rsidRDefault="002D6BFD" w:rsidP="00A40E11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решения задач пользователя используются следующие системы</w:t>
      </w:r>
      <w:r w:rsidRPr="002D6BFD">
        <w:rPr>
          <w:rFonts w:ascii="Times New Roman" w:hAnsi="Times New Roman" w:cs="Times New Roman"/>
          <w:sz w:val="24"/>
        </w:rPr>
        <w:t>:</w:t>
      </w:r>
    </w:p>
    <w:p w:rsidR="002D6BFD" w:rsidRDefault="002D6BFD" w:rsidP="006665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Wordpress</w:t>
      </w:r>
      <w:proofErr w:type="spellEnd"/>
      <w:r w:rsidRPr="002D6BFD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система управления </w:t>
      </w:r>
      <w:proofErr w:type="gramStart"/>
      <w:r>
        <w:rPr>
          <w:rFonts w:ascii="Times New Roman" w:hAnsi="Times New Roman" w:cs="Times New Roman"/>
          <w:sz w:val="24"/>
        </w:rPr>
        <w:t>контентом</w:t>
      </w:r>
      <w:r w:rsidR="005338C1" w:rsidRPr="000B41B0">
        <w:rPr>
          <w:rFonts w:ascii="Times New Roman" w:hAnsi="Times New Roman" w:cs="Times New Roman"/>
          <w:sz w:val="24"/>
        </w:rPr>
        <w:t>(</w:t>
      </w:r>
      <w:proofErr w:type="gramEnd"/>
      <w:r w:rsidR="005338C1">
        <w:rPr>
          <w:rFonts w:ascii="Times New Roman" w:hAnsi="Times New Roman" w:cs="Times New Roman"/>
          <w:sz w:val="24"/>
          <w:lang w:val="en-US"/>
        </w:rPr>
        <w:t>CMS</w:t>
      </w:r>
      <w:r w:rsidR="005338C1" w:rsidRPr="000B41B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D6BFD" w:rsidRPr="002D6BFD" w:rsidRDefault="002D6BFD" w:rsidP="006665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2D6BFD">
        <w:rPr>
          <w:rFonts w:ascii="Times New Roman" w:hAnsi="Times New Roman" w:cs="Times New Roman"/>
          <w:sz w:val="24"/>
          <w:lang w:val="en-US"/>
        </w:rPr>
        <w:t>Visual Studio Code (VS Code)</w:t>
      </w:r>
      <w:r w:rsidR="00EA3659" w:rsidRPr="00C6052E">
        <w:rPr>
          <w:rFonts w:ascii="Times New Roman" w:hAnsi="Times New Roman" w:cs="Times New Roman"/>
          <w:sz w:val="24"/>
          <w:lang w:val="en-US"/>
        </w:rPr>
        <w:t xml:space="preserve"> </w:t>
      </w:r>
      <w:r w:rsidRPr="002D6BFD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</w:rPr>
        <w:t>редактор</w:t>
      </w:r>
      <w:r w:rsidRPr="002D6BF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кода</w:t>
      </w:r>
      <w:r w:rsidRPr="002D6BFD">
        <w:rPr>
          <w:rFonts w:ascii="Times New Roman" w:hAnsi="Times New Roman" w:cs="Times New Roman"/>
          <w:sz w:val="24"/>
          <w:lang w:val="en-US"/>
        </w:rPr>
        <w:t>.</w:t>
      </w:r>
    </w:p>
    <w:p w:rsidR="002D6BFD" w:rsidRDefault="002D6BFD" w:rsidP="006665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Open</w:t>
      </w:r>
      <w:r w:rsidRPr="002D6B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>
        <w:rPr>
          <w:rFonts w:ascii="Times New Roman" w:hAnsi="Times New Roman" w:cs="Times New Roman"/>
          <w:sz w:val="24"/>
        </w:rPr>
        <w:t xml:space="preserve">- </w:t>
      </w:r>
      <w:r w:rsidRPr="002D6BFD">
        <w:rPr>
          <w:rFonts w:ascii="Times New Roman" w:hAnsi="Times New Roman" w:cs="Times New Roman"/>
          <w:sz w:val="24"/>
        </w:rPr>
        <w:t>бесплатный пакет для локальной разработки веб-приложений, который включает в себя веб-сервер, базы данных и другие инструменты</w:t>
      </w:r>
      <w:r>
        <w:rPr>
          <w:rFonts w:ascii="Times New Roman" w:hAnsi="Times New Roman" w:cs="Times New Roman"/>
          <w:sz w:val="24"/>
        </w:rPr>
        <w:t>.</w:t>
      </w:r>
    </w:p>
    <w:p w:rsidR="002D6BFD" w:rsidRPr="002D6BFD" w:rsidRDefault="002D6BFD" w:rsidP="0066656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Draw</w:t>
      </w:r>
      <w:r w:rsidRPr="002D6BFD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io</w:t>
      </w:r>
      <w:proofErr w:type="spellEnd"/>
      <w:r w:rsidRPr="002D6BFD">
        <w:rPr>
          <w:rFonts w:ascii="Times New Roman" w:hAnsi="Times New Roman" w:cs="Times New Roman"/>
          <w:sz w:val="24"/>
        </w:rPr>
        <w:t>- бесплатный онлайн-инструмент для создания диаграмм и схем</w:t>
      </w:r>
      <w:r>
        <w:rPr>
          <w:rFonts w:ascii="Times New Roman" w:hAnsi="Times New Roman" w:cs="Times New Roman"/>
          <w:sz w:val="24"/>
        </w:rPr>
        <w:t>.</w:t>
      </w:r>
    </w:p>
    <w:p w:rsidR="00AB1642" w:rsidRDefault="00AB1642" w:rsidP="00723C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решения задачи на рабочем месте специалиста.</w:t>
      </w:r>
    </w:p>
    <w:p w:rsidR="00642A49" w:rsidRDefault="00642A49" w:rsidP="00642A49">
      <w:pPr>
        <w:pStyle w:val="a3"/>
        <w:ind w:left="79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Алгоритм решения задачи осуществляется в несколько этапов. На </w:t>
      </w:r>
      <w:r w:rsidRPr="00642A49">
        <w:rPr>
          <w:rFonts w:ascii="Times New Roman" w:hAnsi="Times New Roman" w:cs="Times New Roman"/>
          <w:sz w:val="24"/>
        </w:rPr>
        <w:t>этапе</w:t>
      </w:r>
      <w:r>
        <w:rPr>
          <w:rFonts w:ascii="Times New Roman" w:hAnsi="Times New Roman" w:cs="Times New Roman"/>
          <w:sz w:val="24"/>
        </w:rPr>
        <w:t xml:space="preserve"> анализа</w:t>
      </w:r>
      <w:r w:rsidRPr="00642A49">
        <w:rPr>
          <w:rFonts w:ascii="Times New Roman" w:hAnsi="Times New Roman" w:cs="Times New Roman"/>
          <w:sz w:val="24"/>
        </w:rPr>
        <w:t xml:space="preserve"> происходит изучение проблемы или задачи, определение её требований и целей</w:t>
      </w:r>
      <w:r>
        <w:rPr>
          <w:rFonts w:ascii="Times New Roman" w:hAnsi="Times New Roman" w:cs="Times New Roman"/>
          <w:sz w:val="24"/>
        </w:rPr>
        <w:t xml:space="preserve">. Декомпозиция- разбиение задачи </w:t>
      </w:r>
      <w:r w:rsidRPr="00642A49">
        <w:rPr>
          <w:rFonts w:ascii="Times New Roman" w:hAnsi="Times New Roman" w:cs="Times New Roman"/>
          <w:sz w:val="24"/>
        </w:rPr>
        <w:t>на более мелкие и управляемые подзадачи</w:t>
      </w:r>
      <w:r>
        <w:rPr>
          <w:rFonts w:ascii="Times New Roman" w:hAnsi="Times New Roman" w:cs="Times New Roman"/>
          <w:sz w:val="24"/>
        </w:rPr>
        <w:t xml:space="preserve">. </w:t>
      </w:r>
      <w:r w:rsidR="00741CE6">
        <w:rPr>
          <w:rFonts w:ascii="Times New Roman" w:hAnsi="Times New Roman" w:cs="Times New Roman"/>
          <w:sz w:val="24"/>
        </w:rPr>
        <w:t>При разработке создаются оптимальные</w:t>
      </w:r>
      <w:r w:rsidRPr="00642A49">
        <w:rPr>
          <w:rFonts w:ascii="Times New Roman" w:hAnsi="Times New Roman" w:cs="Times New Roman"/>
          <w:sz w:val="24"/>
        </w:rPr>
        <w:t xml:space="preserve"> решения на основе ранее проведённого анализа и декомпозиции</w:t>
      </w:r>
      <w:r>
        <w:rPr>
          <w:rFonts w:ascii="Times New Roman" w:hAnsi="Times New Roman" w:cs="Times New Roman"/>
          <w:sz w:val="24"/>
        </w:rPr>
        <w:t xml:space="preserve">. Отладка- </w:t>
      </w:r>
      <w:r w:rsidRPr="00642A49">
        <w:rPr>
          <w:rFonts w:ascii="Times New Roman" w:hAnsi="Times New Roman" w:cs="Times New Roman"/>
          <w:sz w:val="24"/>
        </w:rPr>
        <w:t>проверка кода на наличие ошибок</w:t>
      </w:r>
      <w:r>
        <w:rPr>
          <w:rFonts w:ascii="Times New Roman" w:hAnsi="Times New Roman" w:cs="Times New Roman"/>
          <w:sz w:val="24"/>
        </w:rPr>
        <w:t xml:space="preserve">. Тестирование- проверка на соответствие требованиям. </w:t>
      </w:r>
      <w:r w:rsidR="00741CE6">
        <w:rPr>
          <w:rFonts w:ascii="Times New Roman" w:hAnsi="Times New Roman" w:cs="Times New Roman"/>
          <w:sz w:val="24"/>
        </w:rPr>
        <w:t>Финальный этап- сдача модуля.</w:t>
      </w:r>
    </w:p>
    <w:p w:rsidR="00642A49" w:rsidRDefault="00642A49" w:rsidP="00642A49">
      <w:pPr>
        <w:pStyle w:val="a3"/>
        <w:ind w:left="792"/>
        <w:rPr>
          <w:rFonts w:ascii="Times New Roman" w:hAnsi="Times New Roman" w:cs="Times New Roman"/>
          <w:sz w:val="24"/>
        </w:rPr>
      </w:pPr>
      <w:r w:rsidRPr="00642A4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9AEED91" wp14:editId="4719BF3E">
            <wp:extent cx="3112010" cy="387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084" cy="39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CE" w:rsidRDefault="00AB1642" w:rsidP="00AB16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Недостатки, выявленные на рабочем месте и пути их устранения. </w:t>
      </w:r>
    </w:p>
    <w:p w:rsidR="00605188" w:rsidRDefault="00251EA9" w:rsidP="0046136B">
      <w:pPr>
        <w:pStyle w:val="a3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Недостаток заключается в ограниченности инструментария для работы. </w:t>
      </w:r>
      <w:r w:rsidR="00605188">
        <w:rPr>
          <w:rFonts w:ascii="Times New Roman" w:hAnsi="Times New Roman" w:cs="Times New Roman"/>
          <w:sz w:val="24"/>
        </w:rPr>
        <w:t xml:space="preserve">Данный недостаток </w:t>
      </w:r>
      <w:r w:rsidR="00605188" w:rsidRPr="00605188">
        <w:rPr>
          <w:rFonts w:ascii="Times New Roman" w:hAnsi="Times New Roman" w:cs="Times New Roman"/>
          <w:sz w:val="24"/>
        </w:rPr>
        <w:t xml:space="preserve">является следствием условий </w:t>
      </w:r>
      <w:proofErr w:type="spellStart"/>
      <w:r w:rsidR="00605188" w:rsidRPr="00605188">
        <w:rPr>
          <w:rFonts w:ascii="Times New Roman" w:hAnsi="Times New Roman" w:cs="Times New Roman"/>
          <w:sz w:val="24"/>
        </w:rPr>
        <w:t>импортозамещения</w:t>
      </w:r>
      <w:proofErr w:type="spellEnd"/>
      <w:r w:rsidR="00605188" w:rsidRPr="00605188">
        <w:rPr>
          <w:rFonts w:ascii="Times New Roman" w:hAnsi="Times New Roman" w:cs="Times New Roman"/>
          <w:sz w:val="24"/>
        </w:rPr>
        <w:t xml:space="preserve"> и отсутствия доступных аналогов.</w:t>
      </w:r>
    </w:p>
    <w:p w:rsidR="00605188" w:rsidRDefault="00605188" w:rsidP="0046136B">
      <w:pPr>
        <w:pStyle w:val="a3"/>
        <w:ind w:left="360"/>
        <w:rPr>
          <w:rFonts w:ascii="Times New Roman" w:hAnsi="Times New Roman" w:cs="Times New Roman"/>
          <w:sz w:val="24"/>
        </w:rPr>
      </w:pPr>
      <w:r w:rsidRPr="00605188">
        <w:rPr>
          <w:rFonts w:ascii="Times New Roman" w:hAnsi="Times New Roman" w:cs="Times New Roman"/>
          <w:sz w:val="24"/>
        </w:rPr>
        <w:t>Для решения этой проблемы необходимо исследовать и адаптировать отечественные решения, а также рассмотреть возможность разработки собственных инструментов, соответствующих специфическим требованиям компании</w:t>
      </w:r>
      <w:r>
        <w:rPr>
          <w:rFonts w:ascii="Times New Roman" w:hAnsi="Times New Roman" w:cs="Times New Roman"/>
          <w:sz w:val="24"/>
        </w:rPr>
        <w:t>.</w:t>
      </w:r>
    </w:p>
    <w:p w:rsidR="00AB1642" w:rsidRDefault="00AB1642" w:rsidP="00AB16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1. Основное и вспомогательное оборудование (оргтехника).</w:t>
      </w:r>
    </w:p>
    <w:p w:rsidR="00AB1642" w:rsidRDefault="00AB1642" w:rsidP="00AB16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2. Режим работы предприятия и формы оплаты труда.</w:t>
      </w:r>
    </w:p>
    <w:p w:rsidR="00AB1642" w:rsidRDefault="00AB1642" w:rsidP="00AB16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3. Классификация затрат производства.</w:t>
      </w:r>
    </w:p>
    <w:p w:rsidR="002258DE" w:rsidRDefault="00AB1642" w:rsidP="00225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4. </w:t>
      </w:r>
      <w:r w:rsidRPr="00AB1642">
        <w:rPr>
          <w:rFonts w:ascii="Times New Roman" w:hAnsi="Times New Roman" w:cs="Times New Roman"/>
          <w:sz w:val="24"/>
        </w:rPr>
        <w:t>Планируемый процент прибыли, рентабельности.</w:t>
      </w:r>
    </w:p>
    <w:p w:rsidR="00623A7F" w:rsidRDefault="00623A7F" w:rsidP="006738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1. </w:t>
      </w:r>
    </w:p>
    <w:p w:rsidR="000E53DA" w:rsidRPr="009D7192" w:rsidRDefault="000E53DA" w:rsidP="0067386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B1642" w:rsidRDefault="00623A7F" w:rsidP="0067386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и вспомогательное оборудование (оргтехника)</w:t>
      </w:r>
    </w:p>
    <w:tbl>
      <w:tblPr>
        <w:tblStyle w:val="a4"/>
        <w:tblW w:w="6771" w:type="dxa"/>
        <w:jc w:val="center"/>
        <w:tblLook w:val="04A0" w:firstRow="1" w:lastRow="0" w:firstColumn="1" w:lastColumn="0" w:noHBand="0" w:noVBand="1"/>
      </w:tblPr>
      <w:tblGrid>
        <w:gridCol w:w="484"/>
        <w:gridCol w:w="1892"/>
        <w:gridCol w:w="2268"/>
        <w:gridCol w:w="2127"/>
      </w:tblGrid>
      <w:tr w:rsidR="00673869" w:rsidTr="0044735D">
        <w:trPr>
          <w:jc w:val="center"/>
        </w:trPr>
        <w:tc>
          <w:tcPr>
            <w:tcW w:w="484" w:type="dxa"/>
            <w:vAlign w:val="center"/>
          </w:tcPr>
          <w:p w:rsidR="00623A7F" w:rsidRDefault="00623A7F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892" w:type="dxa"/>
            <w:vAlign w:val="center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Первоначальная стоимость</w:t>
            </w:r>
          </w:p>
        </w:tc>
        <w:tc>
          <w:tcPr>
            <w:tcW w:w="2127" w:type="dxa"/>
            <w:vAlign w:val="center"/>
          </w:tcPr>
          <w:p w:rsidR="00623A7F" w:rsidRPr="000E53DA" w:rsidRDefault="00623A7F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Норма амортизационных отчислений (%)</w:t>
            </w:r>
          </w:p>
        </w:tc>
      </w:tr>
      <w:tr w:rsidR="00673869" w:rsidTr="0044735D">
        <w:trPr>
          <w:jc w:val="center"/>
        </w:trPr>
        <w:tc>
          <w:tcPr>
            <w:tcW w:w="484" w:type="dxa"/>
          </w:tcPr>
          <w:p w:rsidR="00623A7F" w:rsidRDefault="00527ADB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2" w:type="dxa"/>
          </w:tcPr>
          <w:p w:rsidR="00623A7F" w:rsidRPr="00F925B2" w:rsidRDefault="00527ADB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ПК PC-X4657900</w:t>
            </w:r>
          </w:p>
        </w:tc>
        <w:tc>
          <w:tcPr>
            <w:tcW w:w="2268" w:type="dxa"/>
          </w:tcPr>
          <w:p w:rsidR="00623A7F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2127" w:type="dxa"/>
          </w:tcPr>
          <w:p w:rsidR="00623A7F" w:rsidRPr="00F925B2" w:rsidRDefault="000B41B0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673869" w:rsidTr="0044735D">
        <w:trPr>
          <w:jc w:val="center"/>
        </w:trPr>
        <w:tc>
          <w:tcPr>
            <w:tcW w:w="484" w:type="dxa"/>
          </w:tcPr>
          <w:p w:rsidR="00623A7F" w:rsidRPr="00527ADB" w:rsidRDefault="00527ADB" w:rsidP="0044735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892" w:type="dxa"/>
          </w:tcPr>
          <w:p w:rsidR="00623A7F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Монитор АОС</w:t>
            </w:r>
          </w:p>
        </w:tc>
        <w:tc>
          <w:tcPr>
            <w:tcW w:w="2268" w:type="dxa"/>
          </w:tcPr>
          <w:p w:rsidR="00623A7F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2127" w:type="dxa"/>
          </w:tcPr>
          <w:p w:rsidR="00623A7F" w:rsidRPr="00F925B2" w:rsidRDefault="000B41B0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D4DFE" w:rsidTr="0044735D">
        <w:trPr>
          <w:jc w:val="center"/>
        </w:trPr>
        <w:tc>
          <w:tcPr>
            <w:tcW w:w="484" w:type="dxa"/>
          </w:tcPr>
          <w:p w:rsidR="000D4DFE" w:rsidRDefault="000D4DFE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92" w:type="dxa"/>
          </w:tcPr>
          <w:p w:rsidR="000D4DFE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 xml:space="preserve">Мышь проводная </w:t>
            </w:r>
            <w:r w:rsidRPr="00F9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 M90</w:t>
            </w:r>
          </w:p>
        </w:tc>
        <w:tc>
          <w:tcPr>
            <w:tcW w:w="2268" w:type="dxa"/>
          </w:tcPr>
          <w:p w:rsidR="000D4DFE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580</w:t>
            </w:r>
          </w:p>
        </w:tc>
        <w:tc>
          <w:tcPr>
            <w:tcW w:w="2127" w:type="dxa"/>
          </w:tcPr>
          <w:p w:rsidR="000D4DFE" w:rsidRPr="00F925B2" w:rsidRDefault="000B41B0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0D4DFE" w:rsidTr="0044735D">
        <w:trPr>
          <w:jc w:val="center"/>
        </w:trPr>
        <w:tc>
          <w:tcPr>
            <w:tcW w:w="484" w:type="dxa"/>
          </w:tcPr>
          <w:p w:rsidR="000D4DFE" w:rsidRDefault="000D4DFE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92" w:type="dxa"/>
          </w:tcPr>
          <w:p w:rsidR="000D4DFE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 xml:space="preserve">Клавиатура проводная </w:t>
            </w:r>
            <w:r w:rsidRPr="00F9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 K120</w:t>
            </w:r>
          </w:p>
        </w:tc>
        <w:tc>
          <w:tcPr>
            <w:tcW w:w="2268" w:type="dxa"/>
          </w:tcPr>
          <w:p w:rsidR="000D4DFE" w:rsidRPr="00F925B2" w:rsidRDefault="000D4DFE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1790</w:t>
            </w:r>
          </w:p>
        </w:tc>
        <w:tc>
          <w:tcPr>
            <w:tcW w:w="2127" w:type="dxa"/>
          </w:tcPr>
          <w:p w:rsidR="000D4DFE" w:rsidRPr="00F925B2" w:rsidRDefault="000B41B0" w:rsidP="0044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B2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623A7F" w:rsidRDefault="00623A7F" w:rsidP="004473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a4"/>
        <w:tblW w:w="6771" w:type="dxa"/>
        <w:jc w:val="center"/>
        <w:tblLayout w:type="fixed"/>
        <w:tblLook w:val="04A0" w:firstRow="1" w:lastRow="0" w:firstColumn="1" w:lastColumn="0" w:noHBand="0" w:noVBand="1"/>
      </w:tblPr>
      <w:tblGrid>
        <w:gridCol w:w="424"/>
        <w:gridCol w:w="1126"/>
        <w:gridCol w:w="1677"/>
        <w:gridCol w:w="1276"/>
        <w:gridCol w:w="1293"/>
        <w:gridCol w:w="975"/>
      </w:tblGrid>
      <w:tr w:rsidR="00673869" w:rsidTr="00FA35FB">
        <w:trPr>
          <w:jc w:val="center"/>
        </w:trPr>
        <w:tc>
          <w:tcPr>
            <w:tcW w:w="424" w:type="dxa"/>
            <w:vAlign w:val="center"/>
          </w:tcPr>
          <w:p w:rsidR="00673869" w:rsidRDefault="00673869" w:rsidP="004473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126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Виды основных фондов</w:t>
            </w:r>
          </w:p>
        </w:tc>
        <w:tc>
          <w:tcPr>
            <w:tcW w:w="1677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Число расчетных единиц (произв. площадь, м</w:t>
            </w:r>
            <w:r w:rsidRPr="000E53DA">
              <w:rPr>
                <w:rFonts w:ascii="Times New Roman" w:hAnsi="Times New Roman" w:cs="Times New Roman"/>
                <w:vertAlign w:val="superscript"/>
              </w:rPr>
              <w:t>2</w:t>
            </w:r>
            <w:r w:rsidRPr="000E53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Стоимость расчетной единицы</w:t>
            </w:r>
          </w:p>
        </w:tc>
        <w:tc>
          <w:tcPr>
            <w:tcW w:w="1293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Балансовая стоимость</w:t>
            </w:r>
          </w:p>
        </w:tc>
        <w:tc>
          <w:tcPr>
            <w:tcW w:w="975" w:type="dxa"/>
            <w:vAlign w:val="center"/>
          </w:tcPr>
          <w:p w:rsidR="00673869" w:rsidRPr="000E53DA" w:rsidRDefault="00673869" w:rsidP="0044735D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Норма амортизационных отчислений (%)</w:t>
            </w:r>
          </w:p>
        </w:tc>
      </w:tr>
      <w:tr w:rsidR="00673869" w:rsidTr="00FA35FB">
        <w:trPr>
          <w:jc w:val="center"/>
        </w:trPr>
        <w:tc>
          <w:tcPr>
            <w:tcW w:w="42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126" w:type="dxa"/>
          </w:tcPr>
          <w:p w:rsidR="00673869" w:rsidRPr="00F925B2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  <w:r w:rsidRPr="00F925B2">
              <w:rPr>
                <w:rFonts w:ascii="Times New Roman" w:hAnsi="Times New Roman" w:cs="Times New Roman"/>
                <w:sz w:val="24"/>
              </w:rPr>
              <w:t xml:space="preserve">Здание </w:t>
            </w:r>
          </w:p>
        </w:tc>
        <w:tc>
          <w:tcPr>
            <w:tcW w:w="1677" w:type="dxa"/>
          </w:tcPr>
          <w:p w:rsidR="00673869" w:rsidRPr="00F925B2" w:rsidRDefault="00FA35FB" w:rsidP="00673869">
            <w:pPr>
              <w:rPr>
                <w:rFonts w:ascii="Times New Roman" w:hAnsi="Times New Roman" w:cs="Times New Roman"/>
                <w:sz w:val="24"/>
              </w:rPr>
            </w:pPr>
            <w:r w:rsidRPr="00F925B2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9249 </w:t>
            </w:r>
            <w:r w:rsidRPr="00F925B2">
              <w:rPr>
                <w:rFonts w:ascii="Times New Roman" w:hAnsi="Times New Roman" w:cs="Times New Roman"/>
                <w:sz w:val="24"/>
              </w:rPr>
              <w:t>м</w:t>
            </w:r>
            <w:r w:rsidRPr="00F925B2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276" w:type="dxa"/>
          </w:tcPr>
          <w:p w:rsidR="00090E71" w:rsidRPr="00F925B2" w:rsidRDefault="00090E71" w:rsidP="00673869">
            <w:pPr>
              <w:rPr>
                <w:rFonts w:ascii="Times New Roman" w:hAnsi="Times New Roman" w:cs="Times New Roman"/>
                <w:sz w:val="24"/>
              </w:rPr>
            </w:pPr>
            <w:r w:rsidRPr="00F925B2">
              <w:rPr>
                <w:rFonts w:ascii="Times New Roman" w:hAnsi="Times New Roman" w:cs="Times New Roman"/>
                <w:sz w:val="24"/>
              </w:rPr>
              <w:t>1193.61</w:t>
            </w:r>
          </w:p>
          <w:p w:rsidR="00673869" w:rsidRPr="00F925B2" w:rsidRDefault="00090E71" w:rsidP="0067386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25B2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  <w:r w:rsidRPr="00F925B2">
              <w:rPr>
                <w:rFonts w:ascii="Times New Roman" w:hAnsi="Times New Roman" w:cs="Times New Roman"/>
                <w:sz w:val="24"/>
              </w:rPr>
              <w:t>/м²</w:t>
            </w:r>
          </w:p>
        </w:tc>
        <w:tc>
          <w:tcPr>
            <w:tcW w:w="1293" w:type="dxa"/>
          </w:tcPr>
          <w:p w:rsidR="00673869" w:rsidRPr="00F925B2" w:rsidRDefault="00FA35FB" w:rsidP="00673869">
            <w:pPr>
              <w:rPr>
                <w:rFonts w:ascii="Times New Roman" w:hAnsi="Times New Roman" w:cs="Times New Roman"/>
                <w:sz w:val="24"/>
              </w:rPr>
            </w:pPr>
            <w:r w:rsidRPr="00F925B2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11038000 </w:t>
            </w:r>
            <w:proofErr w:type="spellStart"/>
            <w:r w:rsidRPr="00F925B2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руб</w:t>
            </w:r>
            <w:proofErr w:type="spellEnd"/>
          </w:p>
        </w:tc>
        <w:tc>
          <w:tcPr>
            <w:tcW w:w="975" w:type="dxa"/>
          </w:tcPr>
          <w:p w:rsidR="00673869" w:rsidRPr="00F925B2" w:rsidRDefault="00090E71" w:rsidP="00673869">
            <w:pPr>
              <w:rPr>
                <w:rFonts w:ascii="Times New Roman" w:hAnsi="Times New Roman" w:cs="Times New Roman"/>
                <w:sz w:val="24"/>
              </w:rPr>
            </w:pPr>
            <w:r w:rsidRPr="00F925B2">
              <w:rPr>
                <w:rFonts w:ascii="Times New Roman" w:hAnsi="Times New Roman" w:cs="Times New Roman"/>
                <w:sz w:val="24"/>
              </w:rPr>
              <w:t>3,33%</w:t>
            </w:r>
          </w:p>
        </w:tc>
      </w:tr>
      <w:tr w:rsidR="00673869" w:rsidTr="00FA35FB">
        <w:trPr>
          <w:jc w:val="center"/>
        </w:trPr>
        <w:tc>
          <w:tcPr>
            <w:tcW w:w="424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6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7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3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:rsidR="00673869" w:rsidRDefault="00673869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02B8" w:rsidTr="00FA35FB">
        <w:trPr>
          <w:jc w:val="center"/>
        </w:trPr>
        <w:tc>
          <w:tcPr>
            <w:tcW w:w="424" w:type="dxa"/>
          </w:tcPr>
          <w:p w:rsidR="000702B8" w:rsidRDefault="000702B8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6" w:type="dxa"/>
          </w:tcPr>
          <w:p w:rsidR="000702B8" w:rsidRDefault="000702B8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7" w:type="dxa"/>
          </w:tcPr>
          <w:p w:rsidR="000702B8" w:rsidRDefault="000702B8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0702B8" w:rsidRDefault="000702B8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3" w:type="dxa"/>
          </w:tcPr>
          <w:p w:rsidR="000702B8" w:rsidRDefault="000702B8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5" w:type="dxa"/>
          </w:tcPr>
          <w:p w:rsidR="000702B8" w:rsidRDefault="000702B8" w:rsidP="0067386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73869" w:rsidRDefault="00673869" w:rsidP="00673869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673869" w:rsidRDefault="00673869" w:rsidP="006738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</w:t>
      </w:r>
    </w:p>
    <w:p w:rsidR="00673869" w:rsidRDefault="00673869" w:rsidP="0067386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Режим работы предприятия и формы оплаты труда.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990"/>
        <w:gridCol w:w="1191"/>
        <w:gridCol w:w="1635"/>
        <w:gridCol w:w="1191"/>
        <w:gridCol w:w="1192"/>
      </w:tblGrid>
      <w:tr w:rsidR="00673869" w:rsidTr="0044735D">
        <w:trPr>
          <w:jc w:val="center"/>
        </w:trPr>
        <w:tc>
          <w:tcPr>
            <w:tcW w:w="392" w:type="dxa"/>
            <w:vAlign w:val="center"/>
          </w:tcPr>
          <w:p w:rsidR="00673869" w:rsidRDefault="00673869" w:rsidP="000E53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1990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191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Режим работы</w:t>
            </w:r>
          </w:p>
        </w:tc>
        <w:tc>
          <w:tcPr>
            <w:tcW w:w="1191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Условия труда</w:t>
            </w:r>
          </w:p>
        </w:tc>
        <w:tc>
          <w:tcPr>
            <w:tcW w:w="1191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Часовая тарифная ставка</w:t>
            </w:r>
          </w:p>
        </w:tc>
        <w:tc>
          <w:tcPr>
            <w:tcW w:w="1192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% премии</w:t>
            </w:r>
          </w:p>
        </w:tc>
      </w:tr>
      <w:tr w:rsidR="00673869" w:rsidTr="0044735D">
        <w:trPr>
          <w:jc w:val="center"/>
        </w:trPr>
        <w:tc>
          <w:tcPr>
            <w:tcW w:w="392" w:type="dxa"/>
          </w:tcPr>
          <w:p w:rsidR="00673869" w:rsidRDefault="00E147BB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90" w:type="dxa"/>
          </w:tcPr>
          <w:p w:rsidR="00673869" w:rsidRPr="00A932BB" w:rsidRDefault="009159D1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Начальник </w:t>
            </w:r>
            <w:r w:rsidR="00A932BB">
              <w:rPr>
                <w:rFonts w:ascii="Times New Roman" w:hAnsi="Times New Roman" w:cs="Times New Roman"/>
                <w:sz w:val="24"/>
              </w:rPr>
              <w:t xml:space="preserve">корпоративного центра по </w:t>
            </w:r>
            <w:r w:rsidR="00A932BB">
              <w:rPr>
                <w:rFonts w:ascii="Times New Roman" w:hAnsi="Times New Roman" w:cs="Times New Roman"/>
                <w:sz w:val="24"/>
                <w:lang w:val="en-US"/>
              </w:rPr>
              <w:t>IT</w:t>
            </w:r>
          </w:p>
        </w:tc>
        <w:tc>
          <w:tcPr>
            <w:tcW w:w="1191" w:type="dxa"/>
          </w:tcPr>
          <w:p w:rsidR="0067386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5/2</w:t>
            </w:r>
          </w:p>
        </w:tc>
        <w:tc>
          <w:tcPr>
            <w:tcW w:w="1191" w:type="dxa"/>
          </w:tcPr>
          <w:p w:rsidR="00673869" w:rsidRDefault="00A932BB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Оптим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альные</w:t>
            </w:r>
          </w:p>
        </w:tc>
        <w:tc>
          <w:tcPr>
            <w:tcW w:w="1191" w:type="dxa"/>
          </w:tcPr>
          <w:p w:rsidR="0067386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92" w:type="dxa"/>
          </w:tcPr>
          <w:p w:rsidR="0067386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40%</w:t>
            </w:r>
          </w:p>
        </w:tc>
      </w:tr>
      <w:tr w:rsidR="00F944D9" w:rsidTr="0044735D">
        <w:trPr>
          <w:jc w:val="center"/>
        </w:trPr>
        <w:tc>
          <w:tcPr>
            <w:tcW w:w="392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90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Ведущий разработчик</w:t>
            </w:r>
          </w:p>
        </w:tc>
        <w:tc>
          <w:tcPr>
            <w:tcW w:w="1191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5/2</w:t>
            </w:r>
          </w:p>
        </w:tc>
        <w:tc>
          <w:tcPr>
            <w:tcW w:w="1191" w:type="dxa"/>
          </w:tcPr>
          <w:p w:rsidR="00F944D9" w:rsidRDefault="00A932BB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Оптимальные</w:t>
            </w:r>
          </w:p>
        </w:tc>
        <w:tc>
          <w:tcPr>
            <w:tcW w:w="1191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92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40%</w:t>
            </w:r>
          </w:p>
        </w:tc>
      </w:tr>
      <w:tr w:rsidR="00F944D9" w:rsidTr="0044735D">
        <w:trPr>
          <w:jc w:val="center"/>
        </w:trPr>
        <w:tc>
          <w:tcPr>
            <w:tcW w:w="392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90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  <w:tc>
          <w:tcPr>
            <w:tcW w:w="1191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5/2</w:t>
            </w:r>
          </w:p>
        </w:tc>
        <w:tc>
          <w:tcPr>
            <w:tcW w:w="1191" w:type="dxa"/>
          </w:tcPr>
          <w:p w:rsidR="00F944D9" w:rsidRDefault="00A932BB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Оптимальные </w:t>
            </w:r>
          </w:p>
        </w:tc>
        <w:tc>
          <w:tcPr>
            <w:tcW w:w="1191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92" w:type="dxa"/>
          </w:tcPr>
          <w:p w:rsidR="00F944D9" w:rsidRDefault="00F944D9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40%</w:t>
            </w:r>
          </w:p>
        </w:tc>
      </w:tr>
    </w:tbl>
    <w:p w:rsidR="00673869" w:rsidRDefault="00673869" w:rsidP="00673869">
      <w:pPr>
        <w:spacing w:after="0"/>
        <w:rPr>
          <w:rFonts w:ascii="Times New Roman" w:hAnsi="Times New Roman" w:cs="Times New Roman"/>
          <w:sz w:val="24"/>
        </w:rPr>
      </w:pPr>
    </w:p>
    <w:p w:rsidR="00673869" w:rsidRDefault="00673869" w:rsidP="006738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</w:t>
      </w:r>
    </w:p>
    <w:p w:rsidR="00673869" w:rsidRDefault="00673869" w:rsidP="0067386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Классификация затрат производства.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73"/>
        <w:gridCol w:w="3574"/>
      </w:tblGrid>
      <w:tr w:rsidR="00673869" w:rsidTr="0044735D">
        <w:trPr>
          <w:jc w:val="center"/>
        </w:trPr>
        <w:tc>
          <w:tcPr>
            <w:tcW w:w="3573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Перечень постоянных затрат предприятия (издержки) (не зависят от объема выпускаемой продукции)</w:t>
            </w:r>
          </w:p>
        </w:tc>
        <w:tc>
          <w:tcPr>
            <w:tcW w:w="3574" w:type="dxa"/>
            <w:vAlign w:val="center"/>
          </w:tcPr>
          <w:p w:rsidR="00673869" w:rsidRPr="000E53DA" w:rsidRDefault="00673869" w:rsidP="000E53DA">
            <w:pPr>
              <w:jc w:val="center"/>
              <w:rPr>
                <w:rFonts w:ascii="Times New Roman" w:hAnsi="Times New Roman" w:cs="Times New Roman"/>
              </w:rPr>
            </w:pPr>
            <w:r w:rsidRPr="000E53DA">
              <w:rPr>
                <w:rFonts w:ascii="Times New Roman" w:hAnsi="Times New Roman" w:cs="Times New Roman"/>
              </w:rPr>
              <w:t>Перечень переменных затрат предприятия (зависят от объема выпускаемой продукции)</w:t>
            </w:r>
          </w:p>
        </w:tc>
      </w:tr>
      <w:tr w:rsidR="00673869" w:rsidTr="0044735D">
        <w:trPr>
          <w:jc w:val="center"/>
        </w:trPr>
        <w:tc>
          <w:tcPr>
            <w:tcW w:w="3573" w:type="dxa"/>
          </w:tcPr>
          <w:p w:rsidR="00673869" w:rsidRDefault="009B2CB3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Сырье(руда, электроэнергия),оплата труда</w:t>
            </w:r>
            <w:r w:rsidR="000D4DF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574" w:type="dxa"/>
          </w:tcPr>
          <w:p w:rsidR="00673869" w:rsidRDefault="009B2CB3" w:rsidP="006738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Оплата труда, затраты на обслуживание ОС</w:t>
            </w:r>
            <w:r w:rsidR="000D4DF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673869" w:rsidRDefault="00673869" w:rsidP="00673869">
      <w:pPr>
        <w:spacing w:after="0"/>
        <w:rPr>
          <w:rFonts w:ascii="Times New Roman" w:hAnsi="Times New Roman" w:cs="Times New Roman"/>
          <w:sz w:val="24"/>
        </w:rPr>
      </w:pPr>
    </w:p>
    <w:p w:rsidR="002258DE" w:rsidRDefault="002258DE" w:rsidP="00673869">
      <w:pPr>
        <w:spacing w:after="0"/>
        <w:rPr>
          <w:rFonts w:ascii="Times New Roman" w:hAnsi="Times New Roman" w:cs="Times New Roman"/>
          <w:sz w:val="24"/>
        </w:rPr>
      </w:pPr>
    </w:p>
    <w:p w:rsidR="002258DE" w:rsidRPr="009D7192" w:rsidRDefault="002258DE" w:rsidP="00673869">
      <w:pPr>
        <w:spacing w:after="0"/>
        <w:rPr>
          <w:rFonts w:ascii="Times New Roman" w:hAnsi="Times New Roman" w:cs="Times New Roman"/>
          <w:sz w:val="24"/>
        </w:rPr>
      </w:pPr>
    </w:p>
    <w:p w:rsidR="000E53DA" w:rsidRPr="009D7192" w:rsidRDefault="000E53DA" w:rsidP="00673869">
      <w:pPr>
        <w:spacing w:after="0"/>
        <w:rPr>
          <w:rFonts w:ascii="Times New Roman" w:hAnsi="Times New Roman" w:cs="Times New Roman"/>
          <w:sz w:val="24"/>
        </w:rPr>
      </w:pPr>
    </w:p>
    <w:sectPr w:rsidR="000E53DA" w:rsidRPr="009D7192" w:rsidSect="0044735D">
      <w:pgSz w:w="11906" w:h="16838"/>
      <w:pgMar w:top="1134" w:right="851" w:bottom="1134" w:left="850" w:header="708" w:footer="708" w:gutter="0"/>
      <w:cols w:space="15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BBB"/>
    <w:multiLevelType w:val="hybridMultilevel"/>
    <w:tmpl w:val="26FAB4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73917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F36A30"/>
    <w:multiLevelType w:val="hybridMultilevel"/>
    <w:tmpl w:val="12BE50A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5664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CE458F"/>
    <w:multiLevelType w:val="hybridMultilevel"/>
    <w:tmpl w:val="7C2E53E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5E4558A7"/>
    <w:multiLevelType w:val="hybridMultilevel"/>
    <w:tmpl w:val="7D801C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77D45088"/>
    <w:multiLevelType w:val="hybridMultilevel"/>
    <w:tmpl w:val="7A6E582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2DCE"/>
    <w:rsid w:val="0005265D"/>
    <w:rsid w:val="000702B8"/>
    <w:rsid w:val="00090E71"/>
    <w:rsid w:val="000B05D9"/>
    <w:rsid w:val="000B41B0"/>
    <w:rsid w:val="000D4DFE"/>
    <w:rsid w:val="000E53DA"/>
    <w:rsid w:val="000F3B09"/>
    <w:rsid w:val="000F4230"/>
    <w:rsid w:val="00123714"/>
    <w:rsid w:val="00134FBF"/>
    <w:rsid w:val="00151D64"/>
    <w:rsid w:val="00186FE3"/>
    <w:rsid w:val="002258DE"/>
    <w:rsid w:val="00251EA9"/>
    <w:rsid w:val="002D6BFD"/>
    <w:rsid w:val="0032681C"/>
    <w:rsid w:val="003B0FA9"/>
    <w:rsid w:val="003B51E6"/>
    <w:rsid w:val="003C7C00"/>
    <w:rsid w:val="003D3A33"/>
    <w:rsid w:val="0042163C"/>
    <w:rsid w:val="0044735D"/>
    <w:rsid w:val="0046136B"/>
    <w:rsid w:val="004917DC"/>
    <w:rsid w:val="004C654F"/>
    <w:rsid w:val="00527ADB"/>
    <w:rsid w:val="005338C1"/>
    <w:rsid w:val="00584469"/>
    <w:rsid w:val="005A540F"/>
    <w:rsid w:val="00605188"/>
    <w:rsid w:val="00623A7F"/>
    <w:rsid w:val="00642A49"/>
    <w:rsid w:val="0064373A"/>
    <w:rsid w:val="0066656F"/>
    <w:rsid w:val="00673869"/>
    <w:rsid w:val="006D79C7"/>
    <w:rsid w:val="00723C2F"/>
    <w:rsid w:val="00734B94"/>
    <w:rsid w:val="00737A4A"/>
    <w:rsid w:val="00741CE6"/>
    <w:rsid w:val="008405F3"/>
    <w:rsid w:val="008D6D45"/>
    <w:rsid w:val="008E7866"/>
    <w:rsid w:val="009159D1"/>
    <w:rsid w:val="009B2CB3"/>
    <w:rsid w:val="009D7192"/>
    <w:rsid w:val="00A30201"/>
    <w:rsid w:val="00A3464C"/>
    <w:rsid w:val="00A40E11"/>
    <w:rsid w:val="00A650FD"/>
    <w:rsid w:val="00A932BB"/>
    <w:rsid w:val="00AB1642"/>
    <w:rsid w:val="00B77FA5"/>
    <w:rsid w:val="00BD4434"/>
    <w:rsid w:val="00C16172"/>
    <w:rsid w:val="00C6052E"/>
    <w:rsid w:val="00CB7F61"/>
    <w:rsid w:val="00CC2343"/>
    <w:rsid w:val="00D279B7"/>
    <w:rsid w:val="00DA752E"/>
    <w:rsid w:val="00E147BB"/>
    <w:rsid w:val="00E378BE"/>
    <w:rsid w:val="00EA3659"/>
    <w:rsid w:val="00EB4F42"/>
    <w:rsid w:val="00EF2DCE"/>
    <w:rsid w:val="00F44B1B"/>
    <w:rsid w:val="00F8224D"/>
    <w:rsid w:val="00F925B2"/>
    <w:rsid w:val="00F944D9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C4E1"/>
  <w15:docId w15:val="{197DFCE4-3984-4352-8171-9EB6BF2C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DCE"/>
    <w:pPr>
      <w:ind w:left="720"/>
      <w:contextualSpacing/>
    </w:pPr>
  </w:style>
  <w:style w:type="table" w:styleId="a4">
    <w:name w:val="Table Grid"/>
    <w:basedOn w:val="a1"/>
    <w:uiPriority w:val="59"/>
    <w:rsid w:val="0062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Боровинских Полина Александровна</cp:lastModifiedBy>
  <cp:revision>39</cp:revision>
  <cp:lastPrinted>2016-08-29T10:50:00Z</cp:lastPrinted>
  <dcterms:created xsi:type="dcterms:W3CDTF">2015-10-10T12:20:00Z</dcterms:created>
  <dcterms:modified xsi:type="dcterms:W3CDTF">2025-03-19T10:24:00Z</dcterms:modified>
</cp:coreProperties>
</file>