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7.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8.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9.xml" ContentType="application/vnd.openxmlformats-officedocument.wordprocessingml.foot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B0E433" w14:textId="77777777" w:rsidR="001E766E" w:rsidRDefault="003879E8">
      <w:pPr>
        <w:ind w:left="708" w:right="360" w:firstLine="708"/>
        <w:jc w:val="both"/>
        <w:rPr>
          <w:rFonts w:ascii="Calibri" w:hAnsi="Calibri"/>
        </w:rPr>
        <w:sectPr w:rsidR="001E766E">
          <w:headerReference w:type="even" r:id="rId15"/>
          <w:headerReference w:type="default" r:id="rId16"/>
          <w:footerReference w:type="even" r:id="rId17"/>
          <w:footerReference w:type="default" r:id="rId18"/>
          <w:headerReference w:type="first" r:id="rId19"/>
          <w:footerReference w:type="first" r:id="rId20"/>
          <w:pgSz w:w="11906" w:h="16838"/>
          <w:pgMar w:top="567" w:right="567" w:bottom="567" w:left="567" w:header="0" w:footer="0" w:gutter="0"/>
          <w:cols w:space="720"/>
          <w:docGrid w:linePitch="360"/>
        </w:sectPr>
      </w:pPr>
      <w:r>
        <w:rPr>
          <w:rFonts w:ascii="Calibri" w:hAnsi="Calibri"/>
          <w:noProof/>
        </w:rPr>
        <mc:AlternateContent>
          <mc:Choice Requires="wpg">
            <w:drawing>
              <wp:anchor distT="0" distB="0" distL="114300" distR="114300" simplePos="0" relativeHeight="8" behindDoc="0" locked="0" layoutInCell="1" allowOverlap="1" wp14:anchorId="7E5FCDAD" wp14:editId="3C62732A">
                <wp:simplePos x="0" y="0"/>
                <wp:positionH relativeFrom="column">
                  <wp:posOffset>0</wp:posOffset>
                </wp:positionH>
                <wp:positionV relativeFrom="paragraph">
                  <wp:posOffset>46355</wp:posOffset>
                </wp:positionV>
                <wp:extent cx="800735" cy="10029825"/>
                <wp:effectExtent l="0" t="0" r="0" b="0"/>
                <wp:wrapSquare wrapText="bothSides"/>
                <wp:docPr id="2" name="Rectangle 18"/>
                <wp:cNvGraphicFramePr/>
                <a:graphic xmlns:a="http://schemas.openxmlformats.org/drawingml/2006/main">
                  <a:graphicData uri="http://schemas.microsoft.com/office/word/2010/wordprocessingShape">
                    <wps:wsp>
                      <wps:cNvSpPr/>
                      <wps:spPr bwMode="auto">
                        <a:xfrm>
                          <a:off x="0" y="0"/>
                          <a:ext cx="800280" cy="10029240"/>
                        </a:xfrm>
                        <a:prstGeom prst="rect">
                          <a:avLst/>
                        </a:prstGeom>
                        <a:solidFill>
                          <a:srgbClr val="002B61"/>
                        </a:solidFill>
                        <a:ln>
                          <a:noFill/>
                        </a:ln>
                      </wps:spPr>
                      <wps:style>
                        <a:lnRef idx="0">
                          <a:srgbClr val="000000"/>
                        </a:lnRef>
                        <a:fillRef idx="0">
                          <a:srgbClr val="000000"/>
                        </a:fillRef>
                        <a:effectRef idx="0">
                          <a:srgbClr val="000000"/>
                        </a:effectRef>
                        <a:fontRef idx="minor"/>
                      </wps:style>
                      <wps:bodyPr rot="0">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w:pict>
              <v:shape id="shape 1" o:spid="_x0000_s1" o:spt="1" style="position:absolute;mso-wrap-distance-left:9.0pt;mso-wrap-distance-top:0.0pt;mso-wrap-distance-right:9.0pt;mso-wrap-distance-bottom:0.0pt;z-index:8;o:allowoverlap:true;o:allowincell:true;mso-position-horizontal-relative:text;margin-left:0.0pt;mso-position-horizontal:absolute;mso-position-vertical-relative:text;margin-top:3.6pt;mso-position-vertical:absolute;width:63.0pt;height:789.8pt;" coordsize="100000,100000" path="" fillcolor="#002B61" stroked="f">
                <v:path textboxrect="0,0,0,0"/>
                <w10:wrap type="square"/>
              </v:shape>
            </w:pict>
          </mc:Fallback>
        </mc:AlternateContent>
      </w:r>
      <w:r>
        <w:rPr>
          <w:noProof/>
        </w:rPr>
        <mc:AlternateContent>
          <mc:Choice Requires="wps">
            <w:drawing>
              <wp:anchor distT="0" distB="0" distL="114300" distR="114300" simplePos="0" relativeHeight="6" behindDoc="0" locked="0" layoutInCell="1" allowOverlap="1" wp14:anchorId="27E8DBEA" wp14:editId="2B4968B1">
                <wp:simplePos x="0" y="0"/>
                <wp:positionH relativeFrom="column">
                  <wp:posOffset>1028700</wp:posOffset>
                </wp:positionH>
                <wp:positionV relativeFrom="paragraph">
                  <wp:posOffset>2918460</wp:posOffset>
                </wp:positionV>
                <wp:extent cx="5717540" cy="342900"/>
                <wp:effectExtent l="0" t="0" r="0" b="0"/>
                <wp:wrapSquare wrapText="bothSides"/>
                <wp:docPr id="3" name="Zone de texte 2"/>
                <wp:cNvGraphicFramePr/>
                <a:graphic xmlns:a="http://schemas.openxmlformats.org/drawingml/2006/main">
                  <a:graphicData uri="http://schemas.microsoft.com/office/word/2010/wordprocessingShape">
                    <wps:wsp>
                      <wps:cNvSpPr txBox="1"/>
                      <wps:spPr bwMode="auto">
                        <a:xfrm>
                          <a:off x="0" y="0"/>
                          <a:ext cx="5717540" cy="342900"/>
                        </a:xfrm>
                        <a:prstGeom prst="rect">
                          <a:avLst/>
                        </a:prstGeom>
                      </wps:spPr>
                      <wps:txbx>
                        <w:txbxContent>
                          <w:p w14:paraId="681B39A1" w14:textId="77777777" w:rsidR="00C21E83" w:rsidRDefault="00C21E83">
                            <w:pPr>
                              <w:pStyle w:val="Contenudecadre"/>
                            </w:pPr>
                            <w:r>
                              <w:rPr>
                                <w:rFonts w:ascii="Calibri" w:hAnsi="Calibri"/>
                                <w:color w:val="443F3D"/>
                                <w:sz w:val="36"/>
                                <w:szCs w:val="40"/>
                              </w:rPr>
                              <w:t>Dictionnaire des balises</w:t>
                            </w:r>
                          </w:p>
                        </w:txbxContent>
                      </wps:txbx>
                      <wps:bodyPr lIns="91440" tIns="45720" rIns="91440" bIns="45720" anchor="t">
                        <a:noAutofit/>
                      </wps:bodyPr>
                    </wps:wsp>
                  </a:graphicData>
                </a:graphic>
              </wp:anchor>
            </w:drawing>
          </mc:Choice>
          <mc:Fallback>
            <w:pict>
              <v:shapetype w14:anchorId="27E8DBEA" id="_x0000_t202" coordsize="21600,21600" o:spt="202" path="m,l,21600r21600,l21600,xe">
                <v:stroke joinstyle="miter"/>
                <v:path gradientshapeok="t" o:connecttype="rect"/>
              </v:shapetype>
              <v:shape id="Zone de texte 2" o:spid="_x0000_s1026" type="#_x0000_t202" style="position:absolute;left:0;text-align:left;margin-left:81pt;margin-top:229.8pt;width:450.2pt;height:27pt;z-index: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" filled="f" stroked="f">
                <v:textbox>
                  <w:txbxContent>
                    <w:p w14:paraId="681B39A1" w14:textId="77777777" w:rsidR="00C21E83" w:rsidRDefault="00C21E83">
                      <w:pPr>
                        <w:pStyle w:val="Contenudecadre"/>
                      </w:pPr>
                      <w:r>
                        <w:rPr>
                          <w:rFonts w:ascii="Calibri" w:hAnsi="Calibri"/>
                          <w:color w:val="443F3D"/>
                          <w:sz w:val="36"/>
                          <w:szCs w:val="40"/>
                        </w:rPr>
                        <w:t>Dictionnaire des balises</w:t>
                      </w:r>
                    </w:p>
                  </w:txbxContent>
                </v:textbox>
                <w10:wrap type="square"/>
              </v:shape>
            </w:pict>
          </mc:Fallback>
        </mc:AlternateContent>
      </w:r>
      <w:r>
        <w:rPr>
          <w:noProof/>
        </w:rPr>
        <mc:AlternateContent>
          <mc:Choice Requires="wps">
            <w:drawing>
              <wp:anchor distT="0" distB="0" distL="114300" distR="114300" simplePos="0" relativeHeight="7" behindDoc="0" locked="0" layoutInCell="1" allowOverlap="1" wp14:anchorId="3A42091F" wp14:editId="1264B44B">
                <wp:simplePos x="0" y="0"/>
                <wp:positionH relativeFrom="column">
                  <wp:posOffset>1111250</wp:posOffset>
                </wp:positionH>
                <wp:positionV relativeFrom="paragraph">
                  <wp:posOffset>1958975</wp:posOffset>
                </wp:positionV>
                <wp:extent cx="5746750" cy="959485"/>
                <wp:effectExtent l="0" t="0" r="0" b="0"/>
                <wp:wrapSquare wrapText="bothSides"/>
                <wp:docPr id="4" name="Zone de texte 3"/>
                <wp:cNvGraphicFramePr/>
                <a:graphic xmlns:a="http://schemas.openxmlformats.org/drawingml/2006/main">
                  <a:graphicData uri="http://schemas.microsoft.com/office/word/2010/wordprocessingShape">
                    <wps:wsp>
                      <wps:cNvSpPr txBox="1"/>
                      <wps:spPr bwMode="auto">
                        <a:xfrm>
                          <a:off x="0" y="0"/>
                          <a:ext cx="5746750" cy="959485"/>
                        </a:xfrm>
                        <a:prstGeom prst="rect">
                          <a:avLst/>
                        </a:prstGeom>
                      </wps:spPr>
                      <wps:txbx>
                        <w:txbxContent>
                          <w:p w14:paraId="234A1CCC" w14:textId="3551495F" w:rsidR="00C21E83" w:rsidRDefault="00C21E83">
                            <w:pPr>
                              <w:pStyle w:val="Contenudecadre"/>
                              <w:rPr>
                                <w:rFonts w:ascii="Calibri" w:hAnsi="Calibri"/>
                                <w:color w:val="4C82C2"/>
                                <w:sz w:val="56"/>
                              </w:rPr>
                            </w:pPr>
                            <w:r>
                              <w:rPr>
                                <w:rFonts w:ascii="Calibri" w:hAnsi="Calibri"/>
                                <w:color w:val="4C82C2"/>
                                <w:sz w:val="56"/>
                              </w:rPr>
                              <w:t>SEDA 2.2</w:t>
                            </w:r>
                          </w:p>
                          <w:p w14:paraId="6D3F854A" w14:textId="77777777" w:rsidR="00C21E83" w:rsidRDefault="00C21E83">
                            <w:pPr>
                              <w:pStyle w:val="Contenudecadre"/>
                            </w:pPr>
                          </w:p>
                        </w:txbxContent>
                      </wps:txbx>
                      <wps:bodyPr lIns="0" tIns="45720" rIns="91440" bIns="45720" anchor="t">
                        <a:noAutofit/>
                      </wps:bodyPr>
                    </wps:wsp>
                  </a:graphicData>
                </a:graphic>
              </wp:anchor>
            </w:drawing>
          </mc:Choice>
          <mc:Fallback>
            <w:pict>
              <v:shape w14:anchorId="3A42091F" id="Zone de texte 3" o:spid="_x0000_s1027" type="#_x0000_t202" style="position:absolute;left:0;text-align:left;margin-left:87.5pt;margin-top:154.25pt;width:452.5pt;height:75.55pt;z-index: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" filled="f" stroked="f">
                <v:textbox inset="0">
                  <w:txbxContent>
                    <w:p w14:paraId="234A1CCC" w14:textId="3551495F" w:rsidR="00C21E83" w:rsidRDefault="00C21E83">
                      <w:pPr>
                        <w:pStyle w:val="Contenudecadre"/>
                        <w:rPr>
                          <w:rFonts w:ascii="Calibri" w:hAnsi="Calibri"/>
                          <w:color w:val="4C82C2"/>
                          <w:sz w:val="56"/>
                        </w:rPr>
                      </w:pPr>
                      <w:r>
                        <w:rPr>
                          <w:rFonts w:ascii="Calibri" w:hAnsi="Calibri"/>
                          <w:color w:val="4C82C2"/>
                          <w:sz w:val="56"/>
                        </w:rPr>
                        <w:t>SEDA 2.2</w:t>
                      </w:r>
                    </w:p>
                    <w:p w14:paraId="6D3F854A" w14:textId="77777777" w:rsidR="00C21E83" w:rsidRDefault="00C21E83">
                      <w:pPr>
                        <w:pStyle w:val="Contenudecadre"/>
                      </w:pPr>
                    </w:p>
                  </w:txbxContent>
                </v:textbox>
                <w10:wrap type="square"/>
              </v:shape>
            </w:pict>
          </mc:Fallback>
        </mc:AlternateContent>
      </w:r>
      <w:r>
        <w:rPr>
          <w:noProof/>
        </w:rPr>
        <mc:AlternateContent>
          <mc:Choice Requires="wps">
            <w:drawing>
              <wp:anchor distT="0" distB="0" distL="114300" distR="114300" simplePos="0" relativeHeight="9" behindDoc="0" locked="0" layoutInCell="1" allowOverlap="1" wp14:anchorId="3C656668" wp14:editId="1916705C">
                <wp:simplePos x="0" y="0"/>
                <wp:positionH relativeFrom="column">
                  <wp:posOffset>882650</wp:posOffset>
                </wp:positionH>
                <wp:positionV relativeFrom="paragraph">
                  <wp:posOffset>9326245</wp:posOffset>
                </wp:positionV>
                <wp:extent cx="4114800" cy="800100"/>
                <wp:effectExtent l="0" t="0" r="0" b="0"/>
                <wp:wrapSquare wrapText="bothSides"/>
                <wp:docPr id="5" name="Zone de texte 11"/>
                <wp:cNvGraphicFramePr/>
                <a:graphic xmlns:a="http://schemas.openxmlformats.org/drawingml/2006/main">
                  <a:graphicData uri="http://schemas.microsoft.com/office/word/2010/wordprocessingShape">
                    <wps:wsp>
                      <wps:cNvSpPr txBox="1"/>
                      <wps:spPr bwMode="auto">
                        <a:xfrm>
                          <a:off x="0" y="0"/>
                          <a:ext cx="4114800" cy="800100"/>
                        </a:xfrm>
                        <a:prstGeom prst="rect">
                          <a:avLst/>
                        </a:prstGeom>
                      </wps:spPr>
                      <wps:txbx>
                        <w:txbxContent>
                          <w:p w14:paraId="1332E8BB" w14:textId="021E51F0" w:rsidR="00C21E83" w:rsidRDefault="00C21E83">
                            <w:pPr>
                              <w:pStyle w:val="Contenudecadre"/>
                              <w:rPr>
                                <w:rFonts w:ascii="Calibri" w:hAnsi="Calibri"/>
                                <w:b/>
                                <w:color w:val="4C82C2"/>
                                <w:sz w:val="20"/>
                                <w:szCs w:val="20"/>
                              </w:rPr>
                            </w:pPr>
                            <w:r>
                              <w:rPr>
                                <w:rFonts w:ascii="Calibri" w:hAnsi="Calibri"/>
                                <w:b/>
                                <w:color w:val="4C82C2"/>
                                <w:sz w:val="20"/>
                                <w:szCs w:val="20"/>
                              </w:rPr>
                              <w:t>Service interministériel des Archives de France - Janvier 2022</w:t>
                            </w:r>
                          </w:p>
                          <w:p w14:paraId="23171019" w14:textId="77777777" w:rsidR="00C21E83" w:rsidRDefault="00C21E83">
                            <w:pPr>
                              <w:pStyle w:val="Contenudecadre"/>
                            </w:pPr>
                          </w:p>
                        </w:txbxContent>
                      </wps:txbx>
                      <wps:bodyPr lIns="91440" tIns="45720" rIns="91440" bIns="45720" anchor="t">
                        <a:noAutofit/>
                      </wps:bodyPr>
                    </wps:wsp>
                  </a:graphicData>
                </a:graphic>
              </wp:anchor>
            </w:drawing>
          </mc:Choice>
          <mc:Fallback>
            <w:pict>
              <v:shape w14:anchorId="3C656668" id="Zone de texte 11" o:spid="_x0000_s1028" type="#_x0000_t202" style="position:absolute;left:0;text-align:left;margin-left:69.5pt;margin-top:734.35pt;width:324pt;height:63pt;z-index: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" filled="f" stroked="f">
                <v:textbox>
                  <w:txbxContent>
                    <w:p w14:paraId="1332E8BB" w14:textId="021E51F0" w:rsidR="00C21E83" w:rsidRDefault="00C21E83">
                      <w:pPr>
                        <w:pStyle w:val="Contenudecadre"/>
                        <w:rPr>
                          <w:rFonts w:ascii="Calibri" w:hAnsi="Calibri"/>
                          <w:b/>
                          <w:color w:val="4C82C2"/>
                          <w:sz w:val="20"/>
                          <w:szCs w:val="20"/>
                        </w:rPr>
                      </w:pPr>
                      <w:r>
                        <w:rPr>
                          <w:rFonts w:ascii="Calibri" w:hAnsi="Calibri"/>
                          <w:b/>
                          <w:color w:val="4C82C2"/>
                          <w:sz w:val="20"/>
                          <w:szCs w:val="20"/>
                        </w:rPr>
                        <w:t>Service interministériel des Archives de France - Janvier 2022</w:t>
                      </w:r>
                    </w:p>
                    <w:p w14:paraId="23171019" w14:textId="77777777" w:rsidR="00C21E83" w:rsidRDefault="00C21E83">
                      <w:pPr>
                        <w:pStyle w:val="Contenudecadre"/>
                      </w:pPr>
                    </w:p>
                  </w:txbxContent>
                </v:textbox>
                <w10:wrap type="square"/>
              </v:shape>
            </w:pict>
          </mc:Fallback>
        </mc:AlternateContent>
      </w:r>
    </w:p>
    <w:p w14:paraId="46D15178" w14:textId="77777777" w:rsidR="001E766E" w:rsidRDefault="001E766E">
      <w:pPr>
        <w:pStyle w:val="Tabledesmatiresniveau1"/>
        <w:jc w:val="both"/>
      </w:pPr>
    </w:p>
    <w:p w14:paraId="672F3FE2" w14:textId="77777777" w:rsidR="001E766E" w:rsidRDefault="001E766E">
      <w:pPr>
        <w:pStyle w:val="Tabledesmatiresniveau1"/>
        <w:jc w:val="both"/>
      </w:pPr>
    </w:p>
    <w:p w14:paraId="564F42ED" w14:textId="5CC55F56" w:rsidR="00F56F08" w:rsidRDefault="003879E8">
      <w:pPr>
        <w:pStyle w:val="TM1"/>
        <w:tabs>
          <w:tab w:val="left" w:pos="567"/>
          <w:tab w:val="right" w:leader="dot" w:pos="9062"/>
        </w:tabs>
        <w:rPr>
          <w:rFonts w:asciiTheme="minorHAnsi" w:eastAsiaTheme="minorEastAsia" w:hAnsiTheme="minorHAnsi" w:cstheme="minorBidi"/>
          <w:noProof/>
          <w:sz w:val="22"/>
          <w:szCs w:val="22"/>
        </w:rPr>
      </w:pPr>
      <w:r>
        <w:rPr>
          <w:b/>
          <w:bCs/>
          <w:caps/>
          <w:color w:val="002B61"/>
        </w:rPr>
        <w:fldChar w:fldCharType="begin"/>
      </w:r>
      <w:r>
        <w:instrText>TOC \o "1-4" \h</w:instrText>
      </w:r>
      <w:r>
        <w:rPr>
          <w:b/>
          <w:bCs/>
          <w:caps/>
          <w:color w:val="002B61"/>
        </w:rPr>
        <w:fldChar w:fldCharType="separate"/>
      </w:r>
      <w:hyperlink w:anchor="_Toc89777208" w:history="1">
        <w:r w:rsidR="00F56F08" w:rsidRPr="00F55FB9">
          <w:rPr>
            <w:rStyle w:val="Lienhypertexte"/>
            <w:noProof/>
          </w:rPr>
          <w:t>1.</w:t>
        </w:r>
        <w:r w:rsidR="00F56F08">
          <w:rPr>
            <w:rFonts w:asciiTheme="minorHAnsi" w:eastAsiaTheme="minorEastAsia" w:hAnsiTheme="minorHAnsi" w:cstheme="minorBidi"/>
            <w:noProof/>
            <w:sz w:val="22"/>
            <w:szCs w:val="22"/>
          </w:rPr>
          <w:tab/>
        </w:r>
        <w:r w:rsidR="00F56F08" w:rsidRPr="00F55FB9">
          <w:rPr>
            <w:rStyle w:val="Lienhypertexte"/>
            <w:noProof/>
          </w:rPr>
          <w:t>Introduction</w:t>
        </w:r>
        <w:r w:rsidR="00F56F08">
          <w:rPr>
            <w:noProof/>
          </w:rPr>
          <w:tab/>
        </w:r>
        <w:r w:rsidR="00F56F08">
          <w:rPr>
            <w:noProof/>
          </w:rPr>
          <w:fldChar w:fldCharType="begin"/>
        </w:r>
        <w:r w:rsidR="00F56F08">
          <w:rPr>
            <w:noProof/>
          </w:rPr>
          <w:instrText xml:space="preserve"> PAGEREF _Toc89777208 \h </w:instrText>
        </w:r>
        <w:r w:rsidR="00F56F08">
          <w:rPr>
            <w:noProof/>
          </w:rPr>
        </w:r>
        <w:r w:rsidR="00F56F08">
          <w:rPr>
            <w:noProof/>
          </w:rPr>
          <w:fldChar w:fldCharType="separate"/>
        </w:r>
        <w:r w:rsidR="00F56F08">
          <w:rPr>
            <w:noProof/>
          </w:rPr>
          <w:t>3</w:t>
        </w:r>
        <w:r w:rsidR="00F56F08">
          <w:rPr>
            <w:noProof/>
          </w:rPr>
          <w:fldChar w:fldCharType="end"/>
        </w:r>
      </w:hyperlink>
    </w:p>
    <w:p w14:paraId="39C76E7E" w14:textId="443034BB" w:rsidR="00F56F08" w:rsidRDefault="00241AD3">
      <w:pPr>
        <w:pStyle w:val="TM1"/>
        <w:tabs>
          <w:tab w:val="left" w:pos="567"/>
          <w:tab w:val="right" w:leader="dot" w:pos="9062"/>
        </w:tabs>
        <w:rPr>
          <w:rFonts w:asciiTheme="minorHAnsi" w:eastAsiaTheme="minorEastAsia" w:hAnsiTheme="minorHAnsi" w:cstheme="minorBidi"/>
          <w:noProof/>
          <w:sz w:val="22"/>
          <w:szCs w:val="22"/>
        </w:rPr>
      </w:pPr>
      <w:hyperlink w:anchor="_Toc89777209" w:history="1">
        <w:r w:rsidR="00F56F08" w:rsidRPr="00F55FB9">
          <w:rPr>
            <w:rStyle w:val="Lienhypertexte"/>
            <w:noProof/>
          </w:rPr>
          <w:t>2.</w:t>
        </w:r>
        <w:r w:rsidR="00F56F08">
          <w:rPr>
            <w:rFonts w:asciiTheme="minorHAnsi" w:eastAsiaTheme="minorEastAsia" w:hAnsiTheme="minorHAnsi" w:cstheme="minorBidi"/>
            <w:noProof/>
            <w:sz w:val="22"/>
            <w:szCs w:val="22"/>
          </w:rPr>
          <w:tab/>
        </w:r>
        <w:r w:rsidR="00F56F08" w:rsidRPr="00F55FB9">
          <w:rPr>
            <w:rStyle w:val="Lienhypertexte"/>
            <w:noProof/>
          </w:rPr>
          <w:t>Metadonnées de gestion</w:t>
        </w:r>
        <w:r w:rsidR="00F56F08">
          <w:rPr>
            <w:noProof/>
          </w:rPr>
          <w:tab/>
        </w:r>
        <w:r w:rsidR="00F56F08">
          <w:rPr>
            <w:noProof/>
          </w:rPr>
          <w:fldChar w:fldCharType="begin"/>
        </w:r>
        <w:r w:rsidR="00F56F08">
          <w:rPr>
            <w:noProof/>
          </w:rPr>
          <w:instrText xml:space="preserve"> PAGEREF _Toc89777209 \h </w:instrText>
        </w:r>
        <w:r w:rsidR="00F56F08">
          <w:rPr>
            <w:noProof/>
          </w:rPr>
        </w:r>
        <w:r w:rsidR="00F56F08">
          <w:rPr>
            <w:noProof/>
          </w:rPr>
          <w:fldChar w:fldCharType="separate"/>
        </w:r>
        <w:r w:rsidR="00F56F08">
          <w:rPr>
            <w:noProof/>
          </w:rPr>
          <w:t>4</w:t>
        </w:r>
        <w:r w:rsidR="00F56F08">
          <w:rPr>
            <w:noProof/>
          </w:rPr>
          <w:fldChar w:fldCharType="end"/>
        </w:r>
      </w:hyperlink>
    </w:p>
    <w:p w14:paraId="32E69CEF" w14:textId="6AF53E46" w:rsidR="00F56F08" w:rsidRDefault="00241AD3">
      <w:pPr>
        <w:pStyle w:val="TM2"/>
        <w:tabs>
          <w:tab w:val="left" w:pos="850"/>
          <w:tab w:val="right" w:leader="dot" w:pos="9062"/>
        </w:tabs>
        <w:rPr>
          <w:rFonts w:asciiTheme="minorHAnsi" w:eastAsiaTheme="minorEastAsia" w:hAnsiTheme="minorHAnsi" w:cstheme="minorBidi"/>
          <w:noProof/>
          <w:sz w:val="22"/>
          <w:szCs w:val="22"/>
        </w:rPr>
      </w:pPr>
      <w:hyperlink w:anchor="_Toc89777210" w:history="1">
        <w:r w:rsidR="00F56F08" w:rsidRPr="00F55FB9">
          <w:rPr>
            <w:rStyle w:val="Lienhypertexte"/>
            <w:noProof/>
          </w:rPr>
          <w:t>2.1.</w:t>
        </w:r>
        <w:r w:rsidR="00F56F08">
          <w:rPr>
            <w:rFonts w:asciiTheme="minorHAnsi" w:eastAsiaTheme="minorEastAsia" w:hAnsiTheme="minorHAnsi" w:cstheme="minorBidi"/>
            <w:noProof/>
            <w:sz w:val="22"/>
            <w:szCs w:val="22"/>
          </w:rPr>
          <w:tab/>
        </w:r>
        <w:r w:rsidR="00F56F08" w:rsidRPr="00F55FB9">
          <w:rPr>
            <w:rStyle w:val="Lienhypertexte"/>
            <w:noProof/>
          </w:rPr>
          <w:t>AccessRule</w:t>
        </w:r>
        <w:r w:rsidR="00F56F08">
          <w:rPr>
            <w:noProof/>
          </w:rPr>
          <w:tab/>
        </w:r>
        <w:r w:rsidR="00F56F08">
          <w:rPr>
            <w:noProof/>
          </w:rPr>
          <w:fldChar w:fldCharType="begin"/>
        </w:r>
        <w:r w:rsidR="00F56F08">
          <w:rPr>
            <w:noProof/>
          </w:rPr>
          <w:instrText xml:space="preserve"> PAGEREF _Toc89777210 \h </w:instrText>
        </w:r>
        <w:r w:rsidR="00F56F08">
          <w:rPr>
            <w:noProof/>
          </w:rPr>
        </w:r>
        <w:r w:rsidR="00F56F08">
          <w:rPr>
            <w:noProof/>
          </w:rPr>
          <w:fldChar w:fldCharType="separate"/>
        </w:r>
        <w:r w:rsidR="00F56F08">
          <w:rPr>
            <w:noProof/>
          </w:rPr>
          <w:t>4</w:t>
        </w:r>
        <w:r w:rsidR="00F56F08">
          <w:rPr>
            <w:noProof/>
          </w:rPr>
          <w:fldChar w:fldCharType="end"/>
        </w:r>
      </w:hyperlink>
    </w:p>
    <w:p w14:paraId="541F4966" w14:textId="75107964" w:rsidR="00F56F08" w:rsidRDefault="00241AD3">
      <w:pPr>
        <w:pStyle w:val="TM2"/>
        <w:tabs>
          <w:tab w:val="left" w:pos="850"/>
          <w:tab w:val="right" w:leader="dot" w:pos="9062"/>
        </w:tabs>
        <w:rPr>
          <w:rFonts w:asciiTheme="minorHAnsi" w:eastAsiaTheme="minorEastAsia" w:hAnsiTheme="minorHAnsi" w:cstheme="minorBidi"/>
          <w:noProof/>
          <w:sz w:val="22"/>
          <w:szCs w:val="22"/>
        </w:rPr>
      </w:pPr>
      <w:hyperlink w:anchor="_Toc89777211" w:history="1">
        <w:r w:rsidR="00F56F08" w:rsidRPr="00F55FB9">
          <w:rPr>
            <w:rStyle w:val="Lienhypertexte"/>
            <w:noProof/>
          </w:rPr>
          <w:t>2.2.</w:t>
        </w:r>
        <w:r w:rsidR="00F56F08">
          <w:rPr>
            <w:rFonts w:asciiTheme="minorHAnsi" w:eastAsiaTheme="minorEastAsia" w:hAnsiTheme="minorHAnsi" w:cstheme="minorBidi"/>
            <w:noProof/>
            <w:sz w:val="22"/>
            <w:szCs w:val="22"/>
          </w:rPr>
          <w:tab/>
        </w:r>
        <w:r w:rsidR="00F56F08" w:rsidRPr="00F55FB9">
          <w:rPr>
            <w:rStyle w:val="Lienhypertexte"/>
            <w:noProof/>
            <w:highlight w:val="white"/>
            <w:lang w:val="en-US"/>
          </w:rPr>
          <w:t>AppraisalRule</w:t>
        </w:r>
        <w:r w:rsidR="00F56F08">
          <w:rPr>
            <w:noProof/>
          </w:rPr>
          <w:tab/>
        </w:r>
        <w:r w:rsidR="00F56F08">
          <w:rPr>
            <w:noProof/>
          </w:rPr>
          <w:fldChar w:fldCharType="begin"/>
        </w:r>
        <w:r w:rsidR="00F56F08">
          <w:rPr>
            <w:noProof/>
          </w:rPr>
          <w:instrText xml:space="preserve"> PAGEREF _Toc89777211 \h </w:instrText>
        </w:r>
        <w:r w:rsidR="00F56F08">
          <w:rPr>
            <w:noProof/>
          </w:rPr>
        </w:r>
        <w:r w:rsidR="00F56F08">
          <w:rPr>
            <w:noProof/>
          </w:rPr>
          <w:fldChar w:fldCharType="separate"/>
        </w:r>
        <w:r w:rsidR="00F56F08">
          <w:rPr>
            <w:noProof/>
          </w:rPr>
          <w:t>4</w:t>
        </w:r>
        <w:r w:rsidR="00F56F08">
          <w:rPr>
            <w:noProof/>
          </w:rPr>
          <w:fldChar w:fldCharType="end"/>
        </w:r>
      </w:hyperlink>
    </w:p>
    <w:p w14:paraId="4F4FC052" w14:textId="2349D409" w:rsidR="00F56F08" w:rsidRDefault="00241AD3">
      <w:pPr>
        <w:pStyle w:val="TM2"/>
        <w:tabs>
          <w:tab w:val="left" w:pos="850"/>
          <w:tab w:val="right" w:leader="dot" w:pos="9062"/>
        </w:tabs>
        <w:rPr>
          <w:rFonts w:asciiTheme="minorHAnsi" w:eastAsiaTheme="minorEastAsia" w:hAnsiTheme="minorHAnsi" w:cstheme="minorBidi"/>
          <w:noProof/>
          <w:sz w:val="22"/>
          <w:szCs w:val="22"/>
        </w:rPr>
      </w:pPr>
      <w:hyperlink w:anchor="_Toc89777212" w:history="1">
        <w:r w:rsidR="00F56F08" w:rsidRPr="00F55FB9">
          <w:rPr>
            <w:rStyle w:val="Lienhypertexte"/>
            <w:noProof/>
          </w:rPr>
          <w:t>2.3.</w:t>
        </w:r>
        <w:r w:rsidR="00F56F08">
          <w:rPr>
            <w:rFonts w:asciiTheme="minorHAnsi" w:eastAsiaTheme="minorEastAsia" w:hAnsiTheme="minorHAnsi" w:cstheme="minorBidi"/>
            <w:noProof/>
            <w:sz w:val="22"/>
            <w:szCs w:val="22"/>
          </w:rPr>
          <w:tab/>
        </w:r>
        <w:r w:rsidR="00F56F08" w:rsidRPr="00F55FB9">
          <w:rPr>
            <w:rStyle w:val="Lienhypertexte"/>
            <w:noProof/>
          </w:rPr>
          <w:t>ClassificationRule</w:t>
        </w:r>
        <w:r w:rsidR="00F56F08">
          <w:rPr>
            <w:noProof/>
          </w:rPr>
          <w:tab/>
        </w:r>
        <w:r w:rsidR="00F56F08">
          <w:rPr>
            <w:noProof/>
          </w:rPr>
          <w:fldChar w:fldCharType="begin"/>
        </w:r>
        <w:r w:rsidR="00F56F08">
          <w:rPr>
            <w:noProof/>
          </w:rPr>
          <w:instrText xml:space="preserve"> PAGEREF _Toc89777212 \h </w:instrText>
        </w:r>
        <w:r w:rsidR="00F56F08">
          <w:rPr>
            <w:noProof/>
          </w:rPr>
        </w:r>
        <w:r w:rsidR="00F56F08">
          <w:rPr>
            <w:noProof/>
          </w:rPr>
          <w:fldChar w:fldCharType="separate"/>
        </w:r>
        <w:r w:rsidR="00F56F08">
          <w:rPr>
            <w:noProof/>
          </w:rPr>
          <w:t>5</w:t>
        </w:r>
        <w:r w:rsidR="00F56F08">
          <w:rPr>
            <w:noProof/>
          </w:rPr>
          <w:fldChar w:fldCharType="end"/>
        </w:r>
      </w:hyperlink>
    </w:p>
    <w:p w14:paraId="4191E3B4" w14:textId="7E726EEA" w:rsidR="00F56F08" w:rsidRDefault="00241AD3">
      <w:pPr>
        <w:pStyle w:val="TM2"/>
        <w:tabs>
          <w:tab w:val="left" w:pos="850"/>
          <w:tab w:val="right" w:leader="dot" w:pos="9062"/>
        </w:tabs>
        <w:rPr>
          <w:rFonts w:asciiTheme="minorHAnsi" w:eastAsiaTheme="minorEastAsia" w:hAnsiTheme="minorHAnsi" w:cstheme="minorBidi"/>
          <w:noProof/>
          <w:sz w:val="22"/>
          <w:szCs w:val="22"/>
        </w:rPr>
      </w:pPr>
      <w:hyperlink w:anchor="_Toc89777213" w:history="1">
        <w:r w:rsidR="00F56F08" w:rsidRPr="00F55FB9">
          <w:rPr>
            <w:rStyle w:val="Lienhypertexte"/>
            <w:noProof/>
          </w:rPr>
          <w:t>2.4.</w:t>
        </w:r>
        <w:r w:rsidR="00F56F08">
          <w:rPr>
            <w:rFonts w:asciiTheme="minorHAnsi" w:eastAsiaTheme="minorEastAsia" w:hAnsiTheme="minorHAnsi" w:cstheme="minorBidi"/>
            <w:noProof/>
            <w:sz w:val="22"/>
            <w:szCs w:val="22"/>
          </w:rPr>
          <w:tab/>
        </w:r>
        <w:r w:rsidR="00F56F08" w:rsidRPr="00F55FB9">
          <w:rPr>
            <w:rStyle w:val="Lienhypertexte"/>
            <w:noProof/>
          </w:rPr>
          <w:t>DisseminationRule</w:t>
        </w:r>
        <w:r w:rsidR="00F56F08">
          <w:rPr>
            <w:noProof/>
          </w:rPr>
          <w:tab/>
        </w:r>
        <w:r w:rsidR="00F56F08">
          <w:rPr>
            <w:noProof/>
          </w:rPr>
          <w:fldChar w:fldCharType="begin"/>
        </w:r>
        <w:r w:rsidR="00F56F08">
          <w:rPr>
            <w:noProof/>
          </w:rPr>
          <w:instrText xml:space="preserve"> PAGEREF _Toc89777213 \h </w:instrText>
        </w:r>
        <w:r w:rsidR="00F56F08">
          <w:rPr>
            <w:noProof/>
          </w:rPr>
        </w:r>
        <w:r w:rsidR="00F56F08">
          <w:rPr>
            <w:noProof/>
          </w:rPr>
          <w:fldChar w:fldCharType="separate"/>
        </w:r>
        <w:r w:rsidR="00F56F08">
          <w:rPr>
            <w:noProof/>
          </w:rPr>
          <w:t>6</w:t>
        </w:r>
        <w:r w:rsidR="00F56F08">
          <w:rPr>
            <w:noProof/>
          </w:rPr>
          <w:fldChar w:fldCharType="end"/>
        </w:r>
      </w:hyperlink>
    </w:p>
    <w:p w14:paraId="14D94909" w14:textId="0B48583C" w:rsidR="00F56F08" w:rsidRDefault="00241AD3">
      <w:pPr>
        <w:pStyle w:val="TM2"/>
        <w:tabs>
          <w:tab w:val="left" w:pos="850"/>
          <w:tab w:val="right" w:leader="dot" w:pos="9062"/>
        </w:tabs>
        <w:rPr>
          <w:rFonts w:asciiTheme="minorHAnsi" w:eastAsiaTheme="minorEastAsia" w:hAnsiTheme="minorHAnsi" w:cstheme="minorBidi"/>
          <w:noProof/>
          <w:sz w:val="22"/>
          <w:szCs w:val="22"/>
        </w:rPr>
      </w:pPr>
      <w:hyperlink w:anchor="_Toc89777214" w:history="1">
        <w:r w:rsidR="00F56F08" w:rsidRPr="00FC4468">
          <w:rPr>
            <w:rStyle w:val="Lienhypertexte"/>
            <w:noProof/>
            <w:lang w:val="en-US"/>
          </w:rPr>
          <w:t>2.5.</w:t>
        </w:r>
        <w:r w:rsidR="00F56F08" w:rsidRPr="00FC4468">
          <w:rPr>
            <w:rFonts w:asciiTheme="minorHAnsi" w:eastAsiaTheme="minorEastAsia" w:hAnsiTheme="minorHAnsi" w:cstheme="minorBidi"/>
            <w:noProof/>
            <w:sz w:val="22"/>
            <w:szCs w:val="22"/>
          </w:rPr>
          <w:tab/>
        </w:r>
        <w:r w:rsidR="00F56F08" w:rsidRPr="00FC4468">
          <w:rPr>
            <w:rStyle w:val="Lienhypertexte"/>
            <w:noProof/>
            <w:lang w:val="en-US"/>
          </w:rPr>
          <w:t>HoldRule</w:t>
        </w:r>
        <w:r w:rsidR="00F56F08">
          <w:rPr>
            <w:noProof/>
          </w:rPr>
          <w:tab/>
        </w:r>
        <w:r w:rsidR="00F56F08">
          <w:rPr>
            <w:noProof/>
          </w:rPr>
          <w:fldChar w:fldCharType="begin"/>
        </w:r>
        <w:r w:rsidR="00F56F08">
          <w:rPr>
            <w:noProof/>
          </w:rPr>
          <w:instrText xml:space="preserve"> PAGEREF _Toc89777214 \h </w:instrText>
        </w:r>
        <w:r w:rsidR="00F56F08">
          <w:rPr>
            <w:noProof/>
          </w:rPr>
        </w:r>
        <w:r w:rsidR="00F56F08">
          <w:rPr>
            <w:noProof/>
          </w:rPr>
          <w:fldChar w:fldCharType="separate"/>
        </w:r>
        <w:r w:rsidR="00F56F08">
          <w:rPr>
            <w:noProof/>
          </w:rPr>
          <w:t>7</w:t>
        </w:r>
        <w:r w:rsidR="00F56F08">
          <w:rPr>
            <w:noProof/>
          </w:rPr>
          <w:fldChar w:fldCharType="end"/>
        </w:r>
      </w:hyperlink>
    </w:p>
    <w:p w14:paraId="6ED38D2C" w14:textId="76E9935B" w:rsidR="00F56F08" w:rsidRDefault="00241AD3">
      <w:pPr>
        <w:pStyle w:val="TM2"/>
        <w:tabs>
          <w:tab w:val="left" w:pos="850"/>
          <w:tab w:val="right" w:leader="dot" w:pos="9062"/>
        </w:tabs>
        <w:rPr>
          <w:rFonts w:asciiTheme="minorHAnsi" w:eastAsiaTheme="minorEastAsia" w:hAnsiTheme="minorHAnsi" w:cstheme="minorBidi"/>
          <w:noProof/>
          <w:sz w:val="22"/>
          <w:szCs w:val="22"/>
        </w:rPr>
      </w:pPr>
      <w:hyperlink w:anchor="_Toc89777215" w:history="1">
        <w:r w:rsidR="00F56F08" w:rsidRPr="00F55FB9">
          <w:rPr>
            <w:rStyle w:val="Lienhypertexte"/>
            <w:noProof/>
            <w:lang w:val="en-US"/>
          </w:rPr>
          <w:t>2.6.</w:t>
        </w:r>
        <w:r w:rsidR="00F56F08">
          <w:rPr>
            <w:rFonts w:asciiTheme="minorHAnsi" w:eastAsiaTheme="minorEastAsia" w:hAnsiTheme="minorHAnsi" w:cstheme="minorBidi"/>
            <w:noProof/>
            <w:sz w:val="22"/>
            <w:szCs w:val="22"/>
          </w:rPr>
          <w:tab/>
        </w:r>
        <w:r w:rsidR="00F56F08" w:rsidRPr="00F55FB9">
          <w:rPr>
            <w:rStyle w:val="Lienhypertexte"/>
            <w:noProof/>
            <w:lang w:val="en-US"/>
          </w:rPr>
          <w:t>LogBook</w:t>
        </w:r>
        <w:r w:rsidR="00F56F08">
          <w:rPr>
            <w:noProof/>
          </w:rPr>
          <w:tab/>
        </w:r>
        <w:r w:rsidR="00F56F08">
          <w:rPr>
            <w:noProof/>
          </w:rPr>
          <w:fldChar w:fldCharType="begin"/>
        </w:r>
        <w:r w:rsidR="00F56F08">
          <w:rPr>
            <w:noProof/>
          </w:rPr>
          <w:instrText xml:space="preserve"> PAGEREF _Toc89777215 \h </w:instrText>
        </w:r>
        <w:r w:rsidR="00F56F08">
          <w:rPr>
            <w:noProof/>
          </w:rPr>
        </w:r>
        <w:r w:rsidR="00F56F08">
          <w:rPr>
            <w:noProof/>
          </w:rPr>
          <w:fldChar w:fldCharType="separate"/>
        </w:r>
        <w:r w:rsidR="00F56F08">
          <w:rPr>
            <w:noProof/>
          </w:rPr>
          <w:t>8</w:t>
        </w:r>
        <w:r w:rsidR="00F56F08">
          <w:rPr>
            <w:noProof/>
          </w:rPr>
          <w:fldChar w:fldCharType="end"/>
        </w:r>
      </w:hyperlink>
    </w:p>
    <w:p w14:paraId="44DBC5F3" w14:textId="21FEA678" w:rsidR="00F56F08" w:rsidRDefault="00241AD3">
      <w:pPr>
        <w:pStyle w:val="TM2"/>
        <w:tabs>
          <w:tab w:val="left" w:pos="850"/>
          <w:tab w:val="right" w:leader="dot" w:pos="9062"/>
        </w:tabs>
        <w:rPr>
          <w:rFonts w:asciiTheme="minorHAnsi" w:eastAsiaTheme="minorEastAsia" w:hAnsiTheme="minorHAnsi" w:cstheme="minorBidi"/>
          <w:noProof/>
          <w:sz w:val="22"/>
          <w:szCs w:val="22"/>
        </w:rPr>
      </w:pPr>
      <w:hyperlink w:anchor="_Toc89777216" w:history="1">
        <w:r w:rsidR="00F56F08" w:rsidRPr="00F55FB9">
          <w:rPr>
            <w:rStyle w:val="Lienhypertexte"/>
            <w:noProof/>
          </w:rPr>
          <w:t>2.7.</w:t>
        </w:r>
        <w:r w:rsidR="00F56F08">
          <w:rPr>
            <w:rFonts w:asciiTheme="minorHAnsi" w:eastAsiaTheme="minorEastAsia" w:hAnsiTheme="minorHAnsi" w:cstheme="minorBidi"/>
            <w:noProof/>
            <w:sz w:val="22"/>
            <w:szCs w:val="22"/>
          </w:rPr>
          <w:tab/>
        </w:r>
        <w:r w:rsidR="00F56F08" w:rsidRPr="00F55FB9">
          <w:rPr>
            <w:rStyle w:val="Lienhypertexte"/>
            <w:noProof/>
            <w:highlight w:val="white"/>
            <w:lang w:val="en-US"/>
          </w:rPr>
          <w:t>ManagementGroup</w:t>
        </w:r>
        <w:r w:rsidR="00F56F08">
          <w:rPr>
            <w:noProof/>
          </w:rPr>
          <w:tab/>
        </w:r>
        <w:r w:rsidR="00F56F08">
          <w:rPr>
            <w:noProof/>
          </w:rPr>
          <w:fldChar w:fldCharType="begin"/>
        </w:r>
        <w:r w:rsidR="00F56F08">
          <w:rPr>
            <w:noProof/>
          </w:rPr>
          <w:instrText xml:space="preserve"> PAGEREF _Toc89777216 \h </w:instrText>
        </w:r>
        <w:r w:rsidR="00F56F08">
          <w:rPr>
            <w:noProof/>
          </w:rPr>
        </w:r>
        <w:r w:rsidR="00F56F08">
          <w:rPr>
            <w:noProof/>
          </w:rPr>
          <w:fldChar w:fldCharType="separate"/>
        </w:r>
        <w:r w:rsidR="00F56F08">
          <w:rPr>
            <w:noProof/>
          </w:rPr>
          <w:t>9</w:t>
        </w:r>
        <w:r w:rsidR="00F56F08">
          <w:rPr>
            <w:noProof/>
          </w:rPr>
          <w:fldChar w:fldCharType="end"/>
        </w:r>
      </w:hyperlink>
    </w:p>
    <w:p w14:paraId="3E45C395" w14:textId="5BD9A006" w:rsidR="00F56F08" w:rsidRDefault="00241AD3">
      <w:pPr>
        <w:pStyle w:val="TM2"/>
        <w:tabs>
          <w:tab w:val="left" w:pos="850"/>
          <w:tab w:val="right" w:leader="dot" w:pos="9062"/>
        </w:tabs>
        <w:rPr>
          <w:rFonts w:asciiTheme="minorHAnsi" w:eastAsiaTheme="minorEastAsia" w:hAnsiTheme="minorHAnsi" w:cstheme="minorBidi"/>
          <w:noProof/>
          <w:sz w:val="22"/>
          <w:szCs w:val="22"/>
        </w:rPr>
      </w:pPr>
      <w:hyperlink w:anchor="_Toc89777217" w:history="1">
        <w:r w:rsidR="00F56F08" w:rsidRPr="00F55FB9">
          <w:rPr>
            <w:rStyle w:val="Lienhypertexte"/>
            <w:noProof/>
            <w:lang w:val="en-US"/>
          </w:rPr>
          <w:t>2.8.</w:t>
        </w:r>
        <w:r w:rsidR="00F56F08">
          <w:rPr>
            <w:rFonts w:asciiTheme="minorHAnsi" w:eastAsiaTheme="minorEastAsia" w:hAnsiTheme="minorHAnsi" w:cstheme="minorBidi"/>
            <w:noProof/>
            <w:sz w:val="22"/>
            <w:szCs w:val="22"/>
          </w:rPr>
          <w:tab/>
        </w:r>
        <w:r w:rsidR="00F56F08" w:rsidRPr="00F55FB9">
          <w:rPr>
            <w:rStyle w:val="Lienhypertexte"/>
            <w:noProof/>
            <w:lang w:val="en-US"/>
          </w:rPr>
          <w:t>ManagementMetadata</w:t>
        </w:r>
        <w:r w:rsidR="00F56F08">
          <w:rPr>
            <w:noProof/>
          </w:rPr>
          <w:tab/>
        </w:r>
        <w:r w:rsidR="00F56F08">
          <w:rPr>
            <w:noProof/>
          </w:rPr>
          <w:fldChar w:fldCharType="begin"/>
        </w:r>
        <w:r w:rsidR="00F56F08">
          <w:rPr>
            <w:noProof/>
          </w:rPr>
          <w:instrText xml:space="preserve"> PAGEREF _Toc89777217 \h </w:instrText>
        </w:r>
        <w:r w:rsidR="00F56F08">
          <w:rPr>
            <w:noProof/>
          </w:rPr>
        </w:r>
        <w:r w:rsidR="00F56F08">
          <w:rPr>
            <w:noProof/>
          </w:rPr>
          <w:fldChar w:fldCharType="separate"/>
        </w:r>
        <w:r w:rsidR="00F56F08">
          <w:rPr>
            <w:noProof/>
          </w:rPr>
          <w:t>10</w:t>
        </w:r>
        <w:r w:rsidR="00F56F08">
          <w:rPr>
            <w:noProof/>
          </w:rPr>
          <w:fldChar w:fldCharType="end"/>
        </w:r>
      </w:hyperlink>
    </w:p>
    <w:p w14:paraId="156D0FD6" w14:textId="35B69BBA" w:rsidR="00F56F08" w:rsidRDefault="00241AD3">
      <w:pPr>
        <w:pStyle w:val="TM2"/>
        <w:tabs>
          <w:tab w:val="left" w:pos="850"/>
          <w:tab w:val="right" w:leader="dot" w:pos="9062"/>
        </w:tabs>
        <w:rPr>
          <w:rFonts w:asciiTheme="minorHAnsi" w:eastAsiaTheme="minorEastAsia" w:hAnsiTheme="minorHAnsi" w:cstheme="minorBidi"/>
          <w:noProof/>
          <w:sz w:val="22"/>
          <w:szCs w:val="22"/>
        </w:rPr>
      </w:pPr>
      <w:hyperlink w:anchor="_Toc89777218" w:history="1">
        <w:r w:rsidR="00F56F08" w:rsidRPr="00F55FB9">
          <w:rPr>
            <w:rStyle w:val="Lienhypertexte"/>
            <w:noProof/>
            <w:lang w:val="en-US"/>
          </w:rPr>
          <w:t>2.9.</w:t>
        </w:r>
        <w:r w:rsidR="00F56F08">
          <w:rPr>
            <w:rFonts w:asciiTheme="minorHAnsi" w:eastAsiaTheme="minorEastAsia" w:hAnsiTheme="minorHAnsi" w:cstheme="minorBidi"/>
            <w:noProof/>
            <w:sz w:val="22"/>
            <w:szCs w:val="22"/>
          </w:rPr>
          <w:tab/>
        </w:r>
        <w:r w:rsidR="00F56F08" w:rsidRPr="00F55FB9">
          <w:rPr>
            <w:rStyle w:val="Lienhypertexte"/>
            <w:noProof/>
            <w:lang w:val="en-US"/>
          </w:rPr>
          <w:t>ReuseRule</w:t>
        </w:r>
        <w:r w:rsidR="00F56F08">
          <w:rPr>
            <w:noProof/>
          </w:rPr>
          <w:tab/>
        </w:r>
        <w:r w:rsidR="00F56F08">
          <w:rPr>
            <w:noProof/>
          </w:rPr>
          <w:fldChar w:fldCharType="begin"/>
        </w:r>
        <w:r w:rsidR="00F56F08">
          <w:rPr>
            <w:noProof/>
          </w:rPr>
          <w:instrText xml:space="preserve"> PAGEREF _Toc89777218 \h </w:instrText>
        </w:r>
        <w:r w:rsidR="00F56F08">
          <w:rPr>
            <w:noProof/>
          </w:rPr>
        </w:r>
        <w:r w:rsidR="00F56F08">
          <w:rPr>
            <w:noProof/>
          </w:rPr>
          <w:fldChar w:fldCharType="separate"/>
        </w:r>
        <w:r w:rsidR="00F56F08">
          <w:rPr>
            <w:noProof/>
          </w:rPr>
          <w:t>11</w:t>
        </w:r>
        <w:r w:rsidR="00F56F08">
          <w:rPr>
            <w:noProof/>
          </w:rPr>
          <w:fldChar w:fldCharType="end"/>
        </w:r>
      </w:hyperlink>
    </w:p>
    <w:p w14:paraId="14053D04" w14:textId="10EF2ADC" w:rsidR="00F56F08" w:rsidRDefault="00241AD3">
      <w:pPr>
        <w:pStyle w:val="TM2"/>
        <w:tabs>
          <w:tab w:val="left" w:pos="1134"/>
          <w:tab w:val="right" w:leader="dot" w:pos="9062"/>
        </w:tabs>
        <w:rPr>
          <w:rFonts w:asciiTheme="minorHAnsi" w:eastAsiaTheme="minorEastAsia" w:hAnsiTheme="minorHAnsi" w:cstheme="minorBidi"/>
          <w:noProof/>
          <w:sz w:val="22"/>
          <w:szCs w:val="22"/>
        </w:rPr>
      </w:pPr>
      <w:hyperlink w:anchor="_Toc89777219" w:history="1">
        <w:r w:rsidR="00F56F08" w:rsidRPr="00F55FB9">
          <w:rPr>
            <w:rStyle w:val="Lienhypertexte"/>
            <w:noProof/>
            <w:lang w:val="en-US"/>
          </w:rPr>
          <w:t>2.10.</w:t>
        </w:r>
        <w:r w:rsidR="00F56F08">
          <w:rPr>
            <w:rFonts w:asciiTheme="minorHAnsi" w:eastAsiaTheme="minorEastAsia" w:hAnsiTheme="minorHAnsi" w:cstheme="minorBidi"/>
            <w:noProof/>
            <w:sz w:val="22"/>
            <w:szCs w:val="22"/>
          </w:rPr>
          <w:tab/>
        </w:r>
        <w:r w:rsidR="00F56F08" w:rsidRPr="00F55FB9">
          <w:rPr>
            <w:rStyle w:val="Lienhypertexte"/>
            <w:noProof/>
            <w:lang w:val="en-US"/>
          </w:rPr>
          <w:t>StorageRule</w:t>
        </w:r>
        <w:r w:rsidR="00F56F08">
          <w:rPr>
            <w:noProof/>
          </w:rPr>
          <w:tab/>
        </w:r>
        <w:r w:rsidR="00F56F08">
          <w:rPr>
            <w:noProof/>
          </w:rPr>
          <w:fldChar w:fldCharType="begin"/>
        </w:r>
        <w:r w:rsidR="00F56F08">
          <w:rPr>
            <w:noProof/>
          </w:rPr>
          <w:instrText xml:space="preserve"> PAGEREF _Toc89777219 \h </w:instrText>
        </w:r>
        <w:r w:rsidR="00F56F08">
          <w:rPr>
            <w:noProof/>
          </w:rPr>
        </w:r>
        <w:r w:rsidR="00F56F08">
          <w:rPr>
            <w:noProof/>
          </w:rPr>
          <w:fldChar w:fldCharType="separate"/>
        </w:r>
        <w:r w:rsidR="00F56F08">
          <w:rPr>
            <w:noProof/>
          </w:rPr>
          <w:t>12</w:t>
        </w:r>
        <w:r w:rsidR="00F56F08">
          <w:rPr>
            <w:noProof/>
          </w:rPr>
          <w:fldChar w:fldCharType="end"/>
        </w:r>
      </w:hyperlink>
    </w:p>
    <w:p w14:paraId="280285BE" w14:textId="0720827E" w:rsidR="00F56F08" w:rsidRDefault="00241AD3">
      <w:pPr>
        <w:pStyle w:val="TM1"/>
        <w:tabs>
          <w:tab w:val="left" w:pos="567"/>
          <w:tab w:val="right" w:leader="dot" w:pos="9062"/>
        </w:tabs>
        <w:rPr>
          <w:rFonts w:asciiTheme="minorHAnsi" w:eastAsiaTheme="minorEastAsia" w:hAnsiTheme="minorHAnsi" w:cstheme="minorBidi"/>
          <w:noProof/>
          <w:sz w:val="22"/>
          <w:szCs w:val="22"/>
        </w:rPr>
      </w:pPr>
      <w:hyperlink w:anchor="_Toc89777220" w:history="1">
        <w:r w:rsidR="00F56F08" w:rsidRPr="00F55FB9">
          <w:rPr>
            <w:rStyle w:val="Lienhypertexte"/>
            <w:noProof/>
          </w:rPr>
          <w:t>3.</w:t>
        </w:r>
        <w:r w:rsidR="00F56F08">
          <w:rPr>
            <w:rFonts w:asciiTheme="minorHAnsi" w:eastAsiaTheme="minorEastAsia" w:hAnsiTheme="minorHAnsi" w:cstheme="minorBidi"/>
            <w:noProof/>
            <w:sz w:val="22"/>
            <w:szCs w:val="22"/>
          </w:rPr>
          <w:tab/>
        </w:r>
        <w:r w:rsidR="00F56F08" w:rsidRPr="00F55FB9">
          <w:rPr>
            <w:rStyle w:val="Lienhypertexte"/>
            <w:noProof/>
          </w:rPr>
          <w:t>Métadonnées de description</w:t>
        </w:r>
        <w:r w:rsidR="00F56F08">
          <w:rPr>
            <w:noProof/>
          </w:rPr>
          <w:tab/>
        </w:r>
        <w:r w:rsidR="00F56F08">
          <w:rPr>
            <w:noProof/>
          </w:rPr>
          <w:fldChar w:fldCharType="begin"/>
        </w:r>
        <w:r w:rsidR="00F56F08">
          <w:rPr>
            <w:noProof/>
          </w:rPr>
          <w:instrText xml:space="preserve"> PAGEREF _Toc89777220 \h </w:instrText>
        </w:r>
        <w:r w:rsidR="00F56F08">
          <w:rPr>
            <w:noProof/>
          </w:rPr>
        </w:r>
        <w:r w:rsidR="00F56F08">
          <w:rPr>
            <w:noProof/>
          </w:rPr>
          <w:fldChar w:fldCharType="separate"/>
        </w:r>
        <w:r w:rsidR="00F56F08">
          <w:rPr>
            <w:noProof/>
          </w:rPr>
          <w:t>13</w:t>
        </w:r>
        <w:r w:rsidR="00F56F08">
          <w:rPr>
            <w:noProof/>
          </w:rPr>
          <w:fldChar w:fldCharType="end"/>
        </w:r>
      </w:hyperlink>
    </w:p>
    <w:p w14:paraId="03D181D9" w14:textId="5471D868" w:rsidR="00F56F08" w:rsidRDefault="00241AD3">
      <w:pPr>
        <w:pStyle w:val="TM2"/>
        <w:tabs>
          <w:tab w:val="left" w:pos="850"/>
          <w:tab w:val="right" w:leader="dot" w:pos="9062"/>
        </w:tabs>
        <w:rPr>
          <w:rFonts w:asciiTheme="minorHAnsi" w:eastAsiaTheme="minorEastAsia" w:hAnsiTheme="minorHAnsi" w:cstheme="minorBidi"/>
          <w:noProof/>
          <w:sz w:val="22"/>
          <w:szCs w:val="22"/>
        </w:rPr>
      </w:pPr>
      <w:hyperlink w:anchor="_Toc89777221" w:history="1">
        <w:r w:rsidR="00F56F08" w:rsidRPr="00F55FB9">
          <w:rPr>
            <w:rStyle w:val="Lienhypertexte"/>
            <w:noProof/>
            <w:lang w:val="en-US"/>
          </w:rPr>
          <w:t>3.1.</w:t>
        </w:r>
        <w:r w:rsidR="00F56F08">
          <w:rPr>
            <w:rFonts w:asciiTheme="minorHAnsi" w:eastAsiaTheme="minorEastAsia" w:hAnsiTheme="minorHAnsi" w:cstheme="minorBidi"/>
            <w:noProof/>
            <w:sz w:val="22"/>
            <w:szCs w:val="22"/>
          </w:rPr>
          <w:tab/>
        </w:r>
        <w:r w:rsidR="00F56F08" w:rsidRPr="00F55FB9">
          <w:rPr>
            <w:rStyle w:val="Lienhypertexte"/>
            <w:noProof/>
            <w:lang w:val="en-US"/>
          </w:rPr>
          <w:t>ArchiveUnit</w:t>
        </w:r>
        <w:r w:rsidR="00F56F08">
          <w:rPr>
            <w:noProof/>
          </w:rPr>
          <w:tab/>
        </w:r>
        <w:r w:rsidR="00F56F08">
          <w:rPr>
            <w:noProof/>
          </w:rPr>
          <w:fldChar w:fldCharType="begin"/>
        </w:r>
        <w:r w:rsidR="00F56F08">
          <w:rPr>
            <w:noProof/>
          </w:rPr>
          <w:instrText xml:space="preserve"> PAGEREF _Toc89777221 \h </w:instrText>
        </w:r>
        <w:r w:rsidR="00F56F08">
          <w:rPr>
            <w:noProof/>
          </w:rPr>
        </w:r>
        <w:r w:rsidR="00F56F08">
          <w:rPr>
            <w:noProof/>
          </w:rPr>
          <w:fldChar w:fldCharType="separate"/>
        </w:r>
        <w:r w:rsidR="00F56F08">
          <w:rPr>
            <w:noProof/>
          </w:rPr>
          <w:t>13</w:t>
        </w:r>
        <w:r w:rsidR="00F56F08">
          <w:rPr>
            <w:noProof/>
          </w:rPr>
          <w:fldChar w:fldCharType="end"/>
        </w:r>
      </w:hyperlink>
    </w:p>
    <w:p w14:paraId="176F21AC" w14:textId="68DA0FFB" w:rsidR="00F56F08" w:rsidRDefault="00241AD3">
      <w:pPr>
        <w:pStyle w:val="TM2"/>
        <w:tabs>
          <w:tab w:val="left" w:pos="850"/>
          <w:tab w:val="right" w:leader="dot" w:pos="9062"/>
        </w:tabs>
        <w:rPr>
          <w:rFonts w:asciiTheme="minorHAnsi" w:eastAsiaTheme="minorEastAsia" w:hAnsiTheme="minorHAnsi" w:cstheme="minorBidi"/>
          <w:noProof/>
          <w:sz w:val="22"/>
          <w:szCs w:val="22"/>
        </w:rPr>
      </w:pPr>
      <w:hyperlink w:anchor="_Toc89777222" w:history="1">
        <w:r w:rsidR="00F56F08" w:rsidRPr="00F55FB9">
          <w:rPr>
            <w:rStyle w:val="Lienhypertexte"/>
            <w:noProof/>
          </w:rPr>
          <w:t>3.2.</w:t>
        </w:r>
        <w:r w:rsidR="00F56F08">
          <w:rPr>
            <w:rFonts w:asciiTheme="minorHAnsi" w:eastAsiaTheme="minorEastAsia" w:hAnsiTheme="minorHAnsi" w:cstheme="minorBidi"/>
            <w:noProof/>
            <w:sz w:val="22"/>
            <w:szCs w:val="22"/>
          </w:rPr>
          <w:tab/>
        </w:r>
        <w:r w:rsidR="00F56F08" w:rsidRPr="00F55FB9">
          <w:rPr>
            <w:rStyle w:val="Lienhypertexte"/>
            <w:noProof/>
            <w:lang w:val="en-US"/>
          </w:rPr>
          <w:t>BusinessGroup</w:t>
        </w:r>
        <w:r w:rsidR="00F56F08">
          <w:rPr>
            <w:noProof/>
          </w:rPr>
          <w:tab/>
        </w:r>
        <w:r w:rsidR="00F56F08">
          <w:rPr>
            <w:noProof/>
          </w:rPr>
          <w:fldChar w:fldCharType="begin"/>
        </w:r>
        <w:r w:rsidR="00F56F08">
          <w:rPr>
            <w:noProof/>
          </w:rPr>
          <w:instrText xml:space="preserve"> PAGEREF _Toc89777222 \h </w:instrText>
        </w:r>
        <w:r w:rsidR="00F56F08">
          <w:rPr>
            <w:noProof/>
          </w:rPr>
        </w:r>
        <w:r w:rsidR="00F56F08">
          <w:rPr>
            <w:noProof/>
          </w:rPr>
          <w:fldChar w:fldCharType="separate"/>
        </w:r>
        <w:r w:rsidR="00F56F08">
          <w:rPr>
            <w:noProof/>
          </w:rPr>
          <w:t>14</w:t>
        </w:r>
        <w:r w:rsidR="00F56F08">
          <w:rPr>
            <w:noProof/>
          </w:rPr>
          <w:fldChar w:fldCharType="end"/>
        </w:r>
      </w:hyperlink>
    </w:p>
    <w:p w14:paraId="1D6B9409" w14:textId="6B136F94" w:rsidR="00F56F08" w:rsidRDefault="00241AD3">
      <w:pPr>
        <w:pStyle w:val="TM2"/>
        <w:tabs>
          <w:tab w:val="left" w:pos="850"/>
          <w:tab w:val="right" w:leader="dot" w:pos="9062"/>
        </w:tabs>
        <w:rPr>
          <w:rFonts w:asciiTheme="minorHAnsi" w:eastAsiaTheme="minorEastAsia" w:hAnsiTheme="minorHAnsi" w:cstheme="minorBidi"/>
          <w:noProof/>
          <w:sz w:val="22"/>
          <w:szCs w:val="22"/>
        </w:rPr>
      </w:pPr>
      <w:hyperlink w:anchor="_Toc89777223" w:history="1">
        <w:r w:rsidR="00F56F08" w:rsidRPr="00F55FB9">
          <w:rPr>
            <w:rStyle w:val="Lienhypertexte"/>
            <w:noProof/>
          </w:rPr>
          <w:t>3.3.</w:t>
        </w:r>
        <w:r w:rsidR="00F56F08">
          <w:rPr>
            <w:rFonts w:asciiTheme="minorHAnsi" w:eastAsiaTheme="minorEastAsia" w:hAnsiTheme="minorHAnsi" w:cstheme="minorBidi"/>
            <w:noProof/>
            <w:sz w:val="22"/>
            <w:szCs w:val="22"/>
          </w:rPr>
          <w:tab/>
        </w:r>
        <w:r w:rsidR="00F56F08" w:rsidRPr="00F55FB9">
          <w:rPr>
            <w:rStyle w:val="Lienhypertexte"/>
            <w:noProof/>
          </w:rPr>
          <w:t>Content</w:t>
        </w:r>
        <w:r w:rsidR="00F56F08">
          <w:rPr>
            <w:noProof/>
          </w:rPr>
          <w:tab/>
        </w:r>
        <w:r w:rsidR="00F56F08">
          <w:rPr>
            <w:noProof/>
          </w:rPr>
          <w:fldChar w:fldCharType="begin"/>
        </w:r>
        <w:r w:rsidR="00F56F08">
          <w:rPr>
            <w:noProof/>
          </w:rPr>
          <w:instrText xml:space="preserve"> PAGEREF _Toc89777223 \h </w:instrText>
        </w:r>
        <w:r w:rsidR="00F56F08">
          <w:rPr>
            <w:noProof/>
          </w:rPr>
        </w:r>
        <w:r w:rsidR="00F56F08">
          <w:rPr>
            <w:noProof/>
          </w:rPr>
          <w:fldChar w:fldCharType="separate"/>
        </w:r>
        <w:r w:rsidR="00F56F08">
          <w:rPr>
            <w:noProof/>
          </w:rPr>
          <w:t>15</w:t>
        </w:r>
        <w:r w:rsidR="00F56F08">
          <w:rPr>
            <w:noProof/>
          </w:rPr>
          <w:fldChar w:fldCharType="end"/>
        </w:r>
      </w:hyperlink>
    </w:p>
    <w:p w14:paraId="431ADADC" w14:textId="2E332E57" w:rsidR="00F56F08" w:rsidRDefault="00241AD3">
      <w:pPr>
        <w:pStyle w:val="TM2"/>
        <w:tabs>
          <w:tab w:val="left" w:pos="850"/>
          <w:tab w:val="right" w:leader="dot" w:pos="9062"/>
        </w:tabs>
        <w:rPr>
          <w:rFonts w:asciiTheme="minorHAnsi" w:eastAsiaTheme="minorEastAsia" w:hAnsiTheme="minorHAnsi" w:cstheme="minorBidi"/>
          <w:noProof/>
          <w:sz w:val="22"/>
          <w:szCs w:val="22"/>
        </w:rPr>
      </w:pPr>
      <w:hyperlink w:anchor="_Toc89777224" w:history="1">
        <w:r w:rsidR="00F56F08" w:rsidRPr="00F55FB9">
          <w:rPr>
            <w:rStyle w:val="Lienhypertexte"/>
            <w:noProof/>
          </w:rPr>
          <w:t>3.4.</w:t>
        </w:r>
        <w:r w:rsidR="00F56F08">
          <w:rPr>
            <w:rFonts w:asciiTheme="minorHAnsi" w:eastAsiaTheme="minorEastAsia" w:hAnsiTheme="minorHAnsi" w:cstheme="minorBidi"/>
            <w:noProof/>
            <w:sz w:val="22"/>
            <w:szCs w:val="22"/>
          </w:rPr>
          <w:tab/>
        </w:r>
        <w:r w:rsidR="00F56F08" w:rsidRPr="00F55FB9">
          <w:rPr>
            <w:rStyle w:val="Lienhypertexte"/>
            <w:noProof/>
          </w:rPr>
          <w:t>Coverage</w:t>
        </w:r>
        <w:r w:rsidR="00F56F08">
          <w:rPr>
            <w:noProof/>
          </w:rPr>
          <w:tab/>
        </w:r>
        <w:r w:rsidR="00F56F08">
          <w:rPr>
            <w:noProof/>
          </w:rPr>
          <w:fldChar w:fldCharType="begin"/>
        </w:r>
        <w:r w:rsidR="00F56F08">
          <w:rPr>
            <w:noProof/>
          </w:rPr>
          <w:instrText xml:space="preserve"> PAGEREF _Toc89777224 \h </w:instrText>
        </w:r>
        <w:r w:rsidR="00F56F08">
          <w:rPr>
            <w:noProof/>
          </w:rPr>
        </w:r>
        <w:r w:rsidR="00F56F08">
          <w:rPr>
            <w:noProof/>
          </w:rPr>
          <w:fldChar w:fldCharType="separate"/>
        </w:r>
        <w:r w:rsidR="00F56F08">
          <w:rPr>
            <w:noProof/>
          </w:rPr>
          <w:t>18</w:t>
        </w:r>
        <w:r w:rsidR="00F56F08">
          <w:rPr>
            <w:noProof/>
          </w:rPr>
          <w:fldChar w:fldCharType="end"/>
        </w:r>
      </w:hyperlink>
    </w:p>
    <w:p w14:paraId="784B0F99" w14:textId="305D461A" w:rsidR="00F56F08" w:rsidRDefault="00241AD3">
      <w:pPr>
        <w:pStyle w:val="TM2"/>
        <w:tabs>
          <w:tab w:val="left" w:pos="850"/>
          <w:tab w:val="right" w:leader="dot" w:pos="9062"/>
        </w:tabs>
        <w:rPr>
          <w:rFonts w:asciiTheme="minorHAnsi" w:eastAsiaTheme="minorEastAsia" w:hAnsiTheme="minorHAnsi" w:cstheme="minorBidi"/>
          <w:noProof/>
          <w:sz w:val="22"/>
          <w:szCs w:val="22"/>
        </w:rPr>
      </w:pPr>
      <w:hyperlink w:anchor="_Toc89777225" w:history="1">
        <w:r w:rsidR="00F56F08" w:rsidRPr="00F55FB9">
          <w:rPr>
            <w:rStyle w:val="Lienhypertexte"/>
            <w:noProof/>
          </w:rPr>
          <w:t>3.5.</w:t>
        </w:r>
        <w:r w:rsidR="00F56F08">
          <w:rPr>
            <w:rFonts w:asciiTheme="minorHAnsi" w:eastAsiaTheme="minorEastAsia" w:hAnsiTheme="minorHAnsi" w:cstheme="minorBidi"/>
            <w:noProof/>
            <w:sz w:val="22"/>
            <w:szCs w:val="22"/>
          </w:rPr>
          <w:tab/>
        </w:r>
        <w:r w:rsidR="00F56F08" w:rsidRPr="00F55FB9">
          <w:rPr>
            <w:rStyle w:val="Lienhypertexte"/>
            <w:noProof/>
          </w:rPr>
          <w:t>DataObjectOrArchiveUnitReference</w:t>
        </w:r>
        <w:r w:rsidR="00F56F08">
          <w:rPr>
            <w:noProof/>
          </w:rPr>
          <w:tab/>
        </w:r>
        <w:r w:rsidR="00F56F08">
          <w:rPr>
            <w:noProof/>
          </w:rPr>
          <w:fldChar w:fldCharType="begin"/>
        </w:r>
        <w:r w:rsidR="00F56F08">
          <w:rPr>
            <w:noProof/>
          </w:rPr>
          <w:instrText xml:space="preserve"> PAGEREF _Toc89777225 \h </w:instrText>
        </w:r>
        <w:r w:rsidR="00F56F08">
          <w:rPr>
            <w:noProof/>
          </w:rPr>
        </w:r>
        <w:r w:rsidR="00F56F08">
          <w:rPr>
            <w:noProof/>
          </w:rPr>
          <w:fldChar w:fldCharType="separate"/>
        </w:r>
        <w:r w:rsidR="00F56F08">
          <w:rPr>
            <w:noProof/>
          </w:rPr>
          <w:t>18</w:t>
        </w:r>
        <w:r w:rsidR="00F56F08">
          <w:rPr>
            <w:noProof/>
          </w:rPr>
          <w:fldChar w:fldCharType="end"/>
        </w:r>
      </w:hyperlink>
    </w:p>
    <w:p w14:paraId="72A24D13" w14:textId="3C6A4911" w:rsidR="00F56F08" w:rsidRDefault="00241AD3">
      <w:pPr>
        <w:pStyle w:val="TM2"/>
        <w:tabs>
          <w:tab w:val="left" w:pos="850"/>
          <w:tab w:val="right" w:leader="dot" w:pos="9062"/>
        </w:tabs>
        <w:rPr>
          <w:rFonts w:asciiTheme="minorHAnsi" w:eastAsiaTheme="minorEastAsia" w:hAnsiTheme="minorHAnsi" w:cstheme="minorBidi"/>
          <w:noProof/>
          <w:sz w:val="22"/>
          <w:szCs w:val="22"/>
        </w:rPr>
      </w:pPr>
      <w:hyperlink w:anchor="_Toc89777226" w:history="1">
        <w:r w:rsidR="00F56F08" w:rsidRPr="00F55FB9">
          <w:rPr>
            <w:rStyle w:val="Lienhypertexte"/>
            <w:noProof/>
          </w:rPr>
          <w:t>3.6.</w:t>
        </w:r>
        <w:r w:rsidR="00F56F08">
          <w:rPr>
            <w:rFonts w:asciiTheme="minorHAnsi" w:eastAsiaTheme="minorEastAsia" w:hAnsiTheme="minorHAnsi" w:cstheme="minorBidi"/>
            <w:noProof/>
            <w:sz w:val="22"/>
            <w:szCs w:val="22"/>
          </w:rPr>
          <w:tab/>
        </w:r>
        <w:r w:rsidR="00F56F08" w:rsidRPr="00F55FB9">
          <w:rPr>
            <w:rStyle w:val="Lienhypertexte"/>
            <w:noProof/>
            <w:highlight w:val="white"/>
          </w:rPr>
          <w:t>Event</w:t>
        </w:r>
        <w:r w:rsidR="00F56F08">
          <w:rPr>
            <w:noProof/>
          </w:rPr>
          <w:tab/>
        </w:r>
        <w:r w:rsidR="00F56F08">
          <w:rPr>
            <w:noProof/>
          </w:rPr>
          <w:fldChar w:fldCharType="begin"/>
        </w:r>
        <w:r w:rsidR="00F56F08">
          <w:rPr>
            <w:noProof/>
          </w:rPr>
          <w:instrText xml:space="preserve"> PAGEREF _Toc89777226 \h </w:instrText>
        </w:r>
        <w:r w:rsidR="00F56F08">
          <w:rPr>
            <w:noProof/>
          </w:rPr>
        </w:r>
        <w:r w:rsidR="00F56F08">
          <w:rPr>
            <w:noProof/>
          </w:rPr>
          <w:fldChar w:fldCharType="separate"/>
        </w:r>
        <w:r w:rsidR="00F56F08">
          <w:rPr>
            <w:noProof/>
          </w:rPr>
          <w:t>19</w:t>
        </w:r>
        <w:r w:rsidR="00F56F08">
          <w:rPr>
            <w:noProof/>
          </w:rPr>
          <w:fldChar w:fldCharType="end"/>
        </w:r>
      </w:hyperlink>
    </w:p>
    <w:p w14:paraId="5773D2B4" w14:textId="7A1DE95E" w:rsidR="00F56F08" w:rsidRDefault="00241AD3">
      <w:pPr>
        <w:pStyle w:val="TM2"/>
        <w:tabs>
          <w:tab w:val="left" w:pos="850"/>
          <w:tab w:val="right" w:leader="dot" w:pos="9062"/>
        </w:tabs>
        <w:rPr>
          <w:rFonts w:asciiTheme="minorHAnsi" w:eastAsiaTheme="minorEastAsia" w:hAnsiTheme="minorHAnsi" w:cstheme="minorBidi"/>
          <w:noProof/>
          <w:sz w:val="22"/>
          <w:szCs w:val="22"/>
        </w:rPr>
      </w:pPr>
      <w:hyperlink w:anchor="_Toc89777227" w:history="1">
        <w:r w:rsidR="00F56F08" w:rsidRPr="00F55FB9">
          <w:rPr>
            <w:rStyle w:val="Lienhypertexte"/>
            <w:noProof/>
          </w:rPr>
          <w:t>3.7.</w:t>
        </w:r>
        <w:r w:rsidR="00F56F08">
          <w:rPr>
            <w:rFonts w:asciiTheme="minorHAnsi" w:eastAsiaTheme="minorEastAsia" w:hAnsiTheme="minorHAnsi" w:cstheme="minorBidi"/>
            <w:noProof/>
            <w:sz w:val="22"/>
            <w:szCs w:val="22"/>
          </w:rPr>
          <w:tab/>
        </w:r>
        <w:r w:rsidR="00F56F08" w:rsidRPr="00F55FB9">
          <w:rPr>
            <w:rStyle w:val="Lienhypertexte"/>
            <w:noProof/>
          </w:rPr>
          <w:t>Gps</w:t>
        </w:r>
        <w:r w:rsidR="00F56F08">
          <w:rPr>
            <w:noProof/>
          </w:rPr>
          <w:tab/>
        </w:r>
        <w:r w:rsidR="00F56F08">
          <w:rPr>
            <w:noProof/>
          </w:rPr>
          <w:fldChar w:fldCharType="begin"/>
        </w:r>
        <w:r w:rsidR="00F56F08">
          <w:rPr>
            <w:noProof/>
          </w:rPr>
          <w:instrText xml:space="preserve"> PAGEREF _Toc89777227 \h </w:instrText>
        </w:r>
        <w:r w:rsidR="00F56F08">
          <w:rPr>
            <w:noProof/>
          </w:rPr>
        </w:r>
        <w:r w:rsidR="00F56F08">
          <w:rPr>
            <w:noProof/>
          </w:rPr>
          <w:fldChar w:fldCharType="separate"/>
        </w:r>
        <w:r w:rsidR="00F56F08">
          <w:rPr>
            <w:noProof/>
          </w:rPr>
          <w:t>20</w:t>
        </w:r>
        <w:r w:rsidR="00F56F08">
          <w:rPr>
            <w:noProof/>
          </w:rPr>
          <w:fldChar w:fldCharType="end"/>
        </w:r>
      </w:hyperlink>
    </w:p>
    <w:p w14:paraId="11672686" w14:textId="30F1B145" w:rsidR="00F56F08" w:rsidRDefault="00241AD3">
      <w:pPr>
        <w:pStyle w:val="TM2"/>
        <w:tabs>
          <w:tab w:val="left" w:pos="850"/>
          <w:tab w:val="right" w:leader="dot" w:pos="9062"/>
        </w:tabs>
        <w:rPr>
          <w:rFonts w:asciiTheme="minorHAnsi" w:eastAsiaTheme="minorEastAsia" w:hAnsiTheme="minorHAnsi" w:cstheme="minorBidi"/>
          <w:noProof/>
          <w:sz w:val="22"/>
          <w:szCs w:val="22"/>
        </w:rPr>
      </w:pPr>
      <w:hyperlink w:anchor="_Toc89777228" w:history="1">
        <w:r w:rsidR="00F56F08" w:rsidRPr="00F55FB9">
          <w:rPr>
            <w:rStyle w:val="Lienhypertexte"/>
            <w:noProof/>
          </w:rPr>
          <w:t>3.8.</w:t>
        </w:r>
        <w:r w:rsidR="00F56F08">
          <w:rPr>
            <w:rFonts w:asciiTheme="minorHAnsi" w:eastAsiaTheme="minorEastAsia" w:hAnsiTheme="minorHAnsi" w:cstheme="minorBidi"/>
            <w:noProof/>
            <w:sz w:val="22"/>
            <w:szCs w:val="22"/>
          </w:rPr>
          <w:tab/>
        </w:r>
        <w:r w:rsidR="00F56F08" w:rsidRPr="00F55FB9">
          <w:rPr>
            <w:rStyle w:val="Lienhypertexte"/>
            <w:noProof/>
          </w:rPr>
          <w:t>Keyword</w:t>
        </w:r>
        <w:r w:rsidR="00F56F08">
          <w:rPr>
            <w:noProof/>
          </w:rPr>
          <w:tab/>
        </w:r>
        <w:r w:rsidR="00F56F08">
          <w:rPr>
            <w:noProof/>
          </w:rPr>
          <w:fldChar w:fldCharType="begin"/>
        </w:r>
        <w:r w:rsidR="00F56F08">
          <w:rPr>
            <w:noProof/>
          </w:rPr>
          <w:instrText xml:space="preserve"> PAGEREF _Toc89777228 \h </w:instrText>
        </w:r>
        <w:r w:rsidR="00F56F08">
          <w:rPr>
            <w:noProof/>
          </w:rPr>
        </w:r>
        <w:r w:rsidR="00F56F08">
          <w:rPr>
            <w:noProof/>
          </w:rPr>
          <w:fldChar w:fldCharType="separate"/>
        </w:r>
        <w:r w:rsidR="00F56F08">
          <w:rPr>
            <w:noProof/>
          </w:rPr>
          <w:t>22</w:t>
        </w:r>
        <w:r w:rsidR="00F56F08">
          <w:rPr>
            <w:noProof/>
          </w:rPr>
          <w:fldChar w:fldCharType="end"/>
        </w:r>
      </w:hyperlink>
    </w:p>
    <w:p w14:paraId="3D3DA212" w14:textId="26201B1D" w:rsidR="00F56F08" w:rsidRDefault="00241AD3">
      <w:pPr>
        <w:pStyle w:val="TM2"/>
        <w:tabs>
          <w:tab w:val="left" w:pos="850"/>
          <w:tab w:val="right" w:leader="dot" w:pos="9062"/>
        </w:tabs>
        <w:rPr>
          <w:rFonts w:asciiTheme="minorHAnsi" w:eastAsiaTheme="minorEastAsia" w:hAnsiTheme="minorHAnsi" w:cstheme="minorBidi"/>
          <w:noProof/>
          <w:sz w:val="22"/>
          <w:szCs w:val="22"/>
        </w:rPr>
      </w:pPr>
      <w:hyperlink w:anchor="_Toc89777229" w:history="1">
        <w:r w:rsidR="00F56F08" w:rsidRPr="00FC4468">
          <w:rPr>
            <w:rStyle w:val="Lienhypertexte"/>
            <w:noProof/>
            <w:lang w:val="en-US"/>
          </w:rPr>
          <w:t>3.9.</w:t>
        </w:r>
        <w:r w:rsidR="00F56F08" w:rsidRPr="00FC4468">
          <w:rPr>
            <w:rFonts w:asciiTheme="minorHAnsi" w:eastAsiaTheme="minorEastAsia" w:hAnsiTheme="minorHAnsi" w:cstheme="minorBidi"/>
            <w:noProof/>
            <w:sz w:val="22"/>
            <w:szCs w:val="22"/>
          </w:rPr>
          <w:tab/>
        </w:r>
        <w:r w:rsidR="00F56F08" w:rsidRPr="00FC4468">
          <w:rPr>
            <w:rStyle w:val="Lienhypertexte"/>
            <w:noProof/>
            <w:lang w:val="en-US"/>
          </w:rPr>
          <w:t>LinkingAgentIdentifierType</w:t>
        </w:r>
        <w:r w:rsidR="00F56F08">
          <w:rPr>
            <w:noProof/>
          </w:rPr>
          <w:tab/>
        </w:r>
        <w:r w:rsidR="00F56F08">
          <w:rPr>
            <w:noProof/>
          </w:rPr>
          <w:fldChar w:fldCharType="begin"/>
        </w:r>
        <w:r w:rsidR="00F56F08">
          <w:rPr>
            <w:noProof/>
          </w:rPr>
          <w:instrText xml:space="preserve"> PAGEREF _Toc89777229 \h </w:instrText>
        </w:r>
        <w:r w:rsidR="00F56F08">
          <w:rPr>
            <w:noProof/>
          </w:rPr>
        </w:r>
        <w:r w:rsidR="00F56F08">
          <w:rPr>
            <w:noProof/>
          </w:rPr>
          <w:fldChar w:fldCharType="separate"/>
        </w:r>
        <w:r w:rsidR="00F56F08">
          <w:rPr>
            <w:noProof/>
          </w:rPr>
          <w:t>23</w:t>
        </w:r>
        <w:r w:rsidR="00F56F08">
          <w:rPr>
            <w:noProof/>
          </w:rPr>
          <w:fldChar w:fldCharType="end"/>
        </w:r>
      </w:hyperlink>
    </w:p>
    <w:p w14:paraId="007F59A5" w14:textId="2B595F17" w:rsidR="00F56F08" w:rsidRDefault="00241AD3">
      <w:pPr>
        <w:pStyle w:val="TM2"/>
        <w:tabs>
          <w:tab w:val="left" w:pos="1134"/>
          <w:tab w:val="right" w:leader="dot" w:pos="9062"/>
        </w:tabs>
        <w:rPr>
          <w:rFonts w:asciiTheme="minorHAnsi" w:eastAsiaTheme="minorEastAsia" w:hAnsiTheme="minorHAnsi" w:cstheme="minorBidi"/>
          <w:noProof/>
          <w:sz w:val="22"/>
          <w:szCs w:val="22"/>
        </w:rPr>
      </w:pPr>
      <w:hyperlink w:anchor="_Toc89777230" w:history="1">
        <w:r w:rsidR="00F56F08" w:rsidRPr="00F55FB9">
          <w:rPr>
            <w:rStyle w:val="Lienhypertexte"/>
            <w:noProof/>
            <w:lang w:val="en-US"/>
          </w:rPr>
          <w:t>3.10.</w:t>
        </w:r>
        <w:r w:rsidR="00F56F08">
          <w:rPr>
            <w:rFonts w:asciiTheme="minorHAnsi" w:eastAsiaTheme="minorEastAsia" w:hAnsiTheme="minorHAnsi" w:cstheme="minorBidi"/>
            <w:noProof/>
            <w:sz w:val="22"/>
            <w:szCs w:val="22"/>
          </w:rPr>
          <w:tab/>
        </w:r>
        <w:r w:rsidR="00F56F08" w:rsidRPr="00F55FB9">
          <w:rPr>
            <w:rStyle w:val="Lienhypertexte"/>
            <w:noProof/>
            <w:lang w:val="en-US"/>
          </w:rPr>
          <w:t>LocationGroup</w:t>
        </w:r>
        <w:r w:rsidR="00F56F08">
          <w:rPr>
            <w:noProof/>
          </w:rPr>
          <w:tab/>
        </w:r>
        <w:r w:rsidR="00F56F08">
          <w:rPr>
            <w:noProof/>
          </w:rPr>
          <w:fldChar w:fldCharType="begin"/>
        </w:r>
        <w:r w:rsidR="00F56F08">
          <w:rPr>
            <w:noProof/>
          </w:rPr>
          <w:instrText xml:space="preserve"> PAGEREF _Toc89777230 \h </w:instrText>
        </w:r>
        <w:r w:rsidR="00F56F08">
          <w:rPr>
            <w:noProof/>
          </w:rPr>
        </w:r>
        <w:r w:rsidR="00F56F08">
          <w:rPr>
            <w:noProof/>
          </w:rPr>
          <w:fldChar w:fldCharType="separate"/>
        </w:r>
        <w:r w:rsidR="00F56F08">
          <w:rPr>
            <w:noProof/>
          </w:rPr>
          <w:t>23</w:t>
        </w:r>
        <w:r w:rsidR="00F56F08">
          <w:rPr>
            <w:noProof/>
          </w:rPr>
          <w:fldChar w:fldCharType="end"/>
        </w:r>
      </w:hyperlink>
    </w:p>
    <w:p w14:paraId="309EBEE6" w14:textId="778A15A5" w:rsidR="00F56F08" w:rsidRDefault="00241AD3">
      <w:pPr>
        <w:pStyle w:val="TM2"/>
        <w:tabs>
          <w:tab w:val="left" w:pos="1134"/>
          <w:tab w:val="right" w:leader="dot" w:pos="9062"/>
        </w:tabs>
        <w:rPr>
          <w:rFonts w:asciiTheme="minorHAnsi" w:eastAsiaTheme="minorEastAsia" w:hAnsiTheme="minorHAnsi" w:cstheme="minorBidi"/>
          <w:noProof/>
          <w:sz w:val="22"/>
          <w:szCs w:val="22"/>
        </w:rPr>
      </w:pPr>
      <w:hyperlink w:anchor="_Toc89777231" w:history="1">
        <w:r w:rsidR="00F56F08" w:rsidRPr="00F55FB9">
          <w:rPr>
            <w:rStyle w:val="Lienhypertexte"/>
            <w:noProof/>
            <w:lang w:val="en-US"/>
          </w:rPr>
          <w:t>3.11.</w:t>
        </w:r>
        <w:r w:rsidR="00F56F08">
          <w:rPr>
            <w:rFonts w:asciiTheme="minorHAnsi" w:eastAsiaTheme="minorEastAsia" w:hAnsiTheme="minorHAnsi" w:cstheme="minorBidi"/>
            <w:noProof/>
            <w:sz w:val="22"/>
            <w:szCs w:val="22"/>
          </w:rPr>
          <w:tab/>
        </w:r>
        <w:r w:rsidR="00F56F08" w:rsidRPr="00F55FB9">
          <w:rPr>
            <w:rStyle w:val="Lienhypertexte"/>
            <w:noProof/>
            <w:lang w:val="en-US"/>
          </w:rPr>
          <w:t>OriginatingAgency</w:t>
        </w:r>
        <w:r w:rsidR="00F56F08">
          <w:rPr>
            <w:noProof/>
          </w:rPr>
          <w:tab/>
        </w:r>
        <w:r w:rsidR="00F56F08">
          <w:rPr>
            <w:noProof/>
          </w:rPr>
          <w:fldChar w:fldCharType="begin"/>
        </w:r>
        <w:r w:rsidR="00F56F08">
          <w:rPr>
            <w:noProof/>
          </w:rPr>
          <w:instrText xml:space="preserve"> PAGEREF _Toc89777231 \h </w:instrText>
        </w:r>
        <w:r w:rsidR="00F56F08">
          <w:rPr>
            <w:noProof/>
          </w:rPr>
        </w:r>
        <w:r w:rsidR="00F56F08">
          <w:rPr>
            <w:noProof/>
          </w:rPr>
          <w:fldChar w:fldCharType="separate"/>
        </w:r>
        <w:r w:rsidR="00F56F08">
          <w:rPr>
            <w:noProof/>
          </w:rPr>
          <w:t>24</w:t>
        </w:r>
        <w:r w:rsidR="00F56F08">
          <w:rPr>
            <w:noProof/>
          </w:rPr>
          <w:fldChar w:fldCharType="end"/>
        </w:r>
      </w:hyperlink>
    </w:p>
    <w:p w14:paraId="550E3A9F" w14:textId="693ABA0B" w:rsidR="00F56F08" w:rsidRDefault="00241AD3">
      <w:pPr>
        <w:pStyle w:val="TM2"/>
        <w:tabs>
          <w:tab w:val="left" w:pos="1134"/>
          <w:tab w:val="right" w:leader="dot" w:pos="9062"/>
        </w:tabs>
        <w:rPr>
          <w:rFonts w:asciiTheme="minorHAnsi" w:eastAsiaTheme="minorEastAsia" w:hAnsiTheme="minorHAnsi" w:cstheme="minorBidi"/>
          <w:noProof/>
          <w:sz w:val="22"/>
          <w:szCs w:val="22"/>
        </w:rPr>
      </w:pPr>
      <w:hyperlink w:anchor="_Toc89777232" w:history="1">
        <w:r w:rsidR="00F56F08" w:rsidRPr="00F55FB9">
          <w:rPr>
            <w:rStyle w:val="Lienhypertexte"/>
            <w:noProof/>
          </w:rPr>
          <w:t>3.12.</w:t>
        </w:r>
        <w:r w:rsidR="00F56F08">
          <w:rPr>
            <w:rFonts w:asciiTheme="minorHAnsi" w:eastAsiaTheme="minorEastAsia" w:hAnsiTheme="minorHAnsi" w:cstheme="minorBidi"/>
            <w:noProof/>
            <w:sz w:val="22"/>
            <w:szCs w:val="22"/>
          </w:rPr>
          <w:tab/>
        </w:r>
        <w:r w:rsidR="00F56F08" w:rsidRPr="00F55FB9">
          <w:rPr>
            <w:rStyle w:val="Lienhypertexte"/>
            <w:noProof/>
          </w:rPr>
          <w:t>PersonOrEntityGroup</w:t>
        </w:r>
        <w:r w:rsidR="00F56F08">
          <w:rPr>
            <w:noProof/>
          </w:rPr>
          <w:tab/>
        </w:r>
        <w:r w:rsidR="00F56F08">
          <w:rPr>
            <w:noProof/>
          </w:rPr>
          <w:fldChar w:fldCharType="begin"/>
        </w:r>
        <w:r w:rsidR="00F56F08">
          <w:rPr>
            <w:noProof/>
          </w:rPr>
          <w:instrText xml:space="preserve"> PAGEREF _Toc89777232 \h </w:instrText>
        </w:r>
        <w:r w:rsidR="00F56F08">
          <w:rPr>
            <w:noProof/>
          </w:rPr>
        </w:r>
        <w:r w:rsidR="00F56F08">
          <w:rPr>
            <w:noProof/>
          </w:rPr>
          <w:fldChar w:fldCharType="separate"/>
        </w:r>
        <w:r w:rsidR="00F56F08">
          <w:rPr>
            <w:noProof/>
          </w:rPr>
          <w:t>25</w:t>
        </w:r>
        <w:r w:rsidR="00F56F08">
          <w:rPr>
            <w:noProof/>
          </w:rPr>
          <w:fldChar w:fldCharType="end"/>
        </w:r>
      </w:hyperlink>
    </w:p>
    <w:p w14:paraId="1DEBCC87" w14:textId="27AB63D4" w:rsidR="00F56F08" w:rsidRDefault="00241AD3">
      <w:pPr>
        <w:pStyle w:val="TM2"/>
        <w:tabs>
          <w:tab w:val="left" w:pos="1134"/>
          <w:tab w:val="right" w:leader="dot" w:pos="9062"/>
        </w:tabs>
        <w:rPr>
          <w:rFonts w:asciiTheme="minorHAnsi" w:eastAsiaTheme="minorEastAsia" w:hAnsiTheme="minorHAnsi" w:cstheme="minorBidi"/>
          <w:noProof/>
          <w:sz w:val="22"/>
          <w:szCs w:val="22"/>
        </w:rPr>
      </w:pPr>
      <w:hyperlink w:anchor="_Toc89777233" w:history="1">
        <w:r w:rsidR="00F56F08" w:rsidRPr="00F55FB9">
          <w:rPr>
            <w:rStyle w:val="Lienhypertexte"/>
            <w:noProof/>
          </w:rPr>
          <w:t>3.13.</w:t>
        </w:r>
        <w:r w:rsidR="00F56F08">
          <w:rPr>
            <w:rFonts w:asciiTheme="minorHAnsi" w:eastAsiaTheme="minorEastAsia" w:hAnsiTheme="minorHAnsi" w:cstheme="minorBidi"/>
            <w:noProof/>
            <w:sz w:val="22"/>
            <w:szCs w:val="22"/>
          </w:rPr>
          <w:tab/>
        </w:r>
        <w:r w:rsidR="00F56F08" w:rsidRPr="00F55FB9">
          <w:rPr>
            <w:rStyle w:val="Lienhypertexte"/>
            <w:noProof/>
          </w:rPr>
          <w:t>ReferencedObject</w:t>
        </w:r>
        <w:r w:rsidR="00F56F08">
          <w:rPr>
            <w:noProof/>
          </w:rPr>
          <w:tab/>
        </w:r>
        <w:r w:rsidR="00F56F08">
          <w:rPr>
            <w:noProof/>
          </w:rPr>
          <w:fldChar w:fldCharType="begin"/>
        </w:r>
        <w:r w:rsidR="00F56F08">
          <w:rPr>
            <w:noProof/>
          </w:rPr>
          <w:instrText xml:space="preserve"> PAGEREF _Toc89777233 \h </w:instrText>
        </w:r>
        <w:r w:rsidR="00F56F08">
          <w:rPr>
            <w:noProof/>
          </w:rPr>
        </w:r>
        <w:r w:rsidR="00F56F08">
          <w:rPr>
            <w:noProof/>
          </w:rPr>
          <w:fldChar w:fldCharType="separate"/>
        </w:r>
        <w:r w:rsidR="00F56F08">
          <w:rPr>
            <w:noProof/>
          </w:rPr>
          <w:t>26</w:t>
        </w:r>
        <w:r w:rsidR="00F56F08">
          <w:rPr>
            <w:noProof/>
          </w:rPr>
          <w:fldChar w:fldCharType="end"/>
        </w:r>
      </w:hyperlink>
    </w:p>
    <w:p w14:paraId="7A122245" w14:textId="08A95495" w:rsidR="00F56F08" w:rsidRDefault="00241AD3">
      <w:pPr>
        <w:pStyle w:val="TM2"/>
        <w:tabs>
          <w:tab w:val="left" w:pos="1134"/>
          <w:tab w:val="right" w:leader="dot" w:pos="9062"/>
        </w:tabs>
        <w:rPr>
          <w:rFonts w:asciiTheme="minorHAnsi" w:eastAsiaTheme="minorEastAsia" w:hAnsiTheme="minorHAnsi" w:cstheme="minorBidi"/>
          <w:noProof/>
          <w:sz w:val="22"/>
          <w:szCs w:val="22"/>
        </w:rPr>
      </w:pPr>
      <w:hyperlink w:anchor="_Toc89777234" w:history="1">
        <w:r w:rsidR="00F56F08" w:rsidRPr="00F55FB9">
          <w:rPr>
            <w:rStyle w:val="Lienhypertexte"/>
            <w:noProof/>
            <w:lang w:val="en-US"/>
          </w:rPr>
          <w:t>3.14.</w:t>
        </w:r>
        <w:r w:rsidR="00F56F08">
          <w:rPr>
            <w:rFonts w:asciiTheme="minorHAnsi" w:eastAsiaTheme="minorEastAsia" w:hAnsiTheme="minorHAnsi" w:cstheme="minorBidi"/>
            <w:noProof/>
            <w:sz w:val="22"/>
            <w:szCs w:val="22"/>
          </w:rPr>
          <w:tab/>
        </w:r>
        <w:r w:rsidR="00F56F08" w:rsidRPr="00F55FB9">
          <w:rPr>
            <w:rStyle w:val="Lienhypertexte"/>
            <w:noProof/>
            <w:lang w:val="en-US"/>
          </w:rPr>
          <w:t>RelatedObjectReference</w:t>
        </w:r>
        <w:r w:rsidR="00F56F08">
          <w:rPr>
            <w:noProof/>
          </w:rPr>
          <w:tab/>
        </w:r>
        <w:r w:rsidR="00F56F08">
          <w:rPr>
            <w:noProof/>
          </w:rPr>
          <w:fldChar w:fldCharType="begin"/>
        </w:r>
        <w:r w:rsidR="00F56F08">
          <w:rPr>
            <w:noProof/>
          </w:rPr>
          <w:instrText xml:space="preserve"> PAGEREF _Toc89777234 \h </w:instrText>
        </w:r>
        <w:r w:rsidR="00F56F08">
          <w:rPr>
            <w:noProof/>
          </w:rPr>
        </w:r>
        <w:r w:rsidR="00F56F08">
          <w:rPr>
            <w:noProof/>
          </w:rPr>
          <w:fldChar w:fldCharType="separate"/>
        </w:r>
        <w:r w:rsidR="00F56F08">
          <w:rPr>
            <w:noProof/>
          </w:rPr>
          <w:t>27</w:t>
        </w:r>
        <w:r w:rsidR="00F56F08">
          <w:rPr>
            <w:noProof/>
          </w:rPr>
          <w:fldChar w:fldCharType="end"/>
        </w:r>
      </w:hyperlink>
    </w:p>
    <w:p w14:paraId="24B998FE" w14:textId="0B6D1F23" w:rsidR="00F56F08" w:rsidRDefault="00241AD3">
      <w:pPr>
        <w:pStyle w:val="TM2"/>
        <w:tabs>
          <w:tab w:val="left" w:pos="1134"/>
          <w:tab w:val="right" w:leader="dot" w:pos="9062"/>
        </w:tabs>
        <w:rPr>
          <w:rFonts w:asciiTheme="minorHAnsi" w:eastAsiaTheme="minorEastAsia" w:hAnsiTheme="minorHAnsi" w:cstheme="minorBidi"/>
          <w:noProof/>
          <w:sz w:val="22"/>
          <w:szCs w:val="22"/>
        </w:rPr>
      </w:pPr>
      <w:hyperlink w:anchor="_Toc89777235" w:history="1">
        <w:r w:rsidR="00F56F08" w:rsidRPr="00F55FB9">
          <w:rPr>
            <w:rStyle w:val="Lienhypertexte"/>
            <w:noProof/>
          </w:rPr>
          <w:t>3.15.</w:t>
        </w:r>
        <w:r w:rsidR="00F56F08">
          <w:rPr>
            <w:rFonts w:asciiTheme="minorHAnsi" w:eastAsiaTheme="minorEastAsia" w:hAnsiTheme="minorHAnsi" w:cstheme="minorBidi"/>
            <w:noProof/>
            <w:sz w:val="22"/>
            <w:szCs w:val="22"/>
          </w:rPr>
          <w:tab/>
        </w:r>
        <w:r w:rsidR="00F56F08" w:rsidRPr="00F55FB9">
          <w:rPr>
            <w:rStyle w:val="Lienhypertexte"/>
            <w:noProof/>
          </w:rPr>
          <w:t>Signature</w:t>
        </w:r>
        <w:r w:rsidR="00F56F08">
          <w:rPr>
            <w:noProof/>
          </w:rPr>
          <w:tab/>
        </w:r>
        <w:r w:rsidR="00F56F08">
          <w:rPr>
            <w:noProof/>
          </w:rPr>
          <w:fldChar w:fldCharType="begin"/>
        </w:r>
        <w:r w:rsidR="00F56F08">
          <w:rPr>
            <w:noProof/>
          </w:rPr>
          <w:instrText xml:space="preserve"> PAGEREF _Toc89777235 \h </w:instrText>
        </w:r>
        <w:r w:rsidR="00F56F08">
          <w:rPr>
            <w:noProof/>
          </w:rPr>
        </w:r>
        <w:r w:rsidR="00F56F08">
          <w:rPr>
            <w:noProof/>
          </w:rPr>
          <w:fldChar w:fldCharType="separate"/>
        </w:r>
        <w:r w:rsidR="00F56F08">
          <w:rPr>
            <w:noProof/>
          </w:rPr>
          <w:t>28</w:t>
        </w:r>
        <w:r w:rsidR="00F56F08">
          <w:rPr>
            <w:noProof/>
          </w:rPr>
          <w:fldChar w:fldCharType="end"/>
        </w:r>
      </w:hyperlink>
    </w:p>
    <w:p w14:paraId="7F2F1FB6" w14:textId="5ECEF5B7" w:rsidR="00F56F08" w:rsidRDefault="00241AD3">
      <w:pPr>
        <w:pStyle w:val="TM2"/>
        <w:tabs>
          <w:tab w:val="left" w:pos="1134"/>
          <w:tab w:val="right" w:leader="dot" w:pos="9062"/>
        </w:tabs>
        <w:rPr>
          <w:rFonts w:asciiTheme="minorHAnsi" w:eastAsiaTheme="minorEastAsia" w:hAnsiTheme="minorHAnsi" w:cstheme="minorBidi"/>
          <w:noProof/>
          <w:sz w:val="22"/>
          <w:szCs w:val="22"/>
        </w:rPr>
      </w:pPr>
      <w:hyperlink w:anchor="_Toc89777236" w:history="1">
        <w:r w:rsidR="00F56F08" w:rsidRPr="00F55FB9">
          <w:rPr>
            <w:rStyle w:val="Lienhypertexte"/>
            <w:noProof/>
          </w:rPr>
          <w:t>3.16.</w:t>
        </w:r>
        <w:r w:rsidR="00F56F08">
          <w:rPr>
            <w:rFonts w:asciiTheme="minorHAnsi" w:eastAsiaTheme="minorEastAsia" w:hAnsiTheme="minorHAnsi" w:cstheme="minorBidi"/>
            <w:noProof/>
            <w:sz w:val="22"/>
            <w:szCs w:val="22"/>
          </w:rPr>
          <w:tab/>
        </w:r>
        <w:r w:rsidR="00F56F08" w:rsidRPr="00F55FB9">
          <w:rPr>
            <w:rStyle w:val="Lienhypertexte"/>
            <w:noProof/>
          </w:rPr>
          <w:t>Signer</w:t>
        </w:r>
        <w:r w:rsidR="00F56F08">
          <w:rPr>
            <w:noProof/>
          </w:rPr>
          <w:tab/>
        </w:r>
        <w:r w:rsidR="00F56F08">
          <w:rPr>
            <w:noProof/>
          </w:rPr>
          <w:fldChar w:fldCharType="begin"/>
        </w:r>
        <w:r w:rsidR="00F56F08">
          <w:rPr>
            <w:noProof/>
          </w:rPr>
          <w:instrText xml:space="preserve"> PAGEREF _Toc89777236 \h </w:instrText>
        </w:r>
        <w:r w:rsidR="00F56F08">
          <w:rPr>
            <w:noProof/>
          </w:rPr>
        </w:r>
        <w:r w:rsidR="00F56F08">
          <w:rPr>
            <w:noProof/>
          </w:rPr>
          <w:fldChar w:fldCharType="separate"/>
        </w:r>
        <w:r w:rsidR="00F56F08">
          <w:rPr>
            <w:noProof/>
          </w:rPr>
          <w:t>29</w:t>
        </w:r>
        <w:r w:rsidR="00F56F08">
          <w:rPr>
            <w:noProof/>
          </w:rPr>
          <w:fldChar w:fldCharType="end"/>
        </w:r>
      </w:hyperlink>
    </w:p>
    <w:p w14:paraId="4DE08858" w14:textId="33C3BC0B" w:rsidR="00F56F08" w:rsidRDefault="00241AD3">
      <w:pPr>
        <w:pStyle w:val="TM2"/>
        <w:tabs>
          <w:tab w:val="left" w:pos="1134"/>
          <w:tab w:val="right" w:leader="dot" w:pos="9062"/>
        </w:tabs>
        <w:rPr>
          <w:rFonts w:asciiTheme="minorHAnsi" w:eastAsiaTheme="minorEastAsia" w:hAnsiTheme="minorHAnsi" w:cstheme="minorBidi"/>
          <w:noProof/>
          <w:sz w:val="22"/>
          <w:szCs w:val="22"/>
        </w:rPr>
      </w:pPr>
      <w:hyperlink w:anchor="_Toc89777237" w:history="1">
        <w:r w:rsidR="00F56F08" w:rsidRPr="00F55FB9">
          <w:rPr>
            <w:rStyle w:val="Lienhypertexte"/>
            <w:noProof/>
            <w:lang w:val="en-US"/>
          </w:rPr>
          <w:t>3.17.</w:t>
        </w:r>
        <w:r w:rsidR="00F56F08">
          <w:rPr>
            <w:rFonts w:asciiTheme="minorHAnsi" w:eastAsiaTheme="minorEastAsia" w:hAnsiTheme="minorHAnsi" w:cstheme="minorBidi"/>
            <w:noProof/>
            <w:sz w:val="22"/>
            <w:szCs w:val="22"/>
          </w:rPr>
          <w:tab/>
        </w:r>
        <w:r w:rsidR="00F56F08" w:rsidRPr="00F55FB9">
          <w:rPr>
            <w:rStyle w:val="Lienhypertexte"/>
            <w:noProof/>
            <w:lang w:val="en-US"/>
          </w:rPr>
          <w:t>SubmissionAgency</w:t>
        </w:r>
        <w:r w:rsidR="00F56F08">
          <w:rPr>
            <w:noProof/>
          </w:rPr>
          <w:tab/>
        </w:r>
        <w:r w:rsidR="00F56F08">
          <w:rPr>
            <w:noProof/>
          </w:rPr>
          <w:fldChar w:fldCharType="begin"/>
        </w:r>
        <w:r w:rsidR="00F56F08">
          <w:rPr>
            <w:noProof/>
          </w:rPr>
          <w:instrText xml:space="preserve"> PAGEREF _Toc89777237 \h </w:instrText>
        </w:r>
        <w:r w:rsidR="00F56F08">
          <w:rPr>
            <w:noProof/>
          </w:rPr>
        </w:r>
        <w:r w:rsidR="00F56F08">
          <w:rPr>
            <w:noProof/>
          </w:rPr>
          <w:fldChar w:fldCharType="separate"/>
        </w:r>
        <w:r w:rsidR="00F56F08">
          <w:rPr>
            <w:noProof/>
          </w:rPr>
          <w:t>29</w:t>
        </w:r>
        <w:r w:rsidR="00F56F08">
          <w:rPr>
            <w:noProof/>
          </w:rPr>
          <w:fldChar w:fldCharType="end"/>
        </w:r>
      </w:hyperlink>
    </w:p>
    <w:p w14:paraId="39DB824B" w14:textId="0DD2ADA1" w:rsidR="00F56F08" w:rsidRDefault="00241AD3">
      <w:pPr>
        <w:pStyle w:val="TM2"/>
        <w:tabs>
          <w:tab w:val="left" w:pos="1134"/>
          <w:tab w:val="right" w:leader="dot" w:pos="9062"/>
        </w:tabs>
        <w:rPr>
          <w:rFonts w:asciiTheme="minorHAnsi" w:eastAsiaTheme="minorEastAsia" w:hAnsiTheme="minorHAnsi" w:cstheme="minorBidi"/>
          <w:noProof/>
          <w:sz w:val="22"/>
          <w:szCs w:val="22"/>
        </w:rPr>
      </w:pPr>
      <w:hyperlink w:anchor="_Toc89777238" w:history="1">
        <w:r w:rsidR="00F56F08" w:rsidRPr="00F55FB9">
          <w:rPr>
            <w:rStyle w:val="Lienhypertexte"/>
            <w:noProof/>
          </w:rPr>
          <w:t>3.18.</w:t>
        </w:r>
        <w:r w:rsidR="00F56F08">
          <w:rPr>
            <w:rFonts w:asciiTheme="minorHAnsi" w:eastAsiaTheme="minorEastAsia" w:hAnsiTheme="minorHAnsi" w:cstheme="minorBidi"/>
            <w:noProof/>
            <w:sz w:val="22"/>
            <w:szCs w:val="22"/>
          </w:rPr>
          <w:tab/>
        </w:r>
        <w:r w:rsidR="00F56F08" w:rsidRPr="00F55FB9">
          <w:rPr>
            <w:rStyle w:val="Lienhypertexte"/>
            <w:noProof/>
          </w:rPr>
          <w:t>Validator</w:t>
        </w:r>
        <w:r w:rsidR="00F56F08">
          <w:rPr>
            <w:noProof/>
          </w:rPr>
          <w:tab/>
        </w:r>
        <w:r w:rsidR="00F56F08">
          <w:rPr>
            <w:noProof/>
          </w:rPr>
          <w:fldChar w:fldCharType="begin"/>
        </w:r>
        <w:r w:rsidR="00F56F08">
          <w:rPr>
            <w:noProof/>
          </w:rPr>
          <w:instrText xml:space="preserve"> PAGEREF _Toc89777238 \h </w:instrText>
        </w:r>
        <w:r w:rsidR="00F56F08">
          <w:rPr>
            <w:noProof/>
          </w:rPr>
        </w:r>
        <w:r w:rsidR="00F56F08">
          <w:rPr>
            <w:noProof/>
          </w:rPr>
          <w:fldChar w:fldCharType="separate"/>
        </w:r>
        <w:r w:rsidR="00F56F08">
          <w:rPr>
            <w:noProof/>
          </w:rPr>
          <w:t>30</w:t>
        </w:r>
        <w:r w:rsidR="00F56F08">
          <w:rPr>
            <w:noProof/>
          </w:rPr>
          <w:fldChar w:fldCharType="end"/>
        </w:r>
      </w:hyperlink>
    </w:p>
    <w:p w14:paraId="3522476C" w14:textId="1F0D267D" w:rsidR="00F56F08" w:rsidRDefault="00241AD3">
      <w:pPr>
        <w:pStyle w:val="TM1"/>
        <w:tabs>
          <w:tab w:val="left" w:pos="567"/>
          <w:tab w:val="right" w:leader="dot" w:pos="9062"/>
        </w:tabs>
        <w:rPr>
          <w:rFonts w:asciiTheme="minorHAnsi" w:eastAsiaTheme="minorEastAsia" w:hAnsiTheme="minorHAnsi" w:cstheme="minorBidi"/>
          <w:noProof/>
          <w:sz w:val="22"/>
          <w:szCs w:val="22"/>
        </w:rPr>
      </w:pPr>
      <w:hyperlink w:anchor="_Toc89777239" w:history="1">
        <w:r w:rsidR="00F56F08" w:rsidRPr="00F55FB9">
          <w:rPr>
            <w:rStyle w:val="Lienhypertexte"/>
            <w:noProof/>
          </w:rPr>
          <w:t>4.</w:t>
        </w:r>
        <w:r w:rsidR="00F56F08">
          <w:rPr>
            <w:rFonts w:asciiTheme="minorHAnsi" w:eastAsiaTheme="minorEastAsia" w:hAnsiTheme="minorHAnsi" w:cstheme="minorBidi"/>
            <w:noProof/>
            <w:sz w:val="22"/>
            <w:szCs w:val="22"/>
          </w:rPr>
          <w:tab/>
        </w:r>
        <w:r w:rsidR="00F56F08" w:rsidRPr="00F55FB9">
          <w:rPr>
            <w:rStyle w:val="Lienhypertexte"/>
            <w:noProof/>
          </w:rPr>
          <w:t>Métadonnées techniques</w:t>
        </w:r>
        <w:r w:rsidR="00F56F08">
          <w:rPr>
            <w:noProof/>
          </w:rPr>
          <w:tab/>
        </w:r>
        <w:r w:rsidR="00F56F08">
          <w:rPr>
            <w:noProof/>
          </w:rPr>
          <w:fldChar w:fldCharType="begin"/>
        </w:r>
        <w:r w:rsidR="00F56F08">
          <w:rPr>
            <w:noProof/>
          </w:rPr>
          <w:instrText xml:space="preserve"> PAGEREF _Toc89777239 \h </w:instrText>
        </w:r>
        <w:r w:rsidR="00F56F08">
          <w:rPr>
            <w:noProof/>
          </w:rPr>
        </w:r>
        <w:r w:rsidR="00F56F08">
          <w:rPr>
            <w:noProof/>
          </w:rPr>
          <w:fldChar w:fldCharType="separate"/>
        </w:r>
        <w:r w:rsidR="00F56F08">
          <w:rPr>
            <w:noProof/>
          </w:rPr>
          <w:t>31</w:t>
        </w:r>
        <w:r w:rsidR="00F56F08">
          <w:rPr>
            <w:noProof/>
          </w:rPr>
          <w:fldChar w:fldCharType="end"/>
        </w:r>
      </w:hyperlink>
    </w:p>
    <w:p w14:paraId="7F1ABB58" w14:textId="11497D6C" w:rsidR="00F56F08" w:rsidRDefault="00241AD3">
      <w:pPr>
        <w:pStyle w:val="TM2"/>
        <w:tabs>
          <w:tab w:val="left" w:pos="850"/>
          <w:tab w:val="right" w:leader="dot" w:pos="9062"/>
        </w:tabs>
        <w:rPr>
          <w:rFonts w:asciiTheme="minorHAnsi" w:eastAsiaTheme="minorEastAsia" w:hAnsiTheme="minorHAnsi" w:cstheme="minorBidi"/>
          <w:noProof/>
          <w:sz w:val="22"/>
          <w:szCs w:val="22"/>
        </w:rPr>
      </w:pPr>
      <w:hyperlink w:anchor="_Toc89777240" w:history="1">
        <w:r w:rsidR="00F56F08" w:rsidRPr="00F55FB9">
          <w:rPr>
            <w:rStyle w:val="Lienhypertexte"/>
            <w:noProof/>
          </w:rPr>
          <w:t>5.1.</w:t>
        </w:r>
        <w:r w:rsidR="00F56F08">
          <w:rPr>
            <w:rFonts w:asciiTheme="minorHAnsi" w:eastAsiaTheme="minorEastAsia" w:hAnsiTheme="minorHAnsi" w:cstheme="minorBidi"/>
            <w:noProof/>
            <w:sz w:val="22"/>
            <w:szCs w:val="22"/>
          </w:rPr>
          <w:tab/>
        </w:r>
        <w:r w:rsidR="00F56F08" w:rsidRPr="00F55FB9">
          <w:rPr>
            <w:rStyle w:val="Lienhypertexte"/>
            <w:noProof/>
          </w:rPr>
          <w:t>BinaryDataObject</w:t>
        </w:r>
        <w:r w:rsidR="00F56F08">
          <w:rPr>
            <w:noProof/>
          </w:rPr>
          <w:tab/>
        </w:r>
        <w:r w:rsidR="00F56F08">
          <w:rPr>
            <w:noProof/>
          </w:rPr>
          <w:fldChar w:fldCharType="begin"/>
        </w:r>
        <w:r w:rsidR="00F56F08">
          <w:rPr>
            <w:noProof/>
          </w:rPr>
          <w:instrText xml:space="preserve"> PAGEREF _Toc89777240 \h </w:instrText>
        </w:r>
        <w:r w:rsidR="00F56F08">
          <w:rPr>
            <w:noProof/>
          </w:rPr>
        </w:r>
        <w:r w:rsidR="00F56F08">
          <w:rPr>
            <w:noProof/>
          </w:rPr>
          <w:fldChar w:fldCharType="separate"/>
        </w:r>
        <w:r w:rsidR="00F56F08">
          <w:rPr>
            <w:noProof/>
          </w:rPr>
          <w:t>31</w:t>
        </w:r>
        <w:r w:rsidR="00F56F08">
          <w:rPr>
            <w:noProof/>
          </w:rPr>
          <w:fldChar w:fldCharType="end"/>
        </w:r>
      </w:hyperlink>
    </w:p>
    <w:p w14:paraId="3F921941" w14:textId="0922E620" w:rsidR="00F56F08" w:rsidRDefault="00241AD3">
      <w:pPr>
        <w:pStyle w:val="TM2"/>
        <w:tabs>
          <w:tab w:val="left" w:pos="850"/>
          <w:tab w:val="right" w:leader="dot" w:pos="9062"/>
        </w:tabs>
        <w:rPr>
          <w:rFonts w:asciiTheme="minorHAnsi" w:eastAsiaTheme="minorEastAsia" w:hAnsiTheme="minorHAnsi" w:cstheme="minorBidi"/>
          <w:noProof/>
          <w:sz w:val="22"/>
          <w:szCs w:val="22"/>
        </w:rPr>
      </w:pPr>
      <w:hyperlink w:anchor="_Toc89777241" w:history="1">
        <w:r w:rsidR="00F56F08" w:rsidRPr="00F55FB9">
          <w:rPr>
            <w:rStyle w:val="Lienhypertexte"/>
            <w:noProof/>
          </w:rPr>
          <w:t>5.2.</w:t>
        </w:r>
        <w:r w:rsidR="00F56F08">
          <w:rPr>
            <w:rFonts w:asciiTheme="minorHAnsi" w:eastAsiaTheme="minorEastAsia" w:hAnsiTheme="minorHAnsi" w:cstheme="minorBidi"/>
            <w:noProof/>
            <w:sz w:val="22"/>
            <w:szCs w:val="22"/>
          </w:rPr>
          <w:tab/>
        </w:r>
        <w:r w:rsidR="00F56F08" w:rsidRPr="00F55FB9">
          <w:rPr>
            <w:rStyle w:val="Lienhypertexte"/>
            <w:noProof/>
          </w:rPr>
          <w:t>DataObjectGroup</w:t>
        </w:r>
        <w:r w:rsidR="00F56F08">
          <w:rPr>
            <w:noProof/>
          </w:rPr>
          <w:tab/>
        </w:r>
        <w:r w:rsidR="00F56F08">
          <w:rPr>
            <w:noProof/>
          </w:rPr>
          <w:fldChar w:fldCharType="begin"/>
        </w:r>
        <w:r w:rsidR="00F56F08">
          <w:rPr>
            <w:noProof/>
          </w:rPr>
          <w:instrText xml:space="preserve"> PAGEREF _Toc89777241 \h </w:instrText>
        </w:r>
        <w:r w:rsidR="00F56F08">
          <w:rPr>
            <w:noProof/>
          </w:rPr>
        </w:r>
        <w:r w:rsidR="00F56F08">
          <w:rPr>
            <w:noProof/>
          </w:rPr>
          <w:fldChar w:fldCharType="separate"/>
        </w:r>
        <w:r w:rsidR="00F56F08">
          <w:rPr>
            <w:noProof/>
          </w:rPr>
          <w:t>33</w:t>
        </w:r>
        <w:r w:rsidR="00F56F08">
          <w:rPr>
            <w:noProof/>
          </w:rPr>
          <w:fldChar w:fldCharType="end"/>
        </w:r>
      </w:hyperlink>
    </w:p>
    <w:p w14:paraId="62DF96DF" w14:textId="34CE15F4" w:rsidR="00F56F08" w:rsidRDefault="00241AD3">
      <w:pPr>
        <w:pStyle w:val="TM2"/>
        <w:tabs>
          <w:tab w:val="left" w:pos="850"/>
          <w:tab w:val="right" w:leader="dot" w:pos="9062"/>
        </w:tabs>
        <w:rPr>
          <w:rFonts w:asciiTheme="minorHAnsi" w:eastAsiaTheme="minorEastAsia" w:hAnsiTheme="minorHAnsi" w:cstheme="minorBidi"/>
          <w:noProof/>
          <w:sz w:val="22"/>
          <w:szCs w:val="22"/>
        </w:rPr>
      </w:pPr>
      <w:hyperlink w:anchor="_Toc89777242" w:history="1">
        <w:r w:rsidR="00F56F08" w:rsidRPr="00F55FB9">
          <w:rPr>
            <w:rStyle w:val="Lienhypertexte"/>
            <w:noProof/>
            <w:lang w:val="en-US"/>
          </w:rPr>
          <w:t>5.3.</w:t>
        </w:r>
        <w:r w:rsidR="00F56F08">
          <w:rPr>
            <w:rFonts w:asciiTheme="minorHAnsi" w:eastAsiaTheme="minorEastAsia" w:hAnsiTheme="minorHAnsi" w:cstheme="minorBidi"/>
            <w:noProof/>
            <w:sz w:val="22"/>
            <w:szCs w:val="22"/>
          </w:rPr>
          <w:tab/>
        </w:r>
        <w:r w:rsidR="00F56F08" w:rsidRPr="00F55FB9">
          <w:rPr>
            <w:rStyle w:val="Lienhypertexte"/>
            <w:noProof/>
            <w:lang w:val="en-US"/>
          </w:rPr>
          <w:t>FileInfo</w:t>
        </w:r>
        <w:r w:rsidR="00F56F08">
          <w:rPr>
            <w:noProof/>
          </w:rPr>
          <w:tab/>
        </w:r>
        <w:r w:rsidR="00F56F08">
          <w:rPr>
            <w:noProof/>
          </w:rPr>
          <w:fldChar w:fldCharType="begin"/>
        </w:r>
        <w:r w:rsidR="00F56F08">
          <w:rPr>
            <w:noProof/>
          </w:rPr>
          <w:instrText xml:space="preserve"> PAGEREF _Toc89777242 \h </w:instrText>
        </w:r>
        <w:r w:rsidR="00F56F08">
          <w:rPr>
            <w:noProof/>
          </w:rPr>
        </w:r>
        <w:r w:rsidR="00F56F08">
          <w:rPr>
            <w:noProof/>
          </w:rPr>
          <w:fldChar w:fldCharType="separate"/>
        </w:r>
        <w:r w:rsidR="00F56F08">
          <w:rPr>
            <w:noProof/>
          </w:rPr>
          <w:t>33</w:t>
        </w:r>
        <w:r w:rsidR="00F56F08">
          <w:rPr>
            <w:noProof/>
          </w:rPr>
          <w:fldChar w:fldCharType="end"/>
        </w:r>
      </w:hyperlink>
    </w:p>
    <w:p w14:paraId="36ABD50F" w14:textId="0C70C968" w:rsidR="00F56F08" w:rsidRDefault="00241AD3">
      <w:pPr>
        <w:pStyle w:val="TM2"/>
        <w:tabs>
          <w:tab w:val="left" w:pos="850"/>
          <w:tab w:val="right" w:leader="dot" w:pos="9062"/>
        </w:tabs>
        <w:rPr>
          <w:rFonts w:asciiTheme="minorHAnsi" w:eastAsiaTheme="minorEastAsia" w:hAnsiTheme="minorHAnsi" w:cstheme="minorBidi"/>
          <w:noProof/>
          <w:sz w:val="22"/>
          <w:szCs w:val="22"/>
        </w:rPr>
      </w:pPr>
      <w:hyperlink w:anchor="_Toc89777243" w:history="1">
        <w:r w:rsidR="00F56F08" w:rsidRPr="00F55FB9">
          <w:rPr>
            <w:rStyle w:val="Lienhypertexte"/>
            <w:noProof/>
          </w:rPr>
          <w:t>5.4.</w:t>
        </w:r>
        <w:r w:rsidR="00F56F08">
          <w:rPr>
            <w:rFonts w:asciiTheme="minorHAnsi" w:eastAsiaTheme="minorEastAsia" w:hAnsiTheme="minorHAnsi" w:cstheme="minorBidi"/>
            <w:noProof/>
            <w:sz w:val="22"/>
            <w:szCs w:val="22"/>
          </w:rPr>
          <w:tab/>
        </w:r>
        <w:r w:rsidR="00F56F08" w:rsidRPr="00F55FB9">
          <w:rPr>
            <w:rStyle w:val="Lienhypertexte"/>
            <w:noProof/>
          </w:rPr>
          <w:t>FormatIdentification</w:t>
        </w:r>
        <w:r w:rsidR="00F56F08">
          <w:rPr>
            <w:noProof/>
          </w:rPr>
          <w:tab/>
        </w:r>
        <w:r w:rsidR="00F56F08">
          <w:rPr>
            <w:noProof/>
          </w:rPr>
          <w:fldChar w:fldCharType="begin"/>
        </w:r>
        <w:r w:rsidR="00F56F08">
          <w:rPr>
            <w:noProof/>
          </w:rPr>
          <w:instrText xml:space="preserve"> PAGEREF _Toc89777243 \h </w:instrText>
        </w:r>
        <w:r w:rsidR="00F56F08">
          <w:rPr>
            <w:noProof/>
          </w:rPr>
        </w:r>
        <w:r w:rsidR="00F56F08">
          <w:rPr>
            <w:noProof/>
          </w:rPr>
          <w:fldChar w:fldCharType="separate"/>
        </w:r>
        <w:r w:rsidR="00F56F08">
          <w:rPr>
            <w:noProof/>
          </w:rPr>
          <w:t>34</w:t>
        </w:r>
        <w:r w:rsidR="00F56F08">
          <w:rPr>
            <w:noProof/>
          </w:rPr>
          <w:fldChar w:fldCharType="end"/>
        </w:r>
      </w:hyperlink>
    </w:p>
    <w:p w14:paraId="79197770" w14:textId="2440A0EB" w:rsidR="00F56F08" w:rsidRDefault="00241AD3">
      <w:pPr>
        <w:pStyle w:val="TM2"/>
        <w:tabs>
          <w:tab w:val="left" w:pos="850"/>
          <w:tab w:val="right" w:leader="dot" w:pos="9062"/>
        </w:tabs>
        <w:rPr>
          <w:rFonts w:asciiTheme="minorHAnsi" w:eastAsiaTheme="minorEastAsia" w:hAnsiTheme="minorHAnsi" w:cstheme="minorBidi"/>
          <w:noProof/>
          <w:sz w:val="22"/>
          <w:szCs w:val="22"/>
        </w:rPr>
      </w:pPr>
      <w:hyperlink w:anchor="_Toc89777244" w:history="1">
        <w:r w:rsidR="00F56F08" w:rsidRPr="00F55FB9">
          <w:rPr>
            <w:rStyle w:val="Lienhypertexte"/>
            <w:noProof/>
            <w:lang w:val="en-US"/>
          </w:rPr>
          <w:t>5.5.</w:t>
        </w:r>
        <w:r w:rsidR="00F56F08">
          <w:rPr>
            <w:rFonts w:asciiTheme="minorHAnsi" w:eastAsiaTheme="minorEastAsia" w:hAnsiTheme="minorHAnsi" w:cstheme="minorBidi"/>
            <w:noProof/>
            <w:sz w:val="22"/>
            <w:szCs w:val="22"/>
          </w:rPr>
          <w:tab/>
        </w:r>
        <w:r w:rsidR="00F56F08" w:rsidRPr="00F55FB9">
          <w:rPr>
            <w:rStyle w:val="Lienhypertexte"/>
            <w:noProof/>
            <w:lang w:val="en-US"/>
          </w:rPr>
          <w:t>Metadata</w:t>
        </w:r>
        <w:r w:rsidR="00F56F08">
          <w:rPr>
            <w:noProof/>
          </w:rPr>
          <w:tab/>
        </w:r>
        <w:r w:rsidR="00F56F08">
          <w:rPr>
            <w:noProof/>
          </w:rPr>
          <w:fldChar w:fldCharType="begin"/>
        </w:r>
        <w:r w:rsidR="00F56F08">
          <w:rPr>
            <w:noProof/>
          </w:rPr>
          <w:instrText xml:space="preserve"> PAGEREF _Toc89777244 \h </w:instrText>
        </w:r>
        <w:r w:rsidR="00F56F08">
          <w:rPr>
            <w:noProof/>
          </w:rPr>
        </w:r>
        <w:r w:rsidR="00F56F08">
          <w:rPr>
            <w:noProof/>
          </w:rPr>
          <w:fldChar w:fldCharType="separate"/>
        </w:r>
        <w:r w:rsidR="00F56F08">
          <w:rPr>
            <w:noProof/>
          </w:rPr>
          <w:t>35</w:t>
        </w:r>
        <w:r w:rsidR="00F56F08">
          <w:rPr>
            <w:noProof/>
          </w:rPr>
          <w:fldChar w:fldCharType="end"/>
        </w:r>
      </w:hyperlink>
    </w:p>
    <w:p w14:paraId="6107FF78" w14:textId="1E69751E" w:rsidR="00F56F08" w:rsidRDefault="00241AD3">
      <w:pPr>
        <w:pStyle w:val="TM2"/>
        <w:tabs>
          <w:tab w:val="left" w:pos="850"/>
          <w:tab w:val="right" w:leader="dot" w:pos="9062"/>
        </w:tabs>
        <w:rPr>
          <w:rFonts w:asciiTheme="minorHAnsi" w:eastAsiaTheme="minorEastAsia" w:hAnsiTheme="minorHAnsi" w:cstheme="minorBidi"/>
          <w:noProof/>
          <w:sz w:val="22"/>
          <w:szCs w:val="22"/>
        </w:rPr>
      </w:pPr>
      <w:hyperlink w:anchor="_Toc89777245" w:history="1">
        <w:r w:rsidR="00F56F08" w:rsidRPr="00F55FB9">
          <w:rPr>
            <w:rStyle w:val="Lienhypertexte"/>
            <w:noProof/>
          </w:rPr>
          <w:t>5.6.</w:t>
        </w:r>
        <w:r w:rsidR="00F56F08">
          <w:rPr>
            <w:rFonts w:asciiTheme="minorHAnsi" w:eastAsiaTheme="minorEastAsia" w:hAnsiTheme="minorHAnsi" w:cstheme="minorBidi"/>
            <w:noProof/>
            <w:sz w:val="22"/>
            <w:szCs w:val="22"/>
          </w:rPr>
          <w:tab/>
        </w:r>
        <w:r w:rsidR="00F56F08" w:rsidRPr="00F55FB9">
          <w:rPr>
            <w:rStyle w:val="Lienhypertexte"/>
            <w:noProof/>
          </w:rPr>
          <w:t>PhysicalDataObject</w:t>
        </w:r>
        <w:r w:rsidR="00F56F08">
          <w:rPr>
            <w:noProof/>
          </w:rPr>
          <w:tab/>
        </w:r>
        <w:r w:rsidR="00F56F08">
          <w:rPr>
            <w:noProof/>
          </w:rPr>
          <w:fldChar w:fldCharType="begin"/>
        </w:r>
        <w:r w:rsidR="00F56F08">
          <w:rPr>
            <w:noProof/>
          </w:rPr>
          <w:instrText xml:space="preserve"> PAGEREF _Toc89777245 \h </w:instrText>
        </w:r>
        <w:r w:rsidR="00F56F08">
          <w:rPr>
            <w:noProof/>
          </w:rPr>
        </w:r>
        <w:r w:rsidR="00F56F08">
          <w:rPr>
            <w:noProof/>
          </w:rPr>
          <w:fldChar w:fldCharType="separate"/>
        </w:r>
        <w:r w:rsidR="00F56F08">
          <w:rPr>
            <w:noProof/>
          </w:rPr>
          <w:t>36</w:t>
        </w:r>
        <w:r w:rsidR="00F56F08">
          <w:rPr>
            <w:noProof/>
          </w:rPr>
          <w:fldChar w:fldCharType="end"/>
        </w:r>
      </w:hyperlink>
    </w:p>
    <w:p w14:paraId="0AE07B22" w14:textId="25D0F79E" w:rsidR="00F56F08" w:rsidRDefault="00241AD3">
      <w:pPr>
        <w:pStyle w:val="TM2"/>
        <w:tabs>
          <w:tab w:val="left" w:pos="850"/>
          <w:tab w:val="right" w:leader="dot" w:pos="9062"/>
        </w:tabs>
        <w:rPr>
          <w:rFonts w:asciiTheme="minorHAnsi" w:eastAsiaTheme="minorEastAsia" w:hAnsiTheme="minorHAnsi" w:cstheme="minorBidi"/>
          <w:noProof/>
          <w:sz w:val="22"/>
          <w:szCs w:val="22"/>
        </w:rPr>
      </w:pPr>
      <w:hyperlink w:anchor="_Toc89777246" w:history="1">
        <w:r w:rsidR="00F56F08" w:rsidRPr="00F55FB9">
          <w:rPr>
            <w:rStyle w:val="Lienhypertexte"/>
            <w:noProof/>
          </w:rPr>
          <w:t>5.7.</w:t>
        </w:r>
        <w:r w:rsidR="00F56F08">
          <w:rPr>
            <w:rFonts w:asciiTheme="minorHAnsi" w:eastAsiaTheme="minorEastAsia" w:hAnsiTheme="minorHAnsi" w:cstheme="minorBidi"/>
            <w:noProof/>
            <w:sz w:val="22"/>
            <w:szCs w:val="22"/>
          </w:rPr>
          <w:tab/>
        </w:r>
        <w:r w:rsidR="00F56F08" w:rsidRPr="00F55FB9">
          <w:rPr>
            <w:rStyle w:val="Lienhypertexte"/>
            <w:noProof/>
          </w:rPr>
          <w:t>PhysicalDimensions</w:t>
        </w:r>
        <w:r w:rsidR="00F56F08">
          <w:rPr>
            <w:noProof/>
          </w:rPr>
          <w:tab/>
        </w:r>
        <w:r w:rsidR="00F56F08">
          <w:rPr>
            <w:noProof/>
          </w:rPr>
          <w:fldChar w:fldCharType="begin"/>
        </w:r>
        <w:r w:rsidR="00F56F08">
          <w:rPr>
            <w:noProof/>
          </w:rPr>
          <w:instrText xml:space="preserve"> PAGEREF _Toc89777246 \h </w:instrText>
        </w:r>
        <w:r w:rsidR="00F56F08">
          <w:rPr>
            <w:noProof/>
          </w:rPr>
        </w:r>
        <w:r w:rsidR="00F56F08">
          <w:rPr>
            <w:noProof/>
          </w:rPr>
          <w:fldChar w:fldCharType="separate"/>
        </w:r>
        <w:r w:rsidR="00F56F08">
          <w:rPr>
            <w:noProof/>
          </w:rPr>
          <w:t>37</w:t>
        </w:r>
        <w:r w:rsidR="00F56F08">
          <w:rPr>
            <w:noProof/>
          </w:rPr>
          <w:fldChar w:fldCharType="end"/>
        </w:r>
      </w:hyperlink>
    </w:p>
    <w:p w14:paraId="60E08757" w14:textId="31BB878D" w:rsidR="00F56F08" w:rsidRDefault="00241AD3">
      <w:pPr>
        <w:pStyle w:val="TM1"/>
        <w:tabs>
          <w:tab w:val="left" w:pos="567"/>
          <w:tab w:val="right" w:leader="dot" w:pos="9062"/>
        </w:tabs>
        <w:rPr>
          <w:rFonts w:asciiTheme="minorHAnsi" w:eastAsiaTheme="minorEastAsia" w:hAnsiTheme="minorHAnsi" w:cstheme="minorBidi"/>
          <w:noProof/>
          <w:sz w:val="22"/>
          <w:szCs w:val="22"/>
        </w:rPr>
      </w:pPr>
      <w:hyperlink w:anchor="_Toc89777247" w:history="1">
        <w:r w:rsidR="00F56F08" w:rsidRPr="00F55FB9">
          <w:rPr>
            <w:rStyle w:val="Lienhypertexte"/>
            <w:noProof/>
          </w:rPr>
          <w:t>6.</w:t>
        </w:r>
        <w:r w:rsidR="00F56F08">
          <w:rPr>
            <w:rFonts w:asciiTheme="minorHAnsi" w:eastAsiaTheme="minorEastAsia" w:hAnsiTheme="minorHAnsi" w:cstheme="minorBidi"/>
            <w:noProof/>
            <w:sz w:val="22"/>
            <w:szCs w:val="22"/>
          </w:rPr>
          <w:tab/>
        </w:r>
        <w:r w:rsidR="00F56F08" w:rsidRPr="00F55FB9">
          <w:rPr>
            <w:rStyle w:val="Lienhypertexte"/>
            <w:noProof/>
          </w:rPr>
          <w:t>Métadonnées de transport</w:t>
        </w:r>
        <w:r w:rsidR="00F56F08">
          <w:rPr>
            <w:noProof/>
          </w:rPr>
          <w:tab/>
        </w:r>
        <w:r w:rsidR="00F56F08">
          <w:rPr>
            <w:noProof/>
          </w:rPr>
          <w:fldChar w:fldCharType="begin"/>
        </w:r>
        <w:r w:rsidR="00F56F08">
          <w:rPr>
            <w:noProof/>
          </w:rPr>
          <w:instrText xml:space="preserve"> PAGEREF _Toc89777247 \h </w:instrText>
        </w:r>
        <w:r w:rsidR="00F56F08">
          <w:rPr>
            <w:noProof/>
          </w:rPr>
        </w:r>
        <w:r w:rsidR="00F56F08">
          <w:rPr>
            <w:noProof/>
          </w:rPr>
          <w:fldChar w:fldCharType="separate"/>
        </w:r>
        <w:r w:rsidR="00F56F08">
          <w:rPr>
            <w:noProof/>
          </w:rPr>
          <w:t>39</w:t>
        </w:r>
        <w:r w:rsidR="00F56F08">
          <w:rPr>
            <w:noProof/>
          </w:rPr>
          <w:fldChar w:fldCharType="end"/>
        </w:r>
      </w:hyperlink>
    </w:p>
    <w:p w14:paraId="20B4F318" w14:textId="173EE106" w:rsidR="00F56F08" w:rsidRDefault="00241AD3">
      <w:pPr>
        <w:pStyle w:val="TM2"/>
        <w:tabs>
          <w:tab w:val="left" w:pos="850"/>
          <w:tab w:val="right" w:leader="dot" w:pos="9062"/>
        </w:tabs>
        <w:rPr>
          <w:rFonts w:asciiTheme="minorHAnsi" w:eastAsiaTheme="minorEastAsia" w:hAnsiTheme="minorHAnsi" w:cstheme="minorBidi"/>
          <w:noProof/>
          <w:sz w:val="22"/>
          <w:szCs w:val="22"/>
        </w:rPr>
      </w:pPr>
      <w:hyperlink w:anchor="_Toc89777248" w:history="1">
        <w:r w:rsidR="00F56F08" w:rsidRPr="00F55FB9">
          <w:rPr>
            <w:rStyle w:val="Lienhypertexte"/>
            <w:noProof/>
            <w:lang w:val="en-US"/>
          </w:rPr>
          <w:t>6.1.</w:t>
        </w:r>
        <w:r w:rsidR="00F56F08">
          <w:rPr>
            <w:rFonts w:asciiTheme="minorHAnsi" w:eastAsiaTheme="minorEastAsia" w:hAnsiTheme="minorHAnsi" w:cstheme="minorBidi"/>
            <w:noProof/>
            <w:sz w:val="22"/>
            <w:szCs w:val="22"/>
          </w:rPr>
          <w:tab/>
        </w:r>
        <w:r w:rsidR="00F56F08" w:rsidRPr="00F55FB9">
          <w:rPr>
            <w:rStyle w:val="Lienhypertexte"/>
            <w:noProof/>
            <w:lang w:val="en-US"/>
          </w:rPr>
          <w:t>CodeListVersions</w:t>
        </w:r>
        <w:r w:rsidR="00F56F08">
          <w:rPr>
            <w:noProof/>
          </w:rPr>
          <w:tab/>
        </w:r>
        <w:r w:rsidR="00F56F08">
          <w:rPr>
            <w:noProof/>
          </w:rPr>
          <w:fldChar w:fldCharType="begin"/>
        </w:r>
        <w:r w:rsidR="00F56F08">
          <w:rPr>
            <w:noProof/>
          </w:rPr>
          <w:instrText xml:space="preserve"> PAGEREF _Toc89777248 \h </w:instrText>
        </w:r>
        <w:r w:rsidR="00F56F08">
          <w:rPr>
            <w:noProof/>
          </w:rPr>
        </w:r>
        <w:r w:rsidR="00F56F08">
          <w:rPr>
            <w:noProof/>
          </w:rPr>
          <w:fldChar w:fldCharType="separate"/>
        </w:r>
        <w:r w:rsidR="00F56F08">
          <w:rPr>
            <w:noProof/>
          </w:rPr>
          <w:t>39</w:t>
        </w:r>
        <w:r w:rsidR="00F56F08">
          <w:rPr>
            <w:noProof/>
          </w:rPr>
          <w:fldChar w:fldCharType="end"/>
        </w:r>
      </w:hyperlink>
    </w:p>
    <w:p w14:paraId="58DE9511" w14:textId="3197D935" w:rsidR="00F56F08" w:rsidRDefault="00241AD3">
      <w:pPr>
        <w:pStyle w:val="TM2"/>
        <w:tabs>
          <w:tab w:val="left" w:pos="850"/>
          <w:tab w:val="right" w:leader="dot" w:pos="9062"/>
        </w:tabs>
        <w:rPr>
          <w:rFonts w:asciiTheme="minorHAnsi" w:eastAsiaTheme="minorEastAsia" w:hAnsiTheme="minorHAnsi" w:cstheme="minorBidi"/>
          <w:noProof/>
          <w:sz w:val="22"/>
          <w:szCs w:val="22"/>
        </w:rPr>
      </w:pPr>
      <w:hyperlink w:anchor="_Toc89777249" w:history="1">
        <w:r w:rsidR="00F56F08" w:rsidRPr="00F55FB9">
          <w:rPr>
            <w:rStyle w:val="Lienhypertexte"/>
            <w:noProof/>
          </w:rPr>
          <w:t>6.2.</w:t>
        </w:r>
        <w:r w:rsidR="00F56F08">
          <w:rPr>
            <w:rFonts w:asciiTheme="minorHAnsi" w:eastAsiaTheme="minorEastAsia" w:hAnsiTheme="minorHAnsi" w:cstheme="minorBidi"/>
            <w:noProof/>
            <w:sz w:val="22"/>
            <w:szCs w:val="22"/>
          </w:rPr>
          <w:tab/>
        </w:r>
        <w:r w:rsidR="00F56F08" w:rsidRPr="00F55FB9">
          <w:rPr>
            <w:rStyle w:val="Lienhypertexte"/>
            <w:noProof/>
          </w:rPr>
          <w:t>DataObjectPackage</w:t>
        </w:r>
        <w:r w:rsidR="00F56F08">
          <w:rPr>
            <w:noProof/>
          </w:rPr>
          <w:tab/>
        </w:r>
        <w:r w:rsidR="00F56F08">
          <w:rPr>
            <w:noProof/>
          </w:rPr>
          <w:fldChar w:fldCharType="begin"/>
        </w:r>
        <w:r w:rsidR="00F56F08">
          <w:rPr>
            <w:noProof/>
          </w:rPr>
          <w:instrText xml:space="preserve"> PAGEREF _Toc89777249 \h </w:instrText>
        </w:r>
        <w:r w:rsidR="00F56F08">
          <w:rPr>
            <w:noProof/>
          </w:rPr>
        </w:r>
        <w:r w:rsidR="00F56F08">
          <w:rPr>
            <w:noProof/>
          </w:rPr>
          <w:fldChar w:fldCharType="separate"/>
        </w:r>
        <w:r w:rsidR="00F56F08">
          <w:rPr>
            <w:noProof/>
          </w:rPr>
          <w:t>41</w:t>
        </w:r>
        <w:r w:rsidR="00F56F08">
          <w:rPr>
            <w:noProof/>
          </w:rPr>
          <w:fldChar w:fldCharType="end"/>
        </w:r>
      </w:hyperlink>
    </w:p>
    <w:p w14:paraId="6E09939A" w14:textId="7BDB3F65" w:rsidR="00F56F08" w:rsidRDefault="00241AD3">
      <w:pPr>
        <w:pStyle w:val="TM1"/>
        <w:tabs>
          <w:tab w:val="left" w:pos="567"/>
          <w:tab w:val="right" w:leader="dot" w:pos="9062"/>
        </w:tabs>
        <w:rPr>
          <w:rFonts w:asciiTheme="minorHAnsi" w:eastAsiaTheme="minorEastAsia" w:hAnsiTheme="minorHAnsi" w:cstheme="minorBidi"/>
          <w:noProof/>
          <w:sz w:val="22"/>
          <w:szCs w:val="22"/>
        </w:rPr>
      </w:pPr>
      <w:hyperlink w:anchor="_Toc89777250" w:history="1">
        <w:r w:rsidR="00F56F08" w:rsidRPr="00F55FB9">
          <w:rPr>
            <w:rStyle w:val="Lienhypertexte"/>
            <w:noProof/>
          </w:rPr>
          <w:t>7.</w:t>
        </w:r>
        <w:r w:rsidR="00F56F08">
          <w:rPr>
            <w:rFonts w:asciiTheme="minorHAnsi" w:eastAsiaTheme="minorEastAsia" w:hAnsiTheme="minorHAnsi" w:cstheme="minorBidi"/>
            <w:noProof/>
            <w:sz w:val="22"/>
            <w:szCs w:val="22"/>
          </w:rPr>
          <w:tab/>
        </w:r>
        <w:r w:rsidR="00F56F08" w:rsidRPr="00F55FB9">
          <w:rPr>
            <w:rStyle w:val="Lienhypertexte"/>
            <w:noProof/>
          </w:rPr>
          <w:t>Types de message</w:t>
        </w:r>
        <w:r w:rsidR="00F56F08">
          <w:rPr>
            <w:noProof/>
          </w:rPr>
          <w:tab/>
        </w:r>
        <w:r w:rsidR="00F56F08">
          <w:rPr>
            <w:noProof/>
          </w:rPr>
          <w:fldChar w:fldCharType="begin"/>
        </w:r>
        <w:r w:rsidR="00F56F08">
          <w:rPr>
            <w:noProof/>
          </w:rPr>
          <w:instrText xml:space="preserve"> PAGEREF _Toc89777250 \h </w:instrText>
        </w:r>
        <w:r w:rsidR="00F56F08">
          <w:rPr>
            <w:noProof/>
          </w:rPr>
        </w:r>
        <w:r w:rsidR="00F56F08">
          <w:rPr>
            <w:noProof/>
          </w:rPr>
          <w:fldChar w:fldCharType="separate"/>
        </w:r>
        <w:r w:rsidR="00F56F08">
          <w:rPr>
            <w:noProof/>
          </w:rPr>
          <w:t>43</w:t>
        </w:r>
        <w:r w:rsidR="00F56F08">
          <w:rPr>
            <w:noProof/>
          </w:rPr>
          <w:fldChar w:fldCharType="end"/>
        </w:r>
      </w:hyperlink>
    </w:p>
    <w:p w14:paraId="00706067" w14:textId="72FB6328" w:rsidR="00F56F08" w:rsidRDefault="00241AD3">
      <w:pPr>
        <w:pStyle w:val="TM2"/>
        <w:tabs>
          <w:tab w:val="left" w:pos="850"/>
          <w:tab w:val="right" w:leader="dot" w:pos="9062"/>
        </w:tabs>
        <w:rPr>
          <w:rFonts w:asciiTheme="minorHAnsi" w:eastAsiaTheme="minorEastAsia" w:hAnsiTheme="minorHAnsi" w:cstheme="minorBidi"/>
          <w:noProof/>
          <w:sz w:val="22"/>
          <w:szCs w:val="22"/>
        </w:rPr>
      </w:pPr>
      <w:hyperlink w:anchor="_Toc89777251" w:history="1">
        <w:r w:rsidR="00F56F08" w:rsidRPr="00F55FB9">
          <w:rPr>
            <w:rStyle w:val="Lienhypertexte"/>
            <w:noProof/>
          </w:rPr>
          <w:t>7.1.</w:t>
        </w:r>
        <w:r w:rsidR="00F56F08">
          <w:rPr>
            <w:rFonts w:asciiTheme="minorHAnsi" w:eastAsiaTheme="minorEastAsia" w:hAnsiTheme="minorHAnsi" w:cstheme="minorBidi"/>
            <w:noProof/>
            <w:sz w:val="22"/>
            <w:szCs w:val="22"/>
          </w:rPr>
          <w:tab/>
        </w:r>
        <w:r w:rsidR="00F56F08" w:rsidRPr="00F55FB9">
          <w:rPr>
            <w:rStyle w:val="Lienhypertexte"/>
            <w:noProof/>
          </w:rPr>
          <w:t>Acknowledgement</w:t>
        </w:r>
        <w:r w:rsidR="00F56F08">
          <w:rPr>
            <w:noProof/>
          </w:rPr>
          <w:tab/>
        </w:r>
        <w:r w:rsidR="00F56F08">
          <w:rPr>
            <w:noProof/>
          </w:rPr>
          <w:fldChar w:fldCharType="begin"/>
        </w:r>
        <w:r w:rsidR="00F56F08">
          <w:rPr>
            <w:noProof/>
          </w:rPr>
          <w:instrText xml:space="preserve"> PAGEREF _Toc89777251 \h </w:instrText>
        </w:r>
        <w:r w:rsidR="00F56F08">
          <w:rPr>
            <w:noProof/>
          </w:rPr>
        </w:r>
        <w:r w:rsidR="00F56F08">
          <w:rPr>
            <w:noProof/>
          </w:rPr>
          <w:fldChar w:fldCharType="separate"/>
        </w:r>
        <w:r w:rsidR="00F56F08">
          <w:rPr>
            <w:noProof/>
          </w:rPr>
          <w:t>43</w:t>
        </w:r>
        <w:r w:rsidR="00F56F08">
          <w:rPr>
            <w:noProof/>
          </w:rPr>
          <w:fldChar w:fldCharType="end"/>
        </w:r>
      </w:hyperlink>
    </w:p>
    <w:p w14:paraId="722F00CB" w14:textId="4D183E6D" w:rsidR="00F56F08" w:rsidRDefault="00241AD3">
      <w:pPr>
        <w:pStyle w:val="TM2"/>
        <w:tabs>
          <w:tab w:val="left" w:pos="850"/>
          <w:tab w:val="right" w:leader="dot" w:pos="9062"/>
        </w:tabs>
        <w:rPr>
          <w:rFonts w:asciiTheme="minorHAnsi" w:eastAsiaTheme="minorEastAsia" w:hAnsiTheme="minorHAnsi" w:cstheme="minorBidi"/>
          <w:noProof/>
          <w:sz w:val="22"/>
          <w:szCs w:val="22"/>
        </w:rPr>
      </w:pPr>
      <w:hyperlink w:anchor="_Toc89777252" w:history="1">
        <w:r w:rsidR="00F56F08" w:rsidRPr="00F55FB9">
          <w:rPr>
            <w:rStyle w:val="Lienhypertexte"/>
            <w:noProof/>
          </w:rPr>
          <w:t>7.2.</w:t>
        </w:r>
        <w:r w:rsidR="00F56F08">
          <w:rPr>
            <w:rFonts w:asciiTheme="minorHAnsi" w:eastAsiaTheme="minorEastAsia" w:hAnsiTheme="minorHAnsi" w:cstheme="minorBidi"/>
            <w:noProof/>
            <w:sz w:val="22"/>
            <w:szCs w:val="22"/>
          </w:rPr>
          <w:tab/>
        </w:r>
        <w:r w:rsidR="00F56F08" w:rsidRPr="00F55FB9">
          <w:rPr>
            <w:rStyle w:val="Lienhypertexte"/>
            <w:noProof/>
          </w:rPr>
          <w:t>BusinessMessageType</w:t>
        </w:r>
        <w:r w:rsidR="00F56F08">
          <w:rPr>
            <w:noProof/>
          </w:rPr>
          <w:tab/>
        </w:r>
        <w:r w:rsidR="00F56F08">
          <w:rPr>
            <w:noProof/>
          </w:rPr>
          <w:fldChar w:fldCharType="begin"/>
        </w:r>
        <w:r w:rsidR="00F56F08">
          <w:rPr>
            <w:noProof/>
          </w:rPr>
          <w:instrText xml:space="preserve"> PAGEREF _Toc89777252 \h </w:instrText>
        </w:r>
        <w:r w:rsidR="00F56F08">
          <w:rPr>
            <w:noProof/>
          </w:rPr>
        </w:r>
        <w:r w:rsidR="00F56F08">
          <w:rPr>
            <w:noProof/>
          </w:rPr>
          <w:fldChar w:fldCharType="separate"/>
        </w:r>
        <w:r w:rsidR="00F56F08">
          <w:rPr>
            <w:noProof/>
          </w:rPr>
          <w:t>43</w:t>
        </w:r>
        <w:r w:rsidR="00F56F08">
          <w:rPr>
            <w:noProof/>
          </w:rPr>
          <w:fldChar w:fldCharType="end"/>
        </w:r>
      </w:hyperlink>
    </w:p>
    <w:p w14:paraId="103E607D" w14:textId="2F044791" w:rsidR="00F56F08" w:rsidRDefault="00241AD3">
      <w:pPr>
        <w:pStyle w:val="TM2"/>
        <w:tabs>
          <w:tab w:val="left" w:pos="850"/>
          <w:tab w:val="right" w:leader="dot" w:pos="9062"/>
        </w:tabs>
        <w:rPr>
          <w:rFonts w:asciiTheme="minorHAnsi" w:eastAsiaTheme="minorEastAsia" w:hAnsiTheme="minorHAnsi" w:cstheme="minorBidi"/>
          <w:noProof/>
          <w:sz w:val="22"/>
          <w:szCs w:val="22"/>
        </w:rPr>
      </w:pPr>
      <w:hyperlink w:anchor="_Toc89777253" w:history="1">
        <w:r w:rsidR="00F56F08" w:rsidRPr="00F55FB9">
          <w:rPr>
            <w:rStyle w:val="Lienhypertexte"/>
            <w:noProof/>
          </w:rPr>
          <w:t>7.3.</w:t>
        </w:r>
        <w:r w:rsidR="00F56F08">
          <w:rPr>
            <w:rFonts w:asciiTheme="minorHAnsi" w:eastAsiaTheme="minorEastAsia" w:hAnsiTheme="minorHAnsi" w:cstheme="minorBidi"/>
            <w:noProof/>
            <w:sz w:val="22"/>
            <w:szCs w:val="22"/>
          </w:rPr>
          <w:tab/>
        </w:r>
        <w:r w:rsidR="00F56F08" w:rsidRPr="00F55FB9">
          <w:rPr>
            <w:rStyle w:val="Lienhypertexte"/>
            <w:noProof/>
          </w:rPr>
          <w:t>BusinessMessageReplyType</w:t>
        </w:r>
        <w:r w:rsidR="00F56F08">
          <w:rPr>
            <w:noProof/>
          </w:rPr>
          <w:tab/>
        </w:r>
        <w:r w:rsidR="00F56F08">
          <w:rPr>
            <w:noProof/>
          </w:rPr>
          <w:fldChar w:fldCharType="begin"/>
        </w:r>
        <w:r w:rsidR="00F56F08">
          <w:rPr>
            <w:noProof/>
          </w:rPr>
          <w:instrText xml:space="preserve"> PAGEREF _Toc89777253 \h </w:instrText>
        </w:r>
        <w:r w:rsidR="00F56F08">
          <w:rPr>
            <w:noProof/>
          </w:rPr>
        </w:r>
        <w:r w:rsidR="00F56F08">
          <w:rPr>
            <w:noProof/>
          </w:rPr>
          <w:fldChar w:fldCharType="separate"/>
        </w:r>
        <w:r w:rsidR="00F56F08">
          <w:rPr>
            <w:noProof/>
          </w:rPr>
          <w:t>43</w:t>
        </w:r>
        <w:r w:rsidR="00F56F08">
          <w:rPr>
            <w:noProof/>
          </w:rPr>
          <w:fldChar w:fldCharType="end"/>
        </w:r>
      </w:hyperlink>
    </w:p>
    <w:p w14:paraId="44085A46" w14:textId="5848DE9D" w:rsidR="00F56F08" w:rsidRDefault="00241AD3">
      <w:pPr>
        <w:pStyle w:val="TM2"/>
        <w:tabs>
          <w:tab w:val="left" w:pos="850"/>
          <w:tab w:val="right" w:leader="dot" w:pos="9062"/>
        </w:tabs>
        <w:rPr>
          <w:rFonts w:asciiTheme="minorHAnsi" w:eastAsiaTheme="minorEastAsia" w:hAnsiTheme="minorHAnsi" w:cstheme="minorBidi"/>
          <w:noProof/>
          <w:sz w:val="22"/>
          <w:szCs w:val="22"/>
        </w:rPr>
      </w:pPr>
      <w:hyperlink w:anchor="_Toc89777254" w:history="1">
        <w:r w:rsidR="00F56F08" w:rsidRPr="00F55FB9">
          <w:rPr>
            <w:rStyle w:val="Lienhypertexte"/>
            <w:noProof/>
          </w:rPr>
          <w:t>7.4.</w:t>
        </w:r>
        <w:r w:rsidR="00F56F08">
          <w:rPr>
            <w:rFonts w:asciiTheme="minorHAnsi" w:eastAsiaTheme="minorEastAsia" w:hAnsiTheme="minorHAnsi" w:cstheme="minorBidi"/>
            <w:noProof/>
            <w:sz w:val="22"/>
            <w:szCs w:val="22"/>
          </w:rPr>
          <w:tab/>
        </w:r>
        <w:r w:rsidR="00F56F08" w:rsidRPr="00F55FB9">
          <w:rPr>
            <w:rStyle w:val="Lienhypertexte"/>
            <w:noProof/>
          </w:rPr>
          <w:t>BusinessRequestMessageType</w:t>
        </w:r>
        <w:r w:rsidR="00F56F08">
          <w:rPr>
            <w:noProof/>
          </w:rPr>
          <w:tab/>
        </w:r>
        <w:r w:rsidR="00F56F08">
          <w:rPr>
            <w:noProof/>
          </w:rPr>
          <w:fldChar w:fldCharType="begin"/>
        </w:r>
        <w:r w:rsidR="00F56F08">
          <w:rPr>
            <w:noProof/>
          </w:rPr>
          <w:instrText xml:space="preserve"> PAGEREF _Toc89777254 \h </w:instrText>
        </w:r>
        <w:r w:rsidR="00F56F08">
          <w:rPr>
            <w:noProof/>
          </w:rPr>
        </w:r>
        <w:r w:rsidR="00F56F08">
          <w:rPr>
            <w:noProof/>
          </w:rPr>
          <w:fldChar w:fldCharType="separate"/>
        </w:r>
        <w:r w:rsidR="00F56F08">
          <w:rPr>
            <w:noProof/>
          </w:rPr>
          <w:t>44</w:t>
        </w:r>
        <w:r w:rsidR="00F56F08">
          <w:rPr>
            <w:noProof/>
          </w:rPr>
          <w:fldChar w:fldCharType="end"/>
        </w:r>
      </w:hyperlink>
    </w:p>
    <w:p w14:paraId="0F7C187C" w14:textId="1D55A801" w:rsidR="00F56F08" w:rsidRDefault="00241AD3">
      <w:pPr>
        <w:pStyle w:val="TM2"/>
        <w:tabs>
          <w:tab w:val="left" w:pos="850"/>
          <w:tab w:val="right" w:leader="dot" w:pos="9062"/>
        </w:tabs>
        <w:rPr>
          <w:rFonts w:asciiTheme="minorHAnsi" w:eastAsiaTheme="minorEastAsia" w:hAnsiTheme="minorHAnsi" w:cstheme="minorBidi"/>
          <w:noProof/>
          <w:sz w:val="22"/>
          <w:szCs w:val="22"/>
        </w:rPr>
      </w:pPr>
      <w:hyperlink w:anchor="_Toc89777255" w:history="1">
        <w:r w:rsidR="00F56F08" w:rsidRPr="00F55FB9">
          <w:rPr>
            <w:rStyle w:val="Lienhypertexte"/>
            <w:noProof/>
          </w:rPr>
          <w:t>7.5.</w:t>
        </w:r>
        <w:r w:rsidR="00F56F08">
          <w:rPr>
            <w:rFonts w:asciiTheme="minorHAnsi" w:eastAsiaTheme="minorEastAsia" w:hAnsiTheme="minorHAnsi" w:cstheme="minorBidi"/>
            <w:noProof/>
            <w:sz w:val="22"/>
            <w:szCs w:val="22"/>
          </w:rPr>
          <w:tab/>
        </w:r>
        <w:r w:rsidR="00F56F08" w:rsidRPr="00F55FB9">
          <w:rPr>
            <w:rStyle w:val="Lienhypertexte"/>
            <w:noProof/>
          </w:rPr>
          <w:t>MessageType</w:t>
        </w:r>
        <w:r w:rsidR="00F56F08">
          <w:rPr>
            <w:noProof/>
          </w:rPr>
          <w:tab/>
        </w:r>
        <w:r w:rsidR="00F56F08">
          <w:rPr>
            <w:noProof/>
          </w:rPr>
          <w:fldChar w:fldCharType="begin"/>
        </w:r>
        <w:r w:rsidR="00F56F08">
          <w:rPr>
            <w:noProof/>
          </w:rPr>
          <w:instrText xml:space="preserve"> PAGEREF _Toc89777255 \h </w:instrText>
        </w:r>
        <w:r w:rsidR="00F56F08">
          <w:rPr>
            <w:noProof/>
          </w:rPr>
        </w:r>
        <w:r w:rsidR="00F56F08">
          <w:rPr>
            <w:noProof/>
          </w:rPr>
          <w:fldChar w:fldCharType="separate"/>
        </w:r>
        <w:r w:rsidR="00F56F08">
          <w:rPr>
            <w:noProof/>
          </w:rPr>
          <w:t>45</w:t>
        </w:r>
        <w:r w:rsidR="00F56F08">
          <w:rPr>
            <w:noProof/>
          </w:rPr>
          <w:fldChar w:fldCharType="end"/>
        </w:r>
      </w:hyperlink>
    </w:p>
    <w:p w14:paraId="26C3F37D" w14:textId="579D6E05" w:rsidR="00F56F08" w:rsidRDefault="00241AD3">
      <w:pPr>
        <w:pStyle w:val="TM1"/>
        <w:tabs>
          <w:tab w:val="right" w:leader="dot" w:pos="9062"/>
        </w:tabs>
        <w:rPr>
          <w:rFonts w:asciiTheme="minorHAnsi" w:eastAsiaTheme="minorEastAsia" w:hAnsiTheme="minorHAnsi" w:cstheme="minorBidi"/>
          <w:noProof/>
          <w:sz w:val="22"/>
          <w:szCs w:val="22"/>
        </w:rPr>
      </w:pPr>
      <w:hyperlink w:anchor="_Toc89777256" w:history="1">
        <w:r w:rsidR="00F56F08" w:rsidRPr="00F55FB9">
          <w:rPr>
            <w:rStyle w:val="Lienhypertexte"/>
            <w:noProof/>
          </w:rPr>
          <w:t>Index</w:t>
        </w:r>
        <w:r w:rsidR="00F56F08">
          <w:rPr>
            <w:noProof/>
          </w:rPr>
          <w:tab/>
        </w:r>
        <w:r w:rsidR="00F56F08">
          <w:rPr>
            <w:noProof/>
          </w:rPr>
          <w:fldChar w:fldCharType="begin"/>
        </w:r>
        <w:r w:rsidR="00F56F08">
          <w:rPr>
            <w:noProof/>
          </w:rPr>
          <w:instrText xml:space="preserve"> PAGEREF _Toc89777256 \h </w:instrText>
        </w:r>
        <w:r w:rsidR="00F56F08">
          <w:rPr>
            <w:noProof/>
          </w:rPr>
        </w:r>
        <w:r w:rsidR="00F56F08">
          <w:rPr>
            <w:noProof/>
          </w:rPr>
          <w:fldChar w:fldCharType="separate"/>
        </w:r>
        <w:r w:rsidR="00F56F08">
          <w:rPr>
            <w:noProof/>
          </w:rPr>
          <w:t>46</w:t>
        </w:r>
        <w:r w:rsidR="00F56F08">
          <w:rPr>
            <w:noProof/>
          </w:rPr>
          <w:fldChar w:fldCharType="end"/>
        </w:r>
      </w:hyperlink>
    </w:p>
    <w:p w14:paraId="0A83B8C4" w14:textId="5AC86ECB" w:rsidR="001E766E" w:rsidRDefault="003879E8">
      <w:pPr>
        <w:pStyle w:val="Tabledesmatiresniveau4"/>
        <w:jc w:val="both"/>
        <w:rPr>
          <w:lang w:val="en-US"/>
        </w:rPr>
      </w:pPr>
      <w:r>
        <w:rPr>
          <w:rFonts w:asciiTheme="minorHAnsi" w:eastAsiaTheme="minorEastAsia" w:hAnsiTheme="minorHAnsi" w:cstheme="minorBidi"/>
        </w:rPr>
        <w:fldChar w:fldCharType="end"/>
      </w:r>
    </w:p>
    <w:p w14:paraId="7A53E3C8" w14:textId="77777777" w:rsidR="001E766E" w:rsidRDefault="003879E8">
      <w:pPr>
        <w:pStyle w:val="Titre1"/>
        <w:numPr>
          <w:ilvl w:val="0"/>
          <w:numId w:val="8"/>
        </w:numPr>
      </w:pPr>
      <w:bookmarkStart w:id="0" w:name="_Toc507599720"/>
      <w:bookmarkStart w:id="1" w:name="_Toc89777208"/>
      <w:bookmarkEnd w:id="0"/>
      <w:r>
        <w:rPr>
          <w:rFonts w:asciiTheme="minorHAnsi" w:eastAsiaTheme="minorEastAsia" w:hAnsiTheme="minorHAnsi" w:cstheme="minorBidi"/>
        </w:rPr>
        <w:t>Introduction</w:t>
      </w:r>
      <w:bookmarkEnd w:id="1"/>
    </w:p>
    <w:p w14:paraId="7F5672C7" w14:textId="343D486D" w:rsidR="001E766E" w:rsidRDefault="003879E8">
      <w:r>
        <w:rPr>
          <w:rFonts w:asciiTheme="minorHAnsi" w:eastAsiaTheme="minorEastAsia" w:hAnsiTheme="minorHAnsi" w:cstheme="minorBidi"/>
        </w:rPr>
        <w:t>Ce document est le dictionnaire des données disponibles dans le standard d’échanges de données pour l’archivage (SEDA), version 2.2. Il synthétise par grands ensembles de métadonnées (gestion, description, technique, transport et typologie de messages), les éléments présents dans les schémas du standard.</w:t>
      </w:r>
    </w:p>
    <w:p w14:paraId="327E37B3" w14:textId="77777777" w:rsidR="001E766E" w:rsidRDefault="001E766E"/>
    <w:p w14:paraId="71443402" w14:textId="6204C558" w:rsidR="001E766E" w:rsidRDefault="003879E8">
      <w:pPr>
        <w:sectPr w:rsidR="001E766E">
          <w:headerReference w:type="even" r:id="rId21"/>
          <w:headerReference w:type="default" r:id="rId22"/>
          <w:footerReference w:type="default" r:id="rId23"/>
          <w:headerReference w:type="first" r:id="rId24"/>
          <w:pgSz w:w="11906" w:h="16838"/>
          <w:pgMar w:top="1134" w:right="1417" w:bottom="1417" w:left="1417" w:header="708" w:footer="708" w:gutter="0"/>
          <w:cols w:space="720"/>
          <w:docGrid w:linePitch="360"/>
        </w:sectPr>
      </w:pPr>
      <w:r>
        <w:rPr>
          <w:rFonts w:asciiTheme="minorHAnsi" w:eastAsiaTheme="minorEastAsia" w:hAnsiTheme="minorHAnsi" w:cstheme="minorBidi"/>
        </w:rPr>
        <w:t>La présentation a été revue : les métadonnées sont tout d’abord présentées par catégories de métadonnées</w:t>
      </w:r>
      <w:r w:rsidR="005A0582">
        <w:rPr>
          <w:rFonts w:asciiTheme="minorHAnsi" w:eastAsiaTheme="minorEastAsia" w:hAnsiTheme="minorHAnsi" w:cstheme="minorBidi"/>
        </w:rPr>
        <w:t xml:space="preserve"> dans l’ordre alphabétique, puis </w:t>
      </w:r>
      <w:r>
        <w:rPr>
          <w:rFonts w:asciiTheme="minorHAnsi" w:eastAsiaTheme="minorEastAsia" w:hAnsiTheme="minorHAnsi" w:cstheme="minorBidi"/>
        </w:rPr>
        <w:t>par ordre d’</w:t>
      </w:r>
      <w:r w:rsidR="005A0582">
        <w:rPr>
          <w:rFonts w:asciiTheme="minorHAnsi" w:eastAsiaTheme="minorEastAsia" w:hAnsiTheme="minorHAnsi" w:cstheme="minorBidi"/>
        </w:rPr>
        <w:t>utilisation</w:t>
      </w:r>
      <w:r>
        <w:rPr>
          <w:rFonts w:asciiTheme="minorHAnsi" w:eastAsiaTheme="minorEastAsia" w:hAnsiTheme="minorHAnsi" w:cstheme="minorBidi"/>
        </w:rPr>
        <w:t xml:space="preserve"> dans le schéma</w:t>
      </w:r>
      <w:r w:rsidR="005A0582">
        <w:rPr>
          <w:rFonts w:asciiTheme="minorHAnsi" w:eastAsiaTheme="minorEastAsia" w:hAnsiTheme="minorHAnsi" w:cstheme="minorBidi"/>
        </w:rPr>
        <w:t>. U</w:t>
      </w:r>
      <w:r>
        <w:rPr>
          <w:rFonts w:asciiTheme="minorHAnsi" w:eastAsiaTheme="minorEastAsia" w:hAnsiTheme="minorHAnsi" w:cstheme="minorBidi"/>
        </w:rPr>
        <w:t>n index alphabétique permet d’accéder par le nom au descriptif de la métadonnée</w:t>
      </w:r>
      <w:r w:rsidR="005A0582">
        <w:rPr>
          <w:rFonts w:asciiTheme="minorHAnsi" w:eastAsiaTheme="minorEastAsia" w:hAnsiTheme="minorHAnsi" w:cstheme="minorBidi"/>
        </w:rPr>
        <w:t xml:space="preserve"> en fin de document.</w:t>
      </w:r>
      <w:r>
        <w:rPr>
          <w:rFonts w:asciiTheme="minorHAnsi" w:eastAsiaTheme="minorEastAsia" w:hAnsiTheme="minorHAnsi" w:cstheme="minorBidi"/>
        </w:rPr>
        <w:t xml:space="preserve">  </w:t>
      </w:r>
    </w:p>
    <w:p w14:paraId="608C1368" w14:textId="77777777" w:rsidR="001E766E" w:rsidRDefault="003879E8">
      <w:pPr>
        <w:pStyle w:val="Titre1"/>
        <w:numPr>
          <w:ilvl w:val="0"/>
          <w:numId w:val="8"/>
        </w:numPr>
      </w:pPr>
      <w:bookmarkStart w:id="2" w:name="_Toc507599721"/>
      <w:bookmarkStart w:id="3" w:name="_Toc89777209"/>
      <w:bookmarkEnd w:id="2"/>
      <w:r>
        <w:rPr>
          <w:rFonts w:asciiTheme="minorHAnsi" w:eastAsiaTheme="minorEastAsia" w:hAnsiTheme="minorHAnsi" w:cstheme="minorBidi"/>
        </w:rPr>
        <w:lastRenderedPageBreak/>
        <w:t>Metadonnées de gestion</w:t>
      </w:r>
      <w:bookmarkEnd w:id="3"/>
    </w:p>
    <w:p w14:paraId="78D15F29" w14:textId="77777777" w:rsidR="001E766E" w:rsidRDefault="003879E8">
      <w:pPr>
        <w:pStyle w:val="Titre2"/>
        <w:numPr>
          <w:ilvl w:val="1"/>
          <w:numId w:val="8"/>
        </w:numPr>
      </w:pPr>
      <w:bookmarkStart w:id="4" w:name="_Toc507599722"/>
      <w:bookmarkStart w:id="5" w:name="_AccessRule"/>
      <w:bookmarkStart w:id="6" w:name="_Toc89777210"/>
      <w:bookmarkEnd w:id="4"/>
      <w:bookmarkEnd w:id="5"/>
      <w:r>
        <w:rPr>
          <w:rFonts w:asciiTheme="minorHAnsi" w:eastAsiaTheme="minorEastAsia" w:hAnsiTheme="minorHAnsi" w:cstheme="minorBidi"/>
        </w:rPr>
        <w:t>AccessRule</w:t>
      </w:r>
      <w:bookmarkEnd w:id="6"/>
    </w:p>
    <w:tbl>
      <w:tblPr>
        <w:tblW w:w="147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2320"/>
        <w:gridCol w:w="2948"/>
        <w:gridCol w:w="2416"/>
        <w:gridCol w:w="911"/>
        <w:gridCol w:w="1039"/>
        <w:gridCol w:w="5066"/>
      </w:tblGrid>
      <w:tr w:rsidR="001E766E" w14:paraId="10525AC3" w14:textId="77777777">
        <w:trPr>
          <w:trHeight w:val="360"/>
        </w:trPr>
        <w:tc>
          <w:tcPr>
            <w:tcW w:w="2320" w:type="dxa"/>
            <w:tcBorders>
              <w:top w:val="single" w:sz="4" w:space="0" w:color="00000A"/>
              <w:left w:val="single" w:sz="4" w:space="0" w:color="00000A"/>
              <w:bottom w:val="single" w:sz="4" w:space="0" w:color="00000A"/>
              <w:right w:val="single" w:sz="4" w:space="0" w:color="00000A"/>
            </w:tcBorders>
            <w:shd w:val="clear" w:color="00FF66" w:fill="A6A6A6"/>
            <w:tcMar>
              <w:left w:w="65" w:type="dxa"/>
            </w:tcMar>
            <w:vAlign w:val="bottom"/>
          </w:tcPr>
          <w:p w14:paraId="133C94B2"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Nom de la métadonnée</w:t>
            </w:r>
          </w:p>
        </w:tc>
        <w:tc>
          <w:tcPr>
            <w:tcW w:w="2948" w:type="dxa"/>
            <w:tcBorders>
              <w:top w:val="single" w:sz="4" w:space="0" w:color="00000A"/>
              <w:bottom w:val="single" w:sz="4" w:space="0" w:color="00000A"/>
              <w:right w:val="single" w:sz="4" w:space="0" w:color="00000A"/>
            </w:tcBorders>
            <w:shd w:val="clear" w:color="00FF66" w:fill="A6A6A6"/>
            <w:vAlign w:val="bottom"/>
          </w:tcPr>
          <w:p w14:paraId="16211A41"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Traduction</w:t>
            </w:r>
          </w:p>
        </w:tc>
        <w:tc>
          <w:tcPr>
            <w:tcW w:w="2416" w:type="dxa"/>
            <w:tcBorders>
              <w:top w:val="single" w:sz="4" w:space="0" w:color="00000A"/>
              <w:bottom w:val="single" w:sz="4" w:space="0" w:color="00000A"/>
              <w:right w:val="single" w:sz="4" w:space="0" w:color="00000A"/>
            </w:tcBorders>
            <w:shd w:val="clear" w:color="00FF66" w:fill="A6A6A6"/>
            <w:vAlign w:val="bottom"/>
          </w:tcPr>
          <w:p w14:paraId="0EF8DBD3"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Type</w:t>
            </w:r>
          </w:p>
        </w:tc>
        <w:tc>
          <w:tcPr>
            <w:tcW w:w="911" w:type="dxa"/>
            <w:tcBorders>
              <w:top w:val="single" w:sz="4" w:space="0" w:color="00000A"/>
              <w:bottom w:val="single" w:sz="4" w:space="0" w:color="00000A"/>
              <w:right w:val="single" w:sz="4" w:space="0" w:color="00000A"/>
            </w:tcBorders>
            <w:shd w:val="clear" w:color="00FF66" w:fill="A6A6A6"/>
            <w:vAlign w:val="bottom"/>
          </w:tcPr>
          <w:p w14:paraId="7C15E792"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Obligation</w:t>
            </w:r>
          </w:p>
        </w:tc>
        <w:tc>
          <w:tcPr>
            <w:tcW w:w="1039" w:type="dxa"/>
            <w:tcBorders>
              <w:top w:val="single" w:sz="4" w:space="0" w:color="00000A"/>
              <w:bottom w:val="single" w:sz="4" w:space="0" w:color="00000A"/>
              <w:right w:val="single" w:sz="4" w:space="0" w:color="00000A"/>
            </w:tcBorders>
            <w:shd w:val="clear" w:color="00FF66" w:fill="A6A6A6"/>
            <w:vAlign w:val="bottom"/>
          </w:tcPr>
          <w:p w14:paraId="6F61B589"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Répétabilité</w:t>
            </w:r>
          </w:p>
        </w:tc>
        <w:tc>
          <w:tcPr>
            <w:tcW w:w="5066" w:type="dxa"/>
            <w:tcBorders>
              <w:top w:val="single" w:sz="4" w:space="0" w:color="00000A"/>
              <w:bottom w:val="single" w:sz="4" w:space="0" w:color="00000A"/>
              <w:right w:val="single" w:sz="4" w:space="0" w:color="00000A"/>
            </w:tcBorders>
            <w:shd w:val="clear" w:color="00FF66" w:fill="A6A6A6"/>
            <w:vAlign w:val="bottom"/>
          </w:tcPr>
          <w:p w14:paraId="127E3F62"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Définition</w:t>
            </w:r>
          </w:p>
        </w:tc>
      </w:tr>
      <w:tr w:rsidR="001E766E" w14:paraId="3F3687D3" w14:textId="77777777">
        <w:trPr>
          <w:trHeight w:val="786"/>
        </w:trPr>
        <w:tc>
          <w:tcPr>
            <w:tcW w:w="2320" w:type="dxa"/>
            <w:tcBorders>
              <w:top w:val="single" w:sz="4" w:space="0" w:color="00000A"/>
              <w:left w:val="single" w:sz="4" w:space="0" w:color="00000A"/>
              <w:bottom w:val="single" w:sz="4" w:space="0" w:color="00000A"/>
              <w:right w:val="single" w:sz="4" w:space="0" w:color="00000A"/>
            </w:tcBorders>
            <w:shd w:val="clear" w:color="00FF66" w:fill="4C82C2"/>
            <w:tcMar>
              <w:left w:w="65" w:type="dxa"/>
            </w:tcMar>
            <w:vAlign w:val="bottom"/>
          </w:tcPr>
          <w:p w14:paraId="42709B3E"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AccesRule</w:t>
            </w:r>
          </w:p>
        </w:tc>
        <w:tc>
          <w:tcPr>
            <w:tcW w:w="2948" w:type="dxa"/>
            <w:tcBorders>
              <w:top w:val="single" w:sz="4" w:space="0" w:color="00000A"/>
              <w:bottom w:val="single" w:sz="4" w:space="0" w:color="00000A"/>
              <w:right w:val="single" w:sz="4" w:space="0" w:color="00000A"/>
            </w:tcBorders>
            <w:shd w:val="clear" w:color="00FF66" w:fill="4C82C2"/>
            <w:vAlign w:val="bottom"/>
          </w:tcPr>
          <w:p w14:paraId="75008066"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Gestion de la communicabilité</w:t>
            </w:r>
          </w:p>
        </w:tc>
        <w:tc>
          <w:tcPr>
            <w:tcW w:w="2416" w:type="dxa"/>
            <w:tcBorders>
              <w:top w:val="single" w:sz="4" w:space="0" w:color="00000A"/>
              <w:bottom w:val="single" w:sz="4" w:space="0" w:color="00000A"/>
              <w:right w:val="single" w:sz="4" w:space="0" w:color="00000A"/>
            </w:tcBorders>
            <w:shd w:val="clear" w:color="00FF66" w:fill="4C82C2"/>
            <w:vAlign w:val="bottom"/>
          </w:tcPr>
          <w:p w14:paraId="2F4AB1F5"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AccessRuleType</w:t>
            </w:r>
          </w:p>
        </w:tc>
        <w:tc>
          <w:tcPr>
            <w:tcW w:w="911" w:type="dxa"/>
            <w:tcBorders>
              <w:top w:val="single" w:sz="4" w:space="0" w:color="00000A"/>
              <w:bottom w:val="single" w:sz="4" w:space="0" w:color="00000A"/>
              <w:right w:val="single" w:sz="4" w:space="0" w:color="00000A"/>
            </w:tcBorders>
            <w:shd w:val="clear" w:color="00FF66" w:fill="4C82C2"/>
            <w:vAlign w:val="bottom"/>
          </w:tcPr>
          <w:p w14:paraId="5F99C2DE"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optionnel</w:t>
            </w:r>
          </w:p>
        </w:tc>
        <w:tc>
          <w:tcPr>
            <w:tcW w:w="1039" w:type="dxa"/>
            <w:tcBorders>
              <w:top w:val="single" w:sz="4" w:space="0" w:color="00000A"/>
              <w:bottom w:val="single" w:sz="4" w:space="0" w:color="00000A"/>
              <w:right w:val="single" w:sz="4" w:space="0" w:color="00000A"/>
            </w:tcBorders>
            <w:shd w:val="clear" w:color="00FF66" w:fill="4C82C2"/>
            <w:vAlign w:val="bottom"/>
          </w:tcPr>
          <w:p w14:paraId="28D5A7B3" w14:textId="77777777" w:rsidR="001E766E" w:rsidRDefault="003879E8">
            <w:pPr>
              <w:jc w:val="both"/>
            </w:pPr>
            <w:r>
              <w:rPr>
                <w:rFonts w:eastAsia="Times New Roman" w:cs="Arial"/>
                <w:b/>
                <w:bCs/>
                <w:color w:val="000000"/>
                <w:sz w:val="16"/>
                <w:szCs w:val="16"/>
              </w:rPr>
              <w:t>non</w:t>
            </w:r>
          </w:p>
        </w:tc>
        <w:tc>
          <w:tcPr>
            <w:tcW w:w="5066" w:type="dxa"/>
            <w:tcBorders>
              <w:top w:val="single" w:sz="4" w:space="0" w:color="00000A"/>
              <w:bottom w:val="single" w:sz="4" w:space="0" w:color="00000A"/>
              <w:right w:val="single" w:sz="4" w:space="0" w:color="00000A"/>
            </w:tcBorders>
            <w:shd w:val="clear" w:color="00FF66" w:fill="4C82C2"/>
            <w:vAlign w:val="bottom"/>
          </w:tcPr>
          <w:p w14:paraId="278F4AD5"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Bloc de métadonnées de gestion permettant de gérer la communicabilité. Utilisable dans la zone des métadonnées de gestion du paquet d’objet-données et dans la zone des métadonnées de description, dans les niveaux de description.</w:t>
            </w:r>
          </w:p>
        </w:tc>
      </w:tr>
      <w:tr w:rsidR="001E766E" w14:paraId="205E2639" w14:textId="77777777">
        <w:trPr>
          <w:trHeight w:val="450"/>
        </w:trPr>
        <w:tc>
          <w:tcPr>
            <w:tcW w:w="2320" w:type="dxa"/>
            <w:tcBorders>
              <w:top w:val="single" w:sz="4" w:space="0" w:color="00000A"/>
              <w:left w:val="single" w:sz="4" w:space="0" w:color="00000A"/>
              <w:bottom w:val="single" w:sz="4" w:space="0" w:color="00000A"/>
              <w:right w:val="single" w:sz="4" w:space="0" w:color="00000A"/>
            </w:tcBorders>
            <w:shd w:val="clear" w:color="auto" w:fill="auto"/>
            <w:tcMar>
              <w:top w:w="0" w:type="dxa"/>
              <w:left w:w="65" w:type="dxa"/>
              <w:bottom w:w="0" w:type="dxa"/>
              <w:right w:w="70" w:type="dxa"/>
            </w:tcMar>
            <w:vAlign w:val="bottom"/>
          </w:tcPr>
          <w:p w14:paraId="2A057734" w14:textId="77777777" w:rsidR="001E766E" w:rsidRDefault="003879E8">
            <w:pPr>
              <w:jc w:val="both"/>
              <w:rPr>
                <w:rFonts w:eastAsia="Times New Roman" w:cs="Arial"/>
                <w:color w:val="000000"/>
                <w:sz w:val="16"/>
                <w:szCs w:val="16"/>
              </w:rPr>
            </w:pPr>
            <w:r>
              <w:rPr>
                <w:rFonts w:eastAsia="Times New Roman" w:cs="Arial"/>
                <w:color w:val="000000"/>
                <w:sz w:val="16"/>
                <w:szCs w:val="16"/>
              </w:rPr>
              <w:t>Rule</w:t>
            </w:r>
          </w:p>
        </w:tc>
        <w:tc>
          <w:tcPr>
            <w:tcW w:w="2948" w:type="dxa"/>
            <w:tcBorders>
              <w:top w:val="single" w:sz="4" w:space="0" w:color="00000A"/>
              <w:bottom w:val="single" w:sz="4" w:space="0" w:color="00000A"/>
              <w:right w:val="single" w:sz="4" w:space="0" w:color="00000A"/>
            </w:tcBorders>
            <w:shd w:val="clear" w:color="auto" w:fill="auto"/>
            <w:vAlign w:val="bottom"/>
          </w:tcPr>
          <w:p w14:paraId="2EBADFA8" w14:textId="77777777" w:rsidR="001E766E" w:rsidRDefault="003879E8">
            <w:pPr>
              <w:jc w:val="both"/>
              <w:rPr>
                <w:rFonts w:eastAsia="Times New Roman" w:cs="Arial"/>
                <w:color w:val="000000"/>
                <w:sz w:val="16"/>
                <w:szCs w:val="16"/>
              </w:rPr>
            </w:pPr>
            <w:r>
              <w:rPr>
                <w:rFonts w:eastAsia="Times New Roman" w:cs="Arial"/>
                <w:color w:val="000000"/>
                <w:sz w:val="16"/>
                <w:szCs w:val="16"/>
              </w:rPr>
              <w:t>Règle de gestion de la communicabilité</w:t>
            </w:r>
          </w:p>
        </w:tc>
        <w:tc>
          <w:tcPr>
            <w:tcW w:w="2416" w:type="dxa"/>
            <w:tcBorders>
              <w:top w:val="single" w:sz="4" w:space="0" w:color="00000A"/>
              <w:bottom w:val="single" w:sz="4" w:space="0" w:color="00000A"/>
              <w:right w:val="single" w:sz="4" w:space="0" w:color="00000A"/>
            </w:tcBorders>
            <w:shd w:val="clear" w:color="auto" w:fill="auto"/>
            <w:vAlign w:val="bottom"/>
          </w:tcPr>
          <w:p w14:paraId="5222FABC" w14:textId="77777777" w:rsidR="001E766E" w:rsidRDefault="003879E8">
            <w:pPr>
              <w:jc w:val="both"/>
              <w:rPr>
                <w:rFonts w:eastAsia="Times New Roman" w:cs="Arial"/>
                <w:color w:val="000000"/>
                <w:sz w:val="16"/>
                <w:szCs w:val="16"/>
              </w:rPr>
            </w:pPr>
            <w:r>
              <w:rPr>
                <w:rFonts w:eastAsia="Times New Roman" w:cs="Arial"/>
                <w:color w:val="000000"/>
                <w:sz w:val="16"/>
                <w:szCs w:val="16"/>
              </w:rPr>
              <w:t>RuleIdType</w:t>
            </w:r>
          </w:p>
        </w:tc>
        <w:tc>
          <w:tcPr>
            <w:tcW w:w="911" w:type="dxa"/>
            <w:tcBorders>
              <w:top w:val="single" w:sz="4" w:space="0" w:color="00000A"/>
              <w:bottom w:val="single" w:sz="4" w:space="0" w:color="00000A"/>
              <w:right w:val="single" w:sz="4" w:space="0" w:color="00000A"/>
            </w:tcBorders>
            <w:shd w:val="clear" w:color="auto" w:fill="auto"/>
            <w:vAlign w:val="bottom"/>
          </w:tcPr>
          <w:p w14:paraId="22F9DBCF" w14:textId="77777777" w:rsidR="001E766E" w:rsidRDefault="003879E8">
            <w:pPr>
              <w:jc w:val="both"/>
              <w:rPr>
                <w:rFonts w:eastAsia="Times New Roman" w:cs="Arial"/>
                <w:color w:val="000000"/>
                <w:sz w:val="16"/>
                <w:szCs w:val="16"/>
              </w:rPr>
            </w:pPr>
            <w:r>
              <w:rPr>
                <w:rFonts w:eastAsia="Times New Roman" w:cs="Arial"/>
                <w:color w:val="000000"/>
                <w:sz w:val="16"/>
                <w:szCs w:val="16"/>
              </w:rPr>
              <w:t>optionnel</w:t>
            </w:r>
          </w:p>
        </w:tc>
        <w:tc>
          <w:tcPr>
            <w:tcW w:w="1039" w:type="dxa"/>
            <w:tcBorders>
              <w:top w:val="single" w:sz="4" w:space="0" w:color="00000A"/>
              <w:bottom w:val="single" w:sz="4" w:space="0" w:color="00000A"/>
              <w:right w:val="single" w:sz="4" w:space="0" w:color="00000A"/>
            </w:tcBorders>
            <w:shd w:val="clear" w:color="auto" w:fill="auto"/>
            <w:vAlign w:val="bottom"/>
          </w:tcPr>
          <w:p w14:paraId="6672620C" w14:textId="77777777" w:rsidR="001E766E" w:rsidRDefault="003879E8">
            <w:pPr>
              <w:jc w:val="both"/>
              <w:rPr>
                <w:rFonts w:eastAsia="Times New Roman" w:cs="Arial"/>
                <w:color w:val="000000"/>
                <w:sz w:val="16"/>
                <w:szCs w:val="16"/>
              </w:rPr>
            </w:pPr>
            <w:r>
              <w:rPr>
                <w:rFonts w:eastAsia="Times New Roman" w:cs="Arial"/>
                <w:color w:val="000000"/>
                <w:sz w:val="16"/>
                <w:szCs w:val="16"/>
              </w:rPr>
              <w:t>oui</w:t>
            </w:r>
          </w:p>
        </w:tc>
        <w:tc>
          <w:tcPr>
            <w:tcW w:w="5066" w:type="dxa"/>
            <w:tcBorders>
              <w:top w:val="single" w:sz="4" w:space="0" w:color="00000A"/>
              <w:bottom w:val="single" w:sz="4" w:space="0" w:color="00000A"/>
              <w:right w:val="single" w:sz="4" w:space="0" w:color="00000A"/>
            </w:tcBorders>
            <w:shd w:val="clear" w:color="auto" w:fill="auto"/>
            <w:vAlign w:val="bottom"/>
          </w:tcPr>
          <w:p w14:paraId="4D285BFF" w14:textId="77777777" w:rsidR="001E766E" w:rsidRDefault="003879E8">
            <w:pPr>
              <w:jc w:val="both"/>
              <w:rPr>
                <w:rFonts w:eastAsia="Times New Roman" w:cs="Arial"/>
                <w:color w:val="000000"/>
                <w:sz w:val="16"/>
                <w:szCs w:val="16"/>
              </w:rPr>
            </w:pPr>
            <w:r>
              <w:rPr>
                <w:rFonts w:eastAsia="Times New Roman" w:cs="Arial"/>
                <w:color w:val="000000"/>
                <w:sz w:val="16"/>
                <w:szCs w:val="16"/>
              </w:rPr>
              <w:t>Référence à une règle de communicabilité à appliquer. Cette dernière est présente dans un référentiel sur lequel les différents acteurs de l’échange se sont mis d’accord.</w:t>
            </w:r>
          </w:p>
        </w:tc>
      </w:tr>
      <w:tr w:rsidR="001E766E" w14:paraId="37E2337E" w14:textId="77777777">
        <w:trPr>
          <w:trHeight w:val="450"/>
        </w:trPr>
        <w:tc>
          <w:tcPr>
            <w:tcW w:w="2320" w:type="dxa"/>
            <w:tcBorders>
              <w:top w:val="single" w:sz="4" w:space="0" w:color="00000A"/>
              <w:left w:val="single" w:sz="4" w:space="0" w:color="00000A"/>
              <w:bottom w:val="single" w:sz="4" w:space="0" w:color="00000A"/>
              <w:right w:val="single" w:sz="4" w:space="0" w:color="00000A"/>
            </w:tcBorders>
            <w:shd w:val="clear" w:color="auto" w:fill="auto"/>
            <w:tcMar>
              <w:top w:w="0" w:type="dxa"/>
              <w:left w:w="65" w:type="dxa"/>
              <w:bottom w:w="0" w:type="dxa"/>
              <w:right w:w="70" w:type="dxa"/>
            </w:tcMar>
            <w:vAlign w:val="bottom"/>
          </w:tcPr>
          <w:p w14:paraId="56ED115A" w14:textId="77777777" w:rsidR="001E766E" w:rsidRDefault="003879E8">
            <w:pPr>
              <w:jc w:val="both"/>
              <w:rPr>
                <w:rFonts w:eastAsia="Times New Roman" w:cs="Arial"/>
                <w:color w:val="000000"/>
                <w:sz w:val="16"/>
                <w:szCs w:val="16"/>
              </w:rPr>
            </w:pPr>
            <w:r>
              <w:rPr>
                <w:rFonts w:eastAsia="Times New Roman" w:cs="Arial"/>
                <w:color w:val="000000"/>
                <w:sz w:val="16"/>
                <w:szCs w:val="16"/>
              </w:rPr>
              <w:t>StartDate</w:t>
            </w:r>
          </w:p>
        </w:tc>
        <w:tc>
          <w:tcPr>
            <w:tcW w:w="2948" w:type="dxa"/>
            <w:tcBorders>
              <w:top w:val="single" w:sz="4" w:space="0" w:color="00000A"/>
              <w:bottom w:val="single" w:sz="4" w:space="0" w:color="00000A"/>
              <w:right w:val="single" w:sz="4" w:space="0" w:color="00000A"/>
            </w:tcBorders>
            <w:shd w:val="clear" w:color="auto" w:fill="auto"/>
            <w:vAlign w:val="bottom"/>
          </w:tcPr>
          <w:p w14:paraId="5FBF8FD2" w14:textId="77777777" w:rsidR="001E766E" w:rsidRDefault="003879E8">
            <w:pPr>
              <w:jc w:val="both"/>
              <w:rPr>
                <w:rFonts w:eastAsia="Times New Roman" w:cs="Arial"/>
                <w:color w:val="000000"/>
                <w:sz w:val="16"/>
                <w:szCs w:val="16"/>
              </w:rPr>
            </w:pPr>
            <w:r>
              <w:rPr>
                <w:rFonts w:eastAsia="Times New Roman" w:cs="Arial"/>
                <w:color w:val="000000"/>
                <w:sz w:val="16"/>
                <w:szCs w:val="16"/>
              </w:rPr>
              <w:t>Date de départ du calcul</w:t>
            </w:r>
          </w:p>
        </w:tc>
        <w:tc>
          <w:tcPr>
            <w:tcW w:w="2416" w:type="dxa"/>
            <w:tcBorders>
              <w:top w:val="single" w:sz="4" w:space="0" w:color="00000A"/>
              <w:bottom w:val="single" w:sz="4" w:space="0" w:color="00000A"/>
              <w:right w:val="single" w:sz="4" w:space="0" w:color="00000A"/>
            </w:tcBorders>
            <w:shd w:val="clear" w:color="auto" w:fill="auto"/>
            <w:vAlign w:val="bottom"/>
          </w:tcPr>
          <w:p w14:paraId="52FD5B3B" w14:textId="77777777" w:rsidR="001E766E" w:rsidRDefault="003879E8">
            <w:pPr>
              <w:jc w:val="both"/>
              <w:rPr>
                <w:rFonts w:eastAsia="Times New Roman" w:cs="Arial"/>
                <w:color w:val="000000"/>
                <w:sz w:val="16"/>
                <w:szCs w:val="16"/>
              </w:rPr>
            </w:pPr>
            <w:r>
              <w:rPr>
                <w:rFonts w:eastAsia="Times New Roman" w:cs="Arial"/>
                <w:color w:val="000000"/>
                <w:sz w:val="16"/>
                <w:szCs w:val="16"/>
              </w:rPr>
              <w:t>xsd:date</w:t>
            </w:r>
          </w:p>
        </w:tc>
        <w:tc>
          <w:tcPr>
            <w:tcW w:w="911" w:type="dxa"/>
            <w:tcBorders>
              <w:top w:val="single" w:sz="4" w:space="0" w:color="00000A"/>
              <w:bottom w:val="single" w:sz="4" w:space="0" w:color="00000A"/>
              <w:right w:val="single" w:sz="4" w:space="0" w:color="00000A"/>
            </w:tcBorders>
            <w:shd w:val="clear" w:color="auto" w:fill="auto"/>
            <w:vAlign w:val="bottom"/>
          </w:tcPr>
          <w:p w14:paraId="5CA1CE82" w14:textId="77777777" w:rsidR="001E766E" w:rsidRDefault="003879E8">
            <w:pPr>
              <w:jc w:val="both"/>
              <w:rPr>
                <w:rFonts w:eastAsia="Times New Roman" w:cs="Arial"/>
                <w:color w:val="000000"/>
                <w:sz w:val="16"/>
                <w:szCs w:val="16"/>
              </w:rPr>
            </w:pPr>
            <w:r>
              <w:rPr>
                <w:rFonts w:eastAsia="Times New Roman" w:cs="Arial"/>
                <w:color w:val="000000"/>
                <w:sz w:val="16"/>
                <w:szCs w:val="16"/>
              </w:rPr>
              <w:t>optionnel</w:t>
            </w:r>
          </w:p>
        </w:tc>
        <w:tc>
          <w:tcPr>
            <w:tcW w:w="1039" w:type="dxa"/>
            <w:tcBorders>
              <w:top w:val="single" w:sz="4" w:space="0" w:color="00000A"/>
              <w:bottom w:val="single" w:sz="4" w:space="0" w:color="00000A"/>
              <w:right w:val="single" w:sz="4" w:space="0" w:color="00000A"/>
            </w:tcBorders>
            <w:shd w:val="clear" w:color="auto" w:fill="auto"/>
            <w:vAlign w:val="bottom"/>
          </w:tcPr>
          <w:p w14:paraId="467C3688" w14:textId="77777777" w:rsidR="001E766E" w:rsidRDefault="003879E8">
            <w:pPr>
              <w:jc w:val="both"/>
              <w:rPr>
                <w:rFonts w:eastAsia="Times New Roman" w:cs="Arial"/>
                <w:color w:val="000000"/>
                <w:sz w:val="16"/>
                <w:szCs w:val="16"/>
              </w:rPr>
            </w:pPr>
            <w:r>
              <w:rPr>
                <w:rFonts w:eastAsia="Times New Roman" w:cs="Arial"/>
                <w:color w:val="000000"/>
                <w:sz w:val="16"/>
                <w:szCs w:val="16"/>
              </w:rPr>
              <w:t>oui</w:t>
            </w:r>
          </w:p>
        </w:tc>
        <w:tc>
          <w:tcPr>
            <w:tcW w:w="5066" w:type="dxa"/>
            <w:tcBorders>
              <w:top w:val="single" w:sz="4" w:space="0" w:color="00000A"/>
              <w:bottom w:val="single" w:sz="4" w:space="0" w:color="00000A"/>
              <w:right w:val="single" w:sz="4" w:space="0" w:color="00000A"/>
            </w:tcBorders>
            <w:shd w:val="clear" w:color="auto" w:fill="auto"/>
            <w:vAlign w:val="bottom"/>
          </w:tcPr>
          <w:p w14:paraId="2644C910" w14:textId="5F3B20D4" w:rsidR="001E766E" w:rsidRDefault="003879E8">
            <w:pPr>
              <w:jc w:val="both"/>
              <w:rPr>
                <w:rFonts w:eastAsia="Times New Roman" w:cs="Arial"/>
                <w:color w:val="000000"/>
                <w:sz w:val="16"/>
                <w:szCs w:val="16"/>
              </w:rPr>
            </w:pPr>
            <w:r>
              <w:rPr>
                <w:rFonts w:eastAsia="Times New Roman" w:cs="Arial"/>
                <w:color w:val="000000"/>
                <w:sz w:val="16"/>
                <w:szCs w:val="16"/>
              </w:rPr>
              <w:t xml:space="preserve">Date permettant de calculer le terme de l’application de la règle de gestion définie dans le bloc </w:t>
            </w:r>
            <w:r w:rsidR="00FC4468">
              <w:rPr>
                <w:rFonts w:eastAsia="Times New Roman" w:cs="Arial"/>
                <w:color w:val="000000"/>
                <w:sz w:val="16"/>
                <w:szCs w:val="16"/>
              </w:rPr>
              <w:t>de métadonnée de gestion permet</w:t>
            </w:r>
            <w:r>
              <w:rPr>
                <w:rFonts w:eastAsia="Times New Roman" w:cs="Arial"/>
                <w:color w:val="000000"/>
                <w:sz w:val="16"/>
                <w:szCs w:val="16"/>
              </w:rPr>
              <w:t>tant de gérer la communicabilité.</w:t>
            </w:r>
          </w:p>
        </w:tc>
      </w:tr>
      <w:tr w:rsidR="001E766E" w14:paraId="302C8896" w14:textId="77777777">
        <w:trPr>
          <w:trHeight w:val="450"/>
        </w:trPr>
        <w:tc>
          <w:tcPr>
            <w:tcW w:w="2320" w:type="dxa"/>
            <w:tcBorders>
              <w:left w:val="single" w:sz="4" w:space="0" w:color="00000A"/>
              <w:right w:val="single" w:sz="4" w:space="0" w:color="00000A"/>
            </w:tcBorders>
            <w:shd w:val="clear" w:color="auto" w:fill="auto"/>
            <w:tcMar>
              <w:left w:w="65" w:type="dxa"/>
            </w:tcMar>
            <w:vAlign w:val="bottom"/>
          </w:tcPr>
          <w:p w14:paraId="7BDE49F4"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PreventInheritance</w:t>
            </w:r>
          </w:p>
        </w:tc>
        <w:tc>
          <w:tcPr>
            <w:tcW w:w="2948" w:type="dxa"/>
            <w:tcBorders>
              <w:right w:val="single" w:sz="4" w:space="0" w:color="00000A"/>
            </w:tcBorders>
            <w:shd w:val="clear" w:color="auto" w:fill="auto"/>
            <w:vAlign w:val="bottom"/>
          </w:tcPr>
          <w:p w14:paraId="19C80609"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Gestion de l’héritage dans le nœud courant</w:t>
            </w:r>
          </w:p>
        </w:tc>
        <w:tc>
          <w:tcPr>
            <w:tcW w:w="2416" w:type="dxa"/>
            <w:tcBorders>
              <w:right w:val="single" w:sz="4" w:space="0" w:color="00000A"/>
            </w:tcBorders>
            <w:shd w:val="clear" w:color="auto" w:fill="auto"/>
            <w:vAlign w:val="bottom"/>
          </w:tcPr>
          <w:p w14:paraId="299C4C6E"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xsd:boolean, default false</w:t>
            </w:r>
          </w:p>
        </w:tc>
        <w:tc>
          <w:tcPr>
            <w:tcW w:w="911" w:type="dxa"/>
            <w:tcBorders>
              <w:right w:val="single" w:sz="4" w:space="0" w:color="00000A"/>
            </w:tcBorders>
            <w:shd w:val="clear" w:color="auto" w:fill="auto"/>
            <w:vAlign w:val="bottom"/>
          </w:tcPr>
          <w:p w14:paraId="6C2CE489"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1039" w:type="dxa"/>
            <w:tcBorders>
              <w:right w:val="single" w:sz="4" w:space="0" w:color="00000A"/>
            </w:tcBorders>
            <w:shd w:val="clear" w:color="auto" w:fill="auto"/>
            <w:vAlign w:val="bottom"/>
          </w:tcPr>
          <w:p w14:paraId="11484E0A"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5066" w:type="dxa"/>
            <w:tcBorders>
              <w:right w:val="single" w:sz="4" w:space="0" w:color="00000A"/>
            </w:tcBorders>
            <w:shd w:val="clear" w:color="auto" w:fill="auto"/>
            <w:vAlign w:val="bottom"/>
          </w:tcPr>
          <w:p w14:paraId="1DE68943"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Métadonnée permettant d’ignorer toutes les règles de gestion héritées des nœuds parents dans le nœud courant.</w:t>
            </w:r>
          </w:p>
        </w:tc>
      </w:tr>
      <w:tr w:rsidR="001E766E" w14:paraId="7F2C6AA0" w14:textId="77777777">
        <w:trPr>
          <w:trHeight w:val="450"/>
        </w:trPr>
        <w:tc>
          <w:tcPr>
            <w:tcW w:w="2320" w:type="dxa"/>
            <w:tcBorders>
              <w:top w:val="single" w:sz="4" w:space="0" w:color="00000A"/>
              <w:left w:val="single" w:sz="4" w:space="0" w:color="00000A"/>
              <w:right w:val="single" w:sz="4" w:space="0" w:color="00000A"/>
            </w:tcBorders>
            <w:shd w:val="clear" w:color="auto" w:fill="auto"/>
            <w:tcMar>
              <w:left w:w="65" w:type="dxa"/>
            </w:tcMar>
            <w:vAlign w:val="bottom"/>
          </w:tcPr>
          <w:p w14:paraId="3780B3A4"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RefNonRuleId</w:t>
            </w:r>
          </w:p>
        </w:tc>
        <w:tc>
          <w:tcPr>
            <w:tcW w:w="2948" w:type="dxa"/>
            <w:tcBorders>
              <w:top w:val="single" w:sz="4" w:space="0" w:color="00000A"/>
              <w:right w:val="single" w:sz="4" w:space="0" w:color="00000A"/>
            </w:tcBorders>
            <w:shd w:val="clear" w:color="auto" w:fill="auto"/>
            <w:vAlign w:val="bottom"/>
          </w:tcPr>
          <w:p w14:paraId="5F78698D"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Arrêt de l’héritage dans le nœud courant</w:t>
            </w:r>
          </w:p>
        </w:tc>
        <w:tc>
          <w:tcPr>
            <w:tcW w:w="2416" w:type="dxa"/>
            <w:tcBorders>
              <w:top w:val="single" w:sz="4" w:space="0" w:color="00000A"/>
              <w:right w:val="single" w:sz="4" w:space="0" w:color="00000A"/>
            </w:tcBorders>
            <w:shd w:val="clear" w:color="auto" w:fill="auto"/>
            <w:vAlign w:val="bottom"/>
          </w:tcPr>
          <w:p w14:paraId="2976314C"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RuleIdType</w:t>
            </w:r>
          </w:p>
        </w:tc>
        <w:tc>
          <w:tcPr>
            <w:tcW w:w="911" w:type="dxa"/>
            <w:tcBorders>
              <w:top w:val="single" w:sz="4" w:space="0" w:color="00000A"/>
              <w:right w:val="single" w:sz="4" w:space="0" w:color="00000A"/>
            </w:tcBorders>
            <w:shd w:val="clear" w:color="auto" w:fill="auto"/>
            <w:vAlign w:val="bottom"/>
          </w:tcPr>
          <w:p w14:paraId="364DF9BE"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1039" w:type="dxa"/>
            <w:tcBorders>
              <w:top w:val="single" w:sz="4" w:space="0" w:color="00000A"/>
              <w:right w:val="single" w:sz="4" w:space="0" w:color="00000A"/>
            </w:tcBorders>
            <w:shd w:val="clear" w:color="auto" w:fill="auto"/>
            <w:vAlign w:val="bottom"/>
          </w:tcPr>
          <w:p w14:paraId="6872AC49"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oui</w:t>
            </w:r>
          </w:p>
        </w:tc>
        <w:tc>
          <w:tcPr>
            <w:tcW w:w="5066" w:type="dxa"/>
            <w:tcBorders>
              <w:top w:val="single" w:sz="4" w:space="0" w:color="00000A"/>
              <w:right w:val="single" w:sz="4" w:space="0" w:color="00000A"/>
            </w:tcBorders>
            <w:shd w:val="clear" w:color="auto" w:fill="auto"/>
            <w:vAlign w:val="bottom"/>
          </w:tcPr>
          <w:p w14:paraId="12486A8D"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Métadonnée permettant de retirer de l’héritage une règle de gestion définie dans le nœud courant.</w:t>
            </w:r>
          </w:p>
        </w:tc>
      </w:tr>
    </w:tbl>
    <w:p w14:paraId="6603804C" w14:textId="77777777" w:rsidR="001E766E" w:rsidRDefault="001E766E"/>
    <w:p w14:paraId="2F5DCD56" w14:textId="77777777" w:rsidR="001E766E" w:rsidRDefault="003879E8">
      <w:pPr>
        <w:rPr>
          <w:u w:val="single"/>
          <w:lang w:val="en-US"/>
        </w:rPr>
      </w:pPr>
      <w:r>
        <w:rPr>
          <w:rFonts w:asciiTheme="minorHAnsi" w:eastAsiaTheme="minorEastAsia" w:hAnsiTheme="minorHAnsi" w:cstheme="minorBidi"/>
          <w:u w:val="single"/>
          <w:lang w:val="en-US"/>
        </w:rPr>
        <w:t>Exemple :</w:t>
      </w:r>
    </w:p>
    <w:p w14:paraId="3C9B1B08" w14:textId="77777777" w:rsidR="001E766E" w:rsidRDefault="003879E8">
      <w:pPr>
        <w:rPr>
          <w:lang w:val="en-US"/>
        </w:rPr>
      </w:pPr>
      <w:r>
        <w:rPr>
          <w:rFonts w:asciiTheme="minorHAnsi" w:eastAsiaTheme="minorEastAsia" w:hAnsiTheme="minorHAnsi" w:cstheme="minorBidi"/>
          <w:lang w:val="en-US"/>
        </w:rPr>
        <w:t>&lt;AccessRule&gt;</w:t>
      </w:r>
    </w:p>
    <w:p w14:paraId="2568E3FD" w14:textId="77777777" w:rsidR="001E766E" w:rsidRDefault="003879E8">
      <w:pPr>
        <w:ind w:firstLine="708"/>
        <w:rPr>
          <w:lang w:val="en-US"/>
        </w:rPr>
      </w:pPr>
      <w:r>
        <w:rPr>
          <w:rFonts w:asciiTheme="minorHAnsi" w:eastAsiaTheme="minorEastAsia" w:hAnsiTheme="minorHAnsi" w:cstheme="minorBidi"/>
          <w:lang w:val="en-US"/>
        </w:rPr>
        <w:t>&lt;Rule&gt;AR038&lt;/Rule&gt;</w:t>
      </w:r>
    </w:p>
    <w:p w14:paraId="43FF31D5" w14:textId="77777777" w:rsidR="001E766E" w:rsidRDefault="003879E8">
      <w:pPr>
        <w:ind w:firstLine="708"/>
        <w:rPr>
          <w:lang w:val="en-US"/>
        </w:rPr>
      </w:pPr>
      <w:r>
        <w:rPr>
          <w:rFonts w:asciiTheme="minorHAnsi" w:eastAsiaTheme="minorEastAsia" w:hAnsiTheme="minorHAnsi" w:cstheme="minorBidi"/>
          <w:lang w:val="en-US"/>
        </w:rPr>
        <w:t>&lt;StartDate&gt;2018-02-26&lt;/StartDate&gt;</w:t>
      </w:r>
    </w:p>
    <w:p w14:paraId="302798D0" w14:textId="77777777" w:rsidR="001E766E" w:rsidRDefault="003879E8">
      <w:pPr>
        <w:rPr>
          <w:lang w:val="en-US"/>
        </w:rPr>
      </w:pPr>
      <w:r>
        <w:rPr>
          <w:rFonts w:asciiTheme="minorHAnsi" w:eastAsiaTheme="minorEastAsia" w:hAnsiTheme="minorHAnsi" w:cstheme="minorBidi"/>
          <w:lang w:val="en-US"/>
        </w:rPr>
        <w:t>&lt;/AccessRule&gt;</w:t>
      </w:r>
    </w:p>
    <w:p w14:paraId="7A1E34A2" w14:textId="77777777" w:rsidR="001E766E" w:rsidRDefault="001E766E">
      <w:pPr>
        <w:rPr>
          <w:lang w:val="en-US"/>
        </w:rPr>
      </w:pPr>
    </w:p>
    <w:p w14:paraId="73D61938" w14:textId="77777777" w:rsidR="001E766E" w:rsidRDefault="003879E8">
      <w:pPr>
        <w:pStyle w:val="Titre2"/>
        <w:numPr>
          <w:ilvl w:val="1"/>
          <w:numId w:val="8"/>
        </w:numPr>
      </w:pPr>
      <w:bookmarkStart w:id="7" w:name="_Toc507599723"/>
      <w:bookmarkStart w:id="8" w:name="_AppraisalRule"/>
      <w:bookmarkStart w:id="9" w:name="_Toc89777211"/>
      <w:bookmarkEnd w:id="7"/>
      <w:bookmarkEnd w:id="8"/>
      <w:r>
        <w:rPr>
          <w:rFonts w:asciiTheme="minorHAnsi" w:eastAsiaTheme="minorEastAsia" w:hAnsiTheme="minorHAnsi" w:cstheme="minorBidi"/>
          <w:highlight w:val="white"/>
          <w:lang w:val="en-US"/>
        </w:rPr>
        <w:t>AppraisalRule</w:t>
      </w:r>
      <w:bookmarkEnd w:id="9"/>
    </w:p>
    <w:tbl>
      <w:tblPr>
        <w:tblW w:w="147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2362"/>
        <w:gridCol w:w="3007"/>
        <w:gridCol w:w="2539"/>
        <w:gridCol w:w="917"/>
        <w:gridCol w:w="1039"/>
        <w:gridCol w:w="4836"/>
      </w:tblGrid>
      <w:tr w:rsidR="001E766E" w14:paraId="3184E43E" w14:textId="77777777">
        <w:trPr>
          <w:trHeight w:val="269"/>
        </w:trPr>
        <w:tc>
          <w:tcPr>
            <w:tcW w:w="2362" w:type="dxa"/>
            <w:tcBorders>
              <w:top w:val="single" w:sz="4" w:space="0" w:color="00000A"/>
              <w:left w:val="single" w:sz="4" w:space="0" w:color="00000A"/>
              <w:bottom w:val="single" w:sz="4" w:space="0" w:color="00000A"/>
              <w:right w:val="single" w:sz="4" w:space="0" w:color="00000A"/>
            </w:tcBorders>
            <w:shd w:val="clear" w:color="00FF66" w:fill="A6A6A6"/>
            <w:tcMar>
              <w:left w:w="65" w:type="dxa"/>
            </w:tcMar>
            <w:vAlign w:val="bottom"/>
          </w:tcPr>
          <w:p w14:paraId="6CDFBC73"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Nom de la métadonnée</w:t>
            </w:r>
          </w:p>
        </w:tc>
        <w:tc>
          <w:tcPr>
            <w:tcW w:w="3007" w:type="dxa"/>
            <w:tcBorders>
              <w:top w:val="single" w:sz="4" w:space="0" w:color="00000A"/>
              <w:bottom w:val="single" w:sz="4" w:space="0" w:color="00000A"/>
              <w:right w:val="single" w:sz="4" w:space="0" w:color="00000A"/>
            </w:tcBorders>
            <w:shd w:val="clear" w:color="00FF66" w:fill="A6A6A6"/>
            <w:vAlign w:val="bottom"/>
          </w:tcPr>
          <w:p w14:paraId="5E4D7745"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Traduction</w:t>
            </w:r>
          </w:p>
        </w:tc>
        <w:tc>
          <w:tcPr>
            <w:tcW w:w="2539" w:type="dxa"/>
            <w:tcBorders>
              <w:top w:val="single" w:sz="4" w:space="0" w:color="00000A"/>
              <w:bottom w:val="single" w:sz="4" w:space="0" w:color="00000A"/>
              <w:right w:val="single" w:sz="4" w:space="0" w:color="00000A"/>
            </w:tcBorders>
            <w:shd w:val="clear" w:color="00FF66" w:fill="A6A6A6"/>
            <w:vAlign w:val="bottom"/>
          </w:tcPr>
          <w:p w14:paraId="5CE576B2"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Type</w:t>
            </w:r>
          </w:p>
        </w:tc>
        <w:tc>
          <w:tcPr>
            <w:tcW w:w="917" w:type="dxa"/>
            <w:tcBorders>
              <w:top w:val="single" w:sz="4" w:space="0" w:color="00000A"/>
              <w:bottom w:val="single" w:sz="4" w:space="0" w:color="00000A"/>
              <w:right w:val="single" w:sz="4" w:space="0" w:color="00000A"/>
            </w:tcBorders>
            <w:shd w:val="clear" w:color="00FF66" w:fill="A6A6A6"/>
            <w:vAlign w:val="bottom"/>
          </w:tcPr>
          <w:p w14:paraId="6A076254"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Obligation</w:t>
            </w:r>
          </w:p>
        </w:tc>
        <w:tc>
          <w:tcPr>
            <w:tcW w:w="1039" w:type="dxa"/>
            <w:tcBorders>
              <w:top w:val="single" w:sz="4" w:space="0" w:color="00000A"/>
              <w:bottom w:val="single" w:sz="4" w:space="0" w:color="00000A"/>
              <w:right w:val="single" w:sz="4" w:space="0" w:color="00000A"/>
            </w:tcBorders>
            <w:shd w:val="clear" w:color="00FF66" w:fill="A6A6A6"/>
            <w:vAlign w:val="bottom"/>
          </w:tcPr>
          <w:p w14:paraId="38541E49"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Répétabilité</w:t>
            </w:r>
          </w:p>
        </w:tc>
        <w:tc>
          <w:tcPr>
            <w:tcW w:w="4836" w:type="dxa"/>
            <w:tcBorders>
              <w:top w:val="single" w:sz="4" w:space="0" w:color="00000A"/>
              <w:bottom w:val="single" w:sz="4" w:space="0" w:color="00000A"/>
              <w:right w:val="single" w:sz="4" w:space="0" w:color="00000A"/>
            </w:tcBorders>
            <w:shd w:val="clear" w:color="00FF66" w:fill="A6A6A6"/>
            <w:vAlign w:val="bottom"/>
          </w:tcPr>
          <w:p w14:paraId="0E1AB455"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Définition</w:t>
            </w:r>
          </w:p>
        </w:tc>
      </w:tr>
      <w:tr w:rsidR="001E766E" w14:paraId="50D8E191" w14:textId="77777777">
        <w:trPr>
          <w:trHeight w:val="1070"/>
        </w:trPr>
        <w:tc>
          <w:tcPr>
            <w:tcW w:w="2362" w:type="dxa"/>
            <w:tcBorders>
              <w:top w:val="single" w:sz="4" w:space="0" w:color="00000A"/>
              <w:left w:val="single" w:sz="4" w:space="0" w:color="00000A"/>
              <w:bottom w:val="single" w:sz="4" w:space="0" w:color="00000A"/>
              <w:right w:val="single" w:sz="4" w:space="0" w:color="00000A"/>
            </w:tcBorders>
            <w:shd w:val="clear" w:color="00FF66" w:fill="4C82C2"/>
            <w:tcMar>
              <w:left w:w="65" w:type="dxa"/>
            </w:tcMar>
            <w:vAlign w:val="bottom"/>
          </w:tcPr>
          <w:p w14:paraId="5234DD50"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AppraisalRule</w:t>
            </w:r>
          </w:p>
        </w:tc>
        <w:tc>
          <w:tcPr>
            <w:tcW w:w="3007" w:type="dxa"/>
            <w:tcBorders>
              <w:top w:val="single" w:sz="4" w:space="0" w:color="00000A"/>
              <w:bottom w:val="single" w:sz="4" w:space="0" w:color="00000A"/>
              <w:right w:val="single" w:sz="4" w:space="0" w:color="00000A"/>
            </w:tcBorders>
            <w:shd w:val="clear" w:color="00FF66" w:fill="4C82C2"/>
            <w:vAlign w:val="bottom"/>
          </w:tcPr>
          <w:p w14:paraId="511B2825"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Gestion de la durée d’utilité administrative (DUA) et du sort final</w:t>
            </w:r>
          </w:p>
        </w:tc>
        <w:tc>
          <w:tcPr>
            <w:tcW w:w="2539" w:type="dxa"/>
            <w:tcBorders>
              <w:top w:val="single" w:sz="4" w:space="0" w:color="00000A"/>
              <w:bottom w:val="single" w:sz="4" w:space="0" w:color="00000A"/>
              <w:right w:val="single" w:sz="4" w:space="0" w:color="00000A"/>
            </w:tcBorders>
            <w:shd w:val="clear" w:color="00FF66" w:fill="4C82C2"/>
            <w:vAlign w:val="bottom"/>
          </w:tcPr>
          <w:p w14:paraId="19DFE45E"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AppraisalRuleType</w:t>
            </w:r>
          </w:p>
        </w:tc>
        <w:tc>
          <w:tcPr>
            <w:tcW w:w="917" w:type="dxa"/>
            <w:tcBorders>
              <w:top w:val="single" w:sz="4" w:space="0" w:color="00000A"/>
              <w:bottom w:val="single" w:sz="4" w:space="0" w:color="00000A"/>
              <w:right w:val="single" w:sz="4" w:space="0" w:color="00000A"/>
            </w:tcBorders>
            <w:shd w:val="clear" w:color="00FF66" w:fill="4C82C2"/>
            <w:vAlign w:val="bottom"/>
          </w:tcPr>
          <w:p w14:paraId="3D48A438"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optionnel</w:t>
            </w:r>
          </w:p>
        </w:tc>
        <w:tc>
          <w:tcPr>
            <w:tcW w:w="1039" w:type="dxa"/>
            <w:tcBorders>
              <w:top w:val="single" w:sz="4" w:space="0" w:color="00000A"/>
              <w:bottom w:val="single" w:sz="4" w:space="0" w:color="00000A"/>
              <w:right w:val="single" w:sz="4" w:space="0" w:color="00000A"/>
            </w:tcBorders>
            <w:shd w:val="clear" w:color="00FF66" w:fill="4C82C2"/>
            <w:vAlign w:val="bottom"/>
          </w:tcPr>
          <w:p w14:paraId="26D0C96B"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non</w:t>
            </w:r>
          </w:p>
        </w:tc>
        <w:tc>
          <w:tcPr>
            <w:tcW w:w="4836" w:type="dxa"/>
            <w:tcBorders>
              <w:top w:val="single" w:sz="4" w:space="0" w:color="00000A"/>
              <w:bottom w:val="single" w:sz="4" w:space="0" w:color="00000A"/>
              <w:right w:val="single" w:sz="4" w:space="0" w:color="00000A"/>
            </w:tcBorders>
            <w:shd w:val="clear" w:color="00FF66" w:fill="4C82C2"/>
            <w:vAlign w:val="bottom"/>
          </w:tcPr>
          <w:p w14:paraId="32CBD5E1"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Bloc de métadonnées de gestion permettant de gérer la durée d’utilité administrative et le sort final de l’archive. Utilisable dans la zone des métadonnées de gestion du paquet d’objet-données et dans la zone des métadonnées de description, dans les niveaux de description.</w:t>
            </w:r>
          </w:p>
        </w:tc>
      </w:tr>
      <w:tr w:rsidR="001E766E" w14:paraId="5DB16A00" w14:textId="77777777">
        <w:trPr>
          <w:trHeight w:val="450"/>
        </w:trPr>
        <w:tc>
          <w:tcPr>
            <w:tcW w:w="2362"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bottom"/>
          </w:tcPr>
          <w:p w14:paraId="2B5266CC" w14:textId="77777777" w:rsidR="001E766E" w:rsidRDefault="003879E8">
            <w:pPr>
              <w:jc w:val="both"/>
              <w:rPr>
                <w:color w:val="000000"/>
                <w:sz w:val="16"/>
              </w:rPr>
            </w:pPr>
            <w:r>
              <w:rPr>
                <w:rFonts w:eastAsia="Times New Roman" w:cs="Arial"/>
                <w:color w:val="000000"/>
                <w:sz w:val="16"/>
                <w:szCs w:val="16"/>
              </w:rPr>
              <w:lastRenderedPageBreak/>
              <w:t>Rule</w:t>
            </w:r>
          </w:p>
        </w:tc>
        <w:tc>
          <w:tcPr>
            <w:tcW w:w="3007" w:type="dxa"/>
            <w:tcBorders>
              <w:top w:val="single" w:sz="4" w:space="0" w:color="00000A"/>
              <w:bottom w:val="single" w:sz="4" w:space="0" w:color="00000A"/>
              <w:right w:val="single" w:sz="4" w:space="0" w:color="00000A"/>
            </w:tcBorders>
            <w:shd w:val="clear" w:color="auto" w:fill="auto"/>
            <w:vAlign w:val="bottom"/>
          </w:tcPr>
          <w:p w14:paraId="133E61E6" w14:textId="77777777" w:rsidR="001E766E" w:rsidRDefault="003879E8">
            <w:pPr>
              <w:jc w:val="both"/>
              <w:rPr>
                <w:color w:val="000000"/>
                <w:sz w:val="16"/>
              </w:rPr>
            </w:pPr>
            <w:r>
              <w:rPr>
                <w:rFonts w:eastAsia="Times New Roman" w:cs="Arial"/>
                <w:color w:val="000000"/>
                <w:sz w:val="16"/>
                <w:szCs w:val="16"/>
              </w:rPr>
              <w:t>Règle de gestion de la durée d’utilité administrative et du sort final</w:t>
            </w:r>
          </w:p>
        </w:tc>
        <w:tc>
          <w:tcPr>
            <w:tcW w:w="2539" w:type="dxa"/>
            <w:tcBorders>
              <w:top w:val="single" w:sz="4" w:space="0" w:color="00000A"/>
              <w:bottom w:val="single" w:sz="4" w:space="0" w:color="00000A"/>
              <w:right w:val="single" w:sz="4" w:space="0" w:color="00000A"/>
            </w:tcBorders>
            <w:shd w:val="clear" w:color="auto" w:fill="auto"/>
            <w:vAlign w:val="bottom"/>
          </w:tcPr>
          <w:p w14:paraId="5B3E7A76" w14:textId="77777777" w:rsidR="001E766E" w:rsidRDefault="003879E8">
            <w:pPr>
              <w:jc w:val="both"/>
              <w:rPr>
                <w:color w:val="000000"/>
                <w:sz w:val="16"/>
              </w:rPr>
            </w:pPr>
            <w:r>
              <w:rPr>
                <w:rFonts w:eastAsia="Times New Roman" w:cs="Arial"/>
                <w:color w:val="000000"/>
                <w:sz w:val="16"/>
                <w:szCs w:val="16"/>
              </w:rPr>
              <w:t>RuleIdType</w:t>
            </w:r>
          </w:p>
        </w:tc>
        <w:tc>
          <w:tcPr>
            <w:tcW w:w="917" w:type="dxa"/>
            <w:tcBorders>
              <w:top w:val="single" w:sz="4" w:space="0" w:color="00000A"/>
              <w:bottom w:val="single" w:sz="4" w:space="0" w:color="00000A"/>
              <w:right w:val="single" w:sz="4" w:space="0" w:color="00000A"/>
            </w:tcBorders>
            <w:shd w:val="clear" w:color="auto" w:fill="auto"/>
            <w:vAlign w:val="bottom"/>
          </w:tcPr>
          <w:p w14:paraId="06ECECC5" w14:textId="77777777" w:rsidR="001E766E" w:rsidRDefault="003879E8">
            <w:pPr>
              <w:jc w:val="both"/>
              <w:rPr>
                <w:color w:val="000000"/>
                <w:sz w:val="16"/>
              </w:rPr>
            </w:pPr>
            <w:r>
              <w:rPr>
                <w:rFonts w:eastAsia="Times New Roman" w:cs="Arial"/>
                <w:color w:val="000000"/>
                <w:sz w:val="16"/>
                <w:szCs w:val="16"/>
              </w:rPr>
              <w:t>optionnel</w:t>
            </w:r>
          </w:p>
        </w:tc>
        <w:tc>
          <w:tcPr>
            <w:tcW w:w="1039" w:type="dxa"/>
            <w:tcBorders>
              <w:top w:val="single" w:sz="4" w:space="0" w:color="00000A"/>
              <w:bottom w:val="single" w:sz="4" w:space="0" w:color="00000A"/>
              <w:right w:val="single" w:sz="4" w:space="0" w:color="00000A"/>
            </w:tcBorders>
            <w:shd w:val="clear" w:color="auto" w:fill="auto"/>
            <w:vAlign w:val="bottom"/>
          </w:tcPr>
          <w:p w14:paraId="4A43E442" w14:textId="77777777" w:rsidR="001E766E" w:rsidRDefault="003879E8">
            <w:pPr>
              <w:jc w:val="both"/>
              <w:rPr>
                <w:color w:val="000000"/>
                <w:sz w:val="16"/>
              </w:rPr>
            </w:pPr>
            <w:r>
              <w:rPr>
                <w:rFonts w:eastAsia="Times New Roman" w:cs="Arial"/>
                <w:color w:val="000000"/>
                <w:sz w:val="16"/>
                <w:szCs w:val="16"/>
              </w:rPr>
              <w:t>oui</w:t>
            </w:r>
          </w:p>
        </w:tc>
        <w:tc>
          <w:tcPr>
            <w:tcW w:w="4836" w:type="dxa"/>
            <w:tcBorders>
              <w:top w:val="single" w:sz="4" w:space="0" w:color="00000A"/>
              <w:bottom w:val="single" w:sz="4" w:space="0" w:color="00000A"/>
              <w:right w:val="single" w:sz="4" w:space="0" w:color="00000A"/>
            </w:tcBorders>
            <w:shd w:val="clear" w:color="auto" w:fill="auto"/>
            <w:vAlign w:val="bottom"/>
          </w:tcPr>
          <w:p w14:paraId="299895A3" w14:textId="77777777" w:rsidR="001E766E" w:rsidRDefault="003879E8">
            <w:pPr>
              <w:jc w:val="both"/>
              <w:rPr>
                <w:color w:val="000000"/>
                <w:sz w:val="16"/>
              </w:rPr>
            </w:pPr>
            <w:r>
              <w:rPr>
                <w:rFonts w:eastAsia="Times New Roman" w:cs="Arial"/>
                <w:color w:val="000000"/>
                <w:sz w:val="16"/>
                <w:szCs w:val="16"/>
              </w:rPr>
              <w:t>Référence à une règle de DUA et de sort final à appliquer. Cette dernière est présente dans un référentiel sur lequel les différents acteurs de l’échange se sont mis d’accord.</w:t>
            </w:r>
          </w:p>
        </w:tc>
      </w:tr>
      <w:tr w:rsidR="001E766E" w14:paraId="371EC034" w14:textId="77777777">
        <w:trPr>
          <w:trHeight w:val="450"/>
        </w:trPr>
        <w:tc>
          <w:tcPr>
            <w:tcW w:w="2362"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bottom"/>
          </w:tcPr>
          <w:p w14:paraId="7A3C6F64" w14:textId="77777777" w:rsidR="001E766E" w:rsidRDefault="003879E8">
            <w:pPr>
              <w:jc w:val="both"/>
              <w:rPr>
                <w:color w:val="000000"/>
                <w:sz w:val="16"/>
              </w:rPr>
            </w:pPr>
            <w:r>
              <w:rPr>
                <w:rFonts w:eastAsia="Times New Roman" w:cs="Arial"/>
                <w:color w:val="000000"/>
                <w:sz w:val="16"/>
                <w:szCs w:val="16"/>
              </w:rPr>
              <w:t>StartDate</w:t>
            </w:r>
          </w:p>
        </w:tc>
        <w:tc>
          <w:tcPr>
            <w:tcW w:w="3007" w:type="dxa"/>
            <w:tcBorders>
              <w:top w:val="single" w:sz="4" w:space="0" w:color="00000A"/>
              <w:bottom w:val="single" w:sz="4" w:space="0" w:color="00000A"/>
              <w:right w:val="single" w:sz="4" w:space="0" w:color="00000A"/>
            </w:tcBorders>
            <w:shd w:val="clear" w:color="auto" w:fill="auto"/>
            <w:vAlign w:val="bottom"/>
          </w:tcPr>
          <w:p w14:paraId="7B8A5705" w14:textId="77777777" w:rsidR="001E766E" w:rsidRDefault="003879E8">
            <w:pPr>
              <w:jc w:val="both"/>
              <w:rPr>
                <w:color w:val="000000"/>
                <w:sz w:val="16"/>
              </w:rPr>
            </w:pPr>
            <w:r>
              <w:rPr>
                <w:rFonts w:eastAsia="Times New Roman" w:cs="Arial"/>
                <w:color w:val="000000"/>
                <w:sz w:val="16"/>
                <w:szCs w:val="16"/>
              </w:rPr>
              <w:t>Date de départ du calcul</w:t>
            </w:r>
          </w:p>
        </w:tc>
        <w:tc>
          <w:tcPr>
            <w:tcW w:w="2539" w:type="dxa"/>
            <w:tcBorders>
              <w:top w:val="single" w:sz="4" w:space="0" w:color="00000A"/>
              <w:bottom w:val="single" w:sz="4" w:space="0" w:color="00000A"/>
              <w:right w:val="single" w:sz="4" w:space="0" w:color="00000A"/>
            </w:tcBorders>
            <w:shd w:val="clear" w:color="auto" w:fill="auto"/>
            <w:vAlign w:val="bottom"/>
          </w:tcPr>
          <w:p w14:paraId="05395939" w14:textId="77777777" w:rsidR="001E766E" w:rsidRDefault="003879E8">
            <w:pPr>
              <w:jc w:val="both"/>
              <w:rPr>
                <w:color w:val="000000"/>
                <w:sz w:val="16"/>
              </w:rPr>
            </w:pPr>
            <w:r>
              <w:rPr>
                <w:rFonts w:eastAsia="Times New Roman" w:cs="Arial"/>
                <w:color w:val="000000"/>
                <w:sz w:val="16"/>
                <w:szCs w:val="16"/>
              </w:rPr>
              <w:t>xsd:date</w:t>
            </w:r>
          </w:p>
        </w:tc>
        <w:tc>
          <w:tcPr>
            <w:tcW w:w="917" w:type="dxa"/>
            <w:tcBorders>
              <w:top w:val="single" w:sz="4" w:space="0" w:color="00000A"/>
              <w:bottom w:val="single" w:sz="4" w:space="0" w:color="00000A"/>
              <w:right w:val="single" w:sz="4" w:space="0" w:color="00000A"/>
            </w:tcBorders>
            <w:shd w:val="clear" w:color="auto" w:fill="auto"/>
            <w:vAlign w:val="bottom"/>
          </w:tcPr>
          <w:p w14:paraId="0420A3AC" w14:textId="77777777" w:rsidR="001E766E" w:rsidRDefault="003879E8">
            <w:pPr>
              <w:jc w:val="both"/>
              <w:rPr>
                <w:color w:val="000000"/>
                <w:sz w:val="16"/>
              </w:rPr>
            </w:pPr>
            <w:r>
              <w:rPr>
                <w:rFonts w:eastAsia="Times New Roman" w:cs="Arial"/>
                <w:color w:val="000000"/>
                <w:sz w:val="16"/>
                <w:szCs w:val="16"/>
              </w:rPr>
              <w:t>optionnel</w:t>
            </w:r>
          </w:p>
        </w:tc>
        <w:tc>
          <w:tcPr>
            <w:tcW w:w="1039" w:type="dxa"/>
            <w:tcBorders>
              <w:top w:val="single" w:sz="4" w:space="0" w:color="00000A"/>
              <w:bottom w:val="single" w:sz="4" w:space="0" w:color="00000A"/>
              <w:right w:val="single" w:sz="4" w:space="0" w:color="00000A"/>
            </w:tcBorders>
            <w:shd w:val="clear" w:color="auto" w:fill="auto"/>
            <w:vAlign w:val="bottom"/>
          </w:tcPr>
          <w:p w14:paraId="7333A74B" w14:textId="77777777" w:rsidR="001E766E" w:rsidRDefault="003879E8">
            <w:pPr>
              <w:jc w:val="both"/>
              <w:rPr>
                <w:color w:val="000000"/>
                <w:sz w:val="16"/>
              </w:rPr>
            </w:pPr>
            <w:r>
              <w:rPr>
                <w:rFonts w:eastAsia="Times New Roman" w:cs="Arial"/>
                <w:color w:val="000000"/>
                <w:sz w:val="16"/>
                <w:szCs w:val="16"/>
              </w:rPr>
              <w:t>oui</w:t>
            </w:r>
          </w:p>
        </w:tc>
        <w:tc>
          <w:tcPr>
            <w:tcW w:w="4836" w:type="dxa"/>
            <w:tcBorders>
              <w:top w:val="single" w:sz="4" w:space="0" w:color="00000A"/>
              <w:bottom w:val="single" w:sz="4" w:space="0" w:color="00000A"/>
              <w:right w:val="single" w:sz="4" w:space="0" w:color="00000A"/>
            </w:tcBorders>
            <w:shd w:val="clear" w:color="auto" w:fill="auto"/>
            <w:vAlign w:val="bottom"/>
          </w:tcPr>
          <w:p w14:paraId="1FA5CFB9" w14:textId="77777777" w:rsidR="001E766E" w:rsidRDefault="003879E8">
            <w:pPr>
              <w:jc w:val="both"/>
              <w:rPr>
                <w:color w:val="000000"/>
                <w:sz w:val="16"/>
              </w:rPr>
            </w:pPr>
            <w:r>
              <w:rPr>
                <w:rFonts w:eastAsia="Times New Roman" w:cs="Arial"/>
                <w:color w:val="000000"/>
                <w:sz w:val="16"/>
                <w:szCs w:val="16"/>
              </w:rPr>
              <w:t>Date permettant de calculer le terme de l’application de la règle de gestion définie dans le bloc de métadonnées permettant de gérer la  DUA et de sort final.</w:t>
            </w:r>
          </w:p>
        </w:tc>
      </w:tr>
      <w:tr w:rsidR="001E766E" w14:paraId="71CD7063" w14:textId="77777777">
        <w:trPr>
          <w:trHeight w:val="468"/>
        </w:trPr>
        <w:tc>
          <w:tcPr>
            <w:tcW w:w="2362" w:type="dxa"/>
            <w:tcBorders>
              <w:top w:val="single" w:sz="4" w:space="0" w:color="00000A"/>
              <w:left w:val="single" w:sz="4" w:space="0" w:color="00000A"/>
              <w:right w:val="single" w:sz="4" w:space="0" w:color="00000A"/>
            </w:tcBorders>
            <w:shd w:val="clear" w:color="auto" w:fill="auto"/>
            <w:tcMar>
              <w:left w:w="65" w:type="dxa"/>
            </w:tcMar>
            <w:vAlign w:val="bottom"/>
          </w:tcPr>
          <w:p w14:paraId="31C0561F"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PreventInheritance</w:t>
            </w:r>
          </w:p>
        </w:tc>
        <w:tc>
          <w:tcPr>
            <w:tcW w:w="3007" w:type="dxa"/>
            <w:tcBorders>
              <w:top w:val="single" w:sz="4" w:space="0" w:color="00000A"/>
              <w:right w:val="single" w:sz="4" w:space="0" w:color="00000A"/>
            </w:tcBorders>
            <w:shd w:val="clear" w:color="auto" w:fill="auto"/>
            <w:vAlign w:val="bottom"/>
          </w:tcPr>
          <w:p w14:paraId="3AB4A4D3"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Gestion de l’héritage dans le nœud courant</w:t>
            </w:r>
          </w:p>
        </w:tc>
        <w:tc>
          <w:tcPr>
            <w:tcW w:w="2539" w:type="dxa"/>
            <w:tcBorders>
              <w:top w:val="single" w:sz="4" w:space="0" w:color="00000A"/>
              <w:right w:val="single" w:sz="4" w:space="0" w:color="00000A"/>
            </w:tcBorders>
            <w:shd w:val="clear" w:color="auto" w:fill="auto"/>
            <w:vAlign w:val="bottom"/>
          </w:tcPr>
          <w:p w14:paraId="3F240A05"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xsd:boolean, default false</w:t>
            </w:r>
          </w:p>
        </w:tc>
        <w:tc>
          <w:tcPr>
            <w:tcW w:w="917" w:type="dxa"/>
            <w:tcBorders>
              <w:top w:val="single" w:sz="4" w:space="0" w:color="00000A"/>
              <w:right w:val="single" w:sz="4" w:space="0" w:color="00000A"/>
            </w:tcBorders>
            <w:shd w:val="clear" w:color="auto" w:fill="auto"/>
            <w:vAlign w:val="bottom"/>
          </w:tcPr>
          <w:p w14:paraId="64A133B6"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1039" w:type="dxa"/>
            <w:tcBorders>
              <w:top w:val="single" w:sz="4" w:space="0" w:color="00000A"/>
              <w:right w:val="single" w:sz="4" w:space="0" w:color="00000A"/>
            </w:tcBorders>
            <w:shd w:val="clear" w:color="auto" w:fill="auto"/>
            <w:vAlign w:val="bottom"/>
          </w:tcPr>
          <w:p w14:paraId="1749BB6A"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4836" w:type="dxa"/>
            <w:tcBorders>
              <w:top w:val="single" w:sz="4" w:space="0" w:color="00000A"/>
              <w:right w:val="single" w:sz="4" w:space="0" w:color="00000A"/>
            </w:tcBorders>
            <w:shd w:val="clear" w:color="auto" w:fill="auto"/>
            <w:vAlign w:val="bottom"/>
          </w:tcPr>
          <w:p w14:paraId="02A79360"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Métadonnée permettant d’ignorer toutes les règles de gestion de la DUA et du sort final héritées des nœuds parents dans le nœud courant.</w:t>
            </w:r>
          </w:p>
        </w:tc>
      </w:tr>
      <w:tr w:rsidR="001E766E" w14:paraId="2CB24785" w14:textId="77777777">
        <w:trPr>
          <w:trHeight w:val="450"/>
        </w:trPr>
        <w:tc>
          <w:tcPr>
            <w:tcW w:w="2362" w:type="dxa"/>
            <w:tcBorders>
              <w:top w:val="single" w:sz="4" w:space="0" w:color="00000A"/>
              <w:left w:val="single" w:sz="4" w:space="0" w:color="00000A"/>
              <w:right w:val="single" w:sz="4" w:space="0" w:color="00000A"/>
            </w:tcBorders>
            <w:shd w:val="clear" w:color="auto" w:fill="auto"/>
            <w:tcMar>
              <w:left w:w="65" w:type="dxa"/>
            </w:tcMar>
            <w:vAlign w:val="bottom"/>
          </w:tcPr>
          <w:p w14:paraId="715D6DBD"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RefNonRuleId</w:t>
            </w:r>
          </w:p>
        </w:tc>
        <w:tc>
          <w:tcPr>
            <w:tcW w:w="3007" w:type="dxa"/>
            <w:tcBorders>
              <w:top w:val="single" w:sz="4" w:space="0" w:color="00000A"/>
              <w:right w:val="single" w:sz="4" w:space="0" w:color="00000A"/>
            </w:tcBorders>
            <w:shd w:val="clear" w:color="auto" w:fill="auto"/>
            <w:vAlign w:val="bottom"/>
          </w:tcPr>
          <w:p w14:paraId="2847F275"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Arrêt de l’héritage dans le nœud courant</w:t>
            </w:r>
          </w:p>
        </w:tc>
        <w:tc>
          <w:tcPr>
            <w:tcW w:w="2539" w:type="dxa"/>
            <w:tcBorders>
              <w:top w:val="single" w:sz="4" w:space="0" w:color="00000A"/>
              <w:right w:val="single" w:sz="4" w:space="0" w:color="00000A"/>
            </w:tcBorders>
            <w:shd w:val="clear" w:color="auto" w:fill="auto"/>
            <w:vAlign w:val="bottom"/>
          </w:tcPr>
          <w:p w14:paraId="6B2D43A6"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RuleIdType</w:t>
            </w:r>
          </w:p>
        </w:tc>
        <w:tc>
          <w:tcPr>
            <w:tcW w:w="917" w:type="dxa"/>
            <w:tcBorders>
              <w:top w:val="single" w:sz="4" w:space="0" w:color="00000A"/>
              <w:right w:val="single" w:sz="4" w:space="0" w:color="00000A"/>
            </w:tcBorders>
            <w:shd w:val="clear" w:color="auto" w:fill="auto"/>
            <w:vAlign w:val="bottom"/>
          </w:tcPr>
          <w:p w14:paraId="42892CA4"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1039" w:type="dxa"/>
            <w:tcBorders>
              <w:top w:val="single" w:sz="4" w:space="0" w:color="00000A"/>
              <w:right w:val="single" w:sz="4" w:space="0" w:color="00000A"/>
            </w:tcBorders>
            <w:shd w:val="clear" w:color="auto" w:fill="auto"/>
            <w:vAlign w:val="bottom"/>
          </w:tcPr>
          <w:p w14:paraId="23827ACD"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oui</w:t>
            </w:r>
          </w:p>
        </w:tc>
        <w:tc>
          <w:tcPr>
            <w:tcW w:w="4836" w:type="dxa"/>
            <w:tcBorders>
              <w:top w:val="single" w:sz="4" w:space="0" w:color="00000A"/>
              <w:right w:val="single" w:sz="4" w:space="0" w:color="00000A"/>
            </w:tcBorders>
            <w:shd w:val="clear" w:color="auto" w:fill="auto"/>
            <w:vAlign w:val="bottom"/>
          </w:tcPr>
          <w:p w14:paraId="5FADE18A"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Métadonnée permettant de retirer de l’héritage une règle de gestion de la DUA et du sort final définie dans le nœud courant.</w:t>
            </w:r>
          </w:p>
        </w:tc>
      </w:tr>
      <w:tr w:rsidR="001E766E" w14:paraId="1BDEA0A7" w14:textId="77777777">
        <w:trPr>
          <w:trHeight w:val="675"/>
        </w:trPr>
        <w:tc>
          <w:tcPr>
            <w:tcW w:w="2362" w:type="dxa"/>
            <w:tcBorders>
              <w:left w:val="single" w:sz="4" w:space="0" w:color="00000A"/>
              <w:right w:val="single" w:sz="4" w:space="0" w:color="00000A"/>
            </w:tcBorders>
            <w:shd w:val="clear" w:color="auto" w:fill="auto"/>
            <w:tcMar>
              <w:left w:w="65" w:type="dxa"/>
            </w:tcMar>
            <w:vAlign w:val="bottom"/>
          </w:tcPr>
          <w:p w14:paraId="4E6E91BB" w14:textId="77777777" w:rsidR="001E766E" w:rsidRDefault="003879E8">
            <w:pPr>
              <w:rPr>
                <w:rFonts w:asciiTheme="majorHAnsi" w:eastAsia="Times New Roman" w:hAnsiTheme="majorHAnsi" w:cs="Arial"/>
                <w:color w:val="000000"/>
                <w:sz w:val="16"/>
                <w:szCs w:val="16"/>
              </w:rPr>
            </w:pPr>
            <w:r>
              <w:rPr>
                <w:rFonts w:eastAsia="Times New Roman" w:cs="Arial"/>
                <w:color w:val="000000"/>
                <w:sz w:val="16"/>
                <w:szCs w:val="16"/>
              </w:rPr>
              <w:t>FinalAction</w:t>
            </w:r>
          </w:p>
        </w:tc>
        <w:tc>
          <w:tcPr>
            <w:tcW w:w="3007" w:type="dxa"/>
            <w:tcBorders>
              <w:right w:val="single" w:sz="4" w:space="0" w:color="00000A"/>
            </w:tcBorders>
            <w:shd w:val="clear" w:color="auto" w:fill="auto"/>
            <w:vAlign w:val="bottom"/>
          </w:tcPr>
          <w:p w14:paraId="02D999AA"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Action à l’issue de la DUA</w:t>
            </w:r>
          </w:p>
        </w:tc>
        <w:tc>
          <w:tcPr>
            <w:tcW w:w="2539" w:type="dxa"/>
            <w:tcBorders>
              <w:right w:val="single" w:sz="4" w:space="0" w:color="00000A"/>
            </w:tcBorders>
            <w:shd w:val="clear" w:color="auto" w:fill="auto"/>
            <w:vAlign w:val="bottom"/>
          </w:tcPr>
          <w:p w14:paraId="70E8C35B"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 xml:space="preserve">FinalActionAppraisalCodeType, </w:t>
            </w:r>
            <w:r>
              <w:rPr>
                <w:rFonts w:eastAsia="Times New Roman" w:cs="Arial"/>
                <w:i/>
                <w:color w:val="000000"/>
                <w:sz w:val="16"/>
                <w:szCs w:val="16"/>
              </w:rPr>
              <w:t>enumeration</w:t>
            </w:r>
            <w:r>
              <w:rPr>
                <w:rFonts w:eastAsia="Times New Roman" w:cs="Arial"/>
                <w:color w:val="000000"/>
                <w:sz w:val="16"/>
                <w:szCs w:val="16"/>
              </w:rPr>
              <w:t xml:space="preserve"> : Keep, Destroy</w:t>
            </w:r>
          </w:p>
        </w:tc>
        <w:tc>
          <w:tcPr>
            <w:tcW w:w="917" w:type="dxa"/>
            <w:tcBorders>
              <w:right w:val="single" w:sz="4" w:space="0" w:color="00000A"/>
            </w:tcBorders>
            <w:shd w:val="clear" w:color="auto" w:fill="auto"/>
            <w:vAlign w:val="bottom"/>
          </w:tcPr>
          <w:p w14:paraId="2C9B6788"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obligatoire</w:t>
            </w:r>
          </w:p>
        </w:tc>
        <w:tc>
          <w:tcPr>
            <w:tcW w:w="1039" w:type="dxa"/>
            <w:tcBorders>
              <w:right w:val="single" w:sz="4" w:space="0" w:color="00000A"/>
            </w:tcBorders>
            <w:shd w:val="clear" w:color="auto" w:fill="auto"/>
            <w:vAlign w:val="bottom"/>
          </w:tcPr>
          <w:p w14:paraId="60DFA558"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4836" w:type="dxa"/>
            <w:tcBorders>
              <w:right w:val="single" w:sz="4" w:space="0" w:color="00000A"/>
            </w:tcBorders>
            <w:shd w:val="clear" w:color="auto" w:fill="auto"/>
            <w:vAlign w:val="bottom"/>
          </w:tcPr>
          <w:p w14:paraId="7ED7121B"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Action à appliquer au terme du délai d’application de la règle : Conserver ou Détruire</w:t>
            </w:r>
          </w:p>
        </w:tc>
      </w:tr>
    </w:tbl>
    <w:p w14:paraId="46C5F079" w14:textId="77777777" w:rsidR="001E766E" w:rsidRDefault="001E766E"/>
    <w:p w14:paraId="32A72893" w14:textId="77777777" w:rsidR="001E766E" w:rsidRDefault="003879E8">
      <w:pPr>
        <w:rPr>
          <w:u w:val="single"/>
          <w:lang w:val="en-US"/>
        </w:rPr>
      </w:pPr>
      <w:r>
        <w:rPr>
          <w:rFonts w:asciiTheme="minorHAnsi" w:eastAsiaTheme="minorEastAsia" w:hAnsiTheme="minorHAnsi" w:cstheme="minorBidi"/>
          <w:u w:val="single"/>
          <w:lang w:val="en-US"/>
        </w:rPr>
        <w:t>Exemple :</w:t>
      </w:r>
    </w:p>
    <w:p w14:paraId="51CC6857" w14:textId="77777777" w:rsidR="001E766E" w:rsidRDefault="003879E8">
      <w:pPr>
        <w:rPr>
          <w:lang w:val="en-US"/>
        </w:rPr>
      </w:pPr>
      <w:r>
        <w:rPr>
          <w:rFonts w:asciiTheme="minorHAnsi" w:eastAsiaTheme="minorEastAsia" w:hAnsiTheme="minorHAnsi" w:cstheme="minorBidi"/>
          <w:lang w:val="en-US"/>
        </w:rPr>
        <w:t>&lt;AppraisalRule&gt;</w:t>
      </w:r>
    </w:p>
    <w:p w14:paraId="29CBC2C0" w14:textId="77777777" w:rsidR="001E766E" w:rsidRDefault="003879E8">
      <w:pPr>
        <w:ind w:firstLine="708"/>
        <w:rPr>
          <w:lang w:val="en-US"/>
        </w:rPr>
      </w:pPr>
      <w:r>
        <w:rPr>
          <w:rFonts w:asciiTheme="minorHAnsi" w:eastAsiaTheme="minorEastAsia" w:hAnsiTheme="minorHAnsi" w:cstheme="minorBidi"/>
          <w:lang w:val="en-US"/>
        </w:rPr>
        <w:t>&lt;Rule&gt;P03Y&lt;/Rule&gt;</w:t>
      </w:r>
    </w:p>
    <w:p w14:paraId="08FAFDDF" w14:textId="77777777" w:rsidR="001E766E" w:rsidRDefault="003879E8">
      <w:pPr>
        <w:ind w:firstLine="708"/>
        <w:rPr>
          <w:lang w:val="en-US"/>
        </w:rPr>
      </w:pPr>
      <w:r>
        <w:rPr>
          <w:rFonts w:asciiTheme="minorHAnsi" w:eastAsiaTheme="minorEastAsia" w:hAnsiTheme="minorHAnsi" w:cstheme="minorBidi"/>
          <w:lang w:val="en-US"/>
        </w:rPr>
        <w:t>&lt;StartDate&gt;2018-02-26&lt;/StartDate&gt;</w:t>
      </w:r>
    </w:p>
    <w:p w14:paraId="1FE9F761" w14:textId="77777777" w:rsidR="001E766E" w:rsidRDefault="003879E8">
      <w:pPr>
        <w:ind w:firstLine="708"/>
        <w:rPr>
          <w:lang w:val="en-US"/>
        </w:rPr>
      </w:pPr>
      <w:r>
        <w:rPr>
          <w:rFonts w:asciiTheme="minorHAnsi" w:eastAsiaTheme="minorEastAsia" w:hAnsiTheme="minorHAnsi" w:cstheme="minorBidi"/>
          <w:lang w:val="en-US"/>
        </w:rPr>
        <w:t>&lt;FinalAction&gt;Keep&lt;/FinalAction&gt;</w:t>
      </w:r>
    </w:p>
    <w:p w14:paraId="6DC413E2" w14:textId="77777777" w:rsidR="001E766E" w:rsidRDefault="003879E8">
      <w:r>
        <w:rPr>
          <w:rFonts w:asciiTheme="minorHAnsi" w:eastAsiaTheme="minorEastAsia" w:hAnsiTheme="minorHAnsi" w:cstheme="minorBidi"/>
        </w:rPr>
        <w:t>&lt;/AppraisalRule&gt;</w:t>
      </w:r>
    </w:p>
    <w:p w14:paraId="163BC887" w14:textId="77777777" w:rsidR="001E766E" w:rsidRDefault="001E766E"/>
    <w:p w14:paraId="0E88AD9A" w14:textId="77777777" w:rsidR="001E766E" w:rsidRDefault="003879E8">
      <w:pPr>
        <w:pStyle w:val="Titre2"/>
        <w:numPr>
          <w:ilvl w:val="1"/>
          <w:numId w:val="8"/>
        </w:numPr>
      </w:pPr>
      <w:bookmarkStart w:id="10" w:name="_Toc507599724"/>
      <w:bookmarkStart w:id="11" w:name="_ClassificationRule"/>
      <w:bookmarkStart w:id="12" w:name="_Toc89777212"/>
      <w:bookmarkEnd w:id="10"/>
      <w:bookmarkEnd w:id="11"/>
      <w:r>
        <w:rPr>
          <w:rFonts w:asciiTheme="minorHAnsi" w:eastAsiaTheme="minorEastAsia" w:hAnsiTheme="minorHAnsi" w:cstheme="minorBidi"/>
        </w:rPr>
        <w:t>ClassificationRule</w:t>
      </w:r>
      <w:bookmarkEnd w:id="12"/>
    </w:p>
    <w:tbl>
      <w:tblPr>
        <w:tblW w:w="147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2424"/>
        <w:gridCol w:w="2990"/>
        <w:gridCol w:w="2499"/>
        <w:gridCol w:w="917"/>
        <w:gridCol w:w="1039"/>
        <w:gridCol w:w="4831"/>
      </w:tblGrid>
      <w:tr w:rsidR="001E766E" w14:paraId="0FF95D60" w14:textId="77777777">
        <w:trPr>
          <w:trHeight w:val="238"/>
        </w:trPr>
        <w:tc>
          <w:tcPr>
            <w:tcW w:w="2424" w:type="dxa"/>
            <w:tcBorders>
              <w:top w:val="single" w:sz="4" w:space="0" w:color="00000A"/>
              <w:left w:val="single" w:sz="4" w:space="0" w:color="00000A"/>
              <w:bottom w:val="single" w:sz="4" w:space="0" w:color="00000A"/>
              <w:right w:val="single" w:sz="4" w:space="0" w:color="00000A"/>
            </w:tcBorders>
            <w:shd w:val="clear" w:color="00FF66" w:fill="A6A6A6"/>
            <w:tcMar>
              <w:left w:w="65" w:type="dxa"/>
            </w:tcMar>
            <w:vAlign w:val="bottom"/>
          </w:tcPr>
          <w:p w14:paraId="2C789628"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Nom de la métadonnée</w:t>
            </w:r>
          </w:p>
        </w:tc>
        <w:tc>
          <w:tcPr>
            <w:tcW w:w="2990" w:type="dxa"/>
            <w:tcBorders>
              <w:top w:val="single" w:sz="4" w:space="0" w:color="00000A"/>
              <w:bottom w:val="single" w:sz="4" w:space="0" w:color="00000A"/>
              <w:right w:val="single" w:sz="4" w:space="0" w:color="00000A"/>
            </w:tcBorders>
            <w:shd w:val="clear" w:color="00FF66" w:fill="A6A6A6"/>
            <w:vAlign w:val="bottom"/>
          </w:tcPr>
          <w:p w14:paraId="292552A0"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Traduction</w:t>
            </w:r>
          </w:p>
        </w:tc>
        <w:tc>
          <w:tcPr>
            <w:tcW w:w="2499" w:type="dxa"/>
            <w:tcBorders>
              <w:top w:val="single" w:sz="4" w:space="0" w:color="00000A"/>
              <w:bottom w:val="single" w:sz="4" w:space="0" w:color="00000A"/>
              <w:right w:val="single" w:sz="4" w:space="0" w:color="00000A"/>
            </w:tcBorders>
            <w:shd w:val="clear" w:color="00FF66" w:fill="A6A6A6"/>
            <w:vAlign w:val="bottom"/>
          </w:tcPr>
          <w:p w14:paraId="17DF92A7"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Type</w:t>
            </w:r>
          </w:p>
        </w:tc>
        <w:tc>
          <w:tcPr>
            <w:tcW w:w="917" w:type="dxa"/>
            <w:tcBorders>
              <w:top w:val="single" w:sz="4" w:space="0" w:color="00000A"/>
              <w:bottom w:val="single" w:sz="4" w:space="0" w:color="00000A"/>
              <w:right w:val="single" w:sz="4" w:space="0" w:color="00000A"/>
            </w:tcBorders>
            <w:shd w:val="clear" w:color="00FF66" w:fill="A6A6A6"/>
            <w:vAlign w:val="bottom"/>
          </w:tcPr>
          <w:p w14:paraId="7709D1ED"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Obligation</w:t>
            </w:r>
          </w:p>
        </w:tc>
        <w:tc>
          <w:tcPr>
            <w:tcW w:w="1039" w:type="dxa"/>
            <w:tcBorders>
              <w:top w:val="single" w:sz="4" w:space="0" w:color="00000A"/>
              <w:bottom w:val="single" w:sz="4" w:space="0" w:color="00000A"/>
              <w:right w:val="single" w:sz="4" w:space="0" w:color="00000A"/>
            </w:tcBorders>
            <w:shd w:val="clear" w:color="00FF66" w:fill="A6A6A6"/>
            <w:vAlign w:val="bottom"/>
          </w:tcPr>
          <w:p w14:paraId="4EC77951"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Répétabilité</w:t>
            </w:r>
          </w:p>
        </w:tc>
        <w:tc>
          <w:tcPr>
            <w:tcW w:w="4831" w:type="dxa"/>
            <w:tcBorders>
              <w:top w:val="single" w:sz="4" w:space="0" w:color="00000A"/>
              <w:bottom w:val="single" w:sz="4" w:space="0" w:color="00000A"/>
              <w:right w:val="single" w:sz="4" w:space="0" w:color="00000A"/>
            </w:tcBorders>
            <w:shd w:val="clear" w:color="00FF66" w:fill="A6A6A6"/>
            <w:vAlign w:val="bottom"/>
          </w:tcPr>
          <w:p w14:paraId="5585FAF5"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Définition</w:t>
            </w:r>
          </w:p>
        </w:tc>
      </w:tr>
      <w:tr w:rsidR="001E766E" w14:paraId="3B6DA1BD" w14:textId="77777777">
        <w:trPr>
          <w:trHeight w:val="675"/>
        </w:trPr>
        <w:tc>
          <w:tcPr>
            <w:tcW w:w="2424" w:type="dxa"/>
            <w:tcBorders>
              <w:top w:val="single" w:sz="4" w:space="0" w:color="00000A"/>
              <w:left w:val="single" w:sz="4" w:space="0" w:color="00000A"/>
              <w:bottom w:val="single" w:sz="4" w:space="0" w:color="00000A"/>
              <w:right w:val="single" w:sz="4" w:space="0" w:color="00000A"/>
            </w:tcBorders>
            <w:shd w:val="clear" w:color="00FF66" w:fill="4C82C2"/>
            <w:tcMar>
              <w:left w:w="65" w:type="dxa"/>
            </w:tcMar>
            <w:vAlign w:val="bottom"/>
          </w:tcPr>
          <w:p w14:paraId="6C7FF394"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ClassificationRule</w:t>
            </w:r>
          </w:p>
        </w:tc>
        <w:tc>
          <w:tcPr>
            <w:tcW w:w="2990" w:type="dxa"/>
            <w:tcBorders>
              <w:top w:val="single" w:sz="4" w:space="0" w:color="00000A"/>
              <w:bottom w:val="single" w:sz="4" w:space="0" w:color="00000A"/>
              <w:right w:val="single" w:sz="4" w:space="0" w:color="00000A"/>
            </w:tcBorders>
            <w:shd w:val="clear" w:color="00FF66" w:fill="4C82C2"/>
            <w:vAlign w:val="bottom"/>
          </w:tcPr>
          <w:p w14:paraId="03B06E74"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Gestion de la classification</w:t>
            </w:r>
          </w:p>
        </w:tc>
        <w:tc>
          <w:tcPr>
            <w:tcW w:w="2499" w:type="dxa"/>
            <w:tcBorders>
              <w:top w:val="single" w:sz="4" w:space="0" w:color="00000A"/>
              <w:bottom w:val="single" w:sz="4" w:space="0" w:color="00000A"/>
              <w:right w:val="single" w:sz="4" w:space="0" w:color="00000A"/>
            </w:tcBorders>
            <w:shd w:val="clear" w:color="00FF66" w:fill="4C82C2"/>
            <w:vAlign w:val="bottom"/>
          </w:tcPr>
          <w:p w14:paraId="228A0B05"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ClassificationRuleType</w:t>
            </w:r>
          </w:p>
        </w:tc>
        <w:tc>
          <w:tcPr>
            <w:tcW w:w="917" w:type="dxa"/>
            <w:tcBorders>
              <w:top w:val="single" w:sz="4" w:space="0" w:color="00000A"/>
              <w:bottom w:val="single" w:sz="4" w:space="0" w:color="00000A"/>
              <w:right w:val="single" w:sz="4" w:space="0" w:color="00000A"/>
            </w:tcBorders>
            <w:shd w:val="clear" w:color="00FF66" w:fill="4C82C2"/>
            <w:vAlign w:val="bottom"/>
          </w:tcPr>
          <w:p w14:paraId="24D57F1B"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optionnel</w:t>
            </w:r>
          </w:p>
        </w:tc>
        <w:tc>
          <w:tcPr>
            <w:tcW w:w="1039" w:type="dxa"/>
            <w:tcBorders>
              <w:top w:val="single" w:sz="4" w:space="0" w:color="00000A"/>
              <w:bottom w:val="single" w:sz="4" w:space="0" w:color="00000A"/>
              <w:right w:val="single" w:sz="4" w:space="0" w:color="00000A"/>
            </w:tcBorders>
            <w:shd w:val="clear" w:color="00FF66" w:fill="4C82C2"/>
            <w:vAlign w:val="bottom"/>
          </w:tcPr>
          <w:p w14:paraId="2D7A02CE"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non</w:t>
            </w:r>
          </w:p>
        </w:tc>
        <w:tc>
          <w:tcPr>
            <w:tcW w:w="4831" w:type="dxa"/>
            <w:tcBorders>
              <w:top w:val="single" w:sz="4" w:space="0" w:color="00000A"/>
              <w:bottom w:val="single" w:sz="4" w:space="0" w:color="00000A"/>
              <w:right w:val="single" w:sz="4" w:space="0" w:color="00000A"/>
            </w:tcBorders>
            <w:shd w:val="clear" w:color="00FF66" w:fill="4C82C2"/>
            <w:vAlign w:val="bottom"/>
          </w:tcPr>
          <w:p w14:paraId="3CCA6411"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Bloc de métadonnées de gestion permettant de gérer la classification.  Utilisable dans la zone des métadonnées de gestion du paquet d’objet-données et dans la zone des métadonnées de description, dans les niveaux de description.</w:t>
            </w:r>
          </w:p>
        </w:tc>
      </w:tr>
      <w:tr w:rsidR="001E766E" w14:paraId="4321A805" w14:textId="77777777">
        <w:trPr>
          <w:trHeight w:val="675"/>
        </w:trPr>
        <w:tc>
          <w:tcPr>
            <w:tcW w:w="2424"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bottom"/>
          </w:tcPr>
          <w:p w14:paraId="77E2A706" w14:textId="77777777" w:rsidR="001E766E" w:rsidRDefault="003879E8">
            <w:pPr>
              <w:jc w:val="both"/>
              <w:rPr>
                <w:rFonts w:eastAsia="Times New Roman" w:cs="Arial"/>
                <w:color w:val="000000"/>
                <w:sz w:val="16"/>
                <w:szCs w:val="16"/>
              </w:rPr>
            </w:pPr>
            <w:r>
              <w:rPr>
                <w:rFonts w:eastAsia="Times New Roman" w:cs="Arial"/>
                <w:color w:val="000000"/>
                <w:sz w:val="16"/>
                <w:szCs w:val="16"/>
              </w:rPr>
              <w:t>Rule</w:t>
            </w:r>
          </w:p>
        </w:tc>
        <w:tc>
          <w:tcPr>
            <w:tcW w:w="2990" w:type="dxa"/>
            <w:tcBorders>
              <w:top w:val="single" w:sz="4" w:space="0" w:color="00000A"/>
              <w:bottom w:val="single" w:sz="4" w:space="0" w:color="00000A"/>
              <w:right w:val="single" w:sz="4" w:space="0" w:color="00000A"/>
            </w:tcBorders>
            <w:shd w:val="clear" w:color="auto" w:fill="auto"/>
            <w:vAlign w:val="bottom"/>
          </w:tcPr>
          <w:p w14:paraId="4D2E8970" w14:textId="77777777" w:rsidR="001E766E" w:rsidRDefault="003879E8">
            <w:pPr>
              <w:jc w:val="both"/>
              <w:rPr>
                <w:rFonts w:eastAsia="Times New Roman" w:cs="Arial"/>
                <w:color w:val="000000"/>
                <w:sz w:val="16"/>
                <w:szCs w:val="16"/>
              </w:rPr>
            </w:pPr>
            <w:r>
              <w:rPr>
                <w:rFonts w:eastAsia="Times New Roman" w:cs="Arial"/>
                <w:color w:val="000000"/>
                <w:sz w:val="16"/>
                <w:szCs w:val="16"/>
              </w:rPr>
              <w:t>Règle de gestion de la classification</w:t>
            </w:r>
          </w:p>
        </w:tc>
        <w:tc>
          <w:tcPr>
            <w:tcW w:w="2499" w:type="dxa"/>
            <w:tcBorders>
              <w:top w:val="single" w:sz="4" w:space="0" w:color="00000A"/>
              <w:bottom w:val="single" w:sz="4" w:space="0" w:color="00000A"/>
              <w:right w:val="single" w:sz="4" w:space="0" w:color="00000A"/>
            </w:tcBorders>
            <w:shd w:val="clear" w:color="auto" w:fill="auto"/>
            <w:vAlign w:val="bottom"/>
          </w:tcPr>
          <w:p w14:paraId="0D5B7C0F" w14:textId="77777777" w:rsidR="001E766E" w:rsidRDefault="003879E8">
            <w:pPr>
              <w:jc w:val="both"/>
              <w:rPr>
                <w:rFonts w:eastAsia="Times New Roman" w:cs="Arial"/>
                <w:color w:val="000000"/>
                <w:sz w:val="16"/>
                <w:szCs w:val="16"/>
              </w:rPr>
            </w:pPr>
            <w:r>
              <w:rPr>
                <w:rFonts w:eastAsia="Times New Roman" w:cs="Arial"/>
                <w:color w:val="000000"/>
                <w:sz w:val="16"/>
                <w:szCs w:val="16"/>
              </w:rPr>
              <w:t>RuleIdType</w:t>
            </w:r>
          </w:p>
        </w:tc>
        <w:tc>
          <w:tcPr>
            <w:tcW w:w="917" w:type="dxa"/>
            <w:tcBorders>
              <w:top w:val="single" w:sz="4" w:space="0" w:color="00000A"/>
              <w:bottom w:val="single" w:sz="4" w:space="0" w:color="00000A"/>
              <w:right w:val="single" w:sz="4" w:space="0" w:color="00000A"/>
            </w:tcBorders>
            <w:shd w:val="clear" w:color="auto" w:fill="auto"/>
            <w:vAlign w:val="bottom"/>
          </w:tcPr>
          <w:p w14:paraId="09B31448" w14:textId="77777777" w:rsidR="001E766E" w:rsidRDefault="003879E8">
            <w:pPr>
              <w:jc w:val="both"/>
              <w:rPr>
                <w:rFonts w:eastAsia="Times New Roman" w:cs="Arial"/>
                <w:color w:val="000000"/>
                <w:sz w:val="16"/>
                <w:szCs w:val="16"/>
              </w:rPr>
            </w:pPr>
            <w:r>
              <w:rPr>
                <w:rFonts w:eastAsia="Times New Roman" w:cs="Arial"/>
                <w:color w:val="000000"/>
                <w:sz w:val="16"/>
                <w:szCs w:val="16"/>
              </w:rPr>
              <w:t>optionnel</w:t>
            </w:r>
          </w:p>
        </w:tc>
        <w:tc>
          <w:tcPr>
            <w:tcW w:w="1039" w:type="dxa"/>
            <w:tcBorders>
              <w:top w:val="single" w:sz="4" w:space="0" w:color="00000A"/>
              <w:bottom w:val="single" w:sz="4" w:space="0" w:color="00000A"/>
              <w:right w:val="single" w:sz="4" w:space="0" w:color="00000A"/>
            </w:tcBorders>
            <w:shd w:val="clear" w:color="auto" w:fill="auto"/>
            <w:vAlign w:val="bottom"/>
          </w:tcPr>
          <w:p w14:paraId="361DD6EA" w14:textId="77777777" w:rsidR="001E766E" w:rsidRDefault="003879E8">
            <w:pPr>
              <w:jc w:val="both"/>
              <w:rPr>
                <w:rFonts w:eastAsia="Times New Roman" w:cs="Arial"/>
                <w:color w:val="000000"/>
                <w:sz w:val="16"/>
                <w:szCs w:val="16"/>
              </w:rPr>
            </w:pPr>
            <w:r>
              <w:rPr>
                <w:rFonts w:eastAsia="Times New Roman" w:cs="Arial"/>
                <w:color w:val="000000"/>
                <w:sz w:val="16"/>
                <w:szCs w:val="16"/>
              </w:rPr>
              <w:t>oui</w:t>
            </w:r>
          </w:p>
        </w:tc>
        <w:tc>
          <w:tcPr>
            <w:tcW w:w="4831" w:type="dxa"/>
            <w:tcBorders>
              <w:top w:val="single" w:sz="4" w:space="0" w:color="00000A"/>
              <w:bottom w:val="single" w:sz="4" w:space="0" w:color="00000A"/>
              <w:right w:val="single" w:sz="4" w:space="0" w:color="00000A"/>
            </w:tcBorders>
            <w:shd w:val="clear" w:color="auto" w:fill="auto"/>
            <w:vAlign w:val="bottom"/>
          </w:tcPr>
          <w:p w14:paraId="31CA90CC" w14:textId="77777777" w:rsidR="001E766E" w:rsidRDefault="003879E8">
            <w:pPr>
              <w:jc w:val="both"/>
              <w:rPr>
                <w:rFonts w:eastAsia="Times New Roman" w:cs="Arial"/>
                <w:color w:val="000000"/>
                <w:sz w:val="16"/>
                <w:szCs w:val="16"/>
              </w:rPr>
            </w:pPr>
            <w:r>
              <w:rPr>
                <w:rFonts w:eastAsia="Times New Roman" w:cs="Arial"/>
                <w:color w:val="000000"/>
                <w:sz w:val="16"/>
                <w:szCs w:val="16"/>
              </w:rPr>
              <w:t>Référence à une règle de révision de la classification à appliquer. Cette dernière est présente dans un référentiel sur lequel les différents acteurs de l’échange se sont mis d’accord.</w:t>
            </w:r>
          </w:p>
        </w:tc>
      </w:tr>
      <w:tr w:rsidR="001E766E" w14:paraId="318BBF2A" w14:textId="77777777">
        <w:trPr>
          <w:trHeight w:val="675"/>
        </w:trPr>
        <w:tc>
          <w:tcPr>
            <w:tcW w:w="2424"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bottom"/>
          </w:tcPr>
          <w:p w14:paraId="7D378D59" w14:textId="77777777" w:rsidR="001E766E" w:rsidRDefault="003879E8">
            <w:pPr>
              <w:jc w:val="both"/>
              <w:rPr>
                <w:rFonts w:eastAsia="Times New Roman" w:cs="Arial"/>
                <w:color w:val="000000"/>
                <w:sz w:val="16"/>
                <w:szCs w:val="16"/>
              </w:rPr>
            </w:pPr>
            <w:r>
              <w:rPr>
                <w:rFonts w:eastAsia="Times New Roman" w:cs="Arial"/>
                <w:color w:val="000000"/>
                <w:sz w:val="16"/>
                <w:szCs w:val="16"/>
              </w:rPr>
              <w:t>StartDate</w:t>
            </w:r>
          </w:p>
        </w:tc>
        <w:tc>
          <w:tcPr>
            <w:tcW w:w="2990" w:type="dxa"/>
            <w:tcBorders>
              <w:top w:val="single" w:sz="4" w:space="0" w:color="00000A"/>
              <w:bottom w:val="single" w:sz="4" w:space="0" w:color="00000A"/>
              <w:right w:val="single" w:sz="4" w:space="0" w:color="00000A"/>
            </w:tcBorders>
            <w:shd w:val="clear" w:color="auto" w:fill="auto"/>
            <w:vAlign w:val="bottom"/>
          </w:tcPr>
          <w:p w14:paraId="57367EC0" w14:textId="77777777" w:rsidR="001E766E" w:rsidRDefault="003879E8">
            <w:pPr>
              <w:jc w:val="both"/>
              <w:rPr>
                <w:rFonts w:eastAsia="Times New Roman" w:cs="Arial"/>
                <w:color w:val="000000"/>
                <w:sz w:val="16"/>
                <w:szCs w:val="16"/>
              </w:rPr>
            </w:pPr>
            <w:r>
              <w:rPr>
                <w:rFonts w:eastAsia="Times New Roman" w:cs="Arial"/>
                <w:color w:val="000000"/>
                <w:sz w:val="16"/>
                <w:szCs w:val="16"/>
              </w:rPr>
              <w:t>Date de départ du calcul</w:t>
            </w:r>
          </w:p>
        </w:tc>
        <w:tc>
          <w:tcPr>
            <w:tcW w:w="2499" w:type="dxa"/>
            <w:tcBorders>
              <w:top w:val="single" w:sz="4" w:space="0" w:color="00000A"/>
              <w:bottom w:val="single" w:sz="4" w:space="0" w:color="00000A"/>
              <w:right w:val="single" w:sz="4" w:space="0" w:color="00000A"/>
            </w:tcBorders>
            <w:shd w:val="clear" w:color="auto" w:fill="auto"/>
            <w:vAlign w:val="bottom"/>
          </w:tcPr>
          <w:p w14:paraId="60A9697C" w14:textId="77777777" w:rsidR="001E766E" w:rsidRDefault="003879E8">
            <w:pPr>
              <w:jc w:val="both"/>
              <w:rPr>
                <w:rFonts w:eastAsia="Times New Roman" w:cs="Arial"/>
                <w:color w:val="000000"/>
                <w:sz w:val="16"/>
                <w:szCs w:val="16"/>
              </w:rPr>
            </w:pPr>
            <w:r>
              <w:rPr>
                <w:rFonts w:eastAsia="Times New Roman" w:cs="Arial"/>
                <w:color w:val="000000"/>
                <w:sz w:val="16"/>
                <w:szCs w:val="16"/>
              </w:rPr>
              <w:t>xsd:date</w:t>
            </w:r>
          </w:p>
        </w:tc>
        <w:tc>
          <w:tcPr>
            <w:tcW w:w="917" w:type="dxa"/>
            <w:tcBorders>
              <w:top w:val="single" w:sz="4" w:space="0" w:color="00000A"/>
              <w:bottom w:val="single" w:sz="4" w:space="0" w:color="00000A"/>
              <w:right w:val="single" w:sz="4" w:space="0" w:color="00000A"/>
            </w:tcBorders>
            <w:shd w:val="clear" w:color="auto" w:fill="auto"/>
            <w:vAlign w:val="bottom"/>
          </w:tcPr>
          <w:p w14:paraId="5E409CCD" w14:textId="77777777" w:rsidR="001E766E" w:rsidRDefault="003879E8">
            <w:pPr>
              <w:jc w:val="both"/>
              <w:rPr>
                <w:rFonts w:eastAsia="Times New Roman" w:cs="Arial"/>
                <w:color w:val="000000"/>
                <w:sz w:val="16"/>
                <w:szCs w:val="16"/>
              </w:rPr>
            </w:pPr>
            <w:r>
              <w:rPr>
                <w:rFonts w:eastAsia="Times New Roman" w:cs="Arial"/>
                <w:color w:val="000000"/>
                <w:sz w:val="16"/>
                <w:szCs w:val="16"/>
              </w:rPr>
              <w:t>optionnel</w:t>
            </w:r>
          </w:p>
        </w:tc>
        <w:tc>
          <w:tcPr>
            <w:tcW w:w="1039" w:type="dxa"/>
            <w:tcBorders>
              <w:top w:val="single" w:sz="4" w:space="0" w:color="00000A"/>
              <w:bottom w:val="single" w:sz="4" w:space="0" w:color="00000A"/>
              <w:right w:val="single" w:sz="4" w:space="0" w:color="00000A"/>
            </w:tcBorders>
            <w:shd w:val="clear" w:color="auto" w:fill="auto"/>
            <w:vAlign w:val="bottom"/>
          </w:tcPr>
          <w:p w14:paraId="6FCC4DBF" w14:textId="77777777" w:rsidR="001E766E" w:rsidRDefault="003879E8">
            <w:pPr>
              <w:jc w:val="both"/>
              <w:rPr>
                <w:rFonts w:eastAsia="Times New Roman" w:cs="Arial"/>
                <w:color w:val="000000"/>
                <w:sz w:val="16"/>
                <w:szCs w:val="16"/>
              </w:rPr>
            </w:pPr>
            <w:r>
              <w:rPr>
                <w:rFonts w:eastAsia="Times New Roman" w:cs="Arial"/>
                <w:color w:val="000000"/>
                <w:sz w:val="16"/>
                <w:szCs w:val="16"/>
              </w:rPr>
              <w:t>oui</w:t>
            </w:r>
          </w:p>
        </w:tc>
        <w:tc>
          <w:tcPr>
            <w:tcW w:w="4831" w:type="dxa"/>
            <w:tcBorders>
              <w:top w:val="single" w:sz="4" w:space="0" w:color="00000A"/>
              <w:bottom w:val="single" w:sz="4" w:space="0" w:color="00000A"/>
              <w:right w:val="single" w:sz="4" w:space="0" w:color="00000A"/>
            </w:tcBorders>
            <w:shd w:val="clear" w:color="auto" w:fill="auto"/>
            <w:vAlign w:val="bottom"/>
          </w:tcPr>
          <w:p w14:paraId="0BCF7A19" w14:textId="77777777" w:rsidR="001E766E" w:rsidRDefault="003879E8">
            <w:pPr>
              <w:jc w:val="both"/>
              <w:rPr>
                <w:rFonts w:eastAsia="Times New Roman" w:cs="Arial"/>
                <w:color w:val="000000"/>
                <w:sz w:val="16"/>
                <w:szCs w:val="16"/>
              </w:rPr>
            </w:pPr>
            <w:r>
              <w:rPr>
                <w:rFonts w:eastAsia="Times New Roman" w:cs="Arial"/>
                <w:color w:val="000000"/>
                <w:sz w:val="16"/>
                <w:szCs w:val="16"/>
              </w:rPr>
              <w:t>Date permettant de calculer le terme d’application de la règle de gestion définie dans le bloc de métadonnées de classification.</w:t>
            </w:r>
          </w:p>
        </w:tc>
      </w:tr>
      <w:tr w:rsidR="001E766E" w14:paraId="1E26CBC0" w14:textId="77777777">
        <w:trPr>
          <w:trHeight w:val="675"/>
        </w:trPr>
        <w:tc>
          <w:tcPr>
            <w:tcW w:w="2424" w:type="dxa"/>
            <w:tcBorders>
              <w:left w:val="single" w:sz="4" w:space="0" w:color="00000A"/>
              <w:right w:val="single" w:sz="4" w:space="0" w:color="00000A"/>
            </w:tcBorders>
            <w:shd w:val="clear" w:color="auto" w:fill="auto"/>
            <w:tcMar>
              <w:left w:w="65" w:type="dxa"/>
            </w:tcMar>
            <w:vAlign w:val="bottom"/>
          </w:tcPr>
          <w:p w14:paraId="59317CEE" w14:textId="77777777" w:rsidR="001E766E" w:rsidRDefault="003879E8">
            <w:pPr>
              <w:jc w:val="both"/>
              <w:rPr>
                <w:color w:val="000000"/>
                <w:sz w:val="16"/>
              </w:rPr>
            </w:pPr>
            <w:r>
              <w:rPr>
                <w:rFonts w:eastAsia="Times New Roman" w:cs="Arial"/>
                <w:color w:val="000000"/>
                <w:sz w:val="16"/>
                <w:szCs w:val="16"/>
              </w:rPr>
              <w:lastRenderedPageBreak/>
              <w:t>ClassificationAudience</w:t>
            </w:r>
          </w:p>
        </w:tc>
        <w:tc>
          <w:tcPr>
            <w:tcW w:w="2990" w:type="dxa"/>
            <w:tcBorders>
              <w:right w:val="single" w:sz="4" w:space="0" w:color="00000A"/>
            </w:tcBorders>
            <w:shd w:val="clear" w:color="auto" w:fill="auto"/>
            <w:vAlign w:val="bottom"/>
          </w:tcPr>
          <w:p w14:paraId="5A92AC06" w14:textId="77777777" w:rsidR="001E766E" w:rsidRDefault="003879E8">
            <w:pPr>
              <w:jc w:val="both"/>
              <w:rPr>
                <w:color w:val="000000"/>
                <w:sz w:val="16"/>
              </w:rPr>
            </w:pPr>
            <w:r>
              <w:rPr>
                <w:rFonts w:eastAsia="Times New Roman" w:cs="Arial"/>
                <w:color w:val="000000"/>
                <w:sz w:val="16"/>
                <w:szCs w:val="16"/>
              </w:rPr>
              <w:t>Audience de la classification</w:t>
            </w:r>
          </w:p>
        </w:tc>
        <w:tc>
          <w:tcPr>
            <w:tcW w:w="2499" w:type="dxa"/>
            <w:tcBorders>
              <w:right w:val="single" w:sz="4" w:space="0" w:color="00000A"/>
            </w:tcBorders>
            <w:shd w:val="clear" w:color="auto" w:fill="auto"/>
            <w:vAlign w:val="bottom"/>
          </w:tcPr>
          <w:p w14:paraId="47DE3BCB" w14:textId="77777777" w:rsidR="001E766E" w:rsidRDefault="003879E8">
            <w:pPr>
              <w:jc w:val="both"/>
              <w:rPr>
                <w:color w:val="000000"/>
                <w:sz w:val="16"/>
              </w:rPr>
            </w:pPr>
            <w:r>
              <w:rPr>
                <w:rFonts w:eastAsia="Times New Roman" w:cs="Arial"/>
                <w:color w:val="000000"/>
                <w:sz w:val="16"/>
                <w:szCs w:val="16"/>
              </w:rPr>
              <w:t>NonEmptyTokenType</w:t>
            </w:r>
          </w:p>
        </w:tc>
        <w:tc>
          <w:tcPr>
            <w:tcW w:w="917" w:type="dxa"/>
            <w:tcBorders>
              <w:right w:val="single" w:sz="4" w:space="0" w:color="00000A"/>
            </w:tcBorders>
            <w:shd w:val="clear" w:color="auto" w:fill="auto"/>
            <w:vAlign w:val="bottom"/>
          </w:tcPr>
          <w:p w14:paraId="33A8BDE1" w14:textId="77777777" w:rsidR="001E766E" w:rsidRDefault="003879E8">
            <w:pPr>
              <w:jc w:val="both"/>
              <w:rPr>
                <w:color w:val="000000"/>
                <w:sz w:val="16"/>
              </w:rPr>
            </w:pPr>
            <w:r>
              <w:rPr>
                <w:rFonts w:eastAsia="Times New Roman" w:cs="Arial"/>
                <w:color w:val="000000"/>
                <w:sz w:val="16"/>
                <w:szCs w:val="16"/>
              </w:rPr>
              <w:t>optionnel</w:t>
            </w:r>
          </w:p>
        </w:tc>
        <w:tc>
          <w:tcPr>
            <w:tcW w:w="1039" w:type="dxa"/>
            <w:tcBorders>
              <w:right w:val="single" w:sz="4" w:space="0" w:color="00000A"/>
            </w:tcBorders>
            <w:shd w:val="clear" w:color="auto" w:fill="auto"/>
            <w:vAlign w:val="bottom"/>
          </w:tcPr>
          <w:p w14:paraId="6B892020" w14:textId="77777777" w:rsidR="001E766E" w:rsidRDefault="003879E8">
            <w:pPr>
              <w:jc w:val="both"/>
              <w:rPr>
                <w:color w:val="000000"/>
                <w:sz w:val="16"/>
              </w:rPr>
            </w:pPr>
            <w:r>
              <w:rPr>
                <w:rFonts w:eastAsia="Times New Roman" w:cs="Arial"/>
                <w:color w:val="000000"/>
                <w:sz w:val="16"/>
                <w:szCs w:val="16"/>
              </w:rPr>
              <w:t>non</w:t>
            </w:r>
          </w:p>
        </w:tc>
        <w:tc>
          <w:tcPr>
            <w:tcW w:w="4831" w:type="dxa"/>
            <w:tcBorders>
              <w:right w:val="single" w:sz="4" w:space="0" w:color="00000A"/>
            </w:tcBorders>
            <w:shd w:val="clear" w:color="auto" w:fill="auto"/>
            <w:vAlign w:val="bottom"/>
          </w:tcPr>
          <w:p w14:paraId="06A25F18" w14:textId="77777777" w:rsidR="001E766E" w:rsidRDefault="003879E8">
            <w:pPr>
              <w:jc w:val="both"/>
              <w:rPr>
                <w:color w:val="000000"/>
                <w:sz w:val="16"/>
              </w:rPr>
            </w:pPr>
            <w:r>
              <w:rPr>
                <w:rFonts w:eastAsia="Times New Roman" w:cs="Arial"/>
                <w:color w:val="000000"/>
                <w:sz w:val="16"/>
                <w:szCs w:val="16"/>
              </w:rPr>
              <w:t>Information qui permet de gérer les mentions complémentaires de protection comme "diffusion restreinte", "spécial France" ou "Confidentiel Industrie".</w:t>
            </w:r>
          </w:p>
        </w:tc>
      </w:tr>
      <w:tr w:rsidR="001E766E" w14:paraId="6B3E880B" w14:textId="77777777">
        <w:trPr>
          <w:trHeight w:val="675"/>
        </w:trPr>
        <w:tc>
          <w:tcPr>
            <w:tcW w:w="2424" w:type="dxa"/>
            <w:tcBorders>
              <w:top w:val="single" w:sz="4" w:space="0" w:color="00000A"/>
              <w:left w:val="single" w:sz="4" w:space="0" w:color="00000A"/>
              <w:right w:val="single" w:sz="4" w:space="0" w:color="00000A"/>
            </w:tcBorders>
            <w:shd w:val="clear" w:color="auto" w:fill="auto"/>
            <w:tcMar>
              <w:left w:w="65" w:type="dxa"/>
            </w:tcMar>
            <w:vAlign w:val="bottom"/>
          </w:tcPr>
          <w:p w14:paraId="516348C9" w14:textId="77777777" w:rsidR="001E766E" w:rsidRDefault="003879E8">
            <w:pPr>
              <w:jc w:val="both"/>
              <w:rPr>
                <w:rFonts w:eastAsia="Times New Roman" w:cs="Arial"/>
                <w:color w:val="000000"/>
                <w:sz w:val="16"/>
                <w:szCs w:val="16"/>
              </w:rPr>
            </w:pPr>
            <w:r>
              <w:rPr>
                <w:rFonts w:eastAsia="Times New Roman" w:cs="Arial"/>
                <w:color w:val="000000"/>
                <w:sz w:val="16"/>
                <w:szCs w:val="16"/>
              </w:rPr>
              <w:t>PreventInheritance</w:t>
            </w:r>
          </w:p>
        </w:tc>
        <w:tc>
          <w:tcPr>
            <w:tcW w:w="2990" w:type="dxa"/>
            <w:tcBorders>
              <w:top w:val="single" w:sz="4" w:space="0" w:color="00000A"/>
              <w:right w:val="single" w:sz="4" w:space="0" w:color="00000A"/>
            </w:tcBorders>
            <w:shd w:val="clear" w:color="auto" w:fill="auto"/>
            <w:vAlign w:val="bottom"/>
          </w:tcPr>
          <w:p w14:paraId="68EC1E29" w14:textId="77777777" w:rsidR="001E766E" w:rsidRDefault="003879E8">
            <w:pPr>
              <w:jc w:val="both"/>
              <w:rPr>
                <w:rFonts w:eastAsia="Times New Roman" w:cs="Arial"/>
                <w:color w:val="000000"/>
                <w:sz w:val="16"/>
                <w:szCs w:val="16"/>
              </w:rPr>
            </w:pPr>
            <w:r>
              <w:rPr>
                <w:rFonts w:eastAsia="Times New Roman" w:cs="Arial"/>
                <w:color w:val="000000"/>
                <w:sz w:val="16"/>
                <w:szCs w:val="16"/>
              </w:rPr>
              <w:t>Gestion de l’héritage dans le nœud courant</w:t>
            </w:r>
          </w:p>
        </w:tc>
        <w:tc>
          <w:tcPr>
            <w:tcW w:w="2499" w:type="dxa"/>
            <w:tcBorders>
              <w:top w:val="single" w:sz="4" w:space="0" w:color="00000A"/>
              <w:right w:val="single" w:sz="4" w:space="0" w:color="00000A"/>
            </w:tcBorders>
            <w:shd w:val="clear" w:color="auto" w:fill="auto"/>
            <w:vAlign w:val="bottom"/>
          </w:tcPr>
          <w:p w14:paraId="454DEE40" w14:textId="77777777" w:rsidR="001E766E" w:rsidRDefault="003879E8">
            <w:pPr>
              <w:jc w:val="both"/>
              <w:rPr>
                <w:rFonts w:eastAsia="Times New Roman" w:cs="Arial"/>
                <w:color w:val="000000"/>
                <w:sz w:val="16"/>
                <w:szCs w:val="16"/>
              </w:rPr>
            </w:pPr>
            <w:r>
              <w:rPr>
                <w:rFonts w:eastAsia="Times New Roman" w:cs="Arial"/>
                <w:color w:val="000000"/>
                <w:sz w:val="16"/>
                <w:szCs w:val="16"/>
              </w:rPr>
              <w:t>xsd:boolean, default false</w:t>
            </w:r>
          </w:p>
        </w:tc>
        <w:tc>
          <w:tcPr>
            <w:tcW w:w="917" w:type="dxa"/>
            <w:tcBorders>
              <w:top w:val="single" w:sz="4" w:space="0" w:color="00000A"/>
              <w:right w:val="single" w:sz="4" w:space="0" w:color="00000A"/>
            </w:tcBorders>
            <w:shd w:val="clear" w:color="auto" w:fill="auto"/>
            <w:vAlign w:val="bottom"/>
          </w:tcPr>
          <w:p w14:paraId="59B9E18B" w14:textId="77777777" w:rsidR="001E766E" w:rsidRDefault="003879E8">
            <w:pPr>
              <w:jc w:val="both"/>
              <w:rPr>
                <w:rFonts w:eastAsia="Times New Roman" w:cs="Arial"/>
                <w:color w:val="000000"/>
                <w:sz w:val="16"/>
                <w:szCs w:val="16"/>
              </w:rPr>
            </w:pPr>
            <w:r>
              <w:rPr>
                <w:rFonts w:eastAsia="Times New Roman" w:cs="Arial"/>
                <w:color w:val="000000"/>
                <w:sz w:val="16"/>
                <w:szCs w:val="16"/>
              </w:rPr>
              <w:t>optionnel</w:t>
            </w:r>
          </w:p>
        </w:tc>
        <w:tc>
          <w:tcPr>
            <w:tcW w:w="1039" w:type="dxa"/>
            <w:tcBorders>
              <w:top w:val="single" w:sz="4" w:space="0" w:color="00000A"/>
              <w:right w:val="single" w:sz="4" w:space="0" w:color="00000A"/>
            </w:tcBorders>
            <w:shd w:val="clear" w:color="auto" w:fill="auto"/>
            <w:vAlign w:val="bottom"/>
          </w:tcPr>
          <w:p w14:paraId="4B0E7899" w14:textId="77777777" w:rsidR="001E766E" w:rsidRDefault="003879E8">
            <w:pPr>
              <w:jc w:val="both"/>
              <w:rPr>
                <w:rFonts w:eastAsia="Times New Roman" w:cs="Arial"/>
                <w:color w:val="000000"/>
                <w:sz w:val="16"/>
                <w:szCs w:val="16"/>
              </w:rPr>
            </w:pPr>
            <w:r>
              <w:rPr>
                <w:rFonts w:eastAsia="Times New Roman" w:cs="Arial"/>
                <w:color w:val="000000"/>
                <w:sz w:val="16"/>
                <w:szCs w:val="16"/>
              </w:rPr>
              <w:t>non</w:t>
            </w:r>
          </w:p>
        </w:tc>
        <w:tc>
          <w:tcPr>
            <w:tcW w:w="4831" w:type="dxa"/>
            <w:tcBorders>
              <w:top w:val="single" w:sz="4" w:space="0" w:color="00000A"/>
              <w:right w:val="single" w:sz="4" w:space="0" w:color="00000A"/>
            </w:tcBorders>
            <w:shd w:val="clear" w:color="auto" w:fill="auto"/>
            <w:vAlign w:val="bottom"/>
          </w:tcPr>
          <w:p w14:paraId="05355D07" w14:textId="77777777" w:rsidR="001E766E" w:rsidRDefault="003879E8">
            <w:pPr>
              <w:jc w:val="both"/>
              <w:rPr>
                <w:rFonts w:eastAsia="Times New Roman" w:cs="Arial"/>
                <w:color w:val="000000"/>
                <w:sz w:val="16"/>
                <w:szCs w:val="16"/>
              </w:rPr>
            </w:pPr>
            <w:r>
              <w:rPr>
                <w:rFonts w:eastAsia="Times New Roman" w:cs="Arial"/>
                <w:color w:val="000000"/>
                <w:sz w:val="16"/>
                <w:szCs w:val="16"/>
              </w:rPr>
              <w:t>Métadonnée permettant d’ignorer toutes les règles de gestion de classification héritées des nœuds parents dans le nœud courant.</w:t>
            </w:r>
          </w:p>
        </w:tc>
      </w:tr>
      <w:tr w:rsidR="001E766E" w14:paraId="3A7470B9" w14:textId="77777777">
        <w:trPr>
          <w:trHeight w:val="675"/>
        </w:trPr>
        <w:tc>
          <w:tcPr>
            <w:tcW w:w="2424" w:type="dxa"/>
            <w:tcBorders>
              <w:top w:val="single" w:sz="4" w:space="0" w:color="00000A"/>
              <w:left w:val="single" w:sz="4" w:space="0" w:color="00000A"/>
              <w:right w:val="single" w:sz="4" w:space="0" w:color="00000A"/>
            </w:tcBorders>
            <w:shd w:val="clear" w:color="auto" w:fill="auto"/>
            <w:tcMar>
              <w:left w:w="65" w:type="dxa"/>
            </w:tcMar>
            <w:vAlign w:val="bottom"/>
          </w:tcPr>
          <w:p w14:paraId="58F5F82B"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RefNonRuleId</w:t>
            </w:r>
          </w:p>
        </w:tc>
        <w:tc>
          <w:tcPr>
            <w:tcW w:w="2990" w:type="dxa"/>
            <w:tcBorders>
              <w:top w:val="single" w:sz="4" w:space="0" w:color="00000A"/>
              <w:right w:val="single" w:sz="4" w:space="0" w:color="00000A"/>
            </w:tcBorders>
            <w:shd w:val="clear" w:color="auto" w:fill="auto"/>
            <w:vAlign w:val="bottom"/>
          </w:tcPr>
          <w:p w14:paraId="6F3E724B" w14:textId="77777777" w:rsidR="001E766E" w:rsidRDefault="003879E8">
            <w:pPr>
              <w:jc w:val="both"/>
            </w:pPr>
            <w:r>
              <w:rPr>
                <w:rFonts w:eastAsia="Times New Roman" w:cs="Arial"/>
                <w:color w:val="000000"/>
                <w:sz w:val="16"/>
                <w:szCs w:val="16"/>
              </w:rPr>
              <w:t>Arrêt de l’héritage dans le nœud courant</w:t>
            </w:r>
          </w:p>
        </w:tc>
        <w:tc>
          <w:tcPr>
            <w:tcW w:w="2499" w:type="dxa"/>
            <w:tcBorders>
              <w:top w:val="single" w:sz="4" w:space="0" w:color="00000A"/>
              <w:right w:val="single" w:sz="4" w:space="0" w:color="00000A"/>
            </w:tcBorders>
            <w:shd w:val="clear" w:color="auto" w:fill="auto"/>
            <w:vAlign w:val="bottom"/>
          </w:tcPr>
          <w:p w14:paraId="49B39DEF"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RuleIdType</w:t>
            </w:r>
          </w:p>
        </w:tc>
        <w:tc>
          <w:tcPr>
            <w:tcW w:w="917" w:type="dxa"/>
            <w:tcBorders>
              <w:top w:val="single" w:sz="4" w:space="0" w:color="00000A"/>
              <w:right w:val="single" w:sz="4" w:space="0" w:color="00000A"/>
            </w:tcBorders>
            <w:shd w:val="clear" w:color="auto" w:fill="auto"/>
            <w:vAlign w:val="bottom"/>
          </w:tcPr>
          <w:p w14:paraId="0ABEA8E1"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1039" w:type="dxa"/>
            <w:tcBorders>
              <w:top w:val="single" w:sz="4" w:space="0" w:color="00000A"/>
              <w:right w:val="single" w:sz="4" w:space="0" w:color="00000A"/>
            </w:tcBorders>
            <w:shd w:val="clear" w:color="auto" w:fill="auto"/>
            <w:vAlign w:val="bottom"/>
          </w:tcPr>
          <w:p w14:paraId="4F61650D"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oui</w:t>
            </w:r>
          </w:p>
        </w:tc>
        <w:tc>
          <w:tcPr>
            <w:tcW w:w="4831" w:type="dxa"/>
            <w:tcBorders>
              <w:top w:val="single" w:sz="4" w:space="0" w:color="00000A"/>
              <w:right w:val="single" w:sz="4" w:space="0" w:color="00000A"/>
            </w:tcBorders>
            <w:shd w:val="clear" w:color="auto" w:fill="auto"/>
            <w:vAlign w:val="bottom"/>
          </w:tcPr>
          <w:p w14:paraId="666E8F18" w14:textId="77777777" w:rsidR="001E766E" w:rsidRDefault="003879E8">
            <w:pPr>
              <w:jc w:val="both"/>
            </w:pPr>
            <w:r>
              <w:rPr>
                <w:rFonts w:eastAsia="Times New Roman" w:cs="Arial"/>
                <w:color w:val="000000"/>
                <w:sz w:val="16"/>
                <w:szCs w:val="16"/>
              </w:rPr>
              <w:t>Métadonnée permettant de retirer de l’héritage une règle de gestion de classification définie dans le nœud courant.</w:t>
            </w:r>
          </w:p>
        </w:tc>
      </w:tr>
      <w:tr w:rsidR="001E766E" w14:paraId="6F76289F" w14:textId="77777777">
        <w:trPr>
          <w:trHeight w:val="450"/>
        </w:trPr>
        <w:tc>
          <w:tcPr>
            <w:tcW w:w="2424" w:type="dxa"/>
            <w:tcBorders>
              <w:top w:val="single" w:sz="4" w:space="0" w:color="00000A"/>
              <w:left w:val="single" w:sz="4" w:space="0" w:color="00000A"/>
              <w:right w:val="single" w:sz="4" w:space="0" w:color="00000A"/>
            </w:tcBorders>
            <w:shd w:val="clear" w:color="auto" w:fill="auto"/>
            <w:tcMar>
              <w:left w:w="65" w:type="dxa"/>
            </w:tcMar>
            <w:vAlign w:val="bottom"/>
          </w:tcPr>
          <w:p w14:paraId="20153D5B"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CassificationLevel</w:t>
            </w:r>
          </w:p>
        </w:tc>
        <w:tc>
          <w:tcPr>
            <w:tcW w:w="2990" w:type="dxa"/>
            <w:tcBorders>
              <w:top w:val="single" w:sz="4" w:space="0" w:color="00000A"/>
              <w:right w:val="single" w:sz="4" w:space="0" w:color="00000A"/>
            </w:tcBorders>
            <w:shd w:val="clear" w:color="auto" w:fill="auto"/>
            <w:vAlign w:val="bottom"/>
          </w:tcPr>
          <w:p w14:paraId="69DF7EDC"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Niveau de classification</w:t>
            </w:r>
          </w:p>
        </w:tc>
        <w:tc>
          <w:tcPr>
            <w:tcW w:w="2499" w:type="dxa"/>
            <w:tcBorders>
              <w:top w:val="single" w:sz="4" w:space="0" w:color="00000A"/>
              <w:right w:val="single" w:sz="4" w:space="0" w:color="00000A"/>
            </w:tcBorders>
            <w:shd w:val="clear" w:color="auto" w:fill="auto"/>
            <w:vAlign w:val="bottom"/>
          </w:tcPr>
          <w:p w14:paraId="3E129D9B"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NonEmptyTokenType</w:t>
            </w:r>
          </w:p>
        </w:tc>
        <w:tc>
          <w:tcPr>
            <w:tcW w:w="917" w:type="dxa"/>
            <w:tcBorders>
              <w:top w:val="single" w:sz="4" w:space="0" w:color="00000A"/>
              <w:right w:val="single" w:sz="4" w:space="0" w:color="00000A"/>
            </w:tcBorders>
            <w:shd w:val="clear" w:color="auto" w:fill="auto"/>
            <w:vAlign w:val="bottom"/>
          </w:tcPr>
          <w:p w14:paraId="6B351B6C"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obligatoire</w:t>
            </w:r>
          </w:p>
        </w:tc>
        <w:tc>
          <w:tcPr>
            <w:tcW w:w="1039" w:type="dxa"/>
            <w:tcBorders>
              <w:top w:val="single" w:sz="4" w:space="0" w:color="00000A"/>
              <w:right w:val="single" w:sz="4" w:space="0" w:color="00000A"/>
            </w:tcBorders>
            <w:shd w:val="clear" w:color="auto" w:fill="auto"/>
            <w:vAlign w:val="bottom"/>
          </w:tcPr>
          <w:p w14:paraId="6F69EF73"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4831" w:type="dxa"/>
            <w:tcBorders>
              <w:top w:val="single" w:sz="4" w:space="0" w:color="00000A"/>
              <w:right w:val="single" w:sz="4" w:space="0" w:color="00000A"/>
            </w:tcBorders>
            <w:shd w:val="clear" w:color="auto" w:fill="auto"/>
            <w:vAlign w:val="bottom"/>
          </w:tcPr>
          <w:p w14:paraId="4E13FA4D"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Information qui permet d’indiquer le niveau de la classification.</w:t>
            </w:r>
          </w:p>
        </w:tc>
      </w:tr>
      <w:tr w:rsidR="001E766E" w14:paraId="27436AD1" w14:textId="77777777">
        <w:trPr>
          <w:trHeight w:val="450"/>
        </w:trPr>
        <w:tc>
          <w:tcPr>
            <w:tcW w:w="2424" w:type="dxa"/>
            <w:tcBorders>
              <w:top w:val="single" w:sz="4" w:space="0" w:color="00000A"/>
              <w:left w:val="single" w:sz="4" w:space="0" w:color="00000A"/>
              <w:right w:val="single" w:sz="4" w:space="0" w:color="00000A"/>
            </w:tcBorders>
            <w:shd w:val="clear" w:color="auto" w:fill="auto"/>
            <w:tcMar>
              <w:left w:w="65" w:type="dxa"/>
            </w:tcMar>
            <w:vAlign w:val="bottom"/>
          </w:tcPr>
          <w:p w14:paraId="230154FF"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ClassificationOwner</w:t>
            </w:r>
          </w:p>
        </w:tc>
        <w:tc>
          <w:tcPr>
            <w:tcW w:w="2990" w:type="dxa"/>
            <w:tcBorders>
              <w:top w:val="single" w:sz="4" w:space="0" w:color="00000A"/>
              <w:right w:val="single" w:sz="4" w:space="0" w:color="00000A"/>
            </w:tcBorders>
            <w:shd w:val="clear" w:color="auto" w:fill="auto"/>
            <w:vAlign w:val="bottom"/>
          </w:tcPr>
          <w:p w14:paraId="05269095"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Propriétaire de la classification</w:t>
            </w:r>
          </w:p>
        </w:tc>
        <w:tc>
          <w:tcPr>
            <w:tcW w:w="2499" w:type="dxa"/>
            <w:tcBorders>
              <w:top w:val="single" w:sz="4" w:space="0" w:color="00000A"/>
              <w:right w:val="single" w:sz="4" w:space="0" w:color="00000A"/>
            </w:tcBorders>
            <w:shd w:val="clear" w:color="auto" w:fill="auto"/>
            <w:vAlign w:val="bottom"/>
          </w:tcPr>
          <w:p w14:paraId="338564B8"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NonEmptyTokenType</w:t>
            </w:r>
          </w:p>
        </w:tc>
        <w:tc>
          <w:tcPr>
            <w:tcW w:w="917" w:type="dxa"/>
            <w:tcBorders>
              <w:top w:val="single" w:sz="4" w:space="0" w:color="00000A"/>
              <w:right w:val="single" w:sz="4" w:space="0" w:color="00000A"/>
            </w:tcBorders>
            <w:shd w:val="clear" w:color="auto" w:fill="auto"/>
            <w:vAlign w:val="bottom"/>
          </w:tcPr>
          <w:p w14:paraId="1F75B05A"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obligatoire</w:t>
            </w:r>
          </w:p>
        </w:tc>
        <w:tc>
          <w:tcPr>
            <w:tcW w:w="1039" w:type="dxa"/>
            <w:tcBorders>
              <w:top w:val="single" w:sz="4" w:space="0" w:color="00000A"/>
              <w:right w:val="single" w:sz="4" w:space="0" w:color="00000A"/>
            </w:tcBorders>
            <w:shd w:val="clear" w:color="auto" w:fill="auto"/>
            <w:vAlign w:val="bottom"/>
          </w:tcPr>
          <w:p w14:paraId="00FB2771"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4831" w:type="dxa"/>
            <w:tcBorders>
              <w:top w:val="single" w:sz="4" w:space="0" w:color="00000A"/>
              <w:right w:val="single" w:sz="4" w:space="0" w:color="00000A"/>
            </w:tcBorders>
            <w:shd w:val="clear" w:color="auto" w:fill="auto"/>
            <w:vAlign w:val="bottom"/>
          </w:tcPr>
          <w:p w14:paraId="3E24DD1D"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Propriétaire de la classification. Service émetteur au sens de l'IGI 1300.</w:t>
            </w:r>
          </w:p>
        </w:tc>
      </w:tr>
      <w:tr w:rsidR="001E766E" w14:paraId="386A7BFC" w14:textId="77777777">
        <w:trPr>
          <w:trHeight w:val="450"/>
        </w:trPr>
        <w:tc>
          <w:tcPr>
            <w:tcW w:w="2424" w:type="dxa"/>
            <w:tcBorders>
              <w:top w:val="single" w:sz="4" w:space="0" w:color="00000A"/>
              <w:left w:val="single" w:sz="4" w:space="0" w:color="00000A"/>
              <w:right w:val="single" w:sz="4" w:space="0" w:color="00000A"/>
            </w:tcBorders>
            <w:shd w:val="clear" w:color="auto" w:fill="auto"/>
            <w:tcMar>
              <w:left w:w="65" w:type="dxa"/>
            </w:tcMar>
            <w:vAlign w:val="bottom"/>
          </w:tcPr>
          <w:p w14:paraId="6065AB97"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ClassificationReassessingDate</w:t>
            </w:r>
          </w:p>
        </w:tc>
        <w:tc>
          <w:tcPr>
            <w:tcW w:w="2990" w:type="dxa"/>
            <w:tcBorders>
              <w:top w:val="single" w:sz="4" w:space="0" w:color="00000A"/>
              <w:right w:val="single" w:sz="4" w:space="0" w:color="00000A"/>
            </w:tcBorders>
            <w:shd w:val="clear" w:color="auto" w:fill="auto"/>
            <w:vAlign w:val="bottom"/>
          </w:tcPr>
          <w:p w14:paraId="3774ADA0"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Date de réévaluation de la classification</w:t>
            </w:r>
          </w:p>
        </w:tc>
        <w:tc>
          <w:tcPr>
            <w:tcW w:w="2499" w:type="dxa"/>
            <w:tcBorders>
              <w:top w:val="single" w:sz="4" w:space="0" w:color="00000A"/>
              <w:right w:val="single" w:sz="4" w:space="0" w:color="00000A"/>
            </w:tcBorders>
            <w:shd w:val="clear" w:color="auto" w:fill="auto"/>
            <w:vAlign w:val="bottom"/>
          </w:tcPr>
          <w:p w14:paraId="1235B0F0"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xsd:date</w:t>
            </w:r>
          </w:p>
        </w:tc>
        <w:tc>
          <w:tcPr>
            <w:tcW w:w="917" w:type="dxa"/>
            <w:tcBorders>
              <w:top w:val="single" w:sz="4" w:space="0" w:color="00000A"/>
              <w:right w:val="single" w:sz="4" w:space="0" w:color="00000A"/>
            </w:tcBorders>
            <w:shd w:val="clear" w:color="auto" w:fill="auto"/>
            <w:vAlign w:val="bottom"/>
          </w:tcPr>
          <w:p w14:paraId="30D1AA8D"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1039" w:type="dxa"/>
            <w:tcBorders>
              <w:top w:val="single" w:sz="4" w:space="0" w:color="00000A"/>
              <w:right w:val="single" w:sz="4" w:space="0" w:color="00000A"/>
            </w:tcBorders>
            <w:shd w:val="clear" w:color="auto" w:fill="auto"/>
            <w:vAlign w:val="bottom"/>
          </w:tcPr>
          <w:p w14:paraId="7688A202"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4831" w:type="dxa"/>
            <w:tcBorders>
              <w:top w:val="single" w:sz="4" w:space="0" w:color="00000A"/>
              <w:right w:val="single" w:sz="4" w:space="0" w:color="00000A"/>
            </w:tcBorders>
            <w:shd w:val="clear" w:color="auto" w:fill="auto"/>
            <w:vAlign w:val="bottom"/>
          </w:tcPr>
          <w:p w14:paraId="72BC2F2B"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Date de réévaluation de la classification.</w:t>
            </w:r>
          </w:p>
        </w:tc>
      </w:tr>
      <w:tr w:rsidR="001E766E" w14:paraId="4C920EB9" w14:textId="77777777">
        <w:trPr>
          <w:trHeight w:val="450"/>
        </w:trPr>
        <w:tc>
          <w:tcPr>
            <w:tcW w:w="2424" w:type="dxa"/>
            <w:tcBorders>
              <w:top w:val="single" w:sz="4" w:space="0" w:color="00000A"/>
              <w:left w:val="single" w:sz="4" w:space="0" w:color="00000A"/>
              <w:right w:val="single" w:sz="4" w:space="0" w:color="00000A"/>
            </w:tcBorders>
            <w:shd w:val="clear" w:color="auto" w:fill="auto"/>
            <w:tcMar>
              <w:left w:w="65" w:type="dxa"/>
            </w:tcMar>
            <w:vAlign w:val="bottom"/>
          </w:tcPr>
          <w:p w14:paraId="682333A8"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NeedReassessingAuthorization</w:t>
            </w:r>
          </w:p>
        </w:tc>
        <w:tc>
          <w:tcPr>
            <w:tcW w:w="2990" w:type="dxa"/>
            <w:tcBorders>
              <w:top w:val="single" w:sz="4" w:space="0" w:color="00000A"/>
              <w:right w:val="single" w:sz="4" w:space="0" w:color="00000A"/>
            </w:tcBorders>
            <w:shd w:val="clear" w:color="auto" w:fill="auto"/>
            <w:vAlign w:val="bottom"/>
          </w:tcPr>
          <w:p w14:paraId="2981AE51"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Autorisation de réévaluation de la classification</w:t>
            </w:r>
          </w:p>
        </w:tc>
        <w:tc>
          <w:tcPr>
            <w:tcW w:w="2499" w:type="dxa"/>
            <w:tcBorders>
              <w:top w:val="single" w:sz="4" w:space="0" w:color="00000A"/>
              <w:right w:val="single" w:sz="4" w:space="0" w:color="00000A"/>
            </w:tcBorders>
            <w:shd w:val="clear" w:color="auto" w:fill="auto"/>
            <w:vAlign w:val="bottom"/>
          </w:tcPr>
          <w:p w14:paraId="6F091DAF"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xsd:boolean</w:t>
            </w:r>
          </w:p>
        </w:tc>
        <w:tc>
          <w:tcPr>
            <w:tcW w:w="917" w:type="dxa"/>
            <w:tcBorders>
              <w:top w:val="single" w:sz="4" w:space="0" w:color="00000A"/>
              <w:right w:val="single" w:sz="4" w:space="0" w:color="00000A"/>
            </w:tcBorders>
            <w:shd w:val="clear" w:color="auto" w:fill="auto"/>
            <w:vAlign w:val="bottom"/>
          </w:tcPr>
          <w:p w14:paraId="4BC4AE9F"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1039" w:type="dxa"/>
            <w:tcBorders>
              <w:top w:val="single" w:sz="4" w:space="0" w:color="00000A"/>
              <w:right w:val="single" w:sz="4" w:space="0" w:color="00000A"/>
            </w:tcBorders>
            <w:shd w:val="clear" w:color="auto" w:fill="auto"/>
            <w:vAlign w:val="bottom"/>
          </w:tcPr>
          <w:p w14:paraId="536BE0E7"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4831" w:type="dxa"/>
            <w:tcBorders>
              <w:top w:val="single" w:sz="4" w:space="0" w:color="00000A"/>
              <w:right w:val="single" w:sz="4" w:space="0" w:color="00000A"/>
            </w:tcBorders>
            <w:shd w:val="clear" w:color="auto" w:fill="auto"/>
            <w:vAlign w:val="bottom"/>
          </w:tcPr>
          <w:p w14:paraId="6C9FE145"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Information qui indique si une autorisation humaine est nécessaire pour réévaluer la classification.</w:t>
            </w:r>
          </w:p>
        </w:tc>
      </w:tr>
    </w:tbl>
    <w:p w14:paraId="1A4BB663" w14:textId="77777777" w:rsidR="001E766E" w:rsidRDefault="001E766E"/>
    <w:p w14:paraId="65A0AC02" w14:textId="77777777" w:rsidR="001E766E" w:rsidRPr="00FC4468" w:rsidRDefault="003879E8">
      <w:pPr>
        <w:rPr>
          <w:lang w:val="en-US"/>
        </w:rPr>
      </w:pPr>
      <w:r w:rsidRPr="00FC4468">
        <w:rPr>
          <w:rFonts w:asciiTheme="minorHAnsi" w:eastAsiaTheme="minorEastAsia" w:hAnsiTheme="minorHAnsi" w:cstheme="minorBidi"/>
          <w:lang w:val="en-US"/>
        </w:rPr>
        <w:t>Exemple :</w:t>
      </w:r>
    </w:p>
    <w:p w14:paraId="5FF3C3D5" w14:textId="77777777" w:rsidR="001E766E" w:rsidRPr="00FC4468" w:rsidRDefault="003879E8">
      <w:pPr>
        <w:rPr>
          <w:lang w:val="en-US"/>
        </w:rPr>
      </w:pPr>
      <w:r w:rsidRPr="00FC4468">
        <w:rPr>
          <w:rFonts w:asciiTheme="minorHAnsi" w:eastAsiaTheme="minorEastAsia" w:hAnsiTheme="minorHAnsi" w:cstheme="minorBidi"/>
          <w:lang w:val="en-US"/>
        </w:rPr>
        <w:t>&lt;ClassificationRule&gt;</w:t>
      </w:r>
    </w:p>
    <w:p w14:paraId="25ACACEE" w14:textId="77777777" w:rsidR="001E766E" w:rsidRPr="00FC4468" w:rsidRDefault="003879E8">
      <w:pPr>
        <w:ind w:firstLine="708"/>
        <w:rPr>
          <w:lang w:val="en-US"/>
        </w:rPr>
      </w:pPr>
      <w:r w:rsidRPr="00FC4468">
        <w:rPr>
          <w:rFonts w:asciiTheme="minorHAnsi" w:eastAsiaTheme="minorEastAsia" w:hAnsiTheme="minorHAnsi" w:cstheme="minorBidi"/>
          <w:lang w:val="en-US"/>
        </w:rPr>
        <w:t>&lt;Rule&gt;CLASS-0001&lt;/Rule&gt;</w:t>
      </w:r>
    </w:p>
    <w:p w14:paraId="6C72E52C" w14:textId="77777777" w:rsidR="001E766E" w:rsidRPr="00FC4468" w:rsidRDefault="003879E8">
      <w:pPr>
        <w:ind w:firstLine="708"/>
      </w:pPr>
      <w:r w:rsidRPr="00FC4468">
        <w:rPr>
          <w:rFonts w:asciiTheme="minorHAnsi" w:eastAsiaTheme="minorEastAsia" w:hAnsiTheme="minorHAnsi" w:cstheme="minorBidi"/>
        </w:rPr>
        <w:t>&lt;StartDate&gt;2018-02-26&lt;/StartDate&gt;</w:t>
      </w:r>
    </w:p>
    <w:p w14:paraId="0ECECA77" w14:textId="77777777" w:rsidR="001E766E" w:rsidRPr="00FC4468" w:rsidRDefault="003879E8">
      <w:pPr>
        <w:ind w:firstLine="708"/>
      </w:pPr>
      <w:r w:rsidRPr="00FC4468">
        <w:rPr>
          <w:rFonts w:asciiTheme="minorHAnsi" w:eastAsiaTheme="minorEastAsia" w:hAnsiTheme="minorHAnsi" w:cstheme="minorBidi"/>
        </w:rPr>
        <w:t>&lt;ClassificationLevel&gt;Confidentiel Défense&lt;/ClassificationLevel&gt;</w:t>
      </w:r>
    </w:p>
    <w:p w14:paraId="2E39E5EA" w14:textId="77777777" w:rsidR="001E766E" w:rsidRPr="00FC4468" w:rsidRDefault="003879E8">
      <w:pPr>
        <w:ind w:firstLine="708"/>
      </w:pPr>
      <w:r w:rsidRPr="00FC4468">
        <w:rPr>
          <w:rFonts w:asciiTheme="minorHAnsi" w:eastAsiaTheme="minorEastAsia" w:hAnsiTheme="minorHAnsi" w:cstheme="minorBidi"/>
        </w:rPr>
        <w:t>&lt;ClassificationAudience&gt;Spécial France&lt;/ClassificationAudience&gt;</w:t>
      </w:r>
    </w:p>
    <w:p w14:paraId="7E35FBB3" w14:textId="77777777" w:rsidR="001E766E" w:rsidRPr="00FC4468" w:rsidRDefault="003879E8">
      <w:pPr>
        <w:ind w:firstLine="708"/>
      </w:pPr>
      <w:r w:rsidRPr="00FC4468">
        <w:rPr>
          <w:rFonts w:asciiTheme="minorHAnsi" w:eastAsiaTheme="minorEastAsia" w:hAnsiTheme="minorHAnsi" w:cstheme="minorBidi"/>
        </w:rPr>
        <w:t>&lt;ClassificationOwner&gt;Service_émetteur&lt;/ClassificationOwner&gt;</w:t>
      </w:r>
    </w:p>
    <w:p w14:paraId="7805FCFB" w14:textId="77777777" w:rsidR="001E766E" w:rsidRDefault="003879E8">
      <w:r w:rsidRPr="00FC4468">
        <w:rPr>
          <w:rFonts w:asciiTheme="minorHAnsi" w:eastAsiaTheme="minorEastAsia" w:hAnsiTheme="minorHAnsi" w:cstheme="minorBidi"/>
        </w:rPr>
        <w:t>&lt;/ClassificationRule&gt;</w:t>
      </w:r>
    </w:p>
    <w:p w14:paraId="18C72C3C" w14:textId="77777777" w:rsidR="001E766E" w:rsidRDefault="001E766E"/>
    <w:p w14:paraId="2BF8C7CC" w14:textId="77777777" w:rsidR="001E766E" w:rsidRDefault="003879E8">
      <w:pPr>
        <w:pStyle w:val="Titre2"/>
        <w:numPr>
          <w:ilvl w:val="1"/>
          <w:numId w:val="8"/>
        </w:numPr>
      </w:pPr>
      <w:bookmarkStart w:id="13" w:name="_Toc507599725"/>
      <w:bookmarkStart w:id="14" w:name="_DisseminationRule"/>
      <w:bookmarkStart w:id="15" w:name="_Toc89777213"/>
      <w:bookmarkEnd w:id="13"/>
      <w:bookmarkEnd w:id="14"/>
      <w:r>
        <w:rPr>
          <w:rFonts w:asciiTheme="minorHAnsi" w:eastAsiaTheme="minorEastAsia" w:hAnsiTheme="minorHAnsi" w:cstheme="minorBidi"/>
        </w:rPr>
        <w:t>DisseminationRule</w:t>
      </w:r>
      <w:bookmarkEnd w:id="15"/>
    </w:p>
    <w:tbl>
      <w:tblPr>
        <w:tblW w:w="147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2374"/>
        <w:gridCol w:w="3001"/>
        <w:gridCol w:w="2513"/>
        <w:gridCol w:w="917"/>
        <w:gridCol w:w="1039"/>
        <w:gridCol w:w="4856"/>
      </w:tblGrid>
      <w:tr w:rsidR="001E766E" w14:paraId="4C004B2D" w14:textId="77777777">
        <w:trPr>
          <w:trHeight w:val="278"/>
        </w:trPr>
        <w:tc>
          <w:tcPr>
            <w:tcW w:w="2374" w:type="dxa"/>
            <w:tcBorders>
              <w:top w:val="single" w:sz="4" w:space="0" w:color="00000A"/>
              <w:left w:val="single" w:sz="4" w:space="0" w:color="00000A"/>
              <w:bottom w:val="single" w:sz="4" w:space="0" w:color="00000A"/>
              <w:right w:val="single" w:sz="4" w:space="0" w:color="00000A"/>
            </w:tcBorders>
            <w:shd w:val="clear" w:color="00FF66" w:fill="A6A6A6"/>
            <w:tcMar>
              <w:left w:w="65" w:type="dxa"/>
            </w:tcMar>
            <w:vAlign w:val="bottom"/>
          </w:tcPr>
          <w:p w14:paraId="0215BA53"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Nom de la métadonnée</w:t>
            </w:r>
          </w:p>
        </w:tc>
        <w:tc>
          <w:tcPr>
            <w:tcW w:w="3001" w:type="dxa"/>
            <w:tcBorders>
              <w:top w:val="single" w:sz="4" w:space="0" w:color="00000A"/>
              <w:bottom w:val="single" w:sz="4" w:space="0" w:color="00000A"/>
              <w:right w:val="single" w:sz="4" w:space="0" w:color="00000A"/>
            </w:tcBorders>
            <w:shd w:val="clear" w:color="00FF66" w:fill="A6A6A6"/>
            <w:vAlign w:val="bottom"/>
          </w:tcPr>
          <w:p w14:paraId="1699B422"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Traduction</w:t>
            </w:r>
          </w:p>
        </w:tc>
        <w:tc>
          <w:tcPr>
            <w:tcW w:w="2513" w:type="dxa"/>
            <w:tcBorders>
              <w:top w:val="single" w:sz="4" w:space="0" w:color="00000A"/>
              <w:bottom w:val="single" w:sz="4" w:space="0" w:color="00000A"/>
              <w:right w:val="single" w:sz="4" w:space="0" w:color="00000A"/>
            </w:tcBorders>
            <w:shd w:val="clear" w:color="00FF66" w:fill="A6A6A6"/>
            <w:vAlign w:val="bottom"/>
          </w:tcPr>
          <w:p w14:paraId="21A035C0"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Type</w:t>
            </w:r>
          </w:p>
        </w:tc>
        <w:tc>
          <w:tcPr>
            <w:tcW w:w="917" w:type="dxa"/>
            <w:tcBorders>
              <w:top w:val="single" w:sz="4" w:space="0" w:color="00000A"/>
              <w:bottom w:val="single" w:sz="4" w:space="0" w:color="00000A"/>
              <w:right w:val="single" w:sz="4" w:space="0" w:color="00000A"/>
            </w:tcBorders>
            <w:shd w:val="clear" w:color="00FF66" w:fill="A6A6A6"/>
            <w:vAlign w:val="bottom"/>
          </w:tcPr>
          <w:p w14:paraId="1A3AD67A"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Obligation</w:t>
            </w:r>
          </w:p>
        </w:tc>
        <w:tc>
          <w:tcPr>
            <w:tcW w:w="1039" w:type="dxa"/>
            <w:tcBorders>
              <w:top w:val="single" w:sz="4" w:space="0" w:color="00000A"/>
              <w:bottom w:val="single" w:sz="4" w:space="0" w:color="00000A"/>
              <w:right w:val="single" w:sz="4" w:space="0" w:color="00000A"/>
            </w:tcBorders>
            <w:shd w:val="clear" w:color="00FF66" w:fill="A6A6A6"/>
            <w:vAlign w:val="bottom"/>
          </w:tcPr>
          <w:p w14:paraId="5E42C3FC"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Répétabilité</w:t>
            </w:r>
          </w:p>
        </w:tc>
        <w:tc>
          <w:tcPr>
            <w:tcW w:w="4856" w:type="dxa"/>
            <w:tcBorders>
              <w:top w:val="single" w:sz="4" w:space="0" w:color="00000A"/>
              <w:bottom w:val="single" w:sz="4" w:space="0" w:color="00000A"/>
              <w:right w:val="single" w:sz="4" w:space="0" w:color="00000A"/>
            </w:tcBorders>
            <w:shd w:val="clear" w:color="00FF66" w:fill="A6A6A6"/>
            <w:vAlign w:val="bottom"/>
          </w:tcPr>
          <w:p w14:paraId="42658731"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Définition</w:t>
            </w:r>
          </w:p>
        </w:tc>
      </w:tr>
      <w:tr w:rsidR="001E766E" w14:paraId="208CCDF1" w14:textId="77777777">
        <w:trPr>
          <w:trHeight w:val="811"/>
        </w:trPr>
        <w:tc>
          <w:tcPr>
            <w:tcW w:w="2374" w:type="dxa"/>
            <w:tcBorders>
              <w:top w:val="single" w:sz="4" w:space="0" w:color="00000A"/>
              <w:left w:val="single" w:sz="4" w:space="0" w:color="00000A"/>
              <w:bottom w:val="single" w:sz="4" w:space="0" w:color="00000A"/>
              <w:right w:val="single" w:sz="4" w:space="0" w:color="00000A"/>
            </w:tcBorders>
            <w:shd w:val="clear" w:color="00FF66" w:fill="4C82C2"/>
            <w:tcMar>
              <w:left w:w="65" w:type="dxa"/>
            </w:tcMar>
            <w:vAlign w:val="bottom"/>
          </w:tcPr>
          <w:p w14:paraId="4250D829"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DisseminationRule</w:t>
            </w:r>
          </w:p>
        </w:tc>
        <w:tc>
          <w:tcPr>
            <w:tcW w:w="3001" w:type="dxa"/>
            <w:tcBorders>
              <w:top w:val="single" w:sz="4" w:space="0" w:color="00000A"/>
              <w:bottom w:val="single" w:sz="4" w:space="0" w:color="00000A"/>
              <w:right w:val="single" w:sz="4" w:space="0" w:color="00000A"/>
            </w:tcBorders>
            <w:shd w:val="clear" w:color="00FF66" w:fill="4C82C2"/>
            <w:vAlign w:val="bottom"/>
          </w:tcPr>
          <w:p w14:paraId="32817C6E"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Gestion de la diffusion</w:t>
            </w:r>
          </w:p>
        </w:tc>
        <w:tc>
          <w:tcPr>
            <w:tcW w:w="2513" w:type="dxa"/>
            <w:tcBorders>
              <w:top w:val="single" w:sz="4" w:space="0" w:color="00000A"/>
              <w:bottom w:val="single" w:sz="4" w:space="0" w:color="00000A"/>
              <w:right w:val="single" w:sz="4" w:space="0" w:color="00000A"/>
            </w:tcBorders>
            <w:shd w:val="clear" w:color="00FF66" w:fill="4C82C2"/>
            <w:vAlign w:val="bottom"/>
          </w:tcPr>
          <w:p w14:paraId="2C8F5224"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DisseminationRuleType</w:t>
            </w:r>
          </w:p>
        </w:tc>
        <w:tc>
          <w:tcPr>
            <w:tcW w:w="917" w:type="dxa"/>
            <w:tcBorders>
              <w:top w:val="single" w:sz="4" w:space="0" w:color="00000A"/>
              <w:bottom w:val="single" w:sz="4" w:space="0" w:color="00000A"/>
              <w:right w:val="single" w:sz="4" w:space="0" w:color="00000A"/>
            </w:tcBorders>
            <w:shd w:val="clear" w:color="00FF66" w:fill="4C82C2"/>
            <w:vAlign w:val="bottom"/>
          </w:tcPr>
          <w:p w14:paraId="114F022D"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optionnel</w:t>
            </w:r>
          </w:p>
        </w:tc>
        <w:tc>
          <w:tcPr>
            <w:tcW w:w="1039" w:type="dxa"/>
            <w:tcBorders>
              <w:top w:val="single" w:sz="4" w:space="0" w:color="00000A"/>
              <w:bottom w:val="single" w:sz="4" w:space="0" w:color="00000A"/>
              <w:right w:val="single" w:sz="4" w:space="0" w:color="00000A"/>
            </w:tcBorders>
            <w:shd w:val="clear" w:color="00FF66" w:fill="4C82C2"/>
            <w:vAlign w:val="bottom"/>
          </w:tcPr>
          <w:p w14:paraId="1F133CAF"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non</w:t>
            </w:r>
          </w:p>
        </w:tc>
        <w:tc>
          <w:tcPr>
            <w:tcW w:w="4856" w:type="dxa"/>
            <w:tcBorders>
              <w:top w:val="single" w:sz="4" w:space="0" w:color="00000A"/>
              <w:bottom w:val="single" w:sz="4" w:space="0" w:color="00000A"/>
              <w:right w:val="single" w:sz="4" w:space="0" w:color="00000A"/>
            </w:tcBorders>
            <w:shd w:val="clear" w:color="00FF66" w:fill="4C82C2"/>
            <w:vAlign w:val="bottom"/>
          </w:tcPr>
          <w:p w14:paraId="400BD23A"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Bloc de métadonnées de gestion permettant de gérer la diffusion.  Utilisable dans la zone des métadonnées de gestion du paquet d’objet-données et dans la zone des métadonnées de description, dans les niveaux de description.</w:t>
            </w:r>
          </w:p>
        </w:tc>
      </w:tr>
      <w:tr w:rsidR="001E766E" w14:paraId="7BFFB9AB" w14:textId="77777777">
        <w:trPr>
          <w:trHeight w:val="450"/>
        </w:trPr>
        <w:tc>
          <w:tcPr>
            <w:tcW w:w="2374"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bottom"/>
          </w:tcPr>
          <w:p w14:paraId="54C56C58" w14:textId="77777777" w:rsidR="001E766E" w:rsidRDefault="003879E8">
            <w:pPr>
              <w:jc w:val="both"/>
              <w:rPr>
                <w:rFonts w:eastAsia="Times New Roman" w:cs="Arial"/>
                <w:color w:val="000000"/>
                <w:sz w:val="16"/>
                <w:szCs w:val="16"/>
              </w:rPr>
            </w:pPr>
            <w:r>
              <w:rPr>
                <w:rFonts w:eastAsia="Times New Roman" w:cs="Arial"/>
                <w:color w:val="000000"/>
                <w:sz w:val="16"/>
                <w:szCs w:val="16"/>
              </w:rPr>
              <w:lastRenderedPageBreak/>
              <w:t>Rule</w:t>
            </w:r>
          </w:p>
        </w:tc>
        <w:tc>
          <w:tcPr>
            <w:tcW w:w="3001" w:type="dxa"/>
            <w:tcBorders>
              <w:top w:val="single" w:sz="4" w:space="0" w:color="00000A"/>
              <w:bottom w:val="single" w:sz="4" w:space="0" w:color="00000A"/>
              <w:right w:val="single" w:sz="4" w:space="0" w:color="00000A"/>
            </w:tcBorders>
            <w:shd w:val="clear" w:color="auto" w:fill="auto"/>
            <w:vAlign w:val="bottom"/>
          </w:tcPr>
          <w:p w14:paraId="34DA44FC" w14:textId="77777777" w:rsidR="001E766E" w:rsidRDefault="003879E8">
            <w:pPr>
              <w:jc w:val="both"/>
              <w:rPr>
                <w:rFonts w:eastAsia="Times New Roman" w:cs="Arial"/>
                <w:color w:val="000000"/>
                <w:sz w:val="16"/>
                <w:szCs w:val="16"/>
              </w:rPr>
            </w:pPr>
            <w:r>
              <w:rPr>
                <w:rFonts w:eastAsia="Times New Roman" w:cs="Arial"/>
                <w:color w:val="000000"/>
                <w:sz w:val="16"/>
                <w:szCs w:val="16"/>
              </w:rPr>
              <w:t>Règle de gestion de diffusion</w:t>
            </w:r>
          </w:p>
        </w:tc>
        <w:tc>
          <w:tcPr>
            <w:tcW w:w="2513" w:type="dxa"/>
            <w:tcBorders>
              <w:top w:val="single" w:sz="4" w:space="0" w:color="00000A"/>
              <w:bottom w:val="single" w:sz="4" w:space="0" w:color="00000A"/>
              <w:right w:val="single" w:sz="4" w:space="0" w:color="00000A"/>
            </w:tcBorders>
            <w:shd w:val="clear" w:color="auto" w:fill="auto"/>
            <w:vAlign w:val="bottom"/>
          </w:tcPr>
          <w:p w14:paraId="3495494B" w14:textId="77777777" w:rsidR="001E766E" w:rsidRDefault="003879E8">
            <w:pPr>
              <w:jc w:val="both"/>
              <w:rPr>
                <w:rFonts w:eastAsia="Times New Roman" w:cs="Arial"/>
                <w:color w:val="000000"/>
                <w:sz w:val="16"/>
                <w:szCs w:val="16"/>
              </w:rPr>
            </w:pPr>
            <w:r>
              <w:rPr>
                <w:rFonts w:eastAsia="Times New Roman" w:cs="Arial"/>
                <w:color w:val="000000"/>
                <w:sz w:val="16"/>
                <w:szCs w:val="16"/>
              </w:rPr>
              <w:t>RuleIdType</w:t>
            </w:r>
          </w:p>
        </w:tc>
        <w:tc>
          <w:tcPr>
            <w:tcW w:w="917" w:type="dxa"/>
            <w:tcBorders>
              <w:top w:val="single" w:sz="4" w:space="0" w:color="00000A"/>
              <w:bottom w:val="single" w:sz="4" w:space="0" w:color="00000A"/>
              <w:right w:val="single" w:sz="4" w:space="0" w:color="00000A"/>
            </w:tcBorders>
            <w:shd w:val="clear" w:color="auto" w:fill="auto"/>
            <w:vAlign w:val="bottom"/>
          </w:tcPr>
          <w:p w14:paraId="5E29A29A" w14:textId="77777777" w:rsidR="001E766E" w:rsidRDefault="003879E8">
            <w:pPr>
              <w:jc w:val="both"/>
              <w:rPr>
                <w:rFonts w:eastAsia="Times New Roman" w:cs="Arial"/>
                <w:color w:val="000000"/>
                <w:sz w:val="16"/>
                <w:szCs w:val="16"/>
              </w:rPr>
            </w:pPr>
            <w:r>
              <w:rPr>
                <w:rFonts w:eastAsia="Times New Roman" w:cs="Arial"/>
                <w:color w:val="000000"/>
                <w:sz w:val="16"/>
                <w:szCs w:val="16"/>
              </w:rPr>
              <w:t>optionnel</w:t>
            </w:r>
          </w:p>
        </w:tc>
        <w:tc>
          <w:tcPr>
            <w:tcW w:w="1039" w:type="dxa"/>
            <w:tcBorders>
              <w:top w:val="single" w:sz="4" w:space="0" w:color="00000A"/>
              <w:bottom w:val="single" w:sz="4" w:space="0" w:color="00000A"/>
              <w:right w:val="single" w:sz="4" w:space="0" w:color="00000A"/>
            </w:tcBorders>
            <w:shd w:val="clear" w:color="auto" w:fill="auto"/>
            <w:vAlign w:val="bottom"/>
          </w:tcPr>
          <w:p w14:paraId="7E4FDE69" w14:textId="77777777" w:rsidR="001E766E" w:rsidRDefault="003879E8">
            <w:pPr>
              <w:jc w:val="both"/>
              <w:rPr>
                <w:rFonts w:eastAsia="Times New Roman" w:cs="Arial"/>
                <w:color w:val="000000"/>
                <w:sz w:val="16"/>
                <w:szCs w:val="16"/>
              </w:rPr>
            </w:pPr>
            <w:r>
              <w:rPr>
                <w:rFonts w:eastAsia="Times New Roman" w:cs="Arial"/>
                <w:color w:val="000000"/>
                <w:sz w:val="16"/>
                <w:szCs w:val="16"/>
              </w:rPr>
              <w:t>oui</w:t>
            </w:r>
          </w:p>
        </w:tc>
        <w:tc>
          <w:tcPr>
            <w:tcW w:w="4856" w:type="dxa"/>
            <w:tcBorders>
              <w:top w:val="single" w:sz="4" w:space="0" w:color="00000A"/>
              <w:bottom w:val="single" w:sz="4" w:space="0" w:color="00000A"/>
              <w:right w:val="single" w:sz="4" w:space="0" w:color="00000A"/>
            </w:tcBorders>
            <w:shd w:val="clear" w:color="auto" w:fill="auto"/>
            <w:vAlign w:val="bottom"/>
          </w:tcPr>
          <w:p w14:paraId="591454A2" w14:textId="77777777" w:rsidR="001E766E" w:rsidRDefault="003879E8">
            <w:pPr>
              <w:jc w:val="both"/>
              <w:rPr>
                <w:rFonts w:eastAsia="Times New Roman" w:cs="Arial"/>
                <w:color w:val="000000"/>
                <w:sz w:val="16"/>
                <w:szCs w:val="16"/>
              </w:rPr>
            </w:pPr>
            <w:r>
              <w:rPr>
                <w:rFonts w:eastAsia="Times New Roman" w:cs="Arial"/>
                <w:color w:val="000000"/>
                <w:sz w:val="16"/>
                <w:szCs w:val="16"/>
              </w:rPr>
              <w:t>Référence à une règle de diffusion à appliquer. Cette dernière est présente dans un référentiel sur lequel les différents acteurs de l’échange se sont mis d’accord.</w:t>
            </w:r>
          </w:p>
        </w:tc>
      </w:tr>
      <w:tr w:rsidR="001E766E" w14:paraId="452CF748" w14:textId="77777777">
        <w:trPr>
          <w:trHeight w:val="450"/>
        </w:trPr>
        <w:tc>
          <w:tcPr>
            <w:tcW w:w="2374"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bottom"/>
          </w:tcPr>
          <w:p w14:paraId="1C82C7C4" w14:textId="77777777" w:rsidR="001E766E" w:rsidRDefault="003879E8">
            <w:pPr>
              <w:jc w:val="both"/>
              <w:rPr>
                <w:rFonts w:eastAsia="Times New Roman" w:cs="Arial"/>
                <w:color w:val="000000"/>
                <w:sz w:val="16"/>
                <w:szCs w:val="16"/>
              </w:rPr>
            </w:pPr>
            <w:r>
              <w:rPr>
                <w:rFonts w:eastAsia="Times New Roman" w:cs="Arial"/>
                <w:color w:val="000000"/>
                <w:sz w:val="16"/>
                <w:szCs w:val="16"/>
              </w:rPr>
              <w:t>StartDate</w:t>
            </w:r>
          </w:p>
        </w:tc>
        <w:tc>
          <w:tcPr>
            <w:tcW w:w="3001" w:type="dxa"/>
            <w:tcBorders>
              <w:top w:val="single" w:sz="4" w:space="0" w:color="00000A"/>
              <w:bottom w:val="single" w:sz="4" w:space="0" w:color="00000A"/>
              <w:right w:val="single" w:sz="4" w:space="0" w:color="00000A"/>
            </w:tcBorders>
            <w:shd w:val="clear" w:color="auto" w:fill="auto"/>
            <w:vAlign w:val="bottom"/>
          </w:tcPr>
          <w:p w14:paraId="60365A61" w14:textId="77777777" w:rsidR="001E766E" w:rsidRDefault="003879E8">
            <w:pPr>
              <w:jc w:val="both"/>
              <w:rPr>
                <w:rFonts w:eastAsia="Times New Roman" w:cs="Arial"/>
                <w:color w:val="000000"/>
                <w:sz w:val="16"/>
                <w:szCs w:val="16"/>
              </w:rPr>
            </w:pPr>
            <w:r>
              <w:rPr>
                <w:rFonts w:eastAsia="Times New Roman" w:cs="Arial"/>
                <w:color w:val="000000"/>
                <w:sz w:val="16"/>
                <w:szCs w:val="16"/>
              </w:rPr>
              <w:t>Date de départ du calcul</w:t>
            </w:r>
          </w:p>
        </w:tc>
        <w:tc>
          <w:tcPr>
            <w:tcW w:w="2513" w:type="dxa"/>
            <w:tcBorders>
              <w:top w:val="single" w:sz="4" w:space="0" w:color="00000A"/>
              <w:bottom w:val="single" w:sz="4" w:space="0" w:color="00000A"/>
              <w:right w:val="single" w:sz="4" w:space="0" w:color="00000A"/>
            </w:tcBorders>
            <w:shd w:val="clear" w:color="auto" w:fill="auto"/>
            <w:vAlign w:val="bottom"/>
          </w:tcPr>
          <w:p w14:paraId="20363393" w14:textId="77777777" w:rsidR="001E766E" w:rsidRDefault="003879E8">
            <w:pPr>
              <w:jc w:val="both"/>
              <w:rPr>
                <w:rFonts w:eastAsia="Times New Roman" w:cs="Arial"/>
                <w:color w:val="000000"/>
                <w:sz w:val="16"/>
                <w:szCs w:val="16"/>
              </w:rPr>
            </w:pPr>
            <w:r>
              <w:rPr>
                <w:rFonts w:eastAsia="Times New Roman" w:cs="Arial"/>
                <w:color w:val="000000"/>
                <w:sz w:val="16"/>
                <w:szCs w:val="16"/>
              </w:rPr>
              <w:t>xsd:date</w:t>
            </w:r>
          </w:p>
        </w:tc>
        <w:tc>
          <w:tcPr>
            <w:tcW w:w="917" w:type="dxa"/>
            <w:tcBorders>
              <w:top w:val="single" w:sz="4" w:space="0" w:color="00000A"/>
              <w:bottom w:val="single" w:sz="4" w:space="0" w:color="00000A"/>
              <w:right w:val="single" w:sz="4" w:space="0" w:color="00000A"/>
            </w:tcBorders>
            <w:shd w:val="clear" w:color="auto" w:fill="auto"/>
            <w:vAlign w:val="bottom"/>
          </w:tcPr>
          <w:p w14:paraId="5A655D4D" w14:textId="77777777" w:rsidR="001E766E" w:rsidRDefault="003879E8">
            <w:pPr>
              <w:jc w:val="both"/>
              <w:rPr>
                <w:rFonts w:eastAsia="Times New Roman" w:cs="Arial"/>
                <w:color w:val="000000"/>
                <w:sz w:val="16"/>
                <w:szCs w:val="16"/>
              </w:rPr>
            </w:pPr>
            <w:r>
              <w:rPr>
                <w:rFonts w:eastAsia="Times New Roman" w:cs="Arial"/>
                <w:color w:val="000000"/>
                <w:sz w:val="16"/>
                <w:szCs w:val="16"/>
              </w:rPr>
              <w:t>optionnel</w:t>
            </w:r>
          </w:p>
        </w:tc>
        <w:tc>
          <w:tcPr>
            <w:tcW w:w="1039" w:type="dxa"/>
            <w:tcBorders>
              <w:top w:val="single" w:sz="4" w:space="0" w:color="00000A"/>
              <w:bottom w:val="single" w:sz="4" w:space="0" w:color="00000A"/>
              <w:right w:val="single" w:sz="4" w:space="0" w:color="00000A"/>
            </w:tcBorders>
            <w:shd w:val="clear" w:color="auto" w:fill="auto"/>
            <w:vAlign w:val="bottom"/>
          </w:tcPr>
          <w:p w14:paraId="7DB93713" w14:textId="77777777" w:rsidR="001E766E" w:rsidRDefault="003879E8">
            <w:pPr>
              <w:jc w:val="both"/>
              <w:rPr>
                <w:rFonts w:eastAsia="Times New Roman" w:cs="Arial"/>
                <w:color w:val="000000"/>
                <w:sz w:val="16"/>
                <w:szCs w:val="16"/>
              </w:rPr>
            </w:pPr>
            <w:r>
              <w:rPr>
                <w:rFonts w:eastAsia="Times New Roman" w:cs="Arial"/>
                <w:color w:val="000000"/>
                <w:sz w:val="16"/>
                <w:szCs w:val="16"/>
              </w:rPr>
              <w:t>oui</w:t>
            </w:r>
          </w:p>
        </w:tc>
        <w:tc>
          <w:tcPr>
            <w:tcW w:w="4856" w:type="dxa"/>
            <w:tcBorders>
              <w:top w:val="single" w:sz="4" w:space="0" w:color="00000A"/>
              <w:bottom w:val="single" w:sz="4" w:space="0" w:color="00000A"/>
              <w:right w:val="single" w:sz="4" w:space="0" w:color="00000A"/>
            </w:tcBorders>
            <w:shd w:val="clear" w:color="auto" w:fill="auto"/>
            <w:vAlign w:val="bottom"/>
          </w:tcPr>
          <w:p w14:paraId="4582C784" w14:textId="77777777" w:rsidR="001E766E" w:rsidRDefault="003879E8">
            <w:pPr>
              <w:jc w:val="both"/>
              <w:rPr>
                <w:rFonts w:eastAsia="Times New Roman" w:cs="Arial"/>
                <w:color w:val="000000"/>
                <w:sz w:val="16"/>
                <w:szCs w:val="16"/>
              </w:rPr>
            </w:pPr>
            <w:r>
              <w:rPr>
                <w:rFonts w:eastAsia="Times New Roman" w:cs="Arial"/>
                <w:color w:val="000000"/>
                <w:sz w:val="16"/>
                <w:szCs w:val="16"/>
              </w:rPr>
              <w:t>Date permettant de calculer le terme d’application de la règle de gestion définie dans le bloc de métadonnées de diffusion.</w:t>
            </w:r>
          </w:p>
        </w:tc>
      </w:tr>
      <w:tr w:rsidR="001E766E" w14:paraId="58C4D05E" w14:textId="77777777">
        <w:trPr>
          <w:trHeight w:val="450"/>
        </w:trPr>
        <w:tc>
          <w:tcPr>
            <w:tcW w:w="2374" w:type="dxa"/>
            <w:tcBorders>
              <w:left w:val="single" w:sz="4" w:space="0" w:color="00000A"/>
              <w:right w:val="single" w:sz="4" w:space="0" w:color="00000A"/>
            </w:tcBorders>
            <w:shd w:val="clear" w:color="auto" w:fill="auto"/>
            <w:tcMar>
              <w:left w:w="65" w:type="dxa"/>
            </w:tcMar>
            <w:vAlign w:val="bottom"/>
          </w:tcPr>
          <w:p w14:paraId="6917674F"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PreventInheritance</w:t>
            </w:r>
          </w:p>
        </w:tc>
        <w:tc>
          <w:tcPr>
            <w:tcW w:w="3001" w:type="dxa"/>
            <w:tcBorders>
              <w:right w:val="single" w:sz="4" w:space="0" w:color="00000A"/>
            </w:tcBorders>
            <w:shd w:val="clear" w:color="auto" w:fill="auto"/>
            <w:vAlign w:val="bottom"/>
          </w:tcPr>
          <w:p w14:paraId="41E33FF4"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Gestion de l’héritage dans le nœud courant</w:t>
            </w:r>
          </w:p>
        </w:tc>
        <w:tc>
          <w:tcPr>
            <w:tcW w:w="2513" w:type="dxa"/>
            <w:tcBorders>
              <w:right w:val="single" w:sz="4" w:space="0" w:color="00000A"/>
            </w:tcBorders>
            <w:shd w:val="clear" w:color="auto" w:fill="auto"/>
            <w:vAlign w:val="bottom"/>
          </w:tcPr>
          <w:p w14:paraId="46194FF4"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xsd:boolean, default false</w:t>
            </w:r>
          </w:p>
        </w:tc>
        <w:tc>
          <w:tcPr>
            <w:tcW w:w="917" w:type="dxa"/>
            <w:tcBorders>
              <w:right w:val="single" w:sz="4" w:space="0" w:color="00000A"/>
            </w:tcBorders>
            <w:shd w:val="clear" w:color="auto" w:fill="auto"/>
            <w:vAlign w:val="bottom"/>
          </w:tcPr>
          <w:p w14:paraId="541D1516"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1039" w:type="dxa"/>
            <w:tcBorders>
              <w:right w:val="single" w:sz="4" w:space="0" w:color="00000A"/>
            </w:tcBorders>
            <w:shd w:val="clear" w:color="auto" w:fill="auto"/>
            <w:vAlign w:val="bottom"/>
          </w:tcPr>
          <w:p w14:paraId="7ABED7D6"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4856" w:type="dxa"/>
            <w:tcBorders>
              <w:right w:val="single" w:sz="4" w:space="0" w:color="00000A"/>
            </w:tcBorders>
            <w:shd w:val="clear" w:color="auto" w:fill="auto"/>
            <w:vAlign w:val="bottom"/>
          </w:tcPr>
          <w:p w14:paraId="066B2DB3"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Métadonnée permettant d’ignorer toutes les règles de gestion de diffusion héritées des nœuds parents dans le nœud courant.</w:t>
            </w:r>
          </w:p>
        </w:tc>
      </w:tr>
      <w:tr w:rsidR="001E766E" w14:paraId="1230DF86" w14:textId="77777777">
        <w:trPr>
          <w:trHeight w:val="450"/>
        </w:trPr>
        <w:tc>
          <w:tcPr>
            <w:tcW w:w="2374" w:type="dxa"/>
            <w:tcBorders>
              <w:top w:val="single" w:sz="4" w:space="0" w:color="00000A"/>
              <w:left w:val="single" w:sz="4" w:space="0" w:color="00000A"/>
              <w:right w:val="single" w:sz="4" w:space="0" w:color="00000A"/>
            </w:tcBorders>
            <w:shd w:val="clear" w:color="auto" w:fill="auto"/>
            <w:tcMar>
              <w:left w:w="65" w:type="dxa"/>
            </w:tcMar>
            <w:vAlign w:val="bottom"/>
          </w:tcPr>
          <w:p w14:paraId="117A83AA"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RefNonRuleId</w:t>
            </w:r>
          </w:p>
        </w:tc>
        <w:tc>
          <w:tcPr>
            <w:tcW w:w="3001" w:type="dxa"/>
            <w:tcBorders>
              <w:top w:val="single" w:sz="4" w:space="0" w:color="00000A"/>
              <w:right w:val="single" w:sz="4" w:space="0" w:color="00000A"/>
            </w:tcBorders>
            <w:shd w:val="clear" w:color="auto" w:fill="auto"/>
            <w:vAlign w:val="bottom"/>
          </w:tcPr>
          <w:p w14:paraId="2419B83F"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Arrêt de l’héritage dans le nœud courant</w:t>
            </w:r>
          </w:p>
        </w:tc>
        <w:tc>
          <w:tcPr>
            <w:tcW w:w="2513" w:type="dxa"/>
            <w:tcBorders>
              <w:top w:val="single" w:sz="4" w:space="0" w:color="00000A"/>
              <w:right w:val="single" w:sz="4" w:space="0" w:color="00000A"/>
            </w:tcBorders>
            <w:shd w:val="clear" w:color="auto" w:fill="auto"/>
            <w:vAlign w:val="bottom"/>
          </w:tcPr>
          <w:p w14:paraId="09BE182A"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RuleIdType</w:t>
            </w:r>
          </w:p>
        </w:tc>
        <w:tc>
          <w:tcPr>
            <w:tcW w:w="917" w:type="dxa"/>
            <w:tcBorders>
              <w:top w:val="single" w:sz="4" w:space="0" w:color="00000A"/>
              <w:right w:val="single" w:sz="4" w:space="0" w:color="00000A"/>
            </w:tcBorders>
            <w:shd w:val="clear" w:color="auto" w:fill="auto"/>
            <w:vAlign w:val="bottom"/>
          </w:tcPr>
          <w:p w14:paraId="5CB1BD7A"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1039" w:type="dxa"/>
            <w:tcBorders>
              <w:top w:val="single" w:sz="4" w:space="0" w:color="00000A"/>
              <w:right w:val="single" w:sz="4" w:space="0" w:color="00000A"/>
            </w:tcBorders>
            <w:shd w:val="clear" w:color="auto" w:fill="auto"/>
            <w:vAlign w:val="bottom"/>
          </w:tcPr>
          <w:p w14:paraId="29BED055"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oui</w:t>
            </w:r>
          </w:p>
        </w:tc>
        <w:tc>
          <w:tcPr>
            <w:tcW w:w="4856" w:type="dxa"/>
            <w:tcBorders>
              <w:top w:val="single" w:sz="4" w:space="0" w:color="00000A"/>
              <w:right w:val="single" w:sz="4" w:space="0" w:color="00000A"/>
            </w:tcBorders>
            <w:shd w:val="clear" w:color="auto" w:fill="auto"/>
            <w:vAlign w:val="bottom"/>
          </w:tcPr>
          <w:p w14:paraId="184B0CA5"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Métadonnée permettant de retirer de l’héritage une règle de gestion de diffusion définie dans le nœud courant.</w:t>
            </w:r>
          </w:p>
        </w:tc>
      </w:tr>
    </w:tbl>
    <w:p w14:paraId="77FBD964" w14:textId="77777777" w:rsidR="001E766E" w:rsidRDefault="001E766E">
      <w:pPr>
        <w:rPr>
          <w:u w:val="single"/>
        </w:rPr>
      </w:pPr>
    </w:p>
    <w:p w14:paraId="13CFB6A2" w14:textId="77777777" w:rsidR="001E766E" w:rsidRDefault="003879E8">
      <w:pPr>
        <w:rPr>
          <w:u w:val="single"/>
          <w:lang w:val="en-US"/>
        </w:rPr>
      </w:pPr>
      <w:r>
        <w:rPr>
          <w:rFonts w:asciiTheme="minorHAnsi" w:eastAsiaTheme="minorEastAsia" w:hAnsiTheme="minorHAnsi" w:cstheme="minorBidi"/>
          <w:u w:val="single"/>
          <w:lang w:val="en-US"/>
        </w:rPr>
        <w:t>Exemple :</w:t>
      </w:r>
    </w:p>
    <w:p w14:paraId="229E2E82" w14:textId="77777777" w:rsidR="001E766E" w:rsidRDefault="003879E8">
      <w:pPr>
        <w:rPr>
          <w:lang w:val="en-US"/>
        </w:rPr>
      </w:pPr>
      <w:r>
        <w:rPr>
          <w:rFonts w:asciiTheme="minorHAnsi" w:eastAsiaTheme="minorEastAsia" w:hAnsiTheme="minorHAnsi" w:cstheme="minorBidi"/>
          <w:lang w:val="en-US"/>
        </w:rPr>
        <w:t>&lt;DisseminationRule&gt;</w:t>
      </w:r>
    </w:p>
    <w:p w14:paraId="296AF9E9" w14:textId="77777777" w:rsidR="001E766E" w:rsidRDefault="003879E8">
      <w:pPr>
        <w:ind w:firstLine="708"/>
        <w:rPr>
          <w:lang w:val="en-US"/>
        </w:rPr>
      </w:pPr>
      <w:r>
        <w:rPr>
          <w:rFonts w:asciiTheme="minorHAnsi" w:eastAsiaTheme="minorEastAsia" w:hAnsiTheme="minorHAnsi" w:cstheme="minorBidi"/>
          <w:lang w:val="en-US"/>
        </w:rPr>
        <w:t>&lt;Rule&gt; DISS-0001&lt;/Rule&gt;</w:t>
      </w:r>
    </w:p>
    <w:p w14:paraId="08021A78" w14:textId="77777777" w:rsidR="001E766E" w:rsidRDefault="003879E8">
      <w:pPr>
        <w:ind w:firstLine="708"/>
        <w:rPr>
          <w:lang w:val="en-US"/>
        </w:rPr>
      </w:pPr>
      <w:r>
        <w:rPr>
          <w:rFonts w:asciiTheme="minorHAnsi" w:eastAsiaTheme="minorEastAsia" w:hAnsiTheme="minorHAnsi" w:cstheme="minorBidi"/>
          <w:lang w:val="en-US"/>
        </w:rPr>
        <w:t>&lt;StartDate&gt;2018-02-26&lt;/StartDate&gt;</w:t>
      </w:r>
    </w:p>
    <w:p w14:paraId="53BE1142" w14:textId="77777777" w:rsidR="001E766E" w:rsidRDefault="003879E8">
      <w:pPr>
        <w:rPr>
          <w:lang w:val="en-US"/>
        </w:rPr>
      </w:pPr>
      <w:r>
        <w:rPr>
          <w:rFonts w:asciiTheme="minorHAnsi" w:eastAsiaTheme="minorEastAsia" w:hAnsiTheme="minorHAnsi" w:cstheme="minorBidi"/>
          <w:lang w:val="en-US"/>
        </w:rPr>
        <w:t>&lt;/DisseminationRule&gt;</w:t>
      </w:r>
    </w:p>
    <w:p w14:paraId="3DA8FC80" w14:textId="60DDA844" w:rsidR="001E766E" w:rsidRDefault="003879E8">
      <w:pPr>
        <w:pStyle w:val="Titre2"/>
        <w:numPr>
          <w:ilvl w:val="1"/>
          <w:numId w:val="8"/>
        </w:numPr>
        <w:rPr>
          <w:rFonts w:asciiTheme="minorHAnsi" w:eastAsiaTheme="minorEastAsia" w:hAnsiTheme="minorHAnsi" w:cstheme="minorBidi"/>
          <w:lang w:val="en-US"/>
        </w:rPr>
      </w:pPr>
      <w:bookmarkStart w:id="16" w:name="_HoldRule"/>
      <w:bookmarkStart w:id="17" w:name="_Toc89777214"/>
      <w:bookmarkEnd w:id="16"/>
      <w:r w:rsidRPr="00FC4468">
        <w:rPr>
          <w:rFonts w:asciiTheme="minorHAnsi" w:eastAsiaTheme="minorEastAsia" w:hAnsiTheme="minorHAnsi" w:cstheme="minorBidi"/>
          <w:lang w:val="en-US"/>
        </w:rPr>
        <w:t>HoldRule</w:t>
      </w:r>
      <w:bookmarkEnd w:id="17"/>
    </w:p>
    <w:p w14:paraId="328D2281" w14:textId="6B71749F" w:rsidR="00124AC9" w:rsidRDefault="00124AC9" w:rsidP="00124AC9">
      <w:pPr>
        <w:rPr>
          <w:lang w:val="en-US"/>
        </w:rPr>
      </w:pPr>
    </w:p>
    <w:tbl>
      <w:tblPr>
        <w:tblW w:w="147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2374"/>
        <w:gridCol w:w="3001"/>
        <w:gridCol w:w="2513"/>
        <w:gridCol w:w="917"/>
        <w:gridCol w:w="1039"/>
        <w:gridCol w:w="4856"/>
      </w:tblGrid>
      <w:tr w:rsidR="001E766E" w:rsidRPr="00FC4468" w14:paraId="1D355968" w14:textId="77777777">
        <w:trPr>
          <w:trHeight w:val="278"/>
        </w:trPr>
        <w:tc>
          <w:tcPr>
            <w:tcW w:w="2374" w:type="dxa"/>
            <w:tcBorders>
              <w:top w:val="single" w:sz="4" w:space="0" w:color="00000A"/>
              <w:left w:val="single" w:sz="4" w:space="0" w:color="00000A"/>
              <w:bottom w:val="single" w:sz="4" w:space="0" w:color="00000A"/>
              <w:right w:val="single" w:sz="4" w:space="0" w:color="00000A"/>
            </w:tcBorders>
            <w:shd w:val="clear" w:color="00FF66" w:fill="A6A6A6"/>
            <w:tcMar>
              <w:left w:w="65" w:type="dxa"/>
            </w:tcMar>
            <w:vAlign w:val="bottom"/>
          </w:tcPr>
          <w:p w14:paraId="16EB8714" w14:textId="77777777" w:rsidR="001E766E" w:rsidRPr="00FC4468" w:rsidRDefault="003879E8">
            <w:pPr>
              <w:jc w:val="both"/>
              <w:rPr>
                <w:rFonts w:eastAsia="Times New Roman" w:cs="Arial"/>
                <w:b/>
                <w:bCs/>
                <w:color w:val="000000"/>
                <w:sz w:val="16"/>
                <w:szCs w:val="16"/>
              </w:rPr>
            </w:pPr>
            <w:r w:rsidRPr="00FC4468">
              <w:rPr>
                <w:rFonts w:eastAsia="Times New Roman" w:cs="Arial"/>
                <w:b/>
                <w:bCs/>
                <w:color w:val="000000"/>
                <w:sz w:val="16"/>
                <w:szCs w:val="16"/>
              </w:rPr>
              <w:t>Nom de la métadonnée</w:t>
            </w:r>
          </w:p>
        </w:tc>
        <w:tc>
          <w:tcPr>
            <w:tcW w:w="3001" w:type="dxa"/>
            <w:tcBorders>
              <w:top w:val="single" w:sz="4" w:space="0" w:color="00000A"/>
              <w:bottom w:val="single" w:sz="4" w:space="0" w:color="00000A"/>
              <w:right w:val="single" w:sz="4" w:space="0" w:color="00000A"/>
            </w:tcBorders>
            <w:shd w:val="clear" w:color="00FF66" w:fill="A6A6A6"/>
            <w:vAlign w:val="bottom"/>
          </w:tcPr>
          <w:p w14:paraId="64A9D62B" w14:textId="77777777" w:rsidR="001E766E" w:rsidRPr="00FC4468" w:rsidRDefault="003879E8">
            <w:pPr>
              <w:jc w:val="both"/>
              <w:rPr>
                <w:rFonts w:eastAsia="Times New Roman" w:cs="Arial"/>
                <w:b/>
                <w:bCs/>
                <w:color w:val="000000"/>
                <w:sz w:val="16"/>
                <w:szCs w:val="16"/>
              </w:rPr>
            </w:pPr>
            <w:r w:rsidRPr="00FC4468">
              <w:rPr>
                <w:rFonts w:eastAsia="Times New Roman" w:cs="Arial"/>
                <w:b/>
                <w:bCs/>
                <w:color w:val="000000"/>
                <w:sz w:val="16"/>
                <w:szCs w:val="16"/>
              </w:rPr>
              <w:t>Traduction</w:t>
            </w:r>
          </w:p>
        </w:tc>
        <w:tc>
          <w:tcPr>
            <w:tcW w:w="2513" w:type="dxa"/>
            <w:tcBorders>
              <w:top w:val="single" w:sz="4" w:space="0" w:color="00000A"/>
              <w:bottom w:val="single" w:sz="4" w:space="0" w:color="00000A"/>
              <w:right w:val="single" w:sz="4" w:space="0" w:color="00000A"/>
            </w:tcBorders>
            <w:shd w:val="clear" w:color="00FF66" w:fill="A6A6A6"/>
            <w:vAlign w:val="bottom"/>
          </w:tcPr>
          <w:p w14:paraId="628A0989" w14:textId="77777777" w:rsidR="001E766E" w:rsidRPr="00FC4468" w:rsidRDefault="003879E8">
            <w:pPr>
              <w:jc w:val="both"/>
              <w:rPr>
                <w:rFonts w:eastAsia="Times New Roman" w:cs="Arial"/>
                <w:b/>
                <w:bCs/>
                <w:color w:val="000000"/>
                <w:sz w:val="16"/>
                <w:szCs w:val="16"/>
              </w:rPr>
            </w:pPr>
            <w:r w:rsidRPr="00FC4468">
              <w:rPr>
                <w:rFonts w:eastAsia="Times New Roman" w:cs="Arial"/>
                <w:b/>
                <w:bCs/>
                <w:color w:val="000000"/>
                <w:sz w:val="16"/>
                <w:szCs w:val="16"/>
              </w:rPr>
              <w:t>Type</w:t>
            </w:r>
          </w:p>
        </w:tc>
        <w:tc>
          <w:tcPr>
            <w:tcW w:w="917" w:type="dxa"/>
            <w:tcBorders>
              <w:top w:val="single" w:sz="4" w:space="0" w:color="00000A"/>
              <w:bottom w:val="single" w:sz="4" w:space="0" w:color="00000A"/>
              <w:right w:val="single" w:sz="4" w:space="0" w:color="00000A"/>
            </w:tcBorders>
            <w:shd w:val="clear" w:color="00FF66" w:fill="A6A6A6"/>
            <w:vAlign w:val="bottom"/>
          </w:tcPr>
          <w:p w14:paraId="649CA568" w14:textId="77777777" w:rsidR="001E766E" w:rsidRPr="00FC4468" w:rsidRDefault="003879E8">
            <w:pPr>
              <w:jc w:val="both"/>
              <w:rPr>
                <w:rFonts w:eastAsia="Times New Roman" w:cs="Arial"/>
                <w:b/>
                <w:bCs/>
                <w:color w:val="000000"/>
                <w:sz w:val="16"/>
                <w:szCs w:val="16"/>
              </w:rPr>
            </w:pPr>
            <w:r w:rsidRPr="00FC4468">
              <w:rPr>
                <w:rFonts w:eastAsia="Times New Roman" w:cs="Arial"/>
                <w:b/>
                <w:bCs/>
                <w:color w:val="000000"/>
                <w:sz w:val="16"/>
                <w:szCs w:val="16"/>
              </w:rPr>
              <w:t>Obligation</w:t>
            </w:r>
          </w:p>
        </w:tc>
        <w:tc>
          <w:tcPr>
            <w:tcW w:w="1039" w:type="dxa"/>
            <w:tcBorders>
              <w:top w:val="single" w:sz="4" w:space="0" w:color="00000A"/>
              <w:bottom w:val="single" w:sz="4" w:space="0" w:color="00000A"/>
              <w:right w:val="single" w:sz="4" w:space="0" w:color="00000A"/>
            </w:tcBorders>
            <w:shd w:val="clear" w:color="00FF66" w:fill="A6A6A6"/>
            <w:vAlign w:val="bottom"/>
          </w:tcPr>
          <w:p w14:paraId="68828269" w14:textId="77777777" w:rsidR="001E766E" w:rsidRPr="00FC4468" w:rsidRDefault="003879E8">
            <w:pPr>
              <w:jc w:val="both"/>
              <w:rPr>
                <w:rFonts w:eastAsia="Times New Roman" w:cs="Arial"/>
                <w:b/>
                <w:bCs/>
                <w:color w:val="000000"/>
                <w:sz w:val="16"/>
                <w:szCs w:val="16"/>
              </w:rPr>
            </w:pPr>
            <w:r w:rsidRPr="00FC4468">
              <w:rPr>
                <w:rFonts w:eastAsia="Times New Roman" w:cs="Arial"/>
                <w:b/>
                <w:bCs/>
                <w:color w:val="000000"/>
                <w:sz w:val="16"/>
                <w:szCs w:val="16"/>
              </w:rPr>
              <w:t>Répétabilité</w:t>
            </w:r>
          </w:p>
        </w:tc>
        <w:tc>
          <w:tcPr>
            <w:tcW w:w="4856" w:type="dxa"/>
            <w:tcBorders>
              <w:top w:val="single" w:sz="4" w:space="0" w:color="00000A"/>
              <w:bottom w:val="single" w:sz="4" w:space="0" w:color="00000A"/>
              <w:right w:val="single" w:sz="4" w:space="0" w:color="00000A"/>
            </w:tcBorders>
            <w:shd w:val="clear" w:color="00FF66" w:fill="A6A6A6"/>
            <w:vAlign w:val="bottom"/>
          </w:tcPr>
          <w:p w14:paraId="71D1EB1B" w14:textId="77777777" w:rsidR="001E766E" w:rsidRPr="00FC4468" w:rsidRDefault="003879E8">
            <w:pPr>
              <w:jc w:val="both"/>
              <w:rPr>
                <w:rFonts w:eastAsia="Times New Roman" w:cs="Arial"/>
                <w:b/>
                <w:bCs/>
                <w:color w:val="000000"/>
                <w:sz w:val="16"/>
                <w:szCs w:val="16"/>
              </w:rPr>
            </w:pPr>
            <w:r w:rsidRPr="00FC4468">
              <w:rPr>
                <w:rFonts w:eastAsia="Times New Roman" w:cs="Arial"/>
                <w:b/>
                <w:bCs/>
                <w:color w:val="000000"/>
                <w:sz w:val="16"/>
                <w:szCs w:val="16"/>
              </w:rPr>
              <w:t>Définition</w:t>
            </w:r>
          </w:p>
        </w:tc>
      </w:tr>
      <w:tr w:rsidR="001E766E" w:rsidRPr="00FC4468" w14:paraId="507424B9" w14:textId="77777777">
        <w:trPr>
          <w:trHeight w:val="811"/>
        </w:trPr>
        <w:tc>
          <w:tcPr>
            <w:tcW w:w="2374" w:type="dxa"/>
            <w:tcBorders>
              <w:top w:val="single" w:sz="4" w:space="0" w:color="00000A"/>
              <w:left w:val="single" w:sz="4" w:space="0" w:color="00000A"/>
              <w:bottom w:val="single" w:sz="4" w:space="0" w:color="00000A"/>
              <w:right w:val="single" w:sz="4" w:space="0" w:color="00000A"/>
            </w:tcBorders>
            <w:shd w:val="clear" w:color="00FF66" w:fill="4C82C2"/>
            <w:tcMar>
              <w:left w:w="65" w:type="dxa"/>
            </w:tcMar>
            <w:vAlign w:val="bottom"/>
          </w:tcPr>
          <w:p w14:paraId="22B3A228" w14:textId="77777777" w:rsidR="001E766E" w:rsidRPr="00FC4468" w:rsidRDefault="003879E8">
            <w:pPr>
              <w:jc w:val="both"/>
              <w:rPr>
                <w:rFonts w:asciiTheme="majorHAnsi" w:eastAsia="Times New Roman" w:hAnsiTheme="majorHAnsi" w:cs="Arial"/>
                <w:b/>
                <w:bCs/>
                <w:color w:val="000000"/>
                <w:sz w:val="16"/>
                <w:szCs w:val="16"/>
              </w:rPr>
            </w:pPr>
            <w:r w:rsidRPr="00FC4468">
              <w:rPr>
                <w:rFonts w:eastAsia="Times New Roman" w:cs="Arial"/>
                <w:b/>
                <w:bCs/>
                <w:color w:val="000000"/>
                <w:sz w:val="16"/>
                <w:szCs w:val="16"/>
              </w:rPr>
              <w:t>HoldRule</w:t>
            </w:r>
          </w:p>
        </w:tc>
        <w:tc>
          <w:tcPr>
            <w:tcW w:w="3001" w:type="dxa"/>
            <w:tcBorders>
              <w:top w:val="single" w:sz="4" w:space="0" w:color="00000A"/>
              <w:bottom w:val="single" w:sz="4" w:space="0" w:color="00000A"/>
              <w:right w:val="single" w:sz="4" w:space="0" w:color="00000A"/>
            </w:tcBorders>
            <w:shd w:val="clear" w:color="00FF66" w:fill="4C82C2"/>
            <w:vAlign w:val="bottom"/>
          </w:tcPr>
          <w:p w14:paraId="606094EC" w14:textId="77777777" w:rsidR="001E766E" w:rsidRPr="00FC4468" w:rsidRDefault="003879E8">
            <w:pPr>
              <w:jc w:val="both"/>
              <w:rPr>
                <w:rFonts w:asciiTheme="majorHAnsi" w:eastAsia="Times New Roman" w:hAnsiTheme="majorHAnsi" w:cs="Arial"/>
                <w:b/>
                <w:bCs/>
                <w:color w:val="000000"/>
                <w:sz w:val="16"/>
                <w:szCs w:val="16"/>
              </w:rPr>
            </w:pPr>
            <w:r w:rsidRPr="00FC4468">
              <w:rPr>
                <w:rFonts w:eastAsia="Times New Roman" w:cs="Arial"/>
                <w:b/>
                <w:bCs/>
                <w:color w:val="000000"/>
                <w:sz w:val="16"/>
                <w:szCs w:val="16"/>
              </w:rPr>
              <w:t>Gestion du gel et du dégel</w:t>
            </w:r>
          </w:p>
        </w:tc>
        <w:tc>
          <w:tcPr>
            <w:tcW w:w="2513" w:type="dxa"/>
            <w:tcBorders>
              <w:top w:val="single" w:sz="4" w:space="0" w:color="00000A"/>
              <w:bottom w:val="single" w:sz="4" w:space="0" w:color="00000A"/>
              <w:right w:val="single" w:sz="4" w:space="0" w:color="00000A"/>
            </w:tcBorders>
            <w:shd w:val="clear" w:color="00FF66" w:fill="4C82C2"/>
            <w:vAlign w:val="bottom"/>
          </w:tcPr>
          <w:p w14:paraId="743E0B01" w14:textId="77777777" w:rsidR="001E766E" w:rsidRPr="00FC4468" w:rsidRDefault="003879E8">
            <w:pPr>
              <w:jc w:val="both"/>
              <w:rPr>
                <w:rFonts w:asciiTheme="majorHAnsi" w:eastAsia="Times New Roman" w:hAnsiTheme="majorHAnsi" w:cs="Arial"/>
                <w:b/>
                <w:bCs/>
                <w:color w:val="000000"/>
                <w:sz w:val="16"/>
                <w:szCs w:val="16"/>
              </w:rPr>
            </w:pPr>
            <w:r w:rsidRPr="00FC4468">
              <w:rPr>
                <w:rFonts w:eastAsia="Times New Roman" w:cs="Arial"/>
                <w:b/>
                <w:bCs/>
                <w:color w:val="000000"/>
                <w:sz w:val="16"/>
                <w:szCs w:val="16"/>
              </w:rPr>
              <w:t>HoldRuleType</w:t>
            </w:r>
          </w:p>
        </w:tc>
        <w:tc>
          <w:tcPr>
            <w:tcW w:w="917" w:type="dxa"/>
            <w:tcBorders>
              <w:top w:val="single" w:sz="4" w:space="0" w:color="00000A"/>
              <w:bottom w:val="single" w:sz="4" w:space="0" w:color="00000A"/>
              <w:right w:val="single" w:sz="4" w:space="0" w:color="00000A"/>
            </w:tcBorders>
            <w:shd w:val="clear" w:color="00FF66" w:fill="4C82C2"/>
            <w:vAlign w:val="bottom"/>
          </w:tcPr>
          <w:p w14:paraId="0B392D70" w14:textId="77777777" w:rsidR="001E766E" w:rsidRPr="00FC4468" w:rsidRDefault="003879E8">
            <w:pPr>
              <w:jc w:val="both"/>
              <w:rPr>
                <w:rFonts w:asciiTheme="majorHAnsi" w:eastAsia="Times New Roman" w:hAnsiTheme="majorHAnsi" w:cs="Arial"/>
                <w:b/>
                <w:bCs/>
                <w:color w:val="000000"/>
                <w:sz w:val="16"/>
                <w:szCs w:val="16"/>
              </w:rPr>
            </w:pPr>
            <w:r w:rsidRPr="00FC4468">
              <w:rPr>
                <w:rFonts w:eastAsia="Times New Roman" w:cs="Arial"/>
                <w:b/>
                <w:bCs/>
                <w:color w:val="000000"/>
                <w:sz w:val="16"/>
                <w:szCs w:val="16"/>
              </w:rPr>
              <w:t>optionnel</w:t>
            </w:r>
          </w:p>
        </w:tc>
        <w:tc>
          <w:tcPr>
            <w:tcW w:w="1039" w:type="dxa"/>
            <w:tcBorders>
              <w:top w:val="single" w:sz="4" w:space="0" w:color="00000A"/>
              <w:bottom w:val="single" w:sz="4" w:space="0" w:color="00000A"/>
              <w:right w:val="single" w:sz="4" w:space="0" w:color="00000A"/>
            </w:tcBorders>
            <w:shd w:val="clear" w:color="00FF66" w:fill="4C82C2"/>
            <w:vAlign w:val="bottom"/>
          </w:tcPr>
          <w:p w14:paraId="2B90CFC5" w14:textId="77777777" w:rsidR="001E766E" w:rsidRPr="00FC4468" w:rsidRDefault="003879E8">
            <w:pPr>
              <w:jc w:val="both"/>
              <w:rPr>
                <w:rFonts w:asciiTheme="majorHAnsi" w:eastAsia="Times New Roman" w:hAnsiTheme="majorHAnsi" w:cs="Arial"/>
                <w:b/>
                <w:bCs/>
                <w:color w:val="000000"/>
                <w:sz w:val="16"/>
                <w:szCs w:val="16"/>
              </w:rPr>
            </w:pPr>
            <w:r w:rsidRPr="00FC4468">
              <w:rPr>
                <w:rFonts w:eastAsia="Times New Roman" w:cs="Arial"/>
                <w:b/>
                <w:bCs/>
                <w:color w:val="000000"/>
                <w:sz w:val="16"/>
                <w:szCs w:val="16"/>
              </w:rPr>
              <w:t>non</w:t>
            </w:r>
          </w:p>
        </w:tc>
        <w:tc>
          <w:tcPr>
            <w:tcW w:w="4856" w:type="dxa"/>
            <w:tcBorders>
              <w:top w:val="single" w:sz="4" w:space="0" w:color="00000A"/>
              <w:bottom w:val="single" w:sz="4" w:space="0" w:color="00000A"/>
              <w:right w:val="single" w:sz="4" w:space="0" w:color="00000A"/>
            </w:tcBorders>
            <w:shd w:val="clear" w:color="00FF66" w:fill="4C82C2"/>
            <w:vAlign w:val="bottom"/>
          </w:tcPr>
          <w:p w14:paraId="6D7F873D" w14:textId="77777777" w:rsidR="001E766E" w:rsidRPr="00FC4468" w:rsidRDefault="003879E8">
            <w:pPr>
              <w:jc w:val="both"/>
              <w:rPr>
                <w:rFonts w:asciiTheme="majorHAnsi" w:eastAsia="Times New Roman" w:hAnsiTheme="majorHAnsi" w:cs="Arial"/>
                <w:b/>
                <w:bCs/>
                <w:color w:val="000000"/>
                <w:sz w:val="16"/>
                <w:szCs w:val="16"/>
              </w:rPr>
            </w:pPr>
            <w:r w:rsidRPr="00FC4468">
              <w:rPr>
                <w:rFonts w:eastAsia="Times New Roman" w:cs="Arial"/>
                <w:b/>
                <w:bCs/>
                <w:color w:val="000000"/>
                <w:sz w:val="16"/>
                <w:szCs w:val="16"/>
              </w:rPr>
              <w:t>Bloc de métadonnées de gestion permettant de gérer le gel et le dégel des archives.  Utilisable dans la zone des métadonnées de gestion du paquet d’objet-données et dans la zone des métadonnées de description, dans les niveaux de description.</w:t>
            </w:r>
          </w:p>
        </w:tc>
      </w:tr>
      <w:tr w:rsidR="00124AC9" w:rsidRPr="00FC4468" w14:paraId="07C5AD39" w14:textId="77777777" w:rsidTr="00C21E83">
        <w:trPr>
          <w:trHeight w:val="675"/>
        </w:trPr>
        <w:tc>
          <w:tcPr>
            <w:tcW w:w="2374"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bottom"/>
          </w:tcPr>
          <w:p w14:paraId="69D99FCC" w14:textId="77777777" w:rsidR="00124AC9" w:rsidRPr="00FC4468" w:rsidRDefault="00124AC9" w:rsidP="00C21E83">
            <w:pPr>
              <w:rPr>
                <w:rFonts w:asciiTheme="majorHAnsi" w:eastAsia="Times New Roman" w:hAnsiTheme="majorHAnsi" w:cs="Arial"/>
                <w:color w:val="000000"/>
                <w:sz w:val="16"/>
                <w:szCs w:val="16"/>
              </w:rPr>
            </w:pPr>
            <w:r w:rsidRPr="00FC4468">
              <w:rPr>
                <w:rFonts w:eastAsia="Times New Roman" w:cs="Arial"/>
                <w:color w:val="000000"/>
                <w:sz w:val="16"/>
                <w:szCs w:val="16"/>
              </w:rPr>
              <w:t>Rule</w:t>
            </w:r>
          </w:p>
        </w:tc>
        <w:tc>
          <w:tcPr>
            <w:tcW w:w="3001" w:type="dxa"/>
            <w:tcBorders>
              <w:top w:val="single" w:sz="4" w:space="0" w:color="00000A"/>
              <w:bottom w:val="single" w:sz="4" w:space="0" w:color="00000A"/>
              <w:right w:val="single" w:sz="4" w:space="0" w:color="00000A"/>
            </w:tcBorders>
            <w:shd w:val="clear" w:color="auto" w:fill="auto"/>
            <w:vAlign w:val="bottom"/>
          </w:tcPr>
          <w:p w14:paraId="5CD45396" w14:textId="77777777" w:rsidR="00124AC9" w:rsidRPr="00FC4468" w:rsidRDefault="00124AC9" w:rsidP="00C21E83">
            <w:pPr>
              <w:jc w:val="both"/>
              <w:rPr>
                <w:rFonts w:asciiTheme="majorHAnsi" w:eastAsia="Times New Roman" w:hAnsiTheme="majorHAnsi" w:cs="Arial"/>
                <w:color w:val="000000"/>
                <w:sz w:val="16"/>
                <w:szCs w:val="16"/>
              </w:rPr>
            </w:pPr>
            <w:r w:rsidRPr="00FC4468">
              <w:rPr>
                <w:rFonts w:eastAsia="Times New Roman" w:cs="Arial"/>
                <w:color w:val="000000"/>
                <w:sz w:val="16"/>
                <w:szCs w:val="16"/>
              </w:rPr>
              <w:t xml:space="preserve">Règle de gestion </w:t>
            </w:r>
            <w:r w:rsidRPr="00BC795C">
              <w:rPr>
                <w:rFonts w:eastAsia="Times New Roman" w:cs="Arial"/>
                <w:color w:val="000000" w:themeColor="text1"/>
                <w:sz w:val="16"/>
                <w:szCs w:val="16"/>
              </w:rPr>
              <w:t>liée au gel</w:t>
            </w:r>
          </w:p>
        </w:tc>
        <w:tc>
          <w:tcPr>
            <w:tcW w:w="2513" w:type="dxa"/>
            <w:tcBorders>
              <w:top w:val="single" w:sz="4" w:space="0" w:color="00000A"/>
              <w:bottom w:val="single" w:sz="4" w:space="0" w:color="00000A"/>
              <w:right w:val="single" w:sz="4" w:space="0" w:color="00000A"/>
            </w:tcBorders>
            <w:shd w:val="clear" w:color="auto" w:fill="auto"/>
            <w:vAlign w:val="bottom"/>
          </w:tcPr>
          <w:p w14:paraId="589792B5" w14:textId="77777777" w:rsidR="00124AC9" w:rsidRPr="00FC4468" w:rsidRDefault="00124AC9" w:rsidP="00C21E83">
            <w:pPr>
              <w:jc w:val="both"/>
              <w:rPr>
                <w:rFonts w:asciiTheme="majorHAnsi" w:eastAsia="Times New Roman" w:hAnsiTheme="majorHAnsi" w:cs="Arial"/>
                <w:color w:val="000000"/>
                <w:sz w:val="16"/>
                <w:szCs w:val="16"/>
              </w:rPr>
            </w:pPr>
            <w:r w:rsidRPr="00FC4468">
              <w:rPr>
                <w:rFonts w:eastAsia="Times New Roman" w:cs="Arial"/>
                <w:color w:val="000000"/>
                <w:sz w:val="16"/>
                <w:szCs w:val="16"/>
              </w:rPr>
              <w:t>RuleIdType</w:t>
            </w:r>
          </w:p>
        </w:tc>
        <w:tc>
          <w:tcPr>
            <w:tcW w:w="917" w:type="dxa"/>
            <w:tcBorders>
              <w:top w:val="single" w:sz="4" w:space="0" w:color="00000A"/>
              <w:bottom w:val="single" w:sz="4" w:space="0" w:color="00000A"/>
              <w:right w:val="single" w:sz="4" w:space="0" w:color="00000A"/>
            </w:tcBorders>
            <w:shd w:val="clear" w:color="auto" w:fill="auto"/>
            <w:vAlign w:val="bottom"/>
          </w:tcPr>
          <w:p w14:paraId="49E41533" w14:textId="77777777" w:rsidR="00124AC9" w:rsidRPr="00FC4468" w:rsidRDefault="00124AC9" w:rsidP="00C21E83">
            <w:pPr>
              <w:jc w:val="both"/>
              <w:rPr>
                <w:rFonts w:asciiTheme="majorHAnsi" w:eastAsia="Times New Roman" w:hAnsiTheme="majorHAnsi" w:cs="Arial"/>
                <w:color w:val="000000"/>
                <w:sz w:val="16"/>
                <w:szCs w:val="16"/>
              </w:rPr>
            </w:pPr>
            <w:r w:rsidRPr="00FC4468">
              <w:rPr>
                <w:rFonts w:eastAsia="Times New Roman" w:cs="Arial"/>
                <w:color w:val="000000"/>
                <w:sz w:val="16"/>
                <w:szCs w:val="16"/>
              </w:rPr>
              <w:t>optionnel</w:t>
            </w:r>
          </w:p>
        </w:tc>
        <w:tc>
          <w:tcPr>
            <w:tcW w:w="1039" w:type="dxa"/>
            <w:tcBorders>
              <w:top w:val="single" w:sz="4" w:space="0" w:color="00000A"/>
              <w:bottom w:val="single" w:sz="4" w:space="0" w:color="00000A"/>
              <w:right w:val="single" w:sz="4" w:space="0" w:color="00000A"/>
            </w:tcBorders>
            <w:shd w:val="clear" w:color="auto" w:fill="auto"/>
            <w:vAlign w:val="bottom"/>
          </w:tcPr>
          <w:p w14:paraId="4E0E3180" w14:textId="77777777" w:rsidR="00124AC9" w:rsidRPr="00FC4468" w:rsidRDefault="00124AC9" w:rsidP="00C21E83">
            <w:pPr>
              <w:jc w:val="both"/>
              <w:rPr>
                <w:rFonts w:asciiTheme="majorHAnsi" w:eastAsia="Times New Roman" w:hAnsiTheme="majorHAnsi" w:cs="Arial"/>
                <w:color w:val="000000"/>
                <w:sz w:val="16"/>
                <w:szCs w:val="16"/>
              </w:rPr>
            </w:pPr>
            <w:r w:rsidRPr="00FC4468">
              <w:rPr>
                <w:rFonts w:eastAsia="Times New Roman" w:cs="Arial"/>
                <w:color w:val="000000"/>
                <w:sz w:val="16"/>
                <w:szCs w:val="16"/>
              </w:rPr>
              <w:t>oui</w:t>
            </w:r>
          </w:p>
        </w:tc>
        <w:tc>
          <w:tcPr>
            <w:tcW w:w="4856" w:type="dxa"/>
            <w:tcBorders>
              <w:top w:val="single" w:sz="4" w:space="0" w:color="00000A"/>
              <w:bottom w:val="single" w:sz="4" w:space="0" w:color="00000A"/>
              <w:right w:val="single" w:sz="4" w:space="0" w:color="00000A"/>
            </w:tcBorders>
            <w:shd w:val="clear" w:color="auto" w:fill="auto"/>
            <w:vAlign w:val="bottom"/>
          </w:tcPr>
          <w:p w14:paraId="118DCB87" w14:textId="77777777" w:rsidR="00124AC9" w:rsidRPr="00FC4468" w:rsidRDefault="00124AC9" w:rsidP="00C21E83">
            <w:pPr>
              <w:jc w:val="both"/>
              <w:rPr>
                <w:rFonts w:asciiTheme="majorHAnsi" w:eastAsia="Times New Roman" w:hAnsiTheme="majorHAnsi" w:cs="Arial"/>
                <w:color w:val="000000"/>
                <w:sz w:val="16"/>
                <w:szCs w:val="16"/>
              </w:rPr>
            </w:pPr>
            <w:r w:rsidRPr="00FC4468">
              <w:rPr>
                <w:rFonts w:eastAsia="Times New Roman" w:cs="Arial"/>
                <w:color w:val="000000"/>
                <w:sz w:val="16"/>
                <w:szCs w:val="16"/>
              </w:rPr>
              <w:t>Référence à une règle de gel /dégel à appliquer. Cette dernière est présente dans un référentiel sur lequel les différents acteurs de l’échange se sont mis d’accord.</w:t>
            </w:r>
          </w:p>
        </w:tc>
      </w:tr>
      <w:tr w:rsidR="00124AC9" w:rsidRPr="00FC4468" w14:paraId="4D5A5E88" w14:textId="77777777" w:rsidTr="00C21E83">
        <w:trPr>
          <w:trHeight w:val="450"/>
        </w:trPr>
        <w:tc>
          <w:tcPr>
            <w:tcW w:w="2374"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bottom"/>
          </w:tcPr>
          <w:p w14:paraId="288E85E1" w14:textId="77777777" w:rsidR="00124AC9" w:rsidRPr="00FC4468" w:rsidRDefault="00124AC9" w:rsidP="00C21E83">
            <w:pPr>
              <w:rPr>
                <w:rFonts w:asciiTheme="majorHAnsi" w:eastAsia="Times New Roman" w:hAnsiTheme="majorHAnsi" w:cs="Arial"/>
                <w:color w:val="000000"/>
                <w:sz w:val="16"/>
                <w:szCs w:val="16"/>
              </w:rPr>
            </w:pPr>
            <w:r w:rsidRPr="00FC4468">
              <w:rPr>
                <w:rFonts w:eastAsia="Times New Roman" w:cs="Arial"/>
                <w:color w:val="000000"/>
                <w:sz w:val="16"/>
                <w:szCs w:val="16"/>
              </w:rPr>
              <w:t>StartDate</w:t>
            </w:r>
          </w:p>
        </w:tc>
        <w:tc>
          <w:tcPr>
            <w:tcW w:w="3001" w:type="dxa"/>
            <w:tcBorders>
              <w:top w:val="single" w:sz="4" w:space="0" w:color="00000A"/>
              <w:bottom w:val="single" w:sz="4" w:space="0" w:color="00000A"/>
              <w:right w:val="single" w:sz="4" w:space="0" w:color="00000A"/>
            </w:tcBorders>
            <w:shd w:val="clear" w:color="auto" w:fill="auto"/>
            <w:vAlign w:val="bottom"/>
          </w:tcPr>
          <w:p w14:paraId="7EB2D4B6" w14:textId="77777777" w:rsidR="00124AC9" w:rsidRPr="00FC4468" w:rsidRDefault="00124AC9" w:rsidP="00C21E83">
            <w:pPr>
              <w:jc w:val="both"/>
              <w:rPr>
                <w:rFonts w:asciiTheme="majorHAnsi" w:eastAsia="Times New Roman" w:hAnsiTheme="majorHAnsi" w:cs="Arial"/>
                <w:color w:val="000000"/>
                <w:sz w:val="16"/>
                <w:szCs w:val="16"/>
              </w:rPr>
            </w:pPr>
            <w:r w:rsidRPr="00FC4468">
              <w:rPr>
                <w:rFonts w:eastAsia="Times New Roman" w:cs="Arial"/>
                <w:color w:val="000000"/>
                <w:sz w:val="16"/>
                <w:szCs w:val="16"/>
              </w:rPr>
              <w:t>Date de départ du calcul</w:t>
            </w:r>
          </w:p>
        </w:tc>
        <w:tc>
          <w:tcPr>
            <w:tcW w:w="2513" w:type="dxa"/>
            <w:tcBorders>
              <w:top w:val="single" w:sz="4" w:space="0" w:color="00000A"/>
              <w:bottom w:val="single" w:sz="4" w:space="0" w:color="00000A"/>
              <w:right w:val="single" w:sz="4" w:space="0" w:color="00000A"/>
            </w:tcBorders>
            <w:shd w:val="clear" w:color="auto" w:fill="auto"/>
            <w:vAlign w:val="bottom"/>
          </w:tcPr>
          <w:p w14:paraId="2D97515D" w14:textId="77777777" w:rsidR="00124AC9" w:rsidRPr="00FC4468" w:rsidRDefault="00124AC9" w:rsidP="00C21E83">
            <w:pPr>
              <w:jc w:val="both"/>
              <w:rPr>
                <w:rFonts w:asciiTheme="majorHAnsi" w:eastAsia="Times New Roman" w:hAnsiTheme="majorHAnsi" w:cs="Arial"/>
                <w:color w:val="000000"/>
                <w:sz w:val="16"/>
                <w:szCs w:val="16"/>
              </w:rPr>
            </w:pPr>
            <w:r w:rsidRPr="00FC4468">
              <w:rPr>
                <w:rFonts w:eastAsia="Times New Roman" w:cs="Arial"/>
                <w:color w:val="000000"/>
                <w:sz w:val="16"/>
                <w:szCs w:val="16"/>
              </w:rPr>
              <w:t>xsd:date</w:t>
            </w:r>
          </w:p>
        </w:tc>
        <w:tc>
          <w:tcPr>
            <w:tcW w:w="917" w:type="dxa"/>
            <w:tcBorders>
              <w:top w:val="single" w:sz="4" w:space="0" w:color="00000A"/>
              <w:bottom w:val="single" w:sz="4" w:space="0" w:color="00000A"/>
              <w:right w:val="single" w:sz="4" w:space="0" w:color="00000A"/>
            </w:tcBorders>
            <w:shd w:val="clear" w:color="auto" w:fill="auto"/>
            <w:vAlign w:val="bottom"/>
          </w:tcPr>
          <w:p w14:paraId="21193162" w14:textId="77777777" w:rsidR="00124AC9" w:rsidRPr="00FC4468" w:rsidRDefault="00124AC9" w:rsidP="00C21E83">
            <w:pPr>
              <w:jc w:val="both"/>
              <w:rPr>
                <w:rFonts w:asciiTheme="majorHAnsi" w:eastAsia="Times New Roman" w:hAnsiTheme="majorHAnsi" w:cs="Arial"/>
                <w:color w:val="000000"/>
                <w:sz w:val="16"/>
                <w:szCs w:val="16"/>
              </w:rPr>
            </w:pPr>
            <w:r w:rsidRPr="00FC4468">
              <w:rPr>
                <w:rFonts w:eastAsia="Times New Roman" w:cs="Arial"/>
                <w:color w:val="000000"/>
                <w:sz w:val="16"/>
                <w:szCs w:val="16"/>
              </w:rPr>
              <w:t>optionnel</w:t>
            </w:r>
          </w:p>
        </w:tc>
        <w:tc>
          <w:tcPr>
            <w:tcW w:w="1039" w:type="dxa"/>
            <w:tcBorders>
              <w:top w:val="single" w:sz="4" w:space="0" w:color="00000A"/>
              <w:bottom w:val="single" w:sz="4" w:space="0" w:color="00000A"/>
              <w:right w:val="single" w:sz="4" w:space="0" w:color="00000A"/>
            </w:tcBorders>
            <w:shd w:val="clear" w:color="auto" w:fill="auto"/>
            <w:vAlign w:val="bottom"/>
          </w:tcPr>
          <w:p w14:paraId="5E8832D9" w14:textId="77777777" w:rsidR="00124AC9" w:rsidRPr="00FC4468" w:rsidRDefault="00124AC9" w:rsidP="00C21E83">
            <w:pPr>
              <w:jc w:val="both"/>
              <w:rPr>
                <w:rFonts w:asciiTheme="majorHAnsi" w:eastAsia="Times New Roman" w:hAnsiTheme="majorHAnsi" w:cs="Arial"/>
                <w:color w:val="000000"/>
                <w:sz w:val="16"/>
                <w:szCs w:val="16"/>
              </w:rPr>
            </w:pPr>
            <w:r w:rsidRPr="00FC4468">
              <w:rPr>
                <w:rFonts w:eastAsia="Times New Roman" w:cs="Arial"/>
                <w:color w:val="000000"/>
                <w:sz w:val="16"/>
                <w:szCs w:val="16"/>
              </w:rPr>
              <w:t>oui</w:t>
            </w:r>
          </w:p>
        </w:tc>
        <w:tc>
          <w:tcPr>
            <w:tcW w:w="4856" w:type="dxa"/>
            <w:tcBorders>
              <w:top w:val="single" w:sz="4" w:space="0" w:color="00000A"/>
              <w:bottom w:val="single" w:sz="4" w:space="0" w:color="00000A"/>
              <w:right w:val="single" w:sz="4" w:space="0" w:color="00000A"/>
            </w:tcBorders>
            <w:shd w:val="clear" w:color="auto" w:fill="auto"/>
            <w:vAlign w:val="bottom"/>
          </w:tcPr>
          <w:p w14:paraId="2A139C27" w14:textId="77777777" w:rsidR="00124AC9" w:rsidRPr="00FC4468" w:rsidRDefault="00124AC9" w:rsidP="00C21E83">
            <w:pPr>
              <w:jc w:val="both"/>
              <w:rPr>
                <w:rFonts w:asciiTheme="majorHAnsi" w:eastAsia="Times New Roman" w:hAnsiTheme="majorHAnsi" w:cs="Arial"/>
                <w:color w:val="000000"/>
                <w:sz w:val="16"/>
                <w:szCs w:val="16"/>
              </w:rPr>
            </w:pPr>
            <w:r w:rsidRPr="00FC4468">
              <w:rPr>
                <w:rFonts w:eastAsia="Times New Roman" w:cs="Arial"/>
                <w:color w:val="000000"/>
                <w:sz w:val="16"/>
                <w:szCs w:val="16"/>
              </w:rPr>
              <w:t>Date permettant de calculer le terme d’application de la règle de gestion définie dans le bloc de métadonnées de gel / dégel.</w:t>
            </w:r>
          </w:p>
        </w:tc>
      </w:tr>
      <w:tr w:rsidR="00124AC9" w:rsidRPr="00FC4468" w14:paraId="66AAB303" w14:textId="77777777" w:rsidTr="00C21E83">
        <w:trPr>
          <w:trHeight w:val="450"/>
        </w:trPr>
        <w:tc>
          <w:tcPr>
            <w:tcW w:w="2374"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bottom"/>
          </w:tcPr>
          <w:p w14:paraId="5C0E45F6" w14:textId="77777777" w:rsidR="00124AC9" w:rsidRPr="00FC4468" w:rsidRDefault="00124AC9" w:rsidP="00C21E83">
            <w:pPr>
              <w:jc w:val="both"/>
              <w:rPr>
                <w:rFonts w:eastAsia="Times New Roman" w:cs="Arial"/>
                <w:color w:val="000000"/>
                <w:sz w:val="16"/>
                <w:szCs w:val="16"/>
              </w:rPr>
            </w:pPr>
            <w:r w:rsidRPr="00FC4468">
              <w:rPr>
                <w:rFonts w:eastAsia="Times New Roman" w:cs="Arial"/>
                <w:color w:val="000000"/>
                <w:sz w:val="16"/>
                <w:szCs w:val="16"/>
              </w:rPr>
              <w:t>HoldEndDate</w:t>
            </w:r>
          </w:p>
          <w:p w14:paraId="2A9ECECD" w14:textId="77777777" w:rsidR="00124AC9" w:rsidRPr="00FC4468" w:rsidRDefault="00124AC9" w:rsidP="00C21E83">
            <w:pPr>
              <w:jc w:val="both"/>
              <w:rPr>
                <w:rFonts w:eastAsia="Times New Roman" w:cs="Arial"/>
                <w:color w:val="000000"/>
                <w:sz w:val="16"/>
                <w:szCs w:val="16"/>
              </w:rPr>
            </w:pPr>
          </w:p>
        </w:tc>
        <w:tc>
          <w:tcPr>
            <w:tcW w:w="3001" w:type="dxa"/>
            <w:tcBorders>
              <w:top w:val="single" w:sz="4" w:space="0" w:color="00000A"/>
              <w:bottom w:val="single" w:sz="4" w:space="0" w:color="00000A"/>
              <w:right w:val="single" w:sz="4" w:space="0" w:color="00000A"/>
            </w:tcBorders>
            <w:shd w:val="clear" w:color="auto" w:fill="auto"/>
            <w:vAlign w:val="bottom"/>
          </w:tcPr>
          <w:p w14:paraId="29705F8C" w14:textId="77777777" w:rsidR="00124AC9" w:rsidRPr="00FC4468" w:rsidRDefault="00124AC9" w:rsidP="00C21E83">
            <w:pPr>
              <w:jc w:val="both"/>
              <w:rPr>
                <w:rFonts w:eastAsia="Times New Roman" w:cs="Arial"/>
                <w:color w:val="000000"/>
                <w:sz w:val="16"/>
                <w:szCs w:val="16"/>
              </w:rPr>
            </w:pPr>
            <w:r w:rsidRPr="00FC4468">
              <w:rPr>
                <w:rFonts w:eastAsia="Times New Roman" w:cs="Arial"/>
                <w:color w:val="000000"/>
                <w:sz w:val="16"/>
                <w:szCs w:val="16"/>
              </w:rPr>
              <w:t>Date de fin de gel explicite</w:t>
            </w:r>
          </w:p>
        </w:tc>
        <w:tc>
          <w:tcPr>
            <w:tcW w:w="2513" w:type="dxa"/>
            <w:tcBorders>
              <w:top w:val="single" w:sz="4" w:space="0" w:color="00000A"/>
              <w:bottom w:val="single" w:sz="4" w:space="0" w:color="00000A"/>
              <w:right w:val="single" w:sz="4" w:space="0" w:color="00000A"/>
            </w:tcBorders>
            <w:shd w:val="clear" w:color="auto" w:fill="auto"/>
            <w:vAlign w:val="bottom"/>
          </w:tcPr>
          <w:p w14:paraId="570E45DD" w14:textId="77777777" w:rsidR="00124AC9" w:rsidRPr="00FC4468" w:rsidRDefault="00124AC9" w:rsidP="00C21E83">
            <w:pPr>
              <w:jc w:val="both"/>
              <w:rPr>
                <w:rFonts w:eastAsia="Times New Roman" w:cs="Arial"/>
                <w:color w:val="000000"/>
                <w:sz w:val="16"/>
                <w:szCs w:val="16"/>
              </w:rPr>
            </w:pPr>
            <w:r w:rsidRPr="00FC4468">
              <w:rPr>
                <w:rFonts w:eastAsia="Times New Roman" w:cs="Arial"/>
                <w:color w:val="000000"/>
                <w:sz w:val="16"/>
                <w:szCs w:val="16"/>
              </w:rPr>
              <w:t>xsd:date</w:t>
            </w:r>
          </w:p>
        </w:tc>
        <w:tc>
          <w:tcPr>
            <w:tcW w:w="917" w:type="dxa"/>
            <w:tcBorders>
              <w:top w:val="single" w:sz="4" w:space="0" w:color="00000A"/>
              <w:bottom w:val="single" w:sz="4" w:space="0" w:color="00000A"/>
              <w:right w:val="single" w:sz="4" w:space="0" w:color="00000A"/>
            </w:tcBorders>
            <w:shd w:val="clear" w:color="auto" w:fill="auto"/>
            <w:vAlign w:val="bottom"/>
          </w:tcPr>
          <w:p w14:paraId="599B1E7A" w14:textId="77777777" w:rsidR="00124AC9" w:rsidRPr="00FC4468" w:rsidRDefault="00124AC9" w:rsidP="00C21E83">
            <w:pPr>
              <w:jc w:val="both"/>
              <w:rPr>
                <w:rFonts w:eastAsia="Times New Roman" w:cs="Arial"/>
                <w:color w:val="000000"/>
                <w:sz w:val="16"/>
                <w:szCs w:val="16"/>
              </w:rPr>
            </w:pPr>
            <w:r w:rsidRPr="00FC4468">
              <w:rPr>
                <w:rFonts w:eastAsia="Times New Roman" w:cs="Arial"/>
                <w:color w:val="000000"/>
                <w:sz w:val="16"/>
                <w:szCs w:val="16"/>
              </w:rPr>
              <w:t>optionnel</w:t>
            </w:r>
          </w:p>
        </w:tc>
        <w:tc>
          <w:tcPr>
            <w:tcW w:w="1039" w:type="dxa"/>
            <w:tcBorders>
              <w:top w:val="single" w:sz="4" w:space="0" w:color="00000A"/>
              <w:bottom w:val="single" w:sz="4" w:space="0" w:color="00000A"/>
              <w:right w:val="single" w:sz="4" w:space="0" w:color="00000A"/>
            </w:tcBorders>
            <w:shd w:val="clear" w:color="auto" w:fill="auto"/>
            <w:vAlign w:val="bottom"/>
          </w:tcPr>
          <w:p w14:paraId="2EED1D71" w14:textId="77777777" w:rsidR="00124AC9" w:rsidRPr="00FC4468" w:rsidRDefault="00124AC9" w:rsidP="00C21E83">
            <w:pPr>
              <w:jc w:val="both"/>
              <w:rPr>
                <w:rFonts w:eastAsia="Times New Roman" w:cs="Arial"/>
                <w:color w:val="000000"/>
                <w:sz w:val="16"/>
                <w:szCs w:val="16"/>
              </w:rPr>
            </w:pPr>
            <w:r w:rsidRPr="00FC4468">
              <w:rPr>
                <w:rFonts w:eastAsia="Times New Roman" w:cs="Arial"/>
                <w:color w:val="000000"/>
                <w:sz w:val="16"/>
                <w:szCs w:val="16"/>
              </w:rPr>
              <w:t>oui</w:t>
            </w:r>
          </w:p>
        </w:tc>
        <w:tc>
          <w:tcPr>
            <w:tcW w:w="4856" w:type="dxa"/>
            <w:tcBorders>
              <w:top w:val="single" w:sz="4" w:space="0" w:color="00000A"/>
              <w:bottom w:val="single" w:sz="4" w:space="0" w:color="00000A"/>
              <w:right w:val="single" w:sz="4" w:space="0" w:color="00000A"/>
            </w:tcBorders>
            <w:shd w:val="clear" w:color="auto" w:fill="auto"/>
            <w:vAlign w:val="bottom"/>
          </w:tcPr>
          <w:p w14:paraId="598F39D6" w14:textId="77777777" w:rsidR="00124AC9" w:rsidRPr="00FC4468" w:rsidRDefault="00124AC9" w:rsidP="00C21E83">
            <w:pPr>
              <w:jc w:val="both"/>
              <w:rPr>
                <w:rFonts w:ascii="Times New Roman" w:hAnsi="Times New Roman"/>
              </w:rPr>
            </w:pPr>
            <w:r w:rsidRPr="00FC4468">
              <w:rPr>
                <w:rFonts w:eastAsia="Times New Roman" w:cs="Arial"/>
                <w:color w:val="000000"/>
                <w:sz w:val="16"/>
                <w:szCs w:val="16"/>
              </w:rPr>
              <w:t xml:space="preserve">Dans le cas où la règle de référence ne spécifie pas de durée de validité, la règle peut alors spécifier une date de fin de gel explicite (HoldEndDate). </w:t>
            </w:r>
          </w:p>
        </w:tc>
      </w:tr>
      <w:tr w:rsidR="00124AC9" w:rsidRPr="00FC4468" w14:paraId="28F1358E" w14:textId="77777777" w:rsidTr="00C21E83">
        <w:trPr>
          <w:trHeight w:val="450"/>
        </w:trPr>
        <w:tc>
          <w:tcPr>
            <w:tcW w:w="2374"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bottom"/>
          </w:tcPr>
          <w:p w14:paraId="1724B262" w14:textId="77777777" w:rsidR="00124AC9" w:rsidRPr="00FC4468" w:rsidRDefault="00124AC9" w:rsidP="00C21E83">
            <w:pPr>
              <w:jc w:val="both"/>
              <w:rPr>
                <w:rFonts w:eastAsia="Times New Roman" w:cs="Arial"/>
                <w:color w:val="000000"/>
                <w:sz w:val="16"/>
                <w:szCs w:val="16"/>
              </w:rPr>
            </w:pPr>
            <w:r w:rsidRPr="00FC4468">
              <w:rPr>
                <w:rFonts w:eastAsia="Times New Roman" w:cs="Arial"/>
                <w:color w:val="000000"/>
                <w:sz w:val="16"/>
                <w:szCs w:val="16"/>
              </w:rPr>
              <w:t>HoldOwner</w:t>
            </w:r>
          </w:p>
          <w:p w14:paraId="75DC1E75" w14:textId="77777777" w:rsidR="00124AC9" w:rsidRPr="00FC4468" w:rsidRDefault="00124AC9" w:rsidP="00C21E83">
            <w:pPr>
              <w:jc w:val="both"/>
              <w:rPr>
                <w:rFonts w:eastAsia="Times New Roman" w:cs="Arial"/>
                <w:color w:val="000000"/>
                <w:sz w:val="16"/>
                <w:szCs w:val="16"/>
              </w:rPr>
            </w:pPr>
          </w:p>
        </w:tc>
        <w:tc>
          <w:tcPr>
            <w:tcW w:w="3001" w:type="dxa"/>
            <w:tcBorders>
              <w:top w:val="single" w:sz="4" w:space="0" w:color="00000A"/>
              <w:bottom w:val="single" w:sz="4" w:space="0" w:color="00000A"/>
              <w:right w:val="single" w:sz="4" w:space="0" w:color="00000A"/>
            </w:tcBorders>
            <w:shd w:val="clear" w:color="auto" w:fill="auto"/>
            <w:vAlign w:val="bottom"/>
          </w:tcPr>
          <w:p w14:paraId="18896BF0" w14:textId="77777777" w:rsidR="00124AC9" w:rsidRPr="00FC4468" w:rsidRDefault="00124AC9" w:rsidP="00C21E83">
            <w:pPr>
              <w:jc w:val="both"/>
              <w:rPr>
                <w:rFonts w:eastAsia="Times New Roman" w:cs="Arial"/>
                <w:color w:val="000000"/>
                <w:sz w:val="16"/>
                <w:szCs w:val="16"/>
              </w:rPr>
            </w:pPr>
            <w:r w:rsidRPr="00FC4468">
              <w:rPr>
                <w:rFonts w:eastAsia="Times New Roman" w:cs="Arial"/>
                <w:color w:val="000000"/>
                <w:sz w:val="16"/>
                <w:szCs w:val="16"/>
              </w:rPr>
              <w:t>Demandeur de la procédure de gel</w:t>
            </w:r>
          </w:p>
        </w:tc>
        <w:tc>
          <w:tcPr>
            <w:tcW w:w="2513" w:type="dxa"/>
            <w:tcBorders>
              <w:top w:val="single" w:sz="4" w:space="0" w:color="00000A"/>
              <w:bottom w:val="single" w:sz="4" w:space="0" w:color="00000A"/>
              <w:right w:val="single" w:sz="4" w:space="0" w:color="00000A"/>
            </w:tcBorders>
            <w:shd w:val="clear" w:color="auto" w:fill="auto"/>
            <w:vAlign w:val="bottom"/>
          </w:tcPr>
          <w:p w14:paraId="6AFE8C5C" w14:textId="77777777" w:rsidR="00124AC9" w:rsidRPr="00FC4468" w:rsidRDefault="00124AC9" w:rsidP="00C21E83">
            <w:pPr>
              <w:jc w:val="both"/>
              <w:rPr>
                <w:rFonts w:eastAsia="Times New Roman" w:cs="Arial"/>
                <w:color w:val="000000"/>
                <w:sz w:val="16"/>
                <w:szCs w:val="16"/>
              </w:rPr>
            </w:pPr>
            <w:r w:rsidRPr="00FC4468">
              <w:rPr>
                <w:rFonts w:eastAsia="Times New Roman" w:cs="Arial"/>
                <w:color w:val="000000"/>
                <w:sz w:val="16"/>
                <w:szCs w:val="16"/>
              </w:rPr>
              <w:t>NonEmptyTokenType</w:t>
            </w:r>
          </w:p>
        </w:tc>
        <w:tc>
          <w:tcPr>
            <w:tcW w:w="917" w:type="dxa"/>
            <w:tcBorders>
              <w:top w:val="single" w:sz="4" w:space="0" w:color="00000A"/>
              <w:bottom w:val="single" w:sz="4" w:space="0" w:color="00000A"/>
              <w:right w:val="single" w:sz="4" w:space="0" w:color="00000A"/>
            </w:tcBorders>
            <w:shd w:val="clear" w:color="auto" w:fill="auto"/>
            <w:vAlign w:val="bottom"/>
          </w:tcPr>
          <w:p w14:paraId="425B8BC6" w14:textId="77777777" w:rsidR="00124AC9" w:rsidRPr="00FC4468" w:rsidRDefault="00124AC9" w:rsidP="00C21E83">
            <w:pPr>
              <w:jc w:val="both"/>
              <w:rPr>
                <w:rFonts w:eastAsia="Times New Roman" w:cs="Arial"/>
                <w:color w:val="000000"/>
                <w:sz w:val="16"/>
                <w:szCs w:val="16"/>
              </w:rPr>
            </w:pPr>
            <w:r w:rsidRPr="00FC4468">
              <w:rPr>
                <w:rFonts w:eastAsia="Times New Roman" w:cs="Arial"/>
                <w:color w:val="000000"/>
                <w:sz w:val="16"/>
                <w:szCs w:val="16"/>
              </w:rPr>
              <w:t>optionnel</w:t>
            </w:r>
          </w:p>
        </w:tc>
        <w:tc>
          <w:tcPr>
            <w:tcW w:w="1039" w:type="dxa"/>
            <w:tcBorders>
              <w:top w:val="single" w:sz="4" w:space="0" w:color="00000A"/>
              <w:bottom w:val="single" w:sz="4" w:space="0" w:color="00000A"/>
              <w:right w:val="single" w:sz="4" w:space="0" w:color="00000A"/>
            </w:tcBorders>
            <w:shd w:val="clear" w:color="auto" w:fill="auto"/>
            <w:vAlign w:val="bottom"/>
          </w:tcPr>
          <w:p w14:paraId="4D0E0990" w14:textId="77777777" w:rsidR="00124AC9" w:rsidRPr="00FC4468" w:rsidRDefault="00124AC9" w:rsidP="00C21E83">
            <w:pPr>
              <w:jc w:val="both"/>
              <w:rPr>
                <w:rFonts w:eastAsia="Times New Roman" w:cs="Arial"/>
                <w:color w:val="000000"/>
                <w:sz w:val="16"/>
                <w:szCs w:val="16"/>
              </w:rPr>
            </w:pPr>
            <w:r w:rsidRPr="00FC4468">
              <w:rPr>
                <w:rFonts w:eastAsia="Times New Roman" w:cs="Arial"/>
                <w:color w:val="000000"/>
                <w:sz w:val="16"/>
                <w:szCs w:val="16"/>
              </w:rPr>
              <w:t>oui</w:t>
            </w:r>
          </w:p>
        </w:tc>
        <w:tc>
          <w:tcPr>
            <w:tcW w:w="4856" w:type="dxa"/>
            <w:tcBorders>
              <w:top w:val="single" w:sz="4" w:space="0" w:color="00000A"/>
              <w:bottom w:val="single" w:sz="4" w:space="0" w:color="00000A"/>
              <w:right w:val="single" w:sz="4" w:space="0" w:color="00000A"/>
            </w:tcBorders>
            <w:shd w:val="clear" w:color="auto" w:fill="auto"/>
            <w:vAlign w:val="bottom"/>
          </w:tcPr>
          <w:p w14:paraId="2E91C2F6" w14:textId="77777777" w:rsidR="00124AC9" w:rsidRPr="00FC4468" w:rsidRDefault="00124AC9" w:rsidP="00C21E83">
            <w:pPr>
              <w:jc w:val="both"/>
              <w:rPr>
                <w:rFonts w:eastAsia="Times New Roman" w:cs="Arial"/>
                <w:color w:val="000000"/>
                <w:sz w:val="16"/>
                <w:szCs w:val="16"/>
              </w:rPr>
            </w:pPr>
            <w:r w:rsidRPr="00FC4468">
              <w:rPr>
                <w:rFonts w:eastAsia="Times New Roman" w:cs="Arial"/>
                <w:color w:val="000000"/>
                <w:sz w:val="16"/>
                <w:szCs w:val="16"/>
              </w:rPr>
              <w:t>Métadonnée permettant de référencer le demandeur de la procédure de gel.</w:t>
            </w:r>
          </w:p>
        </w:tc>
      </w:tr>
      <w:tr w:rsidR="00BC795C" w:rsidRPr="00FC4468" w14:paraId="0ABB6D1D" w14:textId="77777777" w:rsidTr="00C21E83">
        <w:trPr>
          <w:trHeight w:val="450"/>
        </w:trPr>
        <w:tc>
          <w:tcPr>
            <w:tcW w:w="2374"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bottom"/>
          </w:tcPr>
          <w:p w14:paraId="1EB1A4FA" w14:textId="77777777" w:rsidR="00BC795C" w:rsidRPr="00FC4468" w:rsidRDefault="00BC795C" w:rsidP="00C21E83">
            <w:pPr>
              <w:jc w:val="both"/>
              <w:rPr>
                <w:rFonts w:eastAsia="Times New Roman" w:cs="Arial"/>
                <w:color w:val="000000"/>
                <w:sz w:val="16"/>
                <w:szCs w:val="16"/>
              </w:rPr>
            </w:pPr>
            <w:r w:rsidRPr="00FC4468">
              <w:rPr>
                <w:rFonts w:eastAsia="Times New Roman" w:cs="Arial"/>
                <w:color w:val="000000"/>
                <w:sz w:val="16"/>
                <w:szCs w:val="16"/>
              </w:rPr>
              <w:t>HoldReassessingDate</w:t>
            </w:r>
          </w:p>
          <w:p w14:paraId="2012D560" w14:textId="77777777" w:rsidR="00BC795C" w:rsidRPr="00FC4468" w:rsidRDefault="00BC795C" w:rsidP="00C21E83">
            <w:pPr>
              <w:jc w:val="both"/>
              <w:rPr>
                <w:rFonts w:eastAsia="Times New Roman" w:cs="Arial"/>
                <w:color w:val="000000"/>
                <w:sz w:val="16"/>
                <w:szCs w:val="16"/>
              </w:rPr>
            </w:pPr>
          </w:p>
        </w:tc>
        <w:tc>
          <w:tcPr>
            <w:tcW w:w="3001" w:type="dxa"/>
            <w:tcBorders>
              <w:top w:val="single" w:sz="4" w:space="0" w:color="00000A"/>
              <w:bottom w:val="single" w:sz="4" w:space="0" w:color="00000A"/>
              <w:right w:val="single" w:sz="4" w:space="0" w:color="00000A"/>
            </w:tcBorders>
            <w:shd w:val="clear" w:color="auto" w:fill="auto"/>
            <w:vAlign w:val="bottom"/>
          </w:tcPr>
          <w:p w14:paraId="0D909374" w14:textId="77777777" w:rsidR="00BC795C" w:rsidRPr="00FC4468" w:rsidRDefault="00BC795C" w:rsidP="00C21E83">
            <w:pPr>
              <w:jc w:val="both"/>
              <w:rPr>
                <w:rFonts w:eastAsia="Times New Roman" w:cs="Arial"/>
                <w:color w:val="000000"/>
                <w:sz w:val="16"/>
                <w:szCs w:val="16"/>
              </w:rPr>
            </w:pPr>
            <w:r w:rsidRPr="00FC4468">
              <w:rPr>
                <w:rFonts w:eastAsia="Times New Roman" w:cs="Arial"/>
                <w:color w:val="000000"/>
                <w:sz w:val="16"/>
                <w:szCs w:val="16"/>
              </w:rPr>
              <w:t>Date de réévaluation du gel</w:t>
            </w:r>
          </w:p>
        </w:tc>
        <w:tc>
          <w:tcPr>
            <w:tcW w:w="2513" w:type="dxa"/>
            <w:tcBorders>
              <w:top w:val="single" w:sz="4" w:space="0" w:color="00000A"/>
              <w:bottom w:val="single" w:sz="4" w:space="0" w:color="00000A"/>
              <w:right w:val="single" w:sz="4" w:space="0" w:color="00000A"/>
            </w:tcBorders>
            <w:shd w:val="clear" w:color="auto" w:fill="auto"/>
            <w:vAlign w:val="bottom"/>
          </w:tcPr>
          <w:p w14:paraId="7E7578DE" w14:textId="77777777" w:rsidR="00BC795C" w:rsidRPr="00FC4468" w:rsidRDefault="00BC795C" w:rsidP="00C21E83">
            <w:pPr>
              <w:jc w:val="both"/>
              <w:rPr>
                <w:rFonts w:eastAsia="Times New Roman" w:cs="Arial"/>
                <w:color w:val="000000"/>
                <w:sz w:val="16"/>
                <w:szCs w:val="16"/>
              </w:rPr>
            </w:pPr>
            <w:r w:rsidRPr="00FC4468">
              <w:rPr>
                <w:rFonts w:eastAsia="Times New Roman" w:cs="Arial"/>
                <w:color w:val="000000"/>
                <w:sz w:val="16"/>
                <w:szCs w:val="16"/>
              </w:rPr>
              <w:t>xsd:date</w:t>
            </w:r>
          </w:p>
        </w:tc>
        <w:tc>
          <w:tcPr>
            <w:tcW w:w="917" w:type="dxa"/>
            <w:tcBorders>
              <w:top w:val="single" w:sz="4" w:space="0" w:color="00000A"/>
              <w:bottom w:val="single" w:sz="4" w:space="0" w:color="00000A"/>
              <w:right w:val="single" w:sz="4" w:space="0" w:color="00000A"/>
            </w:tcBorders>
            <w:shd w:val="clear" w:color="auto" w:fill="auto"/>
            <w:vAlign w:val="bottom"/>
          </w:tcPr>
          <w:p w14:paraId="7BAAD189" w14:textId="77777777" w:rsidR="00BC795C" w:rsidRPr="00FC4468" w:rsidRDefault="00BC795C" w:rsidP="00C21E83">
            <w:pPr>
              <w:jc w:val="both"/>
              <w:rPr>
                <w:rFonts w:eastAsia="Times New Roman" w:cs="Arial"/>
                <w:color w:val="000000"/>
                <w:sz w:val="16"/>
                <w:szCs w:val="16"/>
              </w:rPr>
            </w:pPr>
            <w:r w:rsidRPr="00FC4468">
              <w:rPr>
                <w:rFonts w:eastAsia="Times New Roman" w:cs="Arial"/>
                <w:color w:val="000000"/>
                <w:sz w:val="16"/>
                <w:szCs w:val="16"/>
              </w:rPr>
              <w:t>optionnel</w:t>
            </w:r>
          </w:p>
        </w:tc>
        <w:tc>
          <w:tcPr>
            <w:tcW w:w="1039" w:type="dxa"/>
            <w:tcBorders>
              <w:top w:val="single" w:sz="4" w:space="0" w:color="00000A"/>
              <w:bottom w:val="single" w:sz="4" w:space="0" w:color="00000A"/>
              <w:right w:val="single" w:sz="4" w:space="0" w:color="00000A"/>
            </w:tcBorders>
            <w:shd w:val="clear" w:color="auto" w:fill="auto"/>
            <w:vAlign w:val="bottom"/>
          </w:tcPr>
          <w:p w14:paraId="63355C65" w14:textId="77777777" w:rsidR="00BC795C" w:rsidRPr="00FC4468" w:rsidRDefault="00BC795C" w:rsidP="00C21E83">
            <w:pPr>
              <w:jc w:val="both"/>
              <w:rPr>
                <w:rFonts w:eastAsia="Times New Roman" w:cs="Arial"/>
                <w:color w:val="000000"/>
                <w:sz w:val="16"/>
                <w:szCs w:val="16"/>
              </w:rPr>
            </w:pPr>
            <w:r w:rsidRPr="00FC4468">
              <w:rPr>
                <w:rFonts w:eastAsia="Times New Roman" w:cs="Arial"/>
                <w:color w:val="000000"/>
                <w:sz w:val="16"/>
                <w:szCs w:val="16"/>
              </w:rPr>
              <w:t>oui</w:t>
            </w:r>
          </w:p>
        </w:tc>
        <w:tc>
          <w:tcPr>
            <w:tcW w:w="4856" w:type="dxa"/>
            <w:tcBorders>
              <w:top w:val="single" w:sz="4" w:space="0" w:color="00000A"/>
              <w:bottom w:val="single" w:sz="4" w:space="0" w:color="00000A"/>
              <w:right w:val="single" w:sz="4" w:space="0" w:color="00000A"/>
            </w:tcBorders>
            <w:shd w:val="clear" w:color="auto" w:fill="auto"/>
            <w:vAlign w:val="bottom"/>
          </w:tcPr>
          <w:p w14:paraId="112670A0" w14:textId="77777777" w:rsidR="00BC795C" w:rsidRPr="00FC4468" w:rsidRDefault="00BC795C" w:rsidP="00C21E83">
            <w:pPr>
              <w:jc w:val="both"/>
              <w:rPr>
                <w:rFonts w:eastAsia="Times New Roman" w:cs="Arial"/>
                <w:color w:val="000000"/>
                <w:sz w:val="16"/>
                <w:szCs w:val="16"/>
              </w:rPr>
            </w:pPr>
            <w:r w:rsidRPr="00FC4468">
              <w:rPr>
                <w:rFonts w:eastAsia="Times New Roman" w:cs="Arial"/>
                <w:color w:val="000000"/>
                <w:sz w:val="16"/>
                <w:szCs w:val="16"/>
              </w:rPr>
              <w:t>Métadonnée permettant de renseigner la date de réévaluation de la procédure de gel.</w:t>
            </w:r>
          </w:p>
        </w:tc>
      </w:tr>
      <w:tr w:rsidR="00BC795C" w:rsidRPr="00FC4468" w14:paraId="3992AD59" w14:textId="77777777" w:rsidTr="00C21E83">
        <w:trPr>
          <w:trHeight w:val="450"/>
        </w:trPr>
        <w:tc>
          <w:tcPr>
            <w:tcW w:w="2374"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bottom"/>
          </w:tcPr>
          <w:p w14:paraId="2F1B02D5" w14:textId="77777777" w:rsidR="00BC795C" w:rsidRPr="00FC4468" w:rsidRDefault="00BC795C" w:rsidP="00C21E83">
            <w:pPr>
              <w:rPr>
                <w:rFonts w:eastAsia="Times New Roman" w:cs="Arial"/>
                <w:color w:val="000000"/>
                <w:sz w:val="16"/>
                <w:szCs w:val="16"/>
              </w:rPr>
            </w:pPr>
            <w:r w:rsidRPr="00FC4468">
              <w:rPr>
                <w:rFonts w:eastAsia="Times New Roman" w:cs="Arial"/>
                <w:color w:val="000000"/>
                <w:sz w:val="16"/>
                <w:szCs w:val="16"/>
              </w:rPr>
              <w:t>HoldReason</w:t>
            </w:r>
          </w:p>
        </w:tc>
        <w:tc>
          <w:tcPr>
            <w:tcW w:w="3001" w:type="dxa"/>
            <w:tcBorders>
              <w:top w:val="single" w:sz="4" w:space="0" w:color="00000A"/>
              <w:bottom w:val="single" w:sz="4" w:space="0" w:color="00000A"/>
              <w:right w:val="single" w:sz="4" w:space="0" w:color="00000A"/>
            </w:tcBorders>
            <w:shd w:val="clear" w:color="auto" w:fill="auto"/>
            <w:vAlign w:val="bottom"/>
          </w:tcPr>
          <w:p w14:paraId="3A487E05" w14:textId="77777777" w:rsidR="00BC795C" w:rsidRPr="00FC4468" w:rsidRDefault="00BC795C" w:rsidP="00C21E83">
            <w:pPr>
              <w:rPr>
                <w:rFonts w:eastAsia="Times New Roman" w:cs="Arial"/>
                <w:color w:val="000000"/>
                <w:sz w:val="16"/>
                <w:szCs w:val="16"/>
              </w:rPr>
            </w:pPr>
            <w:r w:rsidRPr="00FC4468">
              <w:rPr>
                <w:rFonts w:eastAsia="Times New Roman" w:cs="Arial"/>
                <w:color w:val="000000"/>
                <w:sz w:val="16"/>
                <w:szCs w:val="16"/>
              </w:rPr>
              <w:t>Motif de gel</w:t>
            </w:r>
          </w:p>
        </w:tc>
        <w:tc>
          <w:tcPr>
            <w:tcW w:w="2513" w:type="dxa"/>
            <w:tcBorders>
              <w:top w:val="single" w:sz="4" w:space="0" w:color="00000A"/>
              <w:bottom w:val="single" w:sz="4" w:space="0" w:color="00000A"/>
              <w:right w:val="single" w:sz="4" w:space="0" w:color="00000A"/>
            </w:tcBorders>
            <w:shd w:val="clear" w:color="auto" w:fill="auto"/>
            <w:vAlign w:val="bottom"/>
          </w:tcPr>
          <w:p w14:paraId="0A175B17" w14:textId="77777777" w:rsidR="00BC795C" w:rsidRPr="00FC4468" w:rsidRDefault="00BC795C" w:rsidP="00C21E83">
            <w:pPr>
              <w:rPr>
                <w:rFonts w:eastAsia="Times New Roman" w:cs="Arial"/>
                <w:color w:val="000000"/>
                <w:sz w:val="16"/>
                <w:szCs w:val="16"/>
              </w:rPr>
            </w:pPr>
            <w:r w:rsidRPr="00FC4468">
              <w:rPr>
                <w:rFonts w:eastAsia="Times New Roman" w:cs="Arial"/>
                <w:color w:val="000000"/>
                <w:sz w:val="16"/>
                <w:szCs w:val="16"/>
              </w:rPr>
              <w:t>NonEmptyTokenType</w:t>
            </w:r>
          </w:p>
        </w:tc>
        <w:tc>
          <w:tcPr>
            <w:tcW w:w="917" w:type="dxa"/>
            <w:tcBorders>
              <w:top w:val="single" w:sz="4" w:space="0" w:color="00000A"/>
              <w:bottom w:val="single" w:sz="4" w:space="0" w:color="00000A"/>
              <w:right w:val="single" w:sz="4" w:space="0" w:color="00000A"/>
            </w:tcBorders>
            <w:shd w:val="clear" w:color="auto" w:fill="auto"/>
            <w:vAlign w:val="bottom"/>
          </w:tcPr>
          <w:p w14:paraId="3D0E2998" w14:textId="77777777" w:rsidR="00BC795C" w:rsidRPr="00FC4468" w:rsidRDefault="00BC795C" w:rsidP="00C21E83">
            <w:pPr>
              <w:rPr>
                <w:rFonts w:eastAsia="Times New Roman" w:cs="Arial"/>
                <w:color w:val="000000"/>
                <w:sz w:val="16"/>
                <w:szCs w:val="16"/>
              </w:rPr>
            </w:pPr>
            <w:r w:rsidRPr="00FC4468">
              <w:rPr>
                <w:rFonts w:eastAsia="Times New Roman" w:cs="Arial"/>
                <w:color w:val="000000"/>
                <w:sz w:val="16"/>
                <w:szCs w:val="16"/>
              </w:rPr>
              <w:t>optionnel</w:t>
            </w:r>
          </w:p>
        </w:tc>
        <w:tc>
          <w:tcPr>
            <w:tcW w:w="1039" w:type="dxa"/>
            <w:tcBorders>
              <w:top w:val="single" w:sz="4" w:space="0" w:color="00000A"/>
              <w:bottom w:val="single" w:sz="4" w:space="0" w:color="00000A"/>
              <w:right w:val="single" w:sz="4" w:space="0" w:color="00000A"/>
            </w:tcBorders>
            <w:shd w:val="clear" w:color="auto" w:fill="auto"/>
            <w:vAlign w:val="bottom"/>
          </w:tcPr>
          <w:p w14:paraId="635E7473" w14:textId="77777777" w:rsidR="00BC795C" w:rsidRPr="00FC4468" w:rsidRDefault="00BC795C" w:rsidP="00C21E83">
            <w:pPr>
              <w:rPr>
                <w:rFonts w:eastAsia="Times New Roman" w:cs="Arial"/>
                <w:color w:val="000000"/>
                <w:sz w:val="16"/>
                <w:szCs w:val="16"/>
              </w:rPr>
            </w:pPr>
            <w:r w:rsidRPr="00FC4468">
              <w:rPr>
                <w:rFonts w:eastAsia="Times New Roman" w:cs="Arial"/>
                <w:color w:val="000000"/>
                <w:sz w:val="16"/>
                <w:szCs w:val="16"/>
              </w:rPr>
              <w:t>oui</w:t>
            </w:r>
          </w:p>
        </w:tc>
        <w:tc>
          <w:tcPr>
            <w:tcW w:w="4856" w:type="dxa"/>
            <w:tcBorders>
              <w:top w:val="single" w:sz="4" w:space="0" w:color="00000A"/>
              <w:bottom w:val="single" w:sz="4" w:space="0" w:color="00000A"/>
              <w:right w:val="single" w:sz="4" w:space="0" w:color="00000A"/>
            </w:tcBorders>
            <w:shd w:val="clear" w:color="auto" w:fill="auto"/>
            <w:vAlign w:val="bottom"/>
          </w:tcPr>
          <w:p w14:paraId="39A63D83" w14:textId="77777777" w:rsidR="00BC795C" w:rsidRPr="00FC4468" w:rsidRDefault="00BC795C" w:rsidP="00C21E83">
            <w:pPr>
              <w:rPr>
                <w:rFonts w:eastAsia="Times New Roman" w:cs="Arial"/>
                <w:color w:val="000000"/>
                <w:sz w:val="16"/>
                <w:szCs w:val="16"/>
              </w:rPr>
            </w:pPr>
            <w:r w:rsidRPr="00FC4468">
              <w:rPr>
                <w:rFonts w:eastAsia="Times New Roman" w:cs="Arial"/>
                <w:color w:val="000000"/>
                <w:sz w:val="16"/>
                <w:szCs w:val="16"/>
              </w:rPr>
              <w:t>Métadonnée permettant de renseigner le motif d’une demande de gel.</w:t>
            </w:r>
          </w:p>
        </w:tc>
      </w:tr>
      <w:tr w:rsidR="00BC795C" w:rsidRPr="00FC4468" w14:paraId="778C1BB2" w14:textId="77777777" w:rsidTr="00C21E83">
        <w:trPr>
          <w:trHeight w:val="450"/>
        </w:trPr>
        <w:tc>
          <w:tcPr>
            <w:tcW w:w="2374"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bottom"/>
          </w:tcPr>
          <w:p w14:paraId="2D6DCF8C" w14:textId="77777777" w:rsidR="00BC795C" w:rsidRPr="00FC4468" w:rsidRDefault="00BC795C" w:rsidP="00C21E83">
            <w:pPr>
              <w:rPr>
                <w:rFonts w:eastAsia="Times New Roman" w:cs="Arial"/>
                <w:color w:val="000000"/>
                <w:sz w:val="16"/>
                <w:szCs w:val="16"/>
              </w:rPr>
            </w:pPr>
            <w:r w:rsidRPr="00FC4468">
              <w:rPr>
                <w:rFonts w:eastAsia="Times New Roman" w:cs="Arial"/>
                <w:color w:val="000000"/>
                <w:sz w:val="16"/>
                <w:szCs w:val="16"/>
              </w:rPr>
              <w:lastRenderedPageBreak/>
              <w:t>PreventRearrangement</w:t>
            </w:r>
          </w:p>
        </w:tc>
        <w:tc>
          <w:tcPr>
            <w:tcW w:w="3001" w:type="dxa"/>
            <w:tcBorders>
              <w:top w:val="single" w:sz="4" w:space="0" w:color="00000A"/>
              <w:bottom w:val="single" w:sz="4" w:space="0" w:color="00000A"/>
              <w:right w:val="single" w:sz="4" w:space="0" w:color="00000A"/>
            </w:tcBorders>
            <w:shd w:val="clear" w:color="auto" w:fill="auto"/>
            <w:vAlign w:val="bottom"/>
          </w:tcPr>
          <w:p w14:paraId="68BFFAF5" w14:textId="77777777" w:rsidR="00BC795C" w:rsidRPr="00FC4468" w:rsidRDefault="00BC795C" w:rsidP="00C21E83">
            <w:pPr>
              <w:rPr>
                <w:rFonts w:eastAsia="Times New Roman" w:cs="Arial"/>
                <w:color w:val="000000"/>
                <w:sz w:val="16"/>
                <w:szCs w:val="16"/>
              </w:rPr>
            </w:pPr>
            <w:r w:rsidRPr="00FC4468">
              <w:rPr>
                <w:rFonts w:eastAsia="Times New Roman" w:cs="Arial"/>
                <w:color w:val="000000"/>
                <w:sz w:val="16"/>
                <w:szCs w:val="16"/>
              </w:rPr>
              <w:t>Blocage de la reclassification</w:t>
            </w:r>
          </w:p>
        </w:tc>
        <w:tc>
          <w:tcPr>
            <w:tcW w:w="2513" w:type="dxa"/>
            <w:tcBorders>
              <w:top w:val="single" w:sz="4" w:space="0" w:color="00000A"/>
              <w:bottom w:val="single" w:sz="4" w:space="0" w:color="00000A"/>
              <w:right w:val="single" w:sz="4" w:space="0" w:color="00000A"/>
            </w:tcBorders>
            <w:shd w:val="clear" w:color="auto" w:fill="auto"/>
            <w:vAlign w:val="bottom"/>
          </w:tcPr>
          <w:p w14:paraId="280B85B0" w14:textId="77777777" w:rsidR="00BC795C" w:rsidRPr="00FC4468" w:rsidRDefault="00BC795C" w:rsidP="00C21E83">
            <w:pPr>
              <w:rPr>
                <w:rFonts w:eastAsia="Times New Roman" w:cs="Arial"/>
                <w:color w:val="000000"/>
                <w:sz w:val="16"/>
                <w:szCs w:val="16"/>
              </w:rPr>
            </w:pPr>
            <w:r w:rsidRPr="00FC4468">
              <w:rPr>
                <w:rFonts w:eastAsia="Times New Roman" w:cs="Arial"/>
                <w:color w:val="000000"/>
                <w:sz w:val="16"/>
                <w:szCs w:val="16"/>
              </w:rPr>
              <w:t>xsd:boolean</w:t>
            </w:r>
          </w:p>
        </w:tc>
        <w:tc>
          <w:tcPr>
            <w:tcW w:w="917" w:type="dxa"/>
            <w:tcBorders>
              <w:top w:val="single" w:sz="4" w:space="0" w:color="00000A"/>
              <w:bottom w:val="single" w:sz="4" w:space="0" w:color="00000A"/>
              <w:right w:val="single" w:sz="4" w:space="0" w:color="00000A"/>
            </w:tcBorders>
            <w:shd w:val="clear" w:color="auto" w:fill="auto"/>
            <w:vAlign w:val="bottom"/>
          </w:tcPr>
          <w:p w14:paraId="5D146E01" w14:textId="77777777" w:rsidR="00BC795C" w:rsidRPr="00FC4468" w:rsidRDefault="00BC795C" w:rsidP="00C21E83">
            <w:pPr>
              <w:rPr>
                <w:rFonts w:eastAsia="Times New Roman" w:cs="Arial"/>
                <w:color w:val="000000"/>
                <w:sz w:val="16"/>
                <w:szCs w:val="16"/>
              </w:rPr>
            </w:pPr>
            <w:r w:rsidRPr="00FC4468">
              <w:rPr>
                <w:rFonts w:eastAsia="Times New Roman" w:cs="Arial"/>
                <w:color w:val="000000"/>
                <w:sz w:val="16"/>
                <w:szCs w:val="16"/>
              </w:rPr>
              <w:t xml:space="preserve">optionnel </w:t>
            </w:r>
          </w:p>
        </w:tc>
        <w:tc>
          <w:tcPr>
            <w:tcW w:w="1039" w:type="dxa"/>
            <w:tcBorders>
              <w:top w:val="single" w:sz="4" w:space="0" w:color="00000A"/>
              <w:bottom w:val="single" w:sz="4" w:space="0" w:color="00000A"/>
              <w:right w:val="single" w:sz="4" w:space="0" w:color="00000A"/>
            </w:tcBorders>
            <w:shd w:val="clear" w:color="auto" w:fill="auto"/>
            <w:vAlign w:val="bottom"/>
          </w:tcPr>
          <w:p w14:paraId="73CCF7A0" w14:textId="77777777" w:rsidR="00BC795C" w:rsidRPr="00FC4468" w:rsidRDefault="00BC795C" w:rsidP="00C21E83">
            <w:pPr>
              <w:rPr>
                <w:rFonts w:eastAsia="Times New Roman" w:cs="Arial"/>
                <w:color w:val="000000"/>
                <w:sz w:val="16"/>
                <w:szCs w:val="16"/>
              </w:rPr>
            </w:pPr>
            <w:r w:rsidRPr="00FC4468">
              <w:rPr>
                <w:rFonts w:eastAsia="Times New Roman" w:cs="Arial"/>
                <w:color w:val="000000"/>
                <w:sz w:val="16"/>
                <w:szCs w:val="16"/>
              </w:rPr>
              <w:t>oui</w:t>
            </w:r>
          </w:p>
        </w:tc>
        <w:tc>
          <w:tcPr>
            <w:tcW w:w="4856" w:type="dxa"/>
            <w:tcBorders>
              <w:top w:val="single" w:sz="4" w:space="0" w:color="00000A"/>
              <w:bottom w:val="single" w:sz="4" w:space="0" w:color="00000A"/>
              <w:right w:val="single" w:sz="4" w:space="0" w:color="00000A"/>
            </w:tcBorders>
            <w:shd w:val="clear" w:color="auto" w:fill="auto"/>
            <w:vAlign w:val="bottom"/>
          </w:tcPr>
          <w:p w14:paraId="1944981C" w14:textId="77777777" w:rsidR="00BC795C" w:rsidRPr="00FC4468" w:rsidRDefault="00BC795C" w:rsidP="00C21E83">
            <w:pPr>
              <w:rPr>
                <w:rFonts w:eastAsia="Times New Roman" w:cs="Arial"/>
                <w:color w:val="000000"/>
                <w:sz w:val="16"/>
                <w:szCs w:val="16"/>
              </w:rPr>
            </w:pPr>
            <w:r w:rsidRPr="00FC4468">
              <w:rPr>
                <w:rFonts w:eastAsia="Times New Roman" w:cs="Arial"/>
                <w:color w:val="000000"/>
                <w:sz w:val="16"/>
                <w:szCs w:val="16"/>
              </w:rPr>
              <w:t>Métadonnée permettant de bloquer la reclassification d’une unité d’archives lorsque la restriction de gel est effective.</w:t>
            </w:r>
          </w:p>
        </w:tc>
      </w:tr>
      <w:tr w:rsidR="00BC795C" w:rsidRPr="00FC4468" w14:paraId="0C530030" w14:textId="77777777" w:rsidTr="00C21E83">
        <w:trPr>
          <w:trHeight w:val="450"/>
        </w:trPr>
        <w:tc>
          <w:tcPr>
            <w:tcW w:w="2374" w:type="dxa"/>
            <w:tcBorders>
              <w:left w:val="single" w:sz="4" w:space="0" w:color="00000A"/>
              <w:right w:val="single" w:sz="4" w:space="0" w:color="00000A"/>
            </w:tcBorders>
            <w:shd w:val="clear" w:color="auto" w:fill="auto"/>
            <w:tcMar>
              <w:left w:w="65" w:type="dxa"/>
            </w:tcMar>
            <w:vAlign w:val="bottom"/>
          </w:tcPr>
          <w:p w14:paraId="45742314" w14:textId="77777777" w:rsidR="00BC795C" w:rsidRPr="00BC795C" w:rsidRDefault="00BC795C" w:rsidP="00C21E83">
            <w:pPr>
              <w:jc w:val="both"/>
              <w:rPr>
                <w:rFonts w:asciiTheme="majorHAnsi" w:eastAsia="Times New Roman" w:hAnsiTheme="majorHAnsi" w:cs="Arial"/>
                <w:color w:val="FF0000"/>
                <w:sz w:val="16"/>
                <w:szCs w:val="16"/>
              </w:rPr>
            </w:pPr>
            <w:r w:rsidRPr="00BC795C">
              <w:rPr>
                <w:rFonts w:eastAsia="Times New Roman" w:cs="Arial"/>
                <w:color w:val="000000" w:themeColor="text1"/>
                <w:sz w:val="16"/>
                <w:szCs w:val="16"/>
              </w:rPr>
              <w:t>PreventInheritance</w:t>
            </w:r>
          </w:p>
        </w:tc>
        <w:tc>
          <w:tcPr>
            <w:tcW w:w="3001" w:type="dxa"/>
            <w:tcBorders>
              <w:right w:val="single" w:sz="4" w:space="0" w:color="00000A"/>
            </w:tcBorders>
            <w:shd w:val="clear" w:color="auto" w:fill="auto"/>
            <w:vAlign w:val="bottom"/>
          </w:tcPr>
          <w:p w14:paraId="13729A5F" w14:textId="77777777" w:rsidR="00BC795C" w:rsidRPr="00FC4468" w:rsidRDefault="00BC795C" w:rsidP="00C21E83">
            <w:pPr>
              <w:jc w:val="both"/>
              <w:rPr>
                <w:rFonts w:asciiTheme="majorHAnsi" w:eastAsia="Times New Roman" w:hAnsiTheme="majorHAnsi" w:cs="Arial"/>
                <w:color w:val="000000"/>
                <w:sz w:val="16"/>
                <w:szCs w:val="16"/>
              </w:rPr>
            </w:pPr>
            <w:r w:rsidRPr="00FC4468">
              <w:rPr>
                <w:rFonts w:eastAsia="Times New Roman" w:cs="Arial"/>
                <w:color w:val="000000"/>
                <w:sz w:val="16"/>
                <w:szCs w:val="16"/>
              </w:rPr>
              <w:t>Gestion de l’héritage dans le nœud courant</w:t>
            </w:r>
          </w:p>
        </w:tc>
        <w:tc>
          <w:tcPr>
            <w:tcW w:w="2513" w:type="dxa"/>
            <w:tcBorders>
              <w:right w:val="single" w:sz="4" w:space="0" w:color="00000A"/>
            </w:tcBorders>
            <w:shd w:val="clear" w:color="auto" w:fill="auto"/>
            <w:vAlign w:val="bottom"/>
          </w:tcPr>
          <w:p w14:paraId="2E98FBC4" w14:textId="77777777" w:rsidR="00BC795C" w:rsidRPr="00FC4468" w:rsidRDefault="00BC795C" w:rsidP="00C21E83">
            <w:pPr>
              <w:jc w:val="both"/>
              <w:rPr>
                <w:rFonts w:asciiTheme="majorHAnsi" w:eastAsia="Times New Roman" w:hAnsiTheme="majorHAnsi" w:cs="Arial"/>
                <w:color w:val="000000"/>
                <w:sz w:val="16"/>
                <w:szCs w:val="16"/>
              </w:rPr>
            </w:pPr>
            <w:r w:rsidRPr="00FC4468">
              <w:rPr>
                <w:rFonts w:eastAsia="Times New Roman" w:cs="Arial"/>
                <w:color w:val="000000"/>
                <w:sz w:val="16"/>
                <w:szCs w:val="16"/>
              </w:rPr>
              <w:t>xsd:boolean, default false</w:t>
            </w:r>
          </w:p>
        </w:tc>
        <w:tc>
          <w:tcPr>
            <w:tcW w:w="917" w:type="dxa"/>
            <w:tcBorders>
              <w:right w:val="single" w:sz="4" w:space="0" w:color="00000A"/>
            </w:tcBorders>
            <w:shd w:val="clear" w:color="auto" w:fill="auto"/>
            <w:vAlign w:val="bottom"/>
          </w:tcPr>
          <w:p w14:paraId="3DFF4C18" w14:textId="77777777" w:rsidR="00BC795C" w:rsidRPr="00FC4468" w:rsidRDefault="00BC795C" w:rsidP="00C21E83">
            <w:pPr>
              <w:jc w:val="both"/>
              <w:rPr>
                <w:rFonts w:asciiTheme="majorHAnsi" w:eastAsia="Times New Roman" w:hAnsiTheme="majorHAnsi" w:cs="Arial"/>
                <w:color w:val="000000"/>
                <w:sz w:val="16"/>
                <w:szCs w:val="16"/>
              </w:rPr>
            </w:pPr>
            <w:r w:rsidRPr="00FC4468">
              <w:rPr>
                <w:rFonts w:eastAsia="Times New Roman" w:cs="Arial"/>
                <w:color w:val="000000"/>
                <w:sz w:val="16"/>
                <w:szCs w:val="16"/>
              </w:rPr>
              <w:t>optionnel</w:t>
            </w:r>
          </w:p>
        </w:tc>
        <w:tc>
          <w:tcPr>
            <w:tcW w:w="1039" w:type="dxa"/>
            <w:tcBorders>
              <w:right w:val="single" w:sz="4" w:space="0" w:color="00000A"/>
            </w:tcBorders>
            <w:shd w:val="clear" w:color="auto" w:fill="auto"/>
            <w:vAlign w:val="bottom"/>
          </w:tcPr>
          <w:p w14:paraId="06170FE9" w14:textId="77777777" w:rsidR="00BC795C" w:rsidRPr="00FC4468" w:rsidRDefault="00BC795C" w:rsidP="00C21E83">
            <w:pPr>
              <w:jc w:val="both"/>
              <w:rPr>
                <w:rFonts w:asciiTheme="majorHAnsi" w:eastAsia="Times New Roman" w:hAnsiTheme="majorHAnsi" w:cs="Arial"/>
                <w:color w:val="000000"/>
                <w:sz w:val="16"/>
                <w:szCs w:val="16"/>
              </w:rPr>
            </w:pPr>
            <w:r w:rsidRPr="00FC4468">
              <w:rPr>
                <w:rFonts w:eastAsia="Times New Roman" w:cs="Arial"/>
                <w:color w:val="000000"/>
                <w:sz w:val="16"/>
                <w:szCs w:val="16"/>
              </w:rPr>
              <w:t>non</w:t>
            </w:r>
          </w:p>
        </w:tc>
        <w:tc>
          <w:tcPr>
            <w:tcW w:w="4856" w:type="dxa"/>
            <w:tcBorders>
              <w:right w:val="single" w:sz="4" w:space="0" w:color="00000A"/>
            </w:tcBorders>
            <w:shd w:val="clear" w:color="auto" w:fill="auto"/>
            <w:vAlign w:val="bottom"/>
          </w:tcPr>
          <w:p w14:paraId="3DCA134B" w14:textId="77777777" w:rsidR="00BC795C" w:rsidRPr="00FC4468" w:rsidRDefault="00BC795C" w:rsidP="00C21E83">
            <w:pPr>
              <w:jc w:val="both"/>
              <w:rPr>
                <w:rFonts w:asciiTheme="majorHAnsi" w:eastAsia="Times New Roman" w:hAnsiTheme="majorHAnsi" w:cs="Arial"/>
                <w:color w:val="000000"/>
                <w:sz w:val="16"/>
                <w:szCs w:val="16"/>
              </w:rPr>
            </w:pPr>
            <w:r w:rsidRPr="00FC4468">
              <w:rPr>
                <w:rFonts w:eastAsia="Times New Roman" w:cs="Arial"/>
                <w:color w:val="000000"/>
                <w:sz w:val="16"/>
                <w:szCs w:val="16"/>
              </w:rPr>
              <w:t xml:space="preserve">Métadonnée permettant d’ignorer toutes les règles de gestion de </w:t>
            </w:r>
            <w:r w:rsidRPr="00BC795C">
              <w:rPr>
                <w:rFonts w:eastAsia="Times New Roman" w:cs="Arial"/>
                <w:color w:val="000000" w:themeColor="text1"/>
                <w:sz w:val="16"/>
                <w:szCs w:val="16"/>
              </w:rPr>
              <w:t>gel</w:t>
            </w:r>
            <w:r w:rsidRPr="00BC795C">
              <w:rPr>
                <w:rFonts w:eastAsia="Times New Roman" w:cs="Arial"/>
                <w:color w:val="FF0000"/>
                <w:sz w:val="16"/>
                <w:szCs w:val="16"/>
              </w:rPr>
              <w:t xml:space="preserve"> </w:t>
            </w:r>
            <w:r w:rsidRPr="00FC4468">
              <w:rPr>
                <w:rFonts w:eastAsia="Times New Roman" w:cs="Arial"/>
                <w:color w:val="000000"/>
                <w:sz w:val="16"/>
                <w:szCs w:val="16"/>
              </w:rPr>
              <w:t>héritées des nœuds parents dans le nœud courant.</w:t>
            </w:r>
          </w:p>
        </w:tc>
      </w:tr>
      <w:tr w:rsidR="00BC795C" w:rsidRPr="00FC4468" w14:paraId="5C72350D" w14:textId="77777777" w:rsidTr="00C21E83">
        <w:trPr>
          <w:trHeight w:val="450"/>
        </w:trPr>
        <w:tc>
          <w:tcPr>
            <w:tcW w:w="2374" w:type="dxa"/>
            <w:tcBorders>
              <w:top w:val="single" w:sz="4" w:space="0" w:color="00000A"/>
              <w:left w:val="single" w:sz="4" w:space="0" w:color="00000A"/>
              <w:right w:val="single" w:sz="4" w:space="0" w:color="00000A"/>
            </w:tcBorders>
            <w:shd w:val="clear" w:color="auto" w:fill="auto"/>
            <w:tcMar>
              <w:left w:w="65" w:type="dxa"/>
            </w:tcMar>
            <w:vAlign w:val="bottom"/>
          </w:tcPr>
          <w:p w14:paraId="15D6703D" w14:textId="77777777" w:rsidR="00BC795C" w:rsidRPr="00BC795C" w:rsidRDefault="00BC795C" w:rsidP="00C21E83">
            <w:pPr>
              <w:jc w:val="both"/>
              <w:rPr>
                <w:rFonts w:asciiTheme="majorHAnsi" w:eastAsia="Times New Roman" w:hAnsiTheme="majorHAnsi" w:cs="Arial"/>
                <w:color w:val="FF0000"/>
                <w:sz w:val="16"/>
                <w:szCs w:val="16"/>
              </w:rPr>
            </w:pPr>
            <w:r w:rsidRPr="00BC795C">
              <w:rPr>
                <w:rFonts w:eastAsia="Times New Roman" w:cs="Arial"/>
                <w:color w:val="000000" w:themeColor="text1"/>
                <w:sz w:val="16"/>
                <w:szCs w:val="16"/>
              </w:rPr>
              <w:t>RefNonRuleId</w:t>
            </w:r>
          </w:p>
        </w:tc>
        <w:tc>
          <w:tcPr>
            <w:tcW w:w="3001" w:type="dxa"/>
            <w:tcBorders>
              <w:top w:val="single" w:sz="4" w:space="0" w:color="00000A"/>
              <w:right w:val="single" w:sz="4" w:space="0" w:color="00000A"/>
            </w:tcBorders>
            <w:shd w:val="clear" w:color="auto" w:fill="auto"/>
            <w:vAlign w:val="bottom"/>
          </w:tcPr>
          <w:p w14:paraId="5E9C8AC8" w14:textId="77777777" w:rsidR="00BC795C" w:rsidRPr="00FC4468" w:rsidRDefault="00BC795C" w:rsidP="00C21E83">
            <w:pPr>
              <w:jc w:val="both"/>
              <w:rPr>
                <w:rFonts w:asciiTheme="majorHAnsi" w:eastAsia="Times New Roman" w:hAnsiTheme="majorHAnsi" w:cs="Arial"/>
                <w:color w:val="000000"/>
                <w:sz w:val="16"/>
                <w:szCs w:val="16"/>
              </w:rPr>
            </w:pPr>
            <w:r w:rsidRPr="00FC4468">
              <w:rPr>
                <w:rFonts w:eastAsia="Times New Roman" w:cs="Arial"/>
                <w:color w:val="000000"/>
                <w:sz w:val="16"/>
                <w:szCs w:val="16"/>
              </w:rPr>
              <w:t>Arrêt de l’héritage dans le nœud courant</w:t>
            </w:r>
          </w:p>
        </w:tc>
        <w:tc>
          <w:tcPr>
            <w:tcW w:w="2513" w:type="dxa"/>
            <w:tcBorders>
              <w:top w:val="single" w:sz="4" w:space="0" w:color="00000A"/>
              <w:right w:val="single" w:sz="4" w:space="0" w:color="00000A"/>
            </w:tcBorders>
            <w:shd w:val="clear" w:color="auto" w:fill="auto"/>
            <w:vAlign w:val="bottom"/>
          </w:tcPr>
          <w:p w14:paraId="36850475" w14:textId="77777777" w:rsidR="00BC795C" w:rsidRPr="00FC4468" w:rsidRDefault="00BC795C" w:rsidP="00C21E83">
            <w:pPr>
              <w:jc w:val="both"/>
              <w:rPr>
                <w:rFonts w:asciiTheme="majorHAnsi" w:eastAsia="Times New Roman" w:hAnsiTheme="majorHAnsi" w:cs="Arial"/>
                <w:color w:val="000000"/>
                <w:sz w:val="16"/>
                <w:szCs w:val="16"/>
              </w:rPr>
            </w:pPr>
            <w:r w:rsidRPr="00FC4468">
              <w:rPr>
                <w:rFonts w:eastAsia="Times New Roman" w:cs="Arial"/>
                <w:color w:val="000000"/>
                <w:sz w:val="16"/>
                <w:szCs w:val="16"/>
              </w:rPr>
              <w:t>RuleIdType</w:t>
            </w:r>
          </w:p>
        </w:tc>
        <w:tc>
          <w:tcPr>
            <w:tcW w:w="917" w:type="dxa"/>
            <w:tcBorders>
              <w:top w:val="single" w:sz="4" w:space="0" w:color="00000A"/>
              <w:right w:val="single" w:sz="4" w:space="0" w:color="00000A"/>
            </w:tcBorders>
            <w:shd w:val="clear" w:color="auto" w:fill="auto"/>
            <w:vAlign w:val="bottom"/>
          </w:tcPr>
          <w:p w14:paraId="2808C244" w14:textId="77777777" w:rsidR="00BC795C" w:rsidRPr="00FC4468" w:rsidRDefault="00BC795C" w:rsidP="00C21E83">
            <w:pPr>
              <w:jc w:val="both"/>
              <w:rPr>
                <w:rFonts w:asciiTheme="majorHAnsi" w:eastAsia="Times New Roman" w:hAnsiTheme="majorHAnsi" w:cs="Arial"/>
                <w:color w:val="000000"/>
                <w:sz w:val="16"/>
                <w:szCs w:val="16"/>
              </w:rPr>
            </w:pPr>
            <w:r w:rsidRPr="00FC4468">
              <w:rPr>
                <w:rFonts w:eastAsia="Times New Roman" w:cs="Arial"/>
                <w:color w:val="000000"/>
                <w:sz w:val="16"/>
                <w:szCs w:val="16"/>
              </w:rPr>
              <w:t>optionnel</w:t>
            </w:r>
          </w:p>
        </w:tc>
        <w:tc>
          <w:tcPr>
            <w:tcW w:w="1039" w:type="dxa"/>
            <w:tcBorders>
              <w:top w:val="single" w:sz="4" w:space="0" w:color="00000A"/>
              <w:right w:val="single" w:sz="4" w:space="0" w:color="00000A"/>
            </w:tcBorders>
            <w:shd w:val="clear" w:color="auto" w:fill="auto"/>
            <w:vAlign w:val="bottom"/>
          </w:tcPr>
          <w:p w14:paraId="7311624C" w14:textId="77777777" w:rsidR="00BC795C" w:rsidRPr="00FC4468" w:rsidRDefault="00BC795C" w:rsidP="00C21E83">
            <w:pPr>
              <w:jc w:val="both"/>
              <w:rPr>
                <w:rFonts w:asciiTheme="majorHAnsi" w:eastAsia="Times New Roman" w:hAnsiTheme="majorHAnsi" w:cs="Arial"/>
                <w:color w:val="000000"/>
                <w:sz w:val="16"/>
                <w:szCs w:val="16"/>
              </w:rPr>
            </w:pPr>
            <w:r w:rsidRPr="00FC4468">
              <w:rPr>
                <w:rFonts w:eastAsia="Times New Roman" w:cs="Arial"/>
                <w:color w:val="000000"/>
                <w:sz w:val="16"/>
                <w:szCs w:val="16"/>
              </w:rPr>
              <w:t>oui</w:t>
            </w:r>
          </w:p>
        </w:tc>
        <w:tc>
          <w:tcPr>
            <w:tcW w:w="4856" w:type="dxa"/>
            <w:tcBorders>
              <w:top w:val="single" w:sz="4" w:space="0" w:color="00000A"/>
              <w:right w:val="single" w:sz="4" w:space="0" w:color="00000A"/>
            </w:tcBorders>
            <w:shd w:val="clear" w:color="auto" w:fill="auto"/>
            <w:vAlign w:val="bottom"/>
          </w:tcPr>
          <w:p w14:paraId="7CF4F544" w14:textId="77777777" w:rsidR="00BC795C" w:rsidRPr="00FC4468" w:rsidRDefault="00BC795C" w:rsidP="00C21E83">
            <w:pPr>
              <w:jc w:val="both"/>
              <w:rPr>
                <w:rFonts w:asciiTheme="majorHAnsi" w:eastAsia="Times New Roman" w:hAnsiTheme="majorHAnsi" w:cs="Arial"/>
                <w:color w:val="000000"/>
                <w:sz w:val="16"/>
                <w:szCs w:val="16"/>
              </w:rPr>
            </w:pPr>
            <w:r w:rsidRPr="00FC4468">
              <w:rPr>
                <w:rFonts w:eastAsia="Times New Roman" w:cs="Arial"/>
                <w:color w:val="000000"/>
                <w:sz w:val="16"/>
                <w:szCs w:val="16"/>
              </w:rPr>
              <w:t xml:space="preserve">Métadonnée permettant de retirer de l’héritage une règle de gestion de </w:t>
            </w:r>
            <w:r w:rsidRPr="00BC795C">
              <w:rPr>
                <w:rFonts w:eastAsia="Times New Roman" w:cs="Arial"/>
                <w:color w:val="000000" w:themeColor="text1"/>
                <w:sz w:val="16"/>
                <w:szCs w:val="16"/>
              </w:rPr>
              <w:t>gel</w:t>
            </w:r>
            <w:r w:rsidRPr="00FC4468">
              <w:rPr>
                <w:rFonts w:eastAsia="Times New Roman" w:cs="Arial"/>
                <w:color w:val="000000"/>
                <w:sz w:val="16"/>
                <w:szCs w:val="16"/>
              </w:rPr>
              <w:t xml:space="preserve"> définie dans le nœud courant.</w:t>
            </w:r>
          </w:p>
        </w:tc>
      </w:tr>
    </w:tbl>
    <w:p w14:paraId="5871111C" w14:textId="77777777" w:rsidR="001E766E" w:rsidRPr="00FC4468" w:rsidRDefault="001E766E">
      <w:pPr>
        <w:jc w:val="both"/>
        <w:rPr>
          <w:rFonts w:eastAsia="Times New Roman" w:cs="Arial"/>
          <w:color w:val="000000"/>
          <w:sz w:val="16"/>
          <w:szCs w:val="16"/>
        </w:rPr>
      </w:pPr>
    </w:p>
    <w:p w14:paraId="04AA43F4" w14:textId="77777777" w:rsidR="001E766E" w:rsidRPr="00FC4468" w:rsidRDefault="003879E8">
      <w:pPr>
        <w:jc w:val="both"/>
        <w:rPr>
          <w:u w:val="single"/>
          <w:lang w:val="en-US"/>
        </w:rPr>
      </w:pPr>
      <w:r w:rsidRPr="00FC4468">
        <w:rPr>
          <w:rFonts w:asciiTheme="minorHAnsi" w:eastAsiaTheme="minorEastAsia" w:hAnsiTheme="minorHAnsi" w:cstheme="minorBidi"/>
          <w:u w:val="single"/>
          <w:lang w:val="en-US"/>
        </w:rPr>
        <w:t>Exemple :</w:t>
      </w:r>
    </w:p>
    <w:p w14:paraId="12FDA6E2" w14:textId="77777777" w:rsidR="001E766E" w:rsidRPr="00FC4468" w:rsidRDefault="001E766E">
      <w:pPr>
        <w:jc w:val="both"/>
        <w:rPr>
          <w:u w:val="single"/>
          <w:lang w:val="en-US"/>
        </w:rPr>
      </w:pPr>
    </w:p>
    <w:p w14:paraId="27F7EB45" w14:textId="77777777" w:rsidR="001E766E" w:rsidRPr="00FC4468" w:rsidRDefault="003879E8">
      <w:pPr>
        <w:rPr>
          <w:lang w:val="en-US"/>
        </w:rPr>
      </w:pPr>
      <w:r w:rsidRPr="00FC4468">
        <w:rPr>
          <w:rFonts w:asciiTheme="minorHAnsi" w:eastAsiaTheme="minorEastAsia" w:hAnsiTheme="minorHAnsi" w:cstheme="minorBidi"/>
          <w:lang w:val="en-US"/>
        </w:rPr>
        <w:t>&lt;HoldRule&gt;</w:t>
      </w:r>
    </w:p>
    <w:p w14:paraId="6D096E43" w14:textId="77777777" w:rsidR="001E766E" w:rsidRPr="00FC4468" w:rsidRDefault="003879E8">
      <w:pPr>
        <w:rPr>
          <w:lang w:val="en-US"/>
        </w:rPr>
      </w:pPr>
      <w:r w:rsidRPr="00FC4468">
        <w:rPr>
          <w:rFonts w:asciiTheme="minorHAnsi" w:eastAsiaTheme="minorEastAsia" w:hAnsiTheme="minorHAnsi" w:cstheme="minorBidi"/>
          <w:lang w:val="en-US"/>
        </w:rPr>
        <w:t>      </w:t>
      </w:r>
      <w:r w:rsidRPr="00FC4468">
        <w:rPr>
          <w:rFonts w:asciiTheme="minorHAnsi" w:eastAsiaTheme="minorEastAsia" w:hAnsiTheme="minorHAnsi" w:cstheme="minorBidi"/>
          <w:lang w:val="en-US"/>
        </w:rPr>
        <w:tab/>
        <w:t>&lt;Rule&gt;HOLD-00001&lt;/Rule&gt;</w:t>
      </w:r>
    </w:p>
    <w:p w14:paraId="1DD7E306" w14:textId="77777777" w:rsidR="001E766E" w:rsidRPr="00FC4468" w:rsidRDefault="003879E8">
      <w:pPr>
        <w:rPr>
          <w:lang w:val="en-US"/>
        </w:rPr>
      </w:pPr>
      <w:r w:rsidRPr="00FC4468">
        <w:rPr>
          <w:rFonts w:asciiTheme="minorHAnsi" w:eastAsiaTheme="minorEastAsia" w:hAnsiTheme="minorHAnsi" w:cstheme="minorBidi"/>
          <w:lang w:val="en-US"/>
        </w:rPr>
        <w:t xml:space="preserve">       </w:t>
      </w:r>
      <w:r w:rsidRPr="00FC4468">
        <w:rPr>
          <w:rFonts w:asciiTheme="minorHAnsi" w:eastAsiaTheme="minorEastAsia" w:hAnsiTheme="minorHAnsi" w:cstheme="minorBidi"/>
          <w:lang w:val="en-US"/>
        </w:rPr>
        <w:tab/>
        <w:t>&lt;StartDate&gt;2020-06-18&lt;/StartDate&gt;</w:t>
      </w:r>
    </w:p>
    <w:p w14:paraId="7E2D1932" w14:textId="77777777" w:rsidR="001E766E" w:rsidRPr="00FC4468" w:rsidRDefault="003879E8">
      <w:pPr>
        <w:ind w:firstLine="708"/>
        <w:rPr>
          <w:lang w:val="en-US"/>
        </w:rPr>
      </w:pPr>
      <w:r w:rsidRPr="00FC4468">
        <w:rPr>
          <w:rFonts w:asciiTheme="minorHAnsi" w:eastAsiaTheme="minorEastAsia" w:hAnsiTheme="minorHAnsi" w:cstheme="minorBidi"/>
          <w:lang w:val="en-US"/>
        </w:rPr>
        <w:t>&lt;HoldOwner&gt;Cours des comptes&lt;/HoldOwner&gt;</w:t>
      </w:r>
    </w:p>
    <w:p w14:paraId="232C7FF6" w14:textId="77777777" w:rsidR="001E766E" w:rsidRPr="00FC4468" w:rsidRDefault="003879E8">
      <w:pPr>
        <w:ind w:firstLine="708"/>
        <w:rPr>
          <w:lang w:val="en-US"/>
        </w:rPr>
      </w:pPr>
      <w:r w:rsidRPr="00FC4468">
        <w:rPr>
          <w:rFonts w:asciiTheme="minorHAnsi" w:eastAsiaTheme="minorEastAsia" w:hAnsiTheme="minorHAnsi" w:cstheme="minorBidi"/>
          <w:lang w:val="en-US"/>
        </w:rPr>
        <w:t>&lt;HoldReassessingDate&gt;2050-06-18&lt;/HoldReassessingDate&gt;</w:t>
      </w:r>
    </w:p>
    <w:p w14:paraId="7D35D050" w14:textId="7A6755DB" w:rsidR="001E766E" w:rsidRPr="00FC4468" w:rsidRDefault="003879E8">
      <w:pPr>
        <w:ind w:firstLine="708"/>
        <w:rPr>
          <w:lang w:val="en-US"/>
        </w:rPr>
      </w:pPr>
      <w:r w:rsidRPr="00FC4468">
        <w:rPr>
          <w:rFonts w:asciiTheme="minorHAnsi" w:eastAsiaTheme="minorEastAsia" w:hAnsiTheme="minorHAnsi" w:cstheme="minorBidi"/>
          <w:lang w:val="en-US"/>
        </w:rPr>
        <w:t>&lt;HoldReason&gt;</w:t>
      </w:r>
      <w:r w:rsidR="00010093" w:rsidRPr="00FC4468">
        <w:rPr>
          <w:rFonts w:asciiTheme="minorHAnsi" w:eastAsiaTheme="minorEastAsia" w:hAnsiTheme="minorHAnsi" w:cstheme="minorBidi"/>
          <w:lang w:val="en-US"/>
        </w:rPr>
        <w:t>Audit des comptes publics (</w:t>
      </w:r>
      <w:r w:rsidR="00A13EF8" w:rsidRPr="00FC4468">
        <w:rPr>
          <w:rFonts w:asciiTheme="minorHAnsi" w:eastAsiaTheme="minorEastAsia" w:hAnsiTheme="minorHAnsi" w:cstheme="minorBidi"/>
          <w:lang w:val="en-US"/>
        </w:rPr>
        <w:t xml:space="preserve">années </w:t>
      </w:r>
      <w:r w:rsidR="00010093" w:rsidRPr="00FC4468">
        <w:rPr>
          <w:rFonts w:asciiTheme="minorHAnsi" w:eastAsiaTheme="minorEastAsia" w:hAnsiTheme="minorHAnsi" w:cstheme="minorBidi"/>
          <w:lang w:val="en-US"/>
        </w:rPr>
        <w:t>2010-2020)</w:t>
      </w:r>
      <w:r w:rsidRPr="00FC4468">
        <w:rPr>
          <w:rFonts w:asciiTheme="minorHAnsi" w:eastAsiaTheme="minorEastAsia" w:hAnsiTheme="minorHAnsi" w:cstheme="minorBidi"/>
          <w:lang w:val="en-US"/>
        </w:rPr>
        <w:t>&lt;/HoldReason&gt;</w:t>
      </w:r>
    </w:p>
    <w:p w14:paraId="14858600" w14:textId="77777777" w:rsidR="001E766E" w:rsidRPr="00FC4468" w:rsidRDefault="003879E8">
      <w:pPr>
        <w:ind w:firstLine="708"/>
        <w:rPr>
          <w:lang w:val="en-US"/>
        </w:rPr>
      </w:pPr>
      <w:r w:rsidRPr="00FC4468">
        <w:rPr>
          <w:rFonts w:asciiTheme="minorHAnsi" w:eastAsiaTheme="minorEastAsia" w:hAnsiTheme="minorHAnsi" w:cstheme="minorBidi"/>
          <w:lang w:val="en-US"/>
        </w:rPr>
        <w:t>&lt;PreventRearrangement&gt;true&lt;/PreventRearrangement&gt;</w:t>
      </w:r>
    </w:p>
    <w:p w14:paraId="61726811" w14:textId="77777777" w:rsidR="001E766E" w:rsidRPr="00FC4468" w:rsidRDefault="003879E8">
      <w:pPr>
        <w:rPr>
          <w:lang w:val="en-US"/>
        </w:rPr>
      </w:pPr>
      <w:r w:rsidRPr="00FC4468">
        <w:rPr>
          <w:rFonts w:asciiTheme="minorHAnsi" w:eastAsiaTheme="minorEastAsia" w:hAnsiTheme="minorHAnsi" w:cstheme="minorBidi"/>
          <w:lang w:val="en-US"/>
        </w:rPr>
        <w:t>      </w:t>
      </w:r>
      <w:r w:rsidRPr="00FC4468">
        <w:rPr>
          <w:rFonts w:asciiTheme="minorHAnsi" w:eastAsiaTheme="minorEastAsia" w:hAnsiTheme="minorHAnsi" w:cstheme="minorBidi"/>
          <w:lang w:val="en-US"/>
        </w:rPr>
        <w:tab/>
        <w:t>&lt;Rule&gt;HOLD-00002&lt;/Rule&gt;</w:t>
      </w:r>
    </w:p>
    <w:p w14:paraId="7D0F4B9C" w14:textId="77777777" w:rsidR="001E766E" w:rsidRPr="00FC4468" w:rsidRDefault="003879E8">
      <w:pPr>
        <w:rPr>
          <w:lang w:val="en-US"/>
        </w:rPr>
      </w:pPr>
      <w:r w:rsidRPr="00FC4468">
        <w:rPr>
          <w:rFonts w:asciiTheme="minorHAnsi" w:eastAsiaTheme="minorEastAsia" w:hAnsiTheme="minorHAnsi" w:cstheme="minorBidi"/>
          <w:lang w:val="en-US"/>
        </w:rPr>
        <w:t xml:space="preserve">       </w:t>
      </w:r>
      <w:r w:rsidRPr="00FC4468">
        <w:rPr>
          <w:rFonts w:asciiTheme="minorHAnsi" w:eastAsiaTheme="minorEastAsia" w:hAnsiTheme="minorHAnsi" w:cstheme="minorBidi"/>
          <w:lang w:val="en-US"/>
        </w:rPr>
        <w:tab/>
        <w:t>&lt;StartDate&gt;2020-06-18&lt;/StartDate&gt;</w:t>
      </w:r>
    </w:p>
    <w:p w14:paraId="4ED48E0A" w14:textId="6955A186" w:rsidR="001E766E" w:rsidRPr="00FC4468" w:rsidRDefault="003879E8">
      <w:pPr>
        <w:ind w:firstLine="708"/>
        <w:rPr>
          <w:lang w:val="en-US"/>
        </w:rPr>
      </w:pPr>
      <w:r w:rsidRPr="00FC4468">
        <w:rPr>
          <w:rFonts w:asciiTheme="minorHAnsi" w:eastAsiaTheme="minorEastAsia" w:hAnsiTheme="minorHAnsi" w:cstheme="minorBidi"/>
          <w:lang w:val="en-US"/>
        </w:rPr>
        <w:t xml:space="preserve">&lt;HoldOwner&gt;Juge </w:t>
      </w:r>
      <w:r w:rsidR="00A13EF8" w:rsidRPr="00FC4468">
        <w:rPr>
          <w:rFonts w:asciiTheme="minorHAnsi" w:eastAsiaTheme="minorEastAsia" w:hAnsiTheme="minorHAnsi" w:cstheme="minorBidi"/>
          <w:lang w:val="en-US"/>
        </w:rPr>
        <w:t>d’instruction du tribunal de Paris</w:t>
      </w:r>
      <w:r w:rsidRPr="00FC4468">
        <w:rPr>
          <w:rFonts w:asciiTheme="minorHAnsi" w:eastAsiaTheme="minorEastAsia" w:hAnsiTheme="minorHAnsi" w:cstheme="minorBidi"/>
          <w:lang w:val="en-US"/>
        </w:rPr>
        <w:t>&lt;/HoldOwner&gt;</w:t>
      </w:r>
    </w:p>
    <w:p w14:paraId="4B5A04E7" w14:textId="15229256" w:rsidR="001E766E" w:rsidRPr="00FC4468" w:rsidRDefault="003879E8">
      <w:pPr>
        <w:ind w:firstLine="708"/>
        <w:rPr>
          <w:rFonts w:eastAsiaTheme="minorEastAsia" w:cstheme="minorBidi"/>
        </w:rPr>
      </w:pPr>
      <w:r w:rsidRPr="00FC4468">
        <w:rPr>
          <w:rFonts w:asciiTheme="minorHAnsi" w:eastAsiaTheme="minorEastAsia" w:hAnsiTheme="minorHAnsi" w:cstheme="minorBidi"/>
        </w:rPr>
        <w:t xml:space="preserve">&lt;HoldReason&gt;Scellé judiciaire </w:t>
      </w:r>
      <w:r w:rsidR="00A13EF8" w:rsidRPr="00FC4468">
        <w:rPr>
          <w:rFonts w:asciiTheme="minorHAnsi" w:eastAsiaTheme="minorEastAsia" w:hAnsiTheme="minorHAnsi" w:cstheme="minorBidi"/>
        </w:rPr>
        <w:t>pour la procédure A. contre B.</w:t>
      </w:r>
      <w:r w:rsidRPr="00FC4468">
        <w:rPr>
          <w:rFonts w:asciiTheme="minorHAnsi" w:eastAsiaTheme="minorEastAsia" w:hAnsiTheme="minorHAnsi" w:cstheme="minorBidi"/>
        </w:rPr>
        <w:t>&lt;/HoldReason&gt;</w:t>
      </w:r>
    </w:p>
    <w:p w14:paraId="577AE1A4" w14:textId="77777777" w:rsidR="001E766E" w:rsidRDefault="003879E8">
      <w:pPr>
        <w:rPr>
          <w:rFonts w:eastAsiaTheme="minorEastAsia" w:cstheme="minorBidi"/>
        </w:rPr>
      </w:pPr>
      <w:r w:rsidRPr="00FC4468">
        <w:rPr>
          <w:rFonts w:asciiTheme="minorHAnsi" w:eastAsiaTheme="minorEastAsia" w:hAnsiTheme="minorHAnsi" w:cstheme="minorBidi"/>
        </w:rPr>
        <w:t>&lt;/HoldRule&gt;</w:t>
      </w:r>
    </w:p>
    <w:p w14:paraId="202F349C" w14:textId="77777777" w:rsidR="001E766E" w:rsidRDefault="001E766E">
      <w:pPr>
        <w:jc w:val="both"/>
      </w:pPr>
    </w:p>
    <w:p w14:paraId="4E020AF4" w14:textId="77777777" w:rsidR="001E766E" w:rsidRDefault="003879E8">
      <w:pPr>
        <w:pStyle w:val="Titre2"/>
        <w:numPr>
          <w:ilvl w:val="1"/>
          <w:numId w:val="8"/>
        </w:numPr>
        <w:rPr>
          <w:lang w:val="en-US"/>
        </w:rPr>
      </w:pPr>
      <w:bookmarkStart w:id="18" w:name="_Toc507599726"/>
      <w:bookmarkStart w:id="19" w:name="_LogBook"/>
      <w:bookmarkStart w:id="20" w:name="_Toc89777215"/>
      <w:bookmarkEnd w:id="18"/>
      <w:bookmarkEnd w:id="19"/>
      <w:r>
        <w:rPr>
          <w:rFonts w:asciiTheme="minorHAnsi" w:eastAsiaTheme="minorEastAsia" w:hAnsiTheme="minorHAnsi" w:cstheme="minorBidi"/>
          <w:lang w:val="en-US"/>
        </w:rPr>
        <w:t>LogBook</w:t>
      </w:r>
      <w:bookmarkEnd w:id="20"/>
    </w:p>
    <w:tbl>
      <w:tblPr>
        <w:tblW w:w="147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2352"/>
        <w:gridCol w:w="3022"/>
        <w:gridCol w:w="2472"/>
        <w:gridCol w:w="917"/>
        <w:gridCol w:w="1039"/>
        <w:gridCol w:w="4898"/>
      </w:tblGrid>
      <w:tr w:rsidR="001E766E" w14:paraId="7998A200" w14:textId="77777777">
        <w:trPr>
          <w:trHeight w:val="285"/>
        </w:trPr>
        <w:tc>
          <w:tcPr>
            <w:tcW w:w="2438" w:type="dxa"/>
            <w:tcBorders>
              <w:top w:val="single" w:sz="4" w:space="0" w:color="00000A"/>
              <w:left w:val="single" w:sz="4" w:space="0" w:color="00000A"/>
              <w:bottom w:val="single" w:sz="4" w:space="0" w:color="00000A"/>
              <w:right w:val="single" w:sz="4" w:space="0" w:color="00000A"/>
            </w:tcBorders>
            <w:shd w:val="clear" w:color="00FF66" w:fill="A6A6A6"/>
            <w:tcMar>
              <w:left w:w="65" w:type="dxa"/>
            </w:tcMar>
            <w:vAlign w:val="bottom"/>
          </w:tcPr>
          <w:p w14:paraId="3F6B1B04"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Nom de la métadonnée</w:t>
            </w:r>
          </w:p>
        </w:tc>
        <w:tc>
          <w:tcPr>
            <w:tcW w:w="3159" w:type="dxa"/>
            <w:tcBorders>
              <w:top w:val="single" w:sz="4" w:space="0" w:color="00000A"/>
              <w:bottom w:val="single" w:sz="4" w:space="0" w:color="00000A"/>
              <w:right w:val="single" w:sz="4" w:space="0" w:color="00000A"/>
            </w:tcBorders>
            <w:shd w:val="clear" w:color="00FF66" w:fill="A6A6A6"/>
            <w:vAlign w:val="bottom"/>
          </w:tcPr>
          <w:p w14:paraId="0AF84345"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Traduction</w:t>
            </w:r>
          </w:p>
        </w:tc>
        <w:tc>
          <w:tcPr>
            <w:tcW w:w="2560" w:type="dxa"/>
            <w:tcBorders>
              <w:top w:val="single" w:sz="4" w:space="0" w:color="00000A"/>
              <w:bottom w:val="single" w:sz="4" w:space="0" w:color="00000A"/>
              <w:right w:val="single" w:sz="4" w:space="0" w:color="00000A"/>
            </w:tcBorders>
            <w:shd w:val="clear" w:color="00FF66" w:fill="A6A6A6"/>
            <w:vAlign w:val="bottom"/>
          </w:tcPr>
          <w:p w14:paraId="7139673C"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Type</w:t>
            </w:r>
          </w:p>
        </w:tc>
        <w:tc>
          <w:tcPr>
            <w:tcW w:w="918" w:type="dxa"/>
            <w:tcBorders>
              <w:top w:val="single" w:sz="4" w:space="0" w:color="00000A"/>
              <w:bottom w:val="single" w:sz="4" w:space="0" w:color="00000A"/>
              <w:right w:val="single" w:sz="4" w:space="0" w:color="00000A"/>
            </w:tcBorders>
            <w:shd w:val="clear" w:color="00FF66" w:fill="A6A6A6"/>
            <w:vAlign w:val="bottom"/>
          </w:tcPr>
          <w:p w14:paraId="423A5957"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Obligation</w:t>
            </w:r>
          </w:p>
        </w:tc>
        <w:tc>
          <w:tcPr>
            <w:tcW w:w="480" w:type="dxa"/>
            <w:tcBorders>
              <w:top w:val="single" w:sz="4" w:space="0" w:color="00000A"/>
              <w:bottom w:val="single" w:sz="4" w:space="0" w:color="00000A"/>
              <w:right w:val="single" w:sz="4" w:space="0" w:color="00000A"/>
            </w:tcBorders>
            <w:shd w:val="clear" w:color="00FF66" w:fill="A6A6A6"/>
            <w:vAlign w:val="bottom"/>
          </w:tcPr>
          <w:p w14:paraId="538231DA"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Répétabilité</w:t>
            </w:r>
          </w:p>
        </w:tc>
        <w:tc>
          <w:tcPr>
            <w:tcW w:w="5144" w:type="dxa"/>
            <w:tcBorders>
              <w:top w:val="single" w:sz="4" w:space="0" w:color="00000A"/>
              <w:bottom w:val="single" w:sz="4" w:space="0" w:color="00000A"/>
              <w:right w:val="single" w:sz="4" w:space="0" w:color="00000A"/>
            </w:tcBorders>
            <w:shd w:val="clear" w:color="00FF66" w:fill="A6A6A6"/>
            <w:vAlign w:val="bottom"/>
          </w:tcPr>
          <w:p w14:paraId="44BF4A77"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Définition</w:t>
            </w:r>
          </w:p>
        </w:tc>
      </w:tr>
      <w:tr w:rsidR="001E766E" w14:paraId="1DB301D2" w14:textId="77777777">
        <w:trPr>
          <w:trHeight w:val="285"/>
        </w:trPr>
        <w:tc>
          <w:tcPr>
            <w:tcW w:w="2438" w:type="dxa"/>
            <w:tcBorders>
              <w:top w:val="single" w:sz="4" w:space="0" w:color="00000A"/>
              <w:left w:val="single" w:sz="4" w:space="0" w:color="00000A"/>
              <w:bottom w:val="single" w:sz="4" w:space="0" w:color="00000A"/>
              <w:right w:val="single" w:sz="4" w:space="0" w:color="00000A"/>
            </w:tcBorders>
            <w:shd w:val="clear" w:color="00FF66" w:fill="4C82C2"/>
            <w:tcMar>
              <w:left w:w="65" w:type="dxa"/>
            </w:tcMar>
            <w:vAlign w:val="bottom"/>
          </w:tcPr>
          <w:p w14:paraId="6F8BD3FB"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LogBook</w:t>
            </w:r>
          </w:p>
        </w:tc>
        <w:tc>
          <w:tcPr>
            <w:tcW w:w="3159" w:type="dxa"/>
            <w:tcBorders>
              <w:top w:val="single" w:sz="4" w:space="0" w:color="00000A"/>
              <w:bottom w:val="single" w:sz="4" w:space="0" w:color="00000A"/>
              <w:right w:val="single" w:sz="4" w:space="0" w:color="00000A"/>
            </w:tcBorders>
            <w:shd w:val="clear" w:color="00FF66" w:fill="4C82C2"/>
            <w:vAlign w:val="bottom"/>
          </w:tcPr>
          <w:p w14:paraId="6250394B"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Journal des traces</w:t>
            </w:r>
          </w:p>
        </w:tc>
        <w:tc>
          <w:tcPr>
            <w:tcW w:w="2560" w:type="dxa"/>
            <w:tcBorders>
              <w:top w:val="single" w:sz="4" w:space="0" w:color="00000A"/>
              <w:bottom w:val="single" w:sz="4" w:space="0" w:color="00000A"/>
              <w:right w:val="single" w:sz="4" w:space="0" w:color="00000A"/>
            </w:tcBorders>
            <w:shd w:val="clear" w:color="00FF66" w:fill="4C82C2"/>
            <w:vAlign w:val="bottom"/>
          </w:tcPr>
          <w:p w14:paraId="3AB2EEDA"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LogBookType</w:t>
            </w:r>
          </w:p>
        </w:tc>
        <w:tc>
          <w:tcPr>
            <w:tcW w:w="918" w:type="dxa"/>
            <w:tcBorders>
              <w:top w:val="single" w:sz="4" w:space="0" w:color="00000A"/>
              <w:bottom w:val="single" w:sz="4" w:space="0" w:color="00000A"/>
              <w:right w:val="single" w:sz="4" w:space="0" w:color="00000A"/>
            </w:tcBorders>
            <w:shd w:val="clear" w:color="00FF66" w:fill="4C82C2"/>
            <w:vAlign w:val="bottom"/>
          </w:tcPr>
          <w:p w14:paraId="7D81FDA7"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optionnel</w:t>
            </w:r>
          </w:p>
        </w:tc>
        <w:tc>
          <w:tcPr>
            <w:tcW w:w="480" w:type="dxa"/>
            <w:tcBorders>
              <w:top w:val="single" w:sz="4" w:space="0" w:color="00000A"/>
              <w:bottom w:val="single" w:sz="4" w:space="0" w:color="00000A"/>
              <w:right w:val="single" w:sz="4" w:space="0" w:color="00000A"/>
            </w:tcBorders>
            <w:shd w:val="clear" w:color="00FF66" w:fill="4C82C2"/>
            <w:vAlign w:val="bottom"/>
          </w:tcPr>
          <w:p w14:paraId="7EECF569"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non</w:t>
            </w:r>
          </w:p>
        </w:tc>
        <w:tc>
          <w:tcPr>
            <w:tcW w:w="5144" w:type="dxa"/>
            <w:tcBorders>
              <w:top w:val="single" w:sz="4" w:space="0" w:color="00000A"/>
              <w:bottom w:val="single" w:sz="4" w:space="0" w:color="00000A"/>
              <w:right w:val="single" w:sz="4" w:space="0" w:color="00000A"/>
            </w:tcBorders>
            <w:shd w:val="clear" w:color="00FF66" w:fill="4C82C2"/>
            <w:vAlign w:val="bottom"/>
          </w:tcPr>
          <w:p w14:paraId="638FC630"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Eléments de traçabilité constitués d'événements.</w:t>
            </w:r>
          </w:p>
        </w:tc>
      </w:tr>
      <w:tr w:rsidR="001E766E" w14:paraId="573435C3" w14:textId="77777777">
        <w:trPr>
          <w:trHeight w:val="285"/>
        </w:trPr>
        <w:tc>
          <w:tcPr>
            <w:tcW w:w="2438"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bottom"/>
          </w:tcPr>
          <w:p w14:paraId="77599BB8"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Event</w:t>
            </w:r>
          </w:p>
        </w:tc>
        <w:tc>
          <w:tcPr>
            <w:tcW w:w="3159" w:type="dxa"/>
            <w:tcBorders>
              <w:top w:val="single" w:sz="4" w:space="0" w:color="00000A"/>
              <w:bottom w:val="single" w:sz="4" w:space="0" w:color="00000A"/>
              <w:right w:val="single" w:sz="4" w:space="0" w:color="00000A"/>
            </w:tcBorders>
            <w:shd w:val="clear" w:color="auto" w:fill="auto"/>
            <w:vAlign w:val="bottom"/>
          </w:tcPr>
          <w:p w14:paraId="43B7D828"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Evénement</w:t>
            </w:r>
          </w:p>
        </w:tc>
        <w:tc>
          <w:tcPr>
            <w:tcW w:w="2560" w:type="dxa"/>
            <w:tcBorders>
              <w:top w:val="single" w:sz="4" w:space="0" w:color="00000A"/>
              <w:bottom w:val="single" w:sz="4" w:space="0" w:color="00000A"/>
              <w:right w:val="single" w:sz="4" w:space="0" w:color="00000A"/>
            </w:tcBorders>
            <w:shd w:val="clear" w:color="auto" w:fill="auto"/>
            <w:vAlign w:val="bottom"/>
          </w:tcPr>
          <w:p w14:paraId="7EEC492C"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EventType</w:t>
            </w:r>
          </w:p>
        </w:tc>
        <w:tc>
          <w:tcPr>
            <w:tcW w:w="918" w:type="dxa"/>
            <w:tcBorders>
              <w:top w:val="single" w:sz="4" w:space="0" w:color="00000A"/>
              <w:bottom w:val="single" w:sz="4" w:space="0" w:color="00000A"/>
              <w:right w:val="single" w:sz="4" w:space="0" w:color="00000A"/>
            </w:tcBorders>
            <w:shd w:val="clear" w:color="auto" w:fill="auto"/>
            <w:vAlign w:val="bottom"/>
          </w:tcPr>
          <w:p w14:paraId="49C02A99"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480" w:type="dxa"/>
            <w:tcBorders>
              <w:top w:val="single" w:sz="4" w:space="0" w:color="00000A"/>
              <w:bottom w:val="single" w:sz="4" w:space="0" w:color="00000A"/>
              <w:right w:val="single" w:sz="4" w:space="0" w:color="00000A"/>
            </w:tcBorders>
            <w:shd w:val="clear" w:color="auto" w:fill="auto"/>
            <w:vAlign w:val="bottom"/>
          </w:tcPr>
          <w:p w14:paraId="6C2F151C"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oui</w:t>
            </w:r>
          </w:p>
        </w:tc>
        <w:tc>
          <w:tcPr>
            <w:tcW w:w="5144" w:type="dxa"/>
            <w:tcBorders>
              <w:top w:val="single" w:sz="4" w:space="0" w:color="00000A"/>
              <w:bottom w:val="single" w:sz="4" w:space="0" w:color="00000A"/>
              <w:right w:val="single" w:sz="4" w:space="0" w:color="00000A"/>
            </w:tcBorders>
            <w:shd w:val="clear" w:color="auto" w:fill="auto"/>
            <w:vAlign w:val="bottom"/>
          </w:tcPr>
          <w:p w14:paraId="6549B1BB"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Permet de tracer les événements intervenus lors des traitements.</w:t>
            </w:r>
          </w:p>
        </w:tc>
      </w:tr>
    </w:tbl>
    <w:p w14:paraId="08FF6A16" w14:textId="77777777" w:rsidR="001E766E" w:rsidRDefault="001E766E"/>
    <w:p w14:paraId="49958537" w14:textId="77777777" w:rsidR="001E766E" w:rsidRDefault="003879E8">
      <w:r>
        <w:rPr>
          <w:rFonts w:asciiTheme="minorHAnsi" w:eastAsiaTheme="minorEastAsia" w:hAnsiTheme="minorHAnsi" w:cstheme="minorBidi"/>
        </w:rPr>
        <w:t xml:space="preserve">LogBook peut tracer les événements intervenus sur un paquet d’archives pendant son cycle de vie (lors du traitement, lors de sa conservation dans un SAE) et contient des nœuds Event répétables. Ce bloc utilisable dans ManagementMetadata, Management et DataObjectGroup ne doit </w:t>
      </w:r>
      <w:r>
        <w:rPr>
          <w:rFonts w:asciiTheme="minorHAnsi" w:eastAsiaTheme="minorEastAsia" w:hAnsiTheme="minorHAnsi" w:cstheme="minorBidi"/>
        </w:rPr>
        <w:lastRenderedPageBreak/>
        <w:t>pas être confondu ni avec Operation qui est destiné à recueillir le journal des opérations dans les messages de réponse du SEDA, ni avec Event dans Content qui est destiné à contenir des événements intellectuels intervenus sur une ArchiveUnit.</w:t>
      </w:r>
    </w:p>
    <w:p w14:paraId="082463CE" w14:textId="77777777" w:rsidR="001E766E" w:rsidRDefault="001E766E"/>
    <w:p w14:paraId="77157A9F" w14:textId="77777777" w:rsidR="001E766E" w:rsidRDefault="003879E8">
      <w:r>
        <w:rPr>
          <w:rFonts w:asciiTheme="minorHAnsi" w:eastAsiaTheme="minorEastAsia" w:hAnsiTheme="minorHAnsi" w:cstheme="minorBidi"/>
        </w:rPr>
        <w:t>Utilisé dans DataObjectGroup, il permet de tracer les événements techniques intervenus sur les objets-données transportés.</w:t>
      </w:r>
    </w:p>
    <w:p w14:paraId="0E0E2D16" w14:textId="77777777" w:rsidR="001E766E" w:rsidRDefault="003879E8">
      <w:r>
        <w:rPr>
          <w:rFonts w:asciiTheme="minorHAnsi" w:eastAsiaTheme="minorEastAsia" w:hAnsiTheme="minorHAnsi" w:cstheme="minorBidi"/>
        </w:rPr>
        <w:t>Utilisé dans ManagementMetadata, il permet de tracer les événements génériques intervenus sur l’ensemble d’une transaction (liés au paquet lui-même).</w:t>
      </w:r>
    </w:p>
    <w:p w14:paraId="50E45A44" w14:textId="77777777" w:rsidR="001E766E" w:rsidRDefault="003879E8">
      <w:r>
        <w:rPr>
          <w:rFonts w:asciiTheme="minorHAnsi" w:eastAsiaTheme="minorEastAsia" w:hAnsiTheme="minorHAnsi" w:cstheme="minorBidi"/>
        </w:rPr>
        <w:t>Utilisé dans Management, il permet de tracer les événements intervenus sur une ArchiveUnit en particulier (liés au cycle de vie, après la création de l’unité documentaire).</w:t>
      </w:r>
    </w:p>
    <w:p w14:paraId="6367C229" w14:textId="77777777" w:rsidR="001E766E" w:rsidRDefault="001E766E"/>
    <w:p w14:paraId="1E908879" w14:textId="77777777" w:rsidR="001E766E" w:rsidRDefault="003879E8">
      <w:pPr>
        <w:rPr>
          <w:u w:val="single"/>
        </w:rPr>
      </w:pPr>
      <w:r>
        <w:rPr>
          <w:rFonts w:asciiTheme="minorHAnsi" w:eastAsiaTheme="minorEastAsia" w:hAnsiTheme="minorHAnsi" w:cstheme="minorBidi"/>
          <w:u w:val="single"/>
        </w:rPr>
        <w:t>Exemple :</w:t>
      </w:r>
    </w:p>
    <w:p w14:paraId="29D03AD0" w14:textId="77777777" w:rsidR="001E766E" w:rsidRDefault="003879E8">
      <w:r>
        <w:rPr>
          <w:rFonts w:asciiTheme="minorHAnsi" w:eastAsiaTheme="minorEastAsia" w:hAnsiTheme="minorHAnsi" w:cstheme="minorBidi"/>
        </w:rPr>
        <w:t>&lt;LogBook&gt;</w:t>
      </w:r>
    </w:p>
    <w:p w14:paraId="346D0186" w14:textId="77777777" w:rsidR="001E766E" w:rsidRDefault="003879E8">
      <w:pPr>
        <w:ind w:firstLine="708"/>
      </w:pPr>
      <w:r>
        <w:rPr>
          <w:rFonts w:asciiTheme="minorHAnsi" w:eastAsiaTheme="minorEastAsia" w:hAnsiTheme="minorHAnsi" w:cstheme="minorBidi"/>
        </w:rPr>
        <w:t>&lt;Event&gt;</w:t>
      </w:r>
    </w:p>
    <w:p w14:paraId="54E041DA" w14:textId="77777777" w:rsidR="001E766E" w:rsidRDefault="003879E8">
      <w:pPr>
        <w:ind w:left="708" w:firstLine="708"/>
      </w:pPr>
      <w:r>
        <w:rPr>
          <w:rFonts w:asciiTheme="minorHAnsi" w:eastAsiaTheme="minorEastAsia" w:hAnsiTheme="minorHAnsi" w:cstheme="minorBidi"/>
        </w:rPr>
        <w:t>&lt;EventTypeCode&gt;LFC.CHECK_DIGEST&lt;/EventTypeCode&gt;</w:t>
      </w:r>
    </w:p>
    <w:p w14:paraId="3A4B2FAC" w14:textId="77777777" w:rsidR="001E766E" w:rsidRDefault="003879E8">
      <w:pPr>
        <w:ind w:left="708" w:firstLine="708"/>
      </w:pPr>
      <w:r>
        <w:rPr>
          <w:rFonts w:asciiTheme="minorHAnsi" w:eastAsiaTheme="minorEastAsia" w:hAnsiTheme="minorHAnsi" w:cstheme="minorBidi"/>
        </w:rPr>
        <w:t>&lt;EventType&gt;Vérification de l'intégrité des objets versés&lt;/EventType&gt;</w:t>
      </w:r>
    </w:p>
    <w:p w14:paraId="7170AD67" w14:textId="77777777" w:rsidR="001E766E" w:rsidRDefault="003879E8">
      <w:pPr>
        <w:ind w:left="708" w:firstLine="708"/>
        <w:rPr>
          <w:lang w:val="en-US"/>
        </w:rPr>
      </w:pPr>
      <w:r>
        <w:rPr>
          <w:rFonts w:asciiTheme="minorHAnsi" w:eastAsiaTheme="minorEastAsia" w:hAnsiTheme="minorHAnsi" w:cstheme="minorBidi"/>
          <w:lang w:val="en-US"/>
        </w:rPr>
        <w:t>&lt;EventDateTime&gt;2018-01-23T09:52:40.452&lt;/EventDateTime&gt;</w:t>
      </w:r>
    </w:p>
    <w:p w14:paraId="0AB9330B" w14:textId="77777777" w:rsidR="001E766E" w:rsidRDefault="003879E8">
      <w:pPr>
        <w:ind w:left="708" w:firstLine="708"/>
        <w:rPr>
          <w:lang w:val="en-US"/>
        </w:rPr>
      </w:pPr>
      <w:r>
        <w:rPr>
          <w:rFonts w:asciiTheme="minorHAnsi" w:eastAsiaTheme="minorEastAsia" w:hAnsiTheme="minorHAnsi" w:cstheme="minorBidi"/>
          <w:lang w:val="en-US"/>
        </w:rPr>
        <w:t>&lt;Outcome&gt;KO&lt;/Outcome&gt;</w:t>
      </w:r>
    </w:p>
    <w:p w14:paraId="7DE7F2C0" w14:textId="77777777" w:rsidR="001E766E" w:rsidRDefault="003879E8">
      <w:pPr>
        <w:ind w:left="708" w:firstLine="708"/>
        <w:rPr>
          <w:lang w:val="en-US"/>
        </w:rPr>
      </w:pPr>
      <w:r>
        <w:rPr>
          <w:rFonts w:asciiTheme="minorHAnsi" w:eastAsiaTheme="minorEastAsia" w:hAnsiTheme="minorHAnsi" w:cstheme="minorBidi"/>
          <w:lang w:val="en-US"/>
        </w:rPr>
        <w:t>&lt;OutcomeDetail&gt;LFC.CHECK_DIGEST.KO&lt;/OutcomeDetail&gt;</w:t>
      </w:r>
    </w:p>
    <w:p w14:paraId="4658B413" w14:textId="77777777" w:rsidR="001E766E" w:rsidRDefault="003879E8">
      <w:pPr>
        <w:ind w:left="708" w:firstLine="708"/>
      </w:pPr>
      <w:r>
        <w:rPr>
          <w:rFonts w:asciiTheme="minorHAnsi" w:eastAsiaTheme="minorEastAsia" w:hAnsiTheme="minorHAnsi" w:cstheme="minorBidi"/>
        </w:rPr>
        <w:t>&lt;OutcomeDetailMessage&gt;Échec de la vérification de l'intégrité des objets versés&lt;/OutcomeDetailMessage&gt;</w:t>
      </w:r>
    </w:p>
    <w:p w14:paraId="54010E59" w14:textId="77777777" w:rsidR="001E766E" w:rsidRDefault="003879E8">
      <w:pPr>
        <w:ind w:firstLine="708"/>
      </w:pPr>
      <w:r>
        <w:rPr>
          <w:rFonts w:asciiTheme="minorHAnsi" w:eastAsiaTheme="minorEastAsia" w:hAnsiTheme="minorHAnsi" w:cstheme="minorBidi"/>
        </w:rPr>
        <w:t>&lt;/Event&gt;</w:t>
      </w:r>
    </w:p>
    <w:p w14:paraId="4790572E" w14:textId="77777777" w:rsidR="001E766E" w:rsidRDefault="003879E8">
      <w:r>
        <w:rPr>
          <w:rFonts w:asciiTheme="minorHAnsi" w:eastAsiaTheme="minorEastAsia" w:hAnsiTheme="minorHAnsi" w:cstheme="minorBidi"/>
        </w:rPr>
        <w:t>&lt;/LogBook&gt;</w:t>
      </w:r>
    </w:p>
    <w:p w14:paraId="076D5A4E" w14:textId="77777777" w:rsidR="001E766E" w:rsidRDefault="001E766E"/>
    <w:p w14:paraId="092E069B" w14:textId="77777777" w:rsidR="001E766E" w:rsidRDefault="003879E8">
      <w:pPr>
        <w:pStyle w:val="Titre2"/>
        <w:numPr>
          <w:ilvl w:val="1"/>
          <w:numId w:val="8"/>
        </w:numPr>
      </w:pPr>
      <w:bookmarkStart w:id="21" w:name="_ManagementGroup"/>
      <w:bookmarkStart w:id="22" w:name="_Toc507599727"/>
      <w:bookmarkStart w:id="23" w:name="_Toc89777216"/>
      <w:bookmarkEnd w:id="21"/>
      <w:r>
        <w:rPr>
          <w:rFonts w:asciiTheme="minorHAnsi" w:eastAsiaTheme="minorEastAsia" w:hAnsiTheme="minorHAnsi" w:cstheme="minorBidi"/>
          <w:highlight w:val="white"/>
          <w:lang w:val="en-US"/>
        </w:rPr>
        <w:t>Management</w:t>
      </w:r>
      <w:bookmarkEnd w:id="22"/>
      <w:r>
        <w:rPr>
          <w:rFonts w:asciiTheme="minorHAnsi" w:eastAsiaTheme="minorEastAsia" w:hAnsiTheme="minorHAnsi" w:cstheme="minorBidi"/>
          <w:highlight w:val="white"/>
          <w:lang w:val="en-US"/>
        </w:rPr>
        <w:t>Group</w:t>
      </w:r>
      <w:bookmarkEnd w:id="23"/>
    </w:p>
    <w:tbl>
      <w:tblPr>
        <w:tblW w:w="147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2350"/>
        <w:gridCol w:w="2997"/>
        <w:gridCol w:w="2491"/>
        <w:gridCol w:w="917"/>
        <w:gridCol w:w="1039"/>
        <w:gridCol w:w="4906"/>
      </w:tblGrid>
      <w:tr w:rsidR="001E766E" w14:paraId="10B77A98" w14:textId="77777777">
        <w:trPr>
          <w:trHeight w:val="285"/>
        </w:trPr>
        <w:tc>
          <w:tcPr>
            <w:tcW w:w="2350" w:type="dxa"/>
            <w:tcBorders>
              <w:top w:val="single" w:sz="4" w:space="0" w:color="00000A"/>
              <w:left w:val="single" w:sz="4" w:space="0" w:color="00000A"/>
              <w:bottom w:val="single" w:sz="4" w:space="0" w:color="00000A"/>
              <w:right w:val="single" w:sz="4" w:space="0" w:color="00000A"/>
            </w:tcBorders>
            <w:shd w:val="clear" w:color="00FF66" w:fill="A6A6A6"/>
            <w:tcMar>
              <w:left w:w="65" w:type="dxa"/>
            </w:tcMar>
            <w:vAlign w:val="bottom"/>
          </w:tcPr>
          <w:p w14:paraId="75784561"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Nom de la métadonnée</w:t>
            </w:r>
          </w:p>
        </w:tc>
        <w:tc>
          <w:tcPr>
            <w:tcW w:w="2997" w:type="dxa"/>
            <w:tcBorders>
              <w:top w:val="single" w:sz="4" w:space="0" w:color="00000A"/>
              <w:bottom w:val="single" w:sz="4" w:space="0" w:color="00000A"/>
              <w:right w:val="single" w:sz="4" w:space="0" w:color="00000A"/>
            </w:tcBorders>
            <w:shd w:val="clear" w:color="00FF66" w:fill="A6A6A6"/>
            <w:vAlign w:val="bottom"/>
          </w:tcPr>
          <w:p w14:paraId="220A8F81"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Traduction</w:t>
            </w:r>
          </w:p>
        </w:tc>
        <w:tc>
          <w:tcPr>
            <w:tcW w:w="2491" w:type="dxa"/>
            <w:tcBorders>
              <w:top w:val="single" w:sz="4" w:space="0" w:color="00000A"/>
              <w:bottom w:val="single" w:sz="4" w:space="0" w:color="00000A"/>
              <w:right w:val="single" w:sz="4" w:space="0" w:color="00000A"/>
            </w:tcBorders>
            <w:shd w:val="clear" w:color="00FF66" w:fill="A6A6A6"/>
            <w:vAlign w:val="bottom"/>
          </w:tcPr>
          <w:p w14:paraId="0A3005AF"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Type</w:t>
            </w:r>
          </w:p>
        </w:tc>
        <w:tc>
          <w:tcPr>
            <w:tcW w:w="917" w:type="dxa"/>
            <w:tcBorders>
              <w:top w:val="single" w:sz="4" w:space="0" w:color="00000A"/>
              <w:bottom w:val="single" w:sz="4" w:space="0" w:color="00000A"/>
              <w:right w:val="single" w:sz="4" w:space="0" w:color="00000A"/>
            </w:tcBorders>
            <w:shd w:val="clear" w:color="00FF66" w:fill="A6A6A6"/>
            <w:vAlign w:val="bottom"/>
          </w:tcPr>
          <w:p w14:paraId="6F56B86E"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Obligation</w:t>
            </w:r>
          </w:p>
        </w:tc>
        <w:tc>
          <w:tcPr>
            <w:tcW w:w="1039" w:type="dxa"/>
            <w:tcBorders>
              <w:top w:val="single" w:sz="4" w:space="0" w:color="00000A"/>
              <w:bottom w:val="single" w:sz="4" w:space="0" w:color="00000A"/>
              <w:right w:val="single" w:sz="4" w:space="0" w:color="00000A"/>
            </w:tcBorders>
            <w:shd w:val="clear" w:color="00FF66" w:fill="A6A6A6"/>
            <w:vAlign w:val="bottom"/>
          </w:tcPr>
          <w:p w14:paraId="6CEE3417"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Répétabilité</w:t>
            </w:r>
          </w:p>
        </w:tc>
        <w:tc>
          <w:tcPr>
            <w:tcW w:w="4906" w:type="dxa"/>
            <w:tcBorders>
              <w:top w:val="single" w:sz="4" w:space="0" w:color="00000A"/>
              <w:bottom w:val="single" w:sz="4" w:space="0" w:color="00000A"/>
              <w:right w:val="single" w:sz="4" w:space="0" w:color="00000A"/>
            </w:tcBorders>
            <w:shd w:val="clear" w:color="00FF66" w:fill="A6A6A6"/>
            <w:vAlign w:val="bottom"/>
          </w:tcPr>
          <w:p w14:paraId="0951585C"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Définition</w:t>
            </w:r>
          </w:p>
        </w:tc>
      </w:tr>
      <w:tr w:rsidR="001E766E" w14:paraId="67B7146D" w14:textId="77777777">
        <w:trPr>
          <w:trHeight w:val="285"/>
        </w:trPr>
        <w:tc>
          <w:tcPr>
            <w:tcW w:w="2350" w:type="dxa"/>
            <w:tcBorders>
              <w:top w:val="single" w:sz="4" w:space="0" w:color="00000A"/>
              <w:left w:val="single" w:sz="4" w:space="0" w:color="00000A"/>
              <w:bottom w:val="single" w:sz="4" w:space="0" w:color="00000A"/>
              <w:right w:val="single" w:sz="4" w:space="0" w:color="00000A"/>
            </w:tcBorders>
            <w:shd w:val="clear" w:color="00FF66" w:fill="4C82C2"/>
            <w:tcMar>
              <w:left w:w="65" w:type="dxa"/>
            </w:tcMar>
            <w:vAlign w:val="bottom"/>
          </w:tcPr>
          <w:p w14:paraId="69E6E365"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 </w:t>
            </w:r>
          </w:p>
        </w:tc>
        <w:tc>
          <w:tcPr>
            <w:tcW w:w="2997" w:type="dxa"/>
            <w:tcBorders>
              <w:top w:val="single" w:sz="4" w:space="0" w:color="00000A"/>
              <w:bottom w:val="single" w:sz="4" w:space="0" w:color="00000A"/>
              <w:right w:val="single" w:sz="4" w:space="0" w:color="00000A"/>
            </w:tcBorders>
            <w:shd w:val="clear" w:color="00FF66" w:fill="4C82C2"/>
            <w:vAlign w:val="bottom"/>
          </w:tcPr>
          <w:p w14:paraId="59AE9326"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Métadonnées de gestion</w:t>
            </w:r>
          </w:p>
        </w:tc>
        <w:tc>
          <w:tcPr>
            <w:tcW w:w="2491" w:type="dxa"/>
            <w:tcBorders>
              <w:top w:val="single" w:sz="4" w:space="0" w:color="00000A"/>
              <w:bottom w:val="single" w:sz="4" w:space="0" w:color="00000A"/>
              <w:right w:val="single" w:sz="4" w:space="0" w:color="00000A"/>
            </w:tcBorders>
            <w:shd w:val="clear" w:color="00FF66" w:fill="4C82C2"/>
            <w:vAlign w:val="bottom"/>
          </w:tcPr>
          <w:p w14:paraId="19500381"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ManagementGroup</w:t>
            </w:r>
          </w:p>
        </w:tc>
        <w:tc>
          <w:tcPr>
            <w:tcW w:w="917" w:type="dxa"/>
            <w:tcBorders>
              <w:top w:val="single" w:sz="4" w:space="0" w:color="00000A"/>
              <w:bottom w:val="single" w:sz="4" w:space="0" w:color="00000A"/>
              <w:right w:val="single" w:sz="4" w:space="0" w:color="00000A"/>
            </w:tcBorders>
            <w:shd w:val="clear" w:color="00FF66" w:fill="4C82C2"/>
            <w:vAlign w:val="bottom"/>
          </w:tcPr>
          <w:p w14:paraId="2DA33884"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 </w:t>
            </w:r>
          </w:p>
        </w:tc>
        <w:tc>
          <w:tcPr>
            <w:tcW w:w="1039" w:type="dxa"/>
            <w:tcBorders>
              <w:top w:val="single" w:sz="4" w:space="0" w:color="00000A"/>
              <w:bottom w:val="single" w:sz="4" w:space="0" w:color="00000A"/>
              <w:right w:val="single" w:sz="4" w:space="0" w:color="00000A"/>
            </w:tcBorders>
            <w:shd w:val="clear" w:color="00FF66" w:fill="4C82C2"/>
            <w:vAlign w:val="bottom"/>
          </w:tcPr>
          <w:p w14:paraId="69BBF2D2"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 </w:t>
            </w:r>
          </w:p>
        </w:tc>
        <w:tc>
          <w:tcPr>
            <w:tcW w:w="4906" w:type="dxa"/>
            <w:tcBorders>
              <w:top w:val="single" w:sz="4" w:space="0" w:color="00000A"/>
              <w:bottom w:val="single" w:sz="4" w:space="0" w:color="00000A"/>
              <w:right w:val="single" w:sz="4" w:space="0" w:color="00000A"/>
            </w:tcBorders>
            <w:shd w:val="clear" w:color="00FF66" w:fill="4C82C2"/>
            <w:vAlign w:val="bottom"/>
          </w:tcPr>
          <w:p w14:paraId="6A5F5E71"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Métadonnées de gestion associées aux unités d'archives.</w:t>
            </w:r>
          </w:p>
        </w:tc>
      </w:tr>
      <w:tr w:rsidR="001E766E" w14:paraId="38993B53" w14:textId="77777777">
        <w:trPr>
          <w:trHeight w:val="285"/>
        </w:trPr>
        <w:tc>
          <w:tcPr>
            <w:tcW w:w="2350"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bottom"/>
          </w:tcPr>
          <w:p w14:paraId="759791B4" w14:textId="77777777" w:rsidR="001E766E" w:rsidRDefault="003879E8">
            <w:pPr>
              <w:jc w:val="both"/>
              <w:rPr>
                <w:color w:val="000000"/>
                <w:sz w:val="16"/>
              </w:rPr>
            </w:pPr>
            <w:r>
              <w:rPr>
                <w:rFonts w:eastAsia="Times New Roman" w:cs="Arial"/>
                <w:color w:val="000000"/>
                <w:sz w:val="16"/>
                <w:szCs w:val="16"/>
              </w:rPr>
              <w:t>StorageRule</w:t>
            </w:r>
          </w:p>
        </w:tc>
        <w:tc>
          <w:tcPr>
            <w:tcW w:w="2997" w:type="dxa"/>
            <w:tcBorders>
              <w:top w:val="single" w:sz="4" w:space="0" w:color="00000A"/>
              <w:bottom w:val="single" w:sz="4" w:space="0" w:color="00000A"/>
              <w:right w:val="single" w:sz="4" w:space="0" w:color="00000A"/>
            </w:tcBorders>
            <w:shd w:val="clear" w:color="auto" w:fill="auto"/>
            <w:vAlign w:val="bottom"/>
          </w:tcPr>
          <w:p w14:paraId="52BDAD1C" w14:textId="77777777" w:rsidR="001E766E" w:rsidRDefault="003879E8">
            <w:pPr>
              <w:jc w:val="both"/>
              <w:rPr>
                <w:color w:val="000000"/>
                <w:sz w:val="16"/>
              </w:rPr>
            </w:pPr>
            <w:r>
              <w:rPr>
                <w:rFonts w:eastAsia="Times New Roman" w:cs="Arial"/>
                <w:color w:val="000000"/>
                <w:sz w:val="16"/>
                <w:szCs w:val="16"/>
              </w:rPr>
              <w:t>Durée d'utilité courante</w:t>
            </w:r>
          </w:p>
        </w:tc>
        <w:tc>
          <w:tcPr>
            <w:tcW w:w="2491" w:type="dxa"/>
            <w:tcBorders>
              <w:top w:val="single" w:sz="4" w:space="0" w:color="00000A"/>
              <w:bottom w:val="single" w:sz="4" w:space="0" w:color="00000A"/>
              <w:right w:val="single" w:sz="4" w:space="0" w:color="00000A"/>
            </w:tcBorders>
            <w:shd w:val="clear" w:color="auto" w:fill="auto"/>
            <w:vAlign w:val="bottom"/>
          </w:tcPr>
          <w:p w14:paraId="51A6FBCA" w14:textId="77777777" w:rsidR="001E766E" w:rsidRDefault="003879E8">
            <w:pPr>
              <w:jc w:val="both"/>
              <w:rPr>
                <w:color w:val="000000"/>
                <w:sz w:val="16"/>
              </w:rPr>
            </w:pPr>
            <w:r>
              <w:rPr>
                <w:rFonts w:eastAsia="Times New Roman" w:cs="Arial"/>
                <w:color w:val="000000"/>
                <w:sz w:val="16"/>
                <w:szCs w:val="16"/>
              </w:rPr>
              <w:t>StorageRuleType</w:t>
            </w:r>
          </w:p>
        </w:tc>
        <w:tc>
          <w:tcPr>
            <w:tcW w:w="917" w:type="dxa"/>
            <w:tcBorders>
              <w:top w:val="single" w:sz="4" w:space="0" w:color="00000A"/>
              <w:bottom w:val="single" w:sz="4" w:space="0" w:color="00000A"/>
              <w:right w:val="single" w:sz="4" w:space="0" w:color="00000A"/>
            </w:tcBorders>
            <w:shd w:val="clear" w:color="auto" w:fill="auto"/>
            <w:vAlign w:val="bottom"/>
          </w:tcPr>
          <w:p w14:paraId="0E164E73" w14:textId="77777777" w:rsidR="001E766E" w:rsidRDefault="003879E8">
            <w:pPr>
              <w:jc w:val="both"/>
              <w:rPr>
                <w:color w:val="000000"/>
                <w:sz w:val="16"/>
              </w:rPr>
            </w:pPr>
            <w:r>
              <w:rPr>
                <w:rFonts w:eastAsia="Times New Roman" w:cs="Arial"/>
                <w:color w:val="000000"/>
                <w:sz w:val="16"/>
                <w:szCs w:val="16"/>
              </w:rPr>
              <w:t>optionnel</w:t>
            </w:r>
          </w:p>
        </w:tc>
        <w:tc>
          <w:tcPr>
            <w:tcW w:w="1039" w:type="dxa"/>
            <w:tcBorders>
              <w:top w:val="single" w:sz="4" w:space="0" w:color="00000A"/>
              <w:bottom w:val="single" w:sz="4" w:space="0" w:color="00000A"/>
              <w:right w:val="single" w:sz="4" w:space="0" w:color="00000A"/>
            </w:tcBorders>
            <w:shd w:val="clear" w:color="auto" w:fill="auto"/>
            <w:vAlign w:val="bottom"/>
          </w:tcPr>
          <w:p w14:paraId="08CC51FF" w14:textId="77777777" w:rsidR="001E766E" w:rsidRDefault="003879E8">
            <w:pPr>
              <w:jc w:val="both"/>
              <w:rPr>
                <w:color w:val="000000"/>
                <w:sz w:val="16"/>
              </w:rPr>
            </w:pPr>
            <w:r>
              <w:rPr>
                <w:rFonts w:eastAsia="Times New Roman" w:cs="Arial"/>
                <w:color w:val="000000"/>
                <w:sz w:val="16"/>
                <w:szCs w:val="16"/>
              </w:rPr>
              <w:t>non</w:t>
            </w:r>
          </w:p>
        </w:tc>
        <w:tc>
          <w:tcPr>
            <w:tcW w:w="4906" w:type="dxa"/>
            <w:tcBorders>
              <w:top w:val="single" w:sz="4" w:space="0" w:color="00000A"/>
              <w:bottom w:val="single" w:sz="4" w:space="0" w:color="00000A"/>
              <w:right w:val="single" w:sz="4" w:space="0" w:color="00000A"/>
            </w:tcBorders>
            <w:shd w:val="clear" w:color="auto" w:fill="auto"/>
            <w:vAlign w:val="bottom"/>
          </w:tcPr>
          <w:p w14:paraId="21724A4D" w14:textId="77777777" w:rsidR="001E766E" w:rsidRDefault="003879E8">
            <w:pPr>
              <w:jc w:val="both"/>
              <w:rPr>
                <w:color w:val="000000"/>
                <w:sz w:val="16"/>
              </w:rPr>
            </w:pPr>
            <w:r>
              <w:rPr>
                <w:rFonts w:eastAsia="Times New Roman" w:cs="Arial"/>
                <w:color w:val="000000"/>
                <w:sz w:val="16"/>
                <w:szCs w:val="16"/>
              </w:rPr>
              <w:t>Gestion de la durée d’utilité courante.</w:t>
            </w:r>
          </w:p>
        </w:tc>
      </w:tr>
      <w:tr w:rsidR="001E766E" w14:paraId="767B9D3C" w14:textId="77777777">
        <w:trPr>
          <w:trHeight w:val="285"/>
        </w:trPr>
        <w:tc>
          <w:tcPr>
            <w:tcW w:w="2350" w:type="dxa"/>
            <w:tcBorders>
              <w:left w:val="single" w:sz="4" w:space="0" w:color="00000A"/>
              <w:bottom w:val="single" w:sz="4" w:space="0" w:color="00000A"/>
              <w:right w:val="single" w:sz="4" w:space="0" w:color="00000A"/>
            </w:tcBorders>
            <w:shd w:val="clear" w:color="auto" w:fill="auto"/>
            <w:tcMar>
              <w:left w:w="65" w:type="dxa"/>
            </w:tcMar>
            <w:vAlign w:val="bottom"/>
          </w:tcPr>
          <w:p w14:paraId="6985A056" w14:textId="77777777" w:rsidR="001E766E" w:rsidRDefault="003879E8">
            <w:pPr>
              <w:jc w:val="both"/>
              <w:rPr>
                <w:color w:val="000000"/>
                <w:sz w:val="16"/>
              </w:rPr>
            </w:pPr>
            <w:r>
              <w:rPr>
                <w:rFonts w:eastAsia="Times New Roman" w:cs="Arial"/>
                <w:color w:val="000000"/>
                <w:sz w:val="16"/>
                <w:szCs w:val="16"/>
              </w:rPr>
              <w:t>AppraisalRule</w:t>
            </w:r>
          </w:p>
        </w:tc>
        <w:tc>
          <w:tcPr>
            <w:tcW w:w="2997" w:type="dxa"/>
            <w:tcBorders>
              <w:bottom w:val="single" w:sz="4" w:space="0" w:color="00000A"/>
              <w:right w:val="single" w:sz="4" w:space="0" w:color="00000A"/>
            </w:tcBorders>
            <w:shd w:val="clear" w:color="auto" w:fill="auto"/>
            <w:vAlign w:val="bottom"/>
          </w:tcPr>
          <w:p w14:paraId="4665047E" w14:textId="77777777" w:rsidR="001E766E" w:rsidRDefault="003879E8">
            <w:pPr>
              <w:jc w:val="both"/>
              <w:rPr>
                <w:color w:val="000000"/>
                <w:sz w:val="16"/>
              </w:rPr>
            </w:pPr>
            <w:r>
              <w:rPr>
                <w:rFonts w:eastAsia="Times New Roman" w:cs="Arial"/>
                <w:color w:val="000000"/>
                <w:sz w:val="16"/>
                <w:szCs w:val="16"/>
              </w:rPr>
              <w:t>Durée d'utilité administrative</w:t>
            </w:r>
          </w:p>
        </w:tc>
        <w:tc>
          <w:tcPr>
            <w:tcW w:w="2491" w:type="dxa"/>
            <w:tcBorders>
              <w:bottom w:val="single" w:sz="4" w:space="0" w:color="00000A"/>
              <w:right w:val="single" w:sz="4" w:space="0" w:color="00000A"/>
            </w:tcBorders>
            <w:shd w:val="clear" w:color="auto" w:fill="auto"/>
            <w:vAlign w:val="bottom"/>
          </w:tcPr>
          <w:p w14:paraId="2C6A3C47" w14:textId="77777777" w:rsidR="001E766E" w:rsidRDefault="003879E8">
            <w:pPr>
              <w:jc w:val="both"/>
              <w:rPr>
                <w:color w:val="000000"/>
                <w:sz w:val="16"/>
              </w:rPr>
            </w:pPr>
            <w:r>
              <w:rPr>
                <w:rFonts w:eastAsia="Times New Roman" w:cs="Arial"/>
                <w:color w:val="000000"/>
                <w:sz w:val="16"/>
                <w:szCs w:val="16"/>
              </w:rPr>
              <w:t>AppraisalRuleType</w:t>
            </w:r>
          </w:p>
        </w:tc>
        <w:tc>
          <w:tcPr>
            <w:tcW w:w="917" w:type="dxa"/>
            <w:tcBorders>
              <w:top w:val="single" w:sz="4" w:space="0" w:color="00000A"/>
              <w:right w:val="single" w:sz="4" w:space="0" w:color="00000A"/>
            </w:tcBorders>
            <w:shd w:val="clear" w:color="auto" w:fill="auto"/>
            <w:vAlign w:val="bottom"/>
          </w:tcPr>
          <w:p w14:paraId="029735DB" w14:textId="77777777" w:rsidR="001E766E" w:rsidRDefault="003879E8">
            <w:pPr>
              <w:jc w:val="both"/>
              <w:rPr>
                <w:color w:val="000000"/>
                <w:sz w:val="16"/>
              </w:rPr>
            </w:pPr>
            <w:r>
              <w:rPr>
                <w:rFonts w:eastAsia="Times New Roman" w:cs="Arial"/>
                <w:color w:val="000000"/>
                <w:sz w:val="16"/>
                <w:szCs w:val="16"/>
              </w:rPr>
              <w:t>optionnel</w:t>
            </w:r>
          </w:p>
        </w:tc>
        <w:tc>
          <w:tcPr>
            <w:tcW w:w="1039" w:type="dxa"/>
            <w:tcBorders>
              <w:top w:val="single" w:sz="4" w:space="0" w:color="00000A"/>
              <w:right w:val="single" w:sz="4" w:space="0" w:color="00000A"/>
            </w:tcBorders>
            <w:shd w:val="clear" w:color="auto" w:fill="auto"/>
            <w:vAlign w:val="bottom"/>
          </w:tcPr>
          <w:p w14:paraId="7DF9BFA9" w14:textId="77777777" w:rsidR="001E766E" w:rsidRDefault="003879E8">
            <w:pPr>
              <w:jc w:val="both"/>
              <w:rPr>
                <w:color w:val="000000"/>
                <w:sz w:val="16"/>
              </w:rPr>
            </w:pPr>
            <w:r>
              <w:rPr>
                <w:rFonts w:eastAsia="Times New Roman" w:cs="Arial"/>
                <w:color w:val="000000"/>
                <w:sz w:val="16"/>
                <w:szCs w:val="16"/>
              </w:rPr>
              <w:t>non</w:t>
            </w:r>
          </w:p>
        </w:tc>
        <w:tc>
          <w:tcPr>
            <w:tcW w:w="4906" w:type="dxa"/>
            <w:tcBorders>
              <w:bottom w:val="single" w:sz="4" w:space="0" w:color="00000A"/>
              <w:right w:val="single" w:sz="4" w:space="0" w:color="00000A"/>
            </w:tcBorders>
            <w:shd w:val="clear" w:color="auto" w:fill="auto"/>
            <w:vAlign w:val="bottom"/>
          </w:tcPr>
          <w:p w14:paraId="713AC3EF" w14:textId="77777777" w:rsidR="001E766E" w:rsidRDefault="003879E8">
            <w:pPr>
              <w:jc w:val="both"/>
              <w:rPr>
                <w:color w:val="000000"/>
                <w:sz w:val="16"/>
              </w:rPr>
            </w:pPr>
            <w:r>
              <w:rPr>
                <w:rFonts w:eastAsia="Times New Roman" w:cs="Arial"/>
                <w:color w:val="000000"/>
                <w:sz w:val="16"/>
                <w:szCs w:val="16"/>
              </w:rPr>
              <w:t>Gestion de la durée d’utilité administrative.</w:t>
            </w:r>
          </w:p>
        </w:tc>
      </w:tr>
      <w:tr w:rsidR="001E766E" w14:paraId="6EBC945A" w14:textId="77777777">
        <w:trPr>
          <w:trHeight w:val="285"/>
        </w:trPr>
        <w:tc>
          <w:tcPr>
            <w:tcW w:w="2350" w:type="dxa"/>
            <w:tcBorders>
              <w:left w:val="single" w:sz="4" w:space="0" w:color="00000A"/>
              <w:bottom w:val="single" w:sz="4" w:space="0" w:color="00000A"/>
              <w:right w:val="single" w:sz="4" w:space="0" w:color="00000A"/>
            </w:tcBorders>
            <w:shd w:val="clear" w:color="auto" w:fill="auto"/>
            <w:tcMar>
              <w:left w:w="65" w:type="dxa"/>
            </w:tcMar>
            <w:vAlign w:val="bottom"/>
          </w:tcPr>
          <w:p w14:paraId="7F4BF8E9" w14:textId="77777777" w:rsidR="001E766E" w:rsidRDefault="003879E8">
            <w:pPr>
              <w:jc w:val="both"/>
              <w:rPr>
                <w:rFonts w:eastAsia="Times New Roman" w:cs="Arial"/>
                <w:color w:val="000000"/>
                <w:sz w:val="16"/>
                <w:szCs w:val="16"/>
              </w:rPr>
            </w:pPr>
            <w:r>
              <w:rPr>
                <w:rFonts w:eastAsia="Times New Roman" w:cs="Arial"/>
                <w:color w:val="000000"/>
                <w:sz w:val="16"/>
                <w:szCs w:val="16"/>
              </w:rPr>
              <w:t>AccessRule</w:t>
            </w:r>
          </w:p>
        </w:tc>
        <w:tc>
          <w:tcPr>
            <w:tcW w:w="2997" w:type="dxa"/>
            <w:tcBorders>
              <w:bottom w:val="single" w:sz="4" w:space="0" w:color="00000A"/>
              <w:right w:val="single" w:sz="4" w:space="0" w:color="00000A"/>
            </w:tcBorders>
            <w:shd w:val="clear" w:color="auto" w:fill="auto"/>
            <w:vAlign w:val="bottom"/>
          </w:tcPr>
          <w:p w14:paraId="2098F510" w14:textId="77777777" w:rsidR="001E766E" w:rsidRDefault="003879E8">
            <w:pPr>
              <w:jc w:val="both"/>
              <w:rPr>
                <w:rFonts w:eastAsia="Times New Roman" w:cs="Arial"/>
                <w:color w:val="000000"/>
                <w:sz w:val="16"/>
                <w:szCs w:val="16"/>
              </w:rPr>
            </w:pPr>
            <w:r>
              <w:rPr>
                <w:rFonts w:eastAsia="Times New Roman" w:cs="Arial"/>
                <w:color w:val="000000"/>
                <w:sz w:val="16"/>
                <w:szCs w:val="16"/>
              </w:rPr>
              <w:t>Communicabilité</w:t>
            </w:r>
          </w:p>
        </w:tc>
        <w:tc>
          <w:tcPr>
            <w:tcW w:w="2491" w:type="dxa"/>
            <w:tcBorders>
              <w:bottom w:val="single" w:sz="4" w:space="0" w:color="00000A"/>
              <w:right w:val="single" w:sz="4" w:space="0" w:color="00000A"/>
            </w:tcBorders>
            <w:shd w:val="clear" w:color="auto" w:fill="auto"/>
            <w:vAlign w:val="bottom"/>
          </w:tcPr>
          <w:p w14:paraId="26FE2860" w14:textId="77777777" w:rsidR="001E766E" w:rsidRDefault="003879E8">
            <w:pPr>
              <w:jc w:val="both"/>
              <w:rPr>
                <w:rFonts w:eastAsia="Times New Roman" w:cs="Arial"/>
                <w:color w:val="000000"/>
                <w:sz w:val="16"/>
                <w:szCs w:val="16"/>
              </w:rPr>
            </w:pPr>
            <w:r>
              <w:rPr>
                <w:rFonts w:eastAsia="Times New Roman" w:cs="Arial"/>
                <w:color w:val="000000"/>
                <w:sz w:val="16"/>
                <w:szCs w:val="16"/>
              </w:rPr>
              <w:t>AccessRuleType</w:t>
            </w:r>
          </w:p>
        </w:tc>
        <w:tc>
          <w:tcPr>
            <w:tcW w:w="917" w:type="dxa"/>
            <w:tcBorders>
              <w:right w:val="single" w:sz="4" w:space="0" w:color="00000A"/>
            </w:tcBorders>
            <w:shd w:val="clear" w:color="auto" w:fill="auto"/>
            <w:vAlign w:val="bottom"/>
          </w:tcPr>
          <w:p w14:paraId="7F5FC23D" w14:textId="77777777" w:rsidR="001E766E" w:rsidRDefault="003879E8">
            <w:pPr>
              <w:jc w:val="both"/>
              <w:rPr>
                <w:rFonts w:eastAsia="Times New Roman" w:cs="Arial"/>
                <w:color w:val="000000"/>
                <w:sz w:val="16"/>
                <w:szCs w:val="16"/>
              </w:rPr>
            </w:pPr>
            <w:r>
              <w:rPr>
                <w:rFonts w:eastAsia="Times New Roman" w:cs="Arial"/>
                <w:color w:val="000000"/>
                <w:sz w:val="16"/>
                <w:szCs w:val="16"/>
              </w:rPr>
              <w:t>optionnel</w:t>
            </w:r>
          </w:p>
        </w:tc>
        <w:tc>
          <w:tcPr>
            <w:tcW w:w="1039" w:type="dxa"/>
            <w:tcBorders>
              <w:right w:val="single" w:sz="4" w:space="0" w:color="00000A"/>
            </w:tcBorders>
            <w:shd w:val="clear" w:color="auto" w:fill="auto"/>
            <w:vAlign w:val="bottom"/>
          </w:tcPr>
          <w:p w14:paraId="17AB966C" w14:textId="77777777" w:rsidR="001E766E" w:rsidRDefault="003879E8">
            <w:pPr>
              <w:jc w:val="both"/>
              <w:rPr>
                <w:rFonts w:eastAsia="Times New Roman" w:cs="Arial"/>
                <w:color w:val="000000"/>
                <w:sz w:val="16"/>
                <w:szCs w:val="16"/>
              </w:rPr>
            </w:pPr>
            <w:r>
              <w:rPr>
                <w:rFonts w:eastAsia="Times New Roman" w:cs="Arial"/>
                <w:color w:val="000000"/>
                <w:sz w:val="16"/>
                <w:szCs w:val="16"/>
              </w:rPr>
              <w:t>non</w:t>
            </w:r>
          </w:p>
        </w:tc>
        <w:tc>
          <w:tcPr>
            <w:tcW w:w="4906" w:type="dxa"/>
            <w:tcBorders>
              <w:bottom w:val="single" w:sz="4" w:space="0" w:color="00000A"/>
              <w:right w:val="single" w:sz="4" w:space="0" w:color="00000A"/>
            </w:tcBorders>
            <w:shd w:val="clear" w:color="auto" w:fill="auto"/>
            <w:vAlign w:val="bottom"/>
          </w:tcPr>
          <w:p w14:paraId="2CB6753E" w14:textId="77777777" w:rsidR="001E766E" w:rsidRDefault="003879E8">
            <w:pPr>
              <w:jc w:val="both"/>
              <w:rPr>
                <w:rFonts w:eastAsia="Times New Roman" w:cs="Arial"/>
                <w:color w:val="000000"/>
                <w:sz w:val="16"/>
                <w:szCs w:val="16"/>
              </w:rPr>
            </w:pPr>
            <w:r>
              <w:rPr>
                <w:rFonts w:eastAsia="Times New Roman" w:cs="Arial"/>
                <w:color w:val="000000"/>
                <w:sz w:val="16"/>
                <w:szCs w:val="16"/>
              </w:rPr>
              <w:t>Gestion de la communicabilité.</w:t>
            </w:r>
          </w:p>
        </w:tc>
      </w:tr>
      <w:tr w:rsidR="001E766E" w14:paraId="7A09FECD" w14:textId="77777777">
        <w:trPr>
          <w:trHeight w:val="285"/>
        </w:trPr>
        <w:tc>
          <w:tcPr>
            <w:tcW w:w="2350" w:type="dxa"/>
            <w:tcBorders>
              <w:left w:val="single" w:sz="4" w:space="0" w:color="00000A"/>
              <w:bottom w:val="single" w:sz="4" w:space="0" w:color="00000A"/>
              <w:right w:val="single" w:sz="4" w:space="0" w:color="00000A"/>
            </w:tcBorders>
            <w:shd w:val="clear" w:color="auto" w:fill="auto"/>
            <w:tcMar>
              <w:left w:w="65" w:type="dxa"/>
            </w:tcMar>
            <w:vAlign w:val="bottom"/>
          </w:tcPr>
          <w:p w14:paraId="53942FD0"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DisseminationRule</w:t>
            </w:r>
          </w:p>
        </w:tc>
        <w:tc>
          <w:tcPr>
            <w:tcW w:w="2997" w:type="dxa"/>
            <w:tcBorders>
              <w:bottom w:val="single" w:sz="4" w:space="0" w:color="00000A"/>
              <w:right w:val="single" w:sz="4" w:space="0" w:color="00000A"/>
            </w:tcBorders>
            <w:shd w:val="clear" w:color="auto" w:fill="auto"/>
            <w:vAlign w:val="bottom"/>
          </w:tcPr>
          <w:p w14:paraId="76FB26C9"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Diffusion</w:t>
            </w:r>
          </w:p>
        </w:tc>
        <w:tc>
          <w:tcPr>
            <w:tcW w:w="2491" w:type="dxa"/>
            <w:tcBorders>
              <w:bottom w:val="single" w:sz="4" w:space="0" w:color="00000A"/>
              <w:right w:val="single" w:sz="4" w:space="0" w:color="00000A"/>
            </w:tcBorders>
            <w:shd w:val="clear" w:color="auto" w:fill="auto"/>
            <w:vAlign w:val="bottom"/>
          </w:tcPr>
          <w:p w14:paraId="1C0BE043"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DisseminationRuleType</w:t>
            </w:r>
          </w:p>
        </w:tc>
        <w:tc>
          <w:tcPr>
            <w:tcW w:w="917" w:type="dxa"/>
            <w:tcBorders>
              <w:top w:val="single" w:sz="4" w:space="0" w:color="00000A"/>
              <w:right w:val="single" w:sz="4" w:space="0" w:color="00000A"/>
            </w:tcBorders>
            <w:shd w:val="clear" w:color="auto" w:fill="auto"/>
            <w:vAlign w:val="bottom"/>
          </w:tcPr>
          <w:p w14:paraId="0EA72BE8"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1039" w:type="dxa"/>
            <w:tcBorders>
              <w:top w:val="single" w:sz="4" w:space="0" w:color="00000A"/>
              <w:right w:val="single" w:sz="4" w:space="0" w:color="00000A"/>
            </w:tcBorders>
            <w:shd w:val="clear" w:color="auto" w:fill="auto"/>
            <w:vAlign w:val="bottom"/>
          </w:tcPr>
          <w:p w14:paraId="3E4C1449"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4906" w:type="dxa"/>
            <w:tcBorders>
              <w:bottom w:val="single" w:sz="4" w:space="0" w:color="00000A"/>
              <w:right w:val="single" w:sz="4" w:space="0" w:color="00000A"/>
            </w:tcBorders>
            <w:shd w:val="clear" w:color="auto" w:fill="auto"/>
            <w:vAlign w:val="bottom"/>
          </w:tcPr>
          <w:p w14:paraId="07B3066B"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Gestion de la diffusion.</w:t>
            </w:r>
          </w:p>
        </w:tc>
      </w:tr>
      <w:tr w:rsidR="001E766E" w14:paraId="34505FFE" w14:textId="77777777">
        <w:trPr>
          <w:trHeight w:val="285"/>
        </w:trPr>
        <w:tc>
          <w:tcPr>
            <w:tcW w:w="2350" w:type="dxa"/>
            <w:tcBorders>
              <w:left w:val="single" w:sz="4" w:space="0" w:color="00000A"/>
              <w:bottom w:val="single" w:sz="4" w:space="0" w:color="00000A"/>
              <w:right w:val="single" w:sz="4" w:space="0" w:color="00000A"/>
            </w:tcBorders>
            <w:shd w:val="clear" w:color="auto" w:fill="auto"/>
            <w:tcMar>
              <w:left w:w="65" w:type="dxa"/>
            </w:tcMar>
            <w:vAlign w:val="bottom"/>
          </w:tcPr>
          <w:p w14:paraId="6C80E6B2"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ReuseRule</w:t>
            </w:r>
          </w:p>
        </w:tc>
        <w:tc>
          <w:tcPr>
            <w:tcW w:w="2997" w:type="dxa"/>
            <w:tcBorders>
              <w:bottom w:val="single" w:sz="4" w:space="0" w:color="00000A"/>
              <w:right w:val="single" w:sz="4" w:space="0" w:color="00000A"/>
            </w:tcBorders>
            <w:shd w:val="clear" w:color="auto" w:fill="auto"/>
            <w:vAlign w:val="bottom"/>
          </w:tcPr>
          <w:p w14:paraId="281F2DFB"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Réutilisation</w:t>
            </w:r>
          </w:p>
        </w:tc>
        <w:tc>
          <w:tcPr>
            <w:tcW w:w="2491" w:type="dxa"/>
            <w:tcBorders>
              <w:bottom w:val="single" w:sz="4" w:space="0" w:color="00000A"/>
              <w:right w:val="single" w:sz="4" w:space="0" w:color="00000A"/>
            </w:tcBorders>
            <w:shd w:val="clear" w:color="auto" w:fill="auto"/>
            <w:vAlign w:val="bottom"/>
          </w:tcPr>
          <w:p w14:paraId="4F33BEA3"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ReuseRuleType</w:t>
            </w:r>
          </w:p>
        </w:tc>
        <w:tc>
          <w:tcPr>
            <w:tcW w:w="917" w:type="dxa"/>
            <w:tcBorders>
              <w:top w:val="single" w:sz="4" w:space="0" w:color="00000A"/>
              <w:bottom w:val="single" w:sz="4" w:space="0" w:color="00000A"/>
              <w:right w:val="single" w:sz="4" w:space="0" w:color="00000A"/>
            </w:tcBorders>
            <w:shd w:val="clear" w:color="auto" w:fill="auto"/>
            <w:vAlign w:val="bottom"/>
          </w:tcPr>
          <w:p w14:paraId="0F2565DC"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1039" w:type="dxa"/>
            <w:tcBorders>
              <w:top w:val="single" w:sz="4" w:space="0" w:color="00000A"/>
              <w:bottom w:val="single" w:sz="4" w:space="0" w:color="00000A"/>
              <w:right w:val="single" w:sz="4" w:space="0" w:color="00000A"/>
            </w:tcBorders>
            <w:shd w:val="clear" w:color="auto" w:fill="auto"/>
            <w:vAlign w:val="bottom"/>
          </w:tcPr>
          <w:p w14:paraId="28C158F4"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4906" w:type="dxa"/>
            <w:tcBorders>
              <w:bottom w:val="single" w:sz="4" w:space="0" w:color="00000A"/>
              <w:right w:val="single" w:sz="4" w:space="0" w:color="00000A"/>
            </w:tcBorders>
            <w:shd w:val="clear" w:color="auto" w:fill="auto"/>
            <w:vAlign w:val="bottom"/>
          </w:tcPr>
          <w:p w14:paraId="1C7E4CAE"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Gestion de la réutilisation.</w:t>
            </w:r>
          </w:p>
        </w:tc>
      </w:tr>
      <w:tr w:rsidR="001E766E" w14:paraId="6CCE045A" w14:textId="77777777">
        <w:trPr>
          <w:trHeight w:val="285"/>
        </w:trPr>
        <w:tc>
          <w:tcPr>
            <w:tcW w:w="2350" w:type="dxa"/>
            <w:tcBorders>
              <w:left w:val="single" w:sz="4" w:space="0" w:color="00000A"/>
              <w:bottom w:val="single" w:sz="4" w:space="0" w:color="00000A"/>
              <w:right w:val="single" w:sz="4" w:space="0" w:color="00000A"/>
            </w:tcBorders>
            <w:shd w:val="clear" w:color="auto" w:fill="auto"/>
            <w:tcMar>
              <w:left w:w="65" w:type="dxa"/>
            </w:tcMar>
            <w:vAlign w:val="bottom"/>
          </w:tcPr>
          <w:p w14:paraId="0A7F5045"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lastRenderedPageBreak/>
              <w:t>ClassificationRule</w:t>
            </w:r>
          </w:p>
        </w:tc>
        <w:tc>
          <w:tcPr>
            <w:tcW w:w="2997" w:type="dxa"/>
            <w:tcBorders>
              <w:bottom w:val="single" w:sz="4" w:space="0" w:color="00000A"/>
              <w:right w:val="single" w:sz="4" w:space="0" w:color="00000A"/>
            </w:tcBorders>
            <w:shd w:val="clear" w:color="auto" w:fill="auto"/>
            <w:vAlign w:val="bottom"/>
          </w:tcPr>
          <w:p w14:paraId="513714FF"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Classification</w:t>
            </w:r>
          </w:p>
        </w:tc>
        <w:tc>
          <w:tcPr>
            <w:tcW w:w="2491" w:type="dxa"/>
            <w:tcBorders>
              <w:bottom w:val="single" w:sz="4" w:space="0" w:color="00000A"/>
              <w:right w:val="single" w:sz="4" w:space="0" w:color="00000A"/>
            </w:tcBorders>
            <w:shd w:val="clear" w:color="auto" w:fill="auto"/>
            <w:vAlign w:val="bottom"/>
          </w:tcPr>
          <w:p w14:paraId="492D61BD"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ClassificationRuleType</w:t>
            </w:r>
          </w:p>
        </w:tc>
        <w:tc>
          <w:tcPr>
            <w:tcW w:w="917" w:type="dxa"/>
            <w:tcBorders>
              <w:top w:val="single" w:sz="4" w:space="0" w:color="00000A"/>
              <w:right w:val="single" w:sz="4" w:space="0" w:color="00000A"/>
            </w:tcBorders>
            <w:shd w:val="clear" w:color="auto" w:fill="auto"/>
            <w:vAlign w:val="bottom"/>
          </w:tcPr>
          <w:p w14:paraId="6D0B6719"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1039" w:type="dxa"/>
            <w:tcBorders>
              <w:top w:val="single" w:sz="4" w:space="0" w:color="00000A"/>
              <w:right w:val="single" w:sz="4" w:space="0" w:color="00000A"/>
            </w:tcBorders>
            <w:shd w:val="clear" w:color="auto" w:fill="auto"/>
            <w:vAlign w:val="bottom"/>
          </w:tcPr>
          <w:p w14:paraId="697F294F"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4906" w:type="dxa"/>
            <w:tcBorders>
              <w:bottom w:val="single" w:sz="4" w:space="0" w:color="00000A"/>
              <w:right w:val="single" w:sz="4" w:space="0" w:color="00000A"/>
            </w:tcBorders>
            <w:shd w:val="clear" w:color="auto" w:fill="auto"/>
            <w:vAlign w:val="bottom"/>
          </w:tcPr>
          <w:p w14:paraId="4E60A606"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Gestion de la classification.</w:t>
            </w:r>
          </w:p>
        </w:tc>
      </w:tr>
      <w:tr w:rsidR="001E766E" w14:paraId="1B52C8B7" w14:textId="77777777">
        <w:trPr>
          <w:trHeight w:val="285"/>
        </w:trPr>
        <w:tc>
          <w:tcPr>
            <w:tcW w:w="2350" w:type="dxa"/>
            <w:tcBorders>
              <w:left w:val="single" w:sz="4" w:space="0" w:color="00000A"/>
              <w:bottom w:val="single" w:sz="4" w:space="0" w:color="00000A"/>
              <w:right w:val="single" w:sz="4" w:space="0" w:color="00000A"/>
            </w:tcBorders>
            <w:shd w:val="clear" w:color="auto" w:fill="auto"/>
            <w:tcMar>
              <w:left w:w="65" w:type="dxa"/>
            </w:tcMar>
            <w:vAlign w:val="bottom"/>
          </w:tcPr>
          <w:p w14:paraId="3689D82C"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LogBook</w:t>
            </w:r>
          </w:p>
        </w:tc>
        <w:tc>
          <w:tcPr>
            <w:tcW w:w="2997" w:type="dxa"/>
            <w:tcBorders>
              <w:bottom w:val="single" w:sz="4" w:space="0" w:color="00000A"/>
              <w:right w:val="single" w:sz="4" w:space="0" w:color="00000A"/>
            </w:tcBorders>
            <w:shd w:val="clear" w:color="auto" w:fill="auto"/>
            <w:vAlign w:val="bottom"/>
          </w:tcPr>
          <w:p w14:paraId="6136E3FA"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Journal des traces</w:t>
            </w:r>
          </w:p>
        </w:tc>
        <w:tc>
          <w:tcPr>
            <w:tcW w:w="2491" w:type="dxa"/>
            <w:tcBorders>
              <w:bottom w:val="single" w:sz="4" w:space="0" w:color="00000A"/>
              <w:right w:val="single" w:sz="4" w:space="0" w:color="00000A"/>
            </w:tcBorders>
            <w:shd w:val="clear" w:color="auto" w:fill="auto"/>
            <w:vAlign w:val="bottom"/>
          </w:tcPr>
          <w:p w14:paraId="11D4DF6A"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LogBookType</w:t>
            </w:r>
          </w:p>
        </w:tc>
        <w:tc>
          <w:tcPr>
            <w:tcW w:w="917" w:type="dxa"/>
            <w:tcBorders>
              <w:top w:val="single" w:sz="4" w:space="0" w:color="00000A"/>
              <w:right w:val="single" w:sz="4" w:space="0" w:color="00000A"/>
            </w:tcBorders>
            <w:shd w:val="clear" w:color="auto" w:fill="auto"/>
            <w:vAlign w:val="bottom"/>
          </w:tcPr>
          <w:p w14:paraId="2E8BA712"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1039" w:type="dxa"/>
            <w:tcBorders>
              <w:top w:val="single" w:sz="4" w:space="0" w:color="00000A"/>
              <w:right w:val="single" w:sz="4" w:space="0" w:color="00000A"/>
            </w:tcBorders>
            <w:shd w:val="clear" w:color="auto" w:fill="auto"/>
            <w:vAlign w:val="bottom"/>
          </w:tcPr>
          <w:p w14:paraId="3E9534E8"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4906" w:type="dxa"/>
            <w:tcBorders>
              <w:bottom w:val="single" w:sz="4" w:space="0" w:color="00000A"/>
              <w:right w:val="single" w:sz="4" w:space="0" w:color="00000A"/>
            </w:tcBorders>
            <w:shd w:val="clear" w:color="auto" w:fill="auto"/>
            <w:vAlign w:val="bottom"/>
          </w:tcPr>
          <w:p w14:paraId="7D1B7A2D" w14:textId="77777777" w:rsidR="001E766E" w:rsidRDefault="003879E8">
            <w:pPr>
              <w:jc w:val="both"/>
            </w:pPr>
            <w:r>
              <w:rPr>
                <w:rFonts w:eastAsia="Times New Roman" w:cs="Arial"/>
                <w:color w:val="000000"/>
                <w:sz w:val="16"/>
                <w:szCs w:val="16"/>
              </w:rPr>
              <w:t>Gestion des éléments de traçabilité :</w:t>
            </w:r>
          </w:p>
          <w:p w14:paraId="222AFEA5" w14:textId="77777777" w:rsidR="001E766E" w:rsidRDefault="003879E8">
            <w:pPr>
              <w:numPr>
                <w:ilvl w:val="0"/>
                <w:numId w:val="10"/>
              </w:numPr>
              <w:jc w:val="both"/>
            </w:pPr>
            <w:r>
              <w:rPr>
                <w:rFonts w:eastAsia="Times New Roman" w:cs="Arial"/>
                <w:color w:val="000000"/>
                <w:sz w:val="16"/>
                <w:szCs w:val="16"/>
              </w:rPr>
              <w:t>au niveau du bloc ManagementMetadata, permet de fournir les éléments de traçabilité sur la constitution du DataObjectPackage dans son ensemble</w:t>
            </w:r>
          </w:p>
          <w:p w14:paraId="6677C1CD"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au niveau du bloc Management des unités d’archives, permet de fournir des éléments de traçabilité sur le cycle de vie de l’unité d’archives</w:t>
            </w:r>
          </w:p>
        </w:tc>
      </w:tr>
      <w:tr w:rsidR="001E766E" w14:paraId="79943BE6" w14:textId="77777777">
        <w:trPr>
          <w:trHeight w:val="450"/>
        </w:trPr>
        <w:tc>
          <w:tcPr>
            <w:tcW w:w="2350" w:type="dxa"/>
            <w:tcBorders>
              <w:left w:val="single" w:sz="4" w:space="0" w:color="00000A"/>
              <w:bottom w:val="single" w:sz="4" w:space="0" w:color="00000A"/>
              <w:right w:val="single" w:sz="4" w:space="0" w:color="00000A"/>
            </w:tcBorders>
            <w:shd w:val="clear" w:color="auto" w:fill="auto"/>
            <w:tcMar>
              <w:left w:w="65" w:type="dxa"/>
            </w:tcMar>
            <w:vAlign w:val="bottom"/>
          </w:tcPr>
          <w:p w14:paraId="51EAD5E4"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NeedAuthorization</w:t>
            </w:r>
          </w:p>
        </w:tc>
        <w:tc>
          <w:tcPr>
            <w:tcW w:w="2997" w:type="dxa"/>
            <w:tcBorders>
              <w:bottom w:val="single" w:sz="4" w:space="0" w:color="00000A"/>
              <w:right w:val="single" w:sz="4" w:space="0" w:color="00000A"/>
            </w:tcBorders>
            <w:shd w:val="clear" w:color="auto" w:fill="auto"/>
            <w:vAlign w:val="bottom"/>
          </w:tcPr>
          <w:p w14:paraId="391C7B9F"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Besoin d'autorisation</w:t>
            </w:r>
          </w:p>
        </w:tc>
        <w:tc>
          <w:tcPr>
            <w:tcW w:w="2491" w:type="dxa"/>
            <w:tcBorders>
              <w:bottom w:val="single" w:sz="4" w:space="0" w:color="00000A"/>
              <w:right w:val="single" w:sz="4" w:space="0" w:color="00000A"/>
            </w:tcBorders>
            <w:shd w:val="clear" w:color="auto" w:fill="auto"/>
            <w:vAlign w:val="bottom"/>
          </w:tcPr>
          <w:p w14:paraId="14BF5CE7"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xsd:boolean</w:t>
            </w:r>
          </w:p>
        </w:tc>
        <w:tc>
          <w:tcPr>
            <w:tcW w:w="917" w:type="dxa"/>
            <w:tcBorders>
              <w:top w:val="single" w:sz="4" w:space="0" w:color="00000A"/>
              <w:right w:val="single" w:sz="4" w:space="0" w:color="00000A"/>
            </w:tcBorders>
            <w:shd w:val="clear" w:color="auto" w:fill="auto"/>
            <w:vAlign w:val="bottom"/>
          </w:tcPr>
          <w:p w14:paraId="0C5BD11A"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1039" w:type="dxa"/>
            <w:tcBorders>
              <w:top w:val="single" w:sz="4" w:space="0" w:color="00000A"/>
              <w:right w:val="single" w:sz="4" w:space="0" w:color="00000A"/>
            </w:tcBorders>
            <w:shd w:val="clear" w:color="auto" w:fill="auto"/>
            <w:vAlign w:val="bottom"/>
          </w:tcPr>
          <w:p w14:paraId="39719B5A"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4906" w:type="dxa"/>
            <w:tcBorders>
              <w:bottom w:val="single" w:sz="4" w:space="0" w:color="00000A"/>
              <w:right w:val="single" w:sz="4" w:space="0" w:color="00000A"/>
            </w:tcBorders>
            <w:shd w:val="clear" w:color="auto" w:fill="auto"/>
            <w:vAlign w:val="bottom"/>
          </w:tcPr>
          <w:p w14:paraId="56619B6B"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Indique si une autorisation humaine est nécessaire pour vérifier ou valider les opérations de gestion des ArchiveUnit.</w:t>
            </w:r>
          </w:p>
        </w:tc>
      </w:tr>
      <w:tr w:rsidR="001E766E" w14:paraId="07286F1A" w14:textId="77777777">
        <w:trPr>
          <w:trHeight w:val="285"/>
        </w:trPr>
        <w:tc>
          <w:tcPr>
            <w:tcW w:w="2350"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bottom"/>
          </w:tcPr>
          <w:p w14:paraId="46CAD333" w14:textId="77777777" w:rsidR="001E766E" w:rsidRPr="00FC4468" w:rsidRDefault="003879E8">
            <w:pPr>
              <w:jc w:val="both"/>
              <w:rPr>
                <w:color w:val="000000"/>
                <w:sz w:val="16"/>
              </w:rPr>
            </w:pPr>
            <w:r w:rsidRPr="00FC4468">
              <w:rPr>
                <w:rFonts w:eastAsia="Times New Roman" w:cs="Arial"/>
                <w:color w:val="000000"/>
                <w:sz w:val="16"/>
                <w:szCs w:val="16"/>
              </w:rPr>
              <w:t>HoldRule</w:t>
            </w:r>
          </w:p>
        </w:tc>
        <w:tc>
          <w:tcPr>
            <w:tcW w:w="2997" w:type="dxa"/>
            <w:tcBorders>
              <w:top w:val="single" w:sz="4" w:space="0" w:color="00000A"/>
              <w:bottom w:val="single" w:sz="4" w:space="0" w:color="00000A"/>
              <w:right w:val="single" w:sz="4" w:space="0" w:color="00000A"/>
            </w:tcBorders>
            <w:shd w:val="clear" w:color="auto" w:fill="auto"/>
            <w:vAlign w:val="bottom"/>
          </w:tcPr>
          <w:p w14:paraId="6E15340D" w14:textId="77777777" w:rsidR="001E766E" w:rsidRPr="00FC4468" w:rsidRDefault="003879E8">
            <w:pPr>
              <w:jc w:val="both"/>
              <w:rPr>
                <w:color w:val="000000"/>
                <w:sz w:val="16"/>
              </w:rPr>
            </w:pPr>
            <w:r w:rsidRPr="00FC4468">
              <w:rPr>
                <w:rFonts w:eastAsia="Times New Roman" w:cs="Arial"/>
                <w:color w:val="000000"/>
                <w:sz w:val="16"/>
                <w:szCs w:val="16"/>
              </w:rPr>
              <w:t>Gestion du gel et du dégel</w:t>
            </w:r>
          </w:p>
        </w:tc>
        <w:tc>
          <w:tcPr>
            <w:tcW w:w="2491" w:type="dxa"/>
            <w:tcBorders>
              <w:top w:val="single" w:sz="4" w:space="0" w:color="00000A"/>
              <w:bottom w:val="single" w:sz="4" w:space="0" w:color="00000A"/>
              <w:right w:val="single" w:sz="4" w:space="0" w:color="00000A"/>
            </w:tcBorders>
            <w:shd w:val="clear" w:color="auto" w:fill="auto"/>
            <w:vAlign w:val="bottom"/>
          </w:tcPr>
          <w:p w14:paraId="3E7ABF79" w14:textId="77777777" w:rsidR="001E766E" w:rsidRPr="00FC4468" w:rsidRDefault="003879E8">
            <w:pPr>
              <w:jc w:val="both"/>
              <w:rPr>
                <w:color w:val="000000"/>
                <w:sz w:val="16"/>
              </w:rPr>
            </w:pPr>
            <w:r w:rsidRPr="00FC4468">
              <w:rPr>
                <w:rFonts w:eastAsia="Times New Roman" w:cs="Arial"/>
                <w:color w:val="000000"/>
                <w:sz w:val="16"/>
                <w:szCs w:val="16"/>
              </w:rPr>
              <w:t>HoldRuleType</w:t>
            </w:r>
          </w:p>
        </w:tc>
        <w:tc>
          <w:tcPr>
            <w:tcW w:w="917" w:type="dxa"/>
            <w:tcBorders>
              <w:top w:val="single" w:sz="4" w:space="0" w:color="00000A"/>
              <w:bottom w:val="single" w:sz="4" w:space="0" w:color="00000A"/>
              <w:right w:val="single" w:sz="4" w:space="0" w:color="00000A"/>
            </w:tcBorders>
            <w:shd w:val="clear" w:color="auto" w:fill="auto"/>
            <w:vAlign w:val="bottom"/>
          </w:tcPr>
          <w:p w14:paraId="06105C67" w14:textId="77777777" w:rsidR="001E766E" w:rsidRPr="00FC4468" w:rsidRDefault="003879E8">
            <w:pPr>
              <w:jc w:val="both"/>
              <w:rPr>
                <w:color w:val="000000"/>
                <w:sz w:val="16"/>
              </w:rPr>
            </w:pPr>
            <w:r w:rsidRPr="00FC4468">
              <w:rPr>
                <w:color w:val="000000"/>
                <w:sz w:val="16"/>
              </w:rPr>
              <w:t>optionnel</w:t>
            </w:r>
          </w:p>
        </w:tc>
        <w:tc>
          <w:tcPr>
            <w:tcW w:w="1039" w:type="dxa"/>
            <w:tcBorders>
              <w:top w:val="single" w:sz="4" w:space="0" w:color="00000A"/>
              <w:bottom w:val="single" w:sz="4" w:space="0" w:color="00000A"/>
              <w:right w:val="single" w:sz="4" w:space="0" w:color="00000A"/>
            </w:tcBorders>
            <w:shd w:val="clear" w:color="auto" w:fill="auto"/>
            <w:vAlign w:val="bottom"/>
          </w:tcPr>
          <w:p w14:paraId="3CB58DEC" w14:textId="77777777" w:rsidR="001E766E" w:rsidRPr="00FC4468" w:rsidRDefault="003879E8">
            <w:pPr>
              <w:jc w:val="both"/>
              <w:rPr>
                <w:color w:val="000000"/>
                <w:sz w:val="16"/>
              </w:rPr>
            </w:pPr>
            <w:r w:rsidRPr="00FC4468">
              <w:rPr>
                <w:color w:val="000000"/>
                <w:sz w:val="16"/>
              </w:rPr>
              <w:t>non</w:t>
            </w:r>
          </w:p>
        </w:tc>
        <w:tc>
          <w:tcPr>
            <w:tcW w:w="4906" w:type="dxa"/>
            <w:tcBorders>
              <w:top w:val="single" w:sz="4" w:space="0" w:color="00000A"/>
              <w:bottom w:val="single" w:sz="4" w:space="0" w:color="00000A"/>
              <w:right w:val="single" w:sz="4" w:space="0" w:color="00000A"/>
            </w:tcBorders>
            <w:shd w:val="clear" w:color="auto" w:fill="auto"/>
            <w:vAlign w:val="bottom"/>
          </w:tcPr>
          <w:p w14:paraId="1C125A8C" w14:textId="77777777" w:rsidR="001E766E" w:rsidRDefault="003879E8">
            <w:pPr>
              <w:jc w:val="both"/>
              <w:rPr>
                <w:color w:val="000000"/>
                <w:sz w:val="16"/>
              </w:rPr>
            </w:pPr>
            <w:r w:rsidRPr="00FC4468">
              <w:rPr>
                <w:rFonts w:eastAsia="Times New Roman" w:cs="Arial"/>
                <w:color w:val="000000"/>
                <w:sz w:val="16"/>
                <w:szCs w:val="16"/>
              </w:rPr>
              <w:t>Bloc de métadonnées de gestion permettant de gérer le gel et le dégel des archives.  Utilisable dans la zone des métadonnées de gestion du paquet d’objet-données et dans la zone des métadonnées de description, dans les niveaux de description</w:t>
            </w:r>
          </w:p>
        </w:tc>
      </w:tr>
    </w:tbl>
    <w:p w14:paraId="353ADB70" w14:textId="77777777" w:rsidR="001E766E" w:rsidRDefault="001E766E"/>
    <w:p w14:paraId="2E012ADC" w14:textId="77777777" w:rsidR="001E766E" w:rsidRDefault="003879E8">
      <w:r>
        <w:rPr>
          <w:rFonts w:asciiTheme="minorHAnsi" w:eastAsiaTheme="minorEastAsia" w:hAnsiTheme="minorHAnsi" w:cstheme="minorBidi"/>
        </w:rPr>
        <w:t>Les métadonnées du groupe ManagementMetadataGroup peuvent être utilisées dans le bloc ManagementMetadata à la racine du DataObjectPackage ou dans le bloc Management en contexte dans chaque ArchiveUnit.</w:t>
      </w:r>
    </w:p>
    <w:p w14:paraId="7DD60539" w14:textId="77777777" w:rsidR="001E766E" w:rsidRDefault="003879E8">
      <w:pPr>
        <w:pStyle w:val="Titre2"/>
        <w:numPr>
          <w:ilvl w:val="1"/>
          <w:numId w:val="8"/>
        </w:numPr>
        <w:rPr>
          <w:lang w:val="en-US"/>
        </w:rPr>
      </w:pPr>
      <w:bookmarkStart w:id="24" w:name="_Toc507599728"/>
      <w:bookmarkStart w:id="25" w:name="_ManagementMetadata"/>
      <w:bookmarkStart w:id="26" w:name="_Toc89777217"/>
      <w:bookmarkEnd w:id="24"/>
      <w:bookmarkEnd w:id="25"/>
      <w:r>
        <w:rPr>
          <w:rFonts w:asciiTheme="minorHAnsi" w:eastAsiaTheme="minorEastAsia" w:hAnsiTheme="minorHAnsi" w:cstheme="minorBidi"/>
          <w:lang w:val="en-US"/>
        </w:rPr>
        <w:t>ManagementMetadata</w:t>
      </w:r>
      <w:bookmarkEnd w:id="26"/>
    </w:p>
    <w:tbl>
      <w:tblPr>
        <w:tblW w:w="147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2405"/>
        <w:gridCol w:w="2975"/>
        <w:gridCol w:w="2522"/>
        <w:gridCol w:w="953"/>
        <w:gridCol w:w="1039"/>
        <w:gridCol w:w="4806"/>
      </w:tblGrid>
      <w:tr w:rsidR="001E766E" w14:paraId="657E5835" w14:textId="77777777" w:rsidTr="003446B3">
        <w:trPr>
          <w:trHeight w:val="205"/>
        </w:trPr>
        <w:tc>
          <w:tcPr>
            <w:tcW w:w="2405" w:type="dxa"/>
            <w:tcBorders>
              <w:top w:val="single" w:sz="4" w:space="0" w:color="00000A"/>
              <w:left w:val="single" w:sz="4" w:space="0" w:color="00000A"/>
              <w:bottom w:val="single" w:sz="4" w:space="0" w:color="00000A"/>
              <w:right w:val="single" w:sz="4" w:space="0" w:color="00000A"/>
            </w:tcBorders>
            <w:shd w:val="clear" w:color="00FF66" w:fill="A6A6A6"/>
            <w:tcMar>
              <w:left w:w="65" w:type="dxa"/>
            </w:tcMar>
            <w:vAlign w:val="bottom"/>
          </w:tcPr>
          <w:p w14:paraId="16934A9B"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Nom de la métadonnée</w:t>
            </w:r>
          </w:p>
        </w:tc>
        <w:tc>
          <w:tcPr>
            <w:tcW w:w="2975" w:type="dxa"/>
            <w:tcBorders>
              <w:top w:val="single" w:sz="4" w:space="0" w:color="00000A"/>
              <w:bottom w:val="single" w:sz="4" w:space="0" w:color="00000A"/>
              <w:right w:val="single" w:sz="4" w:space="0" w:color="00000A"/>
            </w:tcBorders>
            <w:shd w:val="clear" w:color="00FF66" w:fill="A6A6A6"/>
            <w:vAlign w:val="bottom"/>
          </w:tcPr>
          <w:p w14:paraId="2BA1C931"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Traduction</w:t>
            </w:r>
          </w:p>
        </w:tc>
        <w:tc>
          <w:tcPr>
            <w:tcW w:w="2522" w:type="dxa"/>
            <w:tcBorders>
              <w:top w:val="single" w:sz="4" w:space="0" w:color="00000A"/>
              <w:bottom w:val="single" w:sz="4" w:space="0" w:color="00000A"/>
              <w:right w:val="single" w:sz="4" w:space="0" w:color="00000A"/>
            </w:tcBorders>
            <w:shd w:val="clear" w:color="00FF66" w:fill="A6A6A6"/>
            <w:vAlign w:val="bottom"/>
          </w:tcPr>
          <w:p w14:paraId="78B02F12"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Type</w:t>
            </w:r>
          </w:p>
        </w:tc>
        <w:tc>
          <w:tcPr>
            <w:tcW w:w="953" w:type="dxa"/>
            <w:tcBorders>
              <w:top w:val="single" w:sz="4" w:space="0" w:color="00000A"/>
              <w:bottom w:val="single" w:sz="4" w:space="0" w:color="00000A"/>
              <w:right w:val="single" w:sz="4" w:space="0" w:color="00000A"/>
            </w:tcBorders>
            <w:shd w:val="clear" w:color="00FF66" w:fill="A6A6A6"/>
            <w:vAlign w:val="bottom"/>
          </w:tcPr>
          <w:p w14:paraId="1A0AB051"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Obligation</w:t>
            </w:r>
          </w:p>
        </w:tc>
        <w:tc>
          <w:tcPr>
            <w:tcW w:w="1039" w:type="dxa"/>
            <w:tcBorders>
              <w:top w:val="single" w:sz="4" w:space="0" w:color="00000A"/>
              <w:bottom w:val="single" w:sz="4" w:space="0" w:color="00000A"/>
              <w:right w:val="single" w:sz="4" w:space="0" w:color="00000A"/>
            </w:tcBorders>
            <w:shd w:val="clear" w:color="00FF66" w:fill="A6A6A6"/>
            <w:vAlign w:val="bottom"/>
          </w:tcPr>
          <w:p w14:paraId="271AC0C2"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Répétabilité</w:t>
            </w:r>
          </w:p>
        </w:tc>
        <w:tc>
          <w:tcPr>
            <w:tcW w:w="4806" w:type="dxa"/>
            <w:tcBorders>
              <w:top w:val="single" w:sz="4" w:space="0" w:color="00000A"/>
              <w:bottom w:val="single" w:sz="4" w:space="0" w:color="00000A"/>
              <w:right w:val="single" w:sz="4" w:space="0" w:color="00000A"/>
            </w:tcBorders>
            <w:shd w:val="clear" w:color="00FF66" w:fill="A6A6A6"/>
            <w:vAlign w:val="bottom"/>
          </w:tcPr>
          <w:p w14:paraId="4861A832"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Définition</w:t>
            </w:r>
          </w:p>
        </w:tc>
      </w:tr>
      <w:tr w:rsidR="001E766E" w14:paraId="58101C7C" w14:textId="77777777" w:rsidTr="003446B3">
        <w:trPr>
          <w:trHeight w:val="450"/>
        </w:trPr>
        <w:tc>
          <w:tcPr>
            <w:tcW w:w="2405" w:type="dxa"/>
            <w:tcBorders>
              <w:top w:val="single" w:sz="4" w:space="0" w:color="00000A"/>
              <w:left w:val="single" w:sz="4" w:space="0" w:color="00000A"/>
              <w:bottom w:val="single" w:sz="4" w:space="0" w:color="00000A"/>
              <w:right w:val="single" w:sz="4" w:space="0" w:color="00000A"/>
            </w:tcBorders>
            <w:shd w:val="clear" w:color="00FF66" w:fill="4C82C2"/>
            <w:tcMar>
              <w:left w:w="65" w:type="dxa"/>
            </w:tcMar>
            <w:vAlign w:val="bottom"/>
          </w:tcPr>
          <w:p w14:paraId="3B0AE57C"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ManagementMetadata</w:t>
            </w:r>
          </w:p>
        </w:tc>
        <w:tc>
          <w:tcPr>
            <w:tcW w:w="2975" w:type="dxa"/>
            <w:tcBorders>
              <w:top w:val="single" w:sz="4" w:space="0" w:color="00000A"/>
              <w:bottom w:val="single" w:sz="4" w:space="0" w:color="00000A"/>
              <w:right w:val="single" w:sz="4" w:space="0" w:color="00000A"/>
            </w:tcBorders>
            <w:shd w:val="clear" w:color="00FF66" w:fill="4C82C2"/>
            <w:vAlign w:val="bottom"/>
          </w:tcPr>
          <w:p w14:paraId="2C12A608"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Métadonnées de gestion (racine)</w:t>
            </w:r>
          </w:p>
        </w:tc>
        <w:tc>
          <w:tcPr>
            <w:tcW w:w="2522" w:type="dxa"/>
            <w:tcBorders>
              <w:top w:val="single" w:sz="4" w:space="0" w:color="00000A"/>
              <w:bottom w:val="single" w:sz="4" w:space="0" w:color="00000A"/>
              <w:right w:val="single" w:sz="4" w:space="0" w:color="00000A"/>
            </w:tcBorders>
            <w:shd w:val="clear" w:color="00FF66" w:fill="4C82C2"/>
            <w:vAlign w:val="bottom"/>
          </w:tcPr>
          <w:p w14:paraId="62784E88"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ManagementMetadataType</w:t>
            </w:r>
          </w:p>
        </w:tc>
        <w:tc>
          <w:tcPr>
            <w:tcW w:w="953" w:type="dxa"/>
            <w:tcBorders>
              <w:top w:val="single" w:sz="4" w:space="0" w:color="00000A"/>
              <w:bottom w:val="single" w:sz="4" w:space="0" w:color="00000A"/>
              <w:right w:val="single" w:sz="4" w:space="0" w:color="00000A"/>
            </w:tcBorders>
            <w:shd w:val="clear" w:color="00FF66" w:fill="4C82C2"/>
            <w:vAlign w:val="bottom"/>
          </w:tcPr>
          <w:p w14:paraId="3C699824"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obligatoire</w:t>
            </w:r>
          </w:p>
        </w:tc>
        <w:tc>
          <w:tcPr>
            <w:tcW w:w="1039" w:type="dxa"/>
            <w:tcBorders>
              <w:top w:val="single" w:sz="4" w:space="0" w:color="00000A"/>
              <w:bottom w:val="single" w:sz="4" w:space="0" w:color="00000A"/>
              <w:right w:val="single" w:sz="4" w:space="0" w:color="00000A"/>
            </w:tcBorders>
            <w:shd w:val="clear" w:color="00FF66" w:fill="4C82C2"/>
            <w:vAlign w:val="bottom"/>
          </w:tcPr>
          <w:p w14:paraId="39FE63A9"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non</w:t>
            </w:r>
          </w:p>
        </w:tc>
        <w:tc>
          <w:tcPr>
            <w:tcW w:w="4806" w:type="dxa"/>
            <w:tcBorders>
              <w:top w:val="single" w:sz="4" w:space="0" w:color="00000A"/>
              <w:bottom w:val="single" w:sz="4" w:space="0" w:color="00000A"/>
              <w:right w:val="single" w:sz="4" w:space="0" w:color="00000A"/>
            </w:tcBorders>
            <w:shd w:val="clear" w:color="00FF66" w:fill="4C82C2"/>
            <w:vAlign w:val="bottom"/>
          </w:tcPr>
          <w:p w14:paraId="6F422847"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Bloc racine des métadonnées de gestion du paquet  d’objets-données.</w:t>
            </w:r>
          </w:p>
        </w:tc>
      </w:tr>
      <w:tr w:rsidR="001E766E" w14:paraId="42EC55FB" w14:textId="77777777" w:rsidTr="003446B3">
        <w:trPr>
          <w:trHeight w:val="285"/>
        </w:trPr>
        <w:tc>
          <w:tcPr>
            <w:tcW w:w="2405" w:type="dxa"/>
            <w:tcBorders>
              <w:left w:val="single" w:sz="4" w:space="0" w:color="00000A"/>
              <w:right w:val="single" w:sz="4" w:space="0" w:color="00000A"/>
            </w:tcBorders>
            <w:shd w:val="clear" w:color="auto" w:fill="auto"/>
            <w:tcMar>
              <w:left w:w="65" w:type="dxa"/>
            </w:tcMar>
            <w:vAlign w:val="bottom"/>
          </w:tcPr>
          <w:p w14:paraId="7D21A213"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ArchivalProfile</w:t>
            </w:r>
          </w:p>
        </w:tc>
        <w:tc>
          <w:tcPr>
            <w:tcW w:w="2975" w:type="dxa"/>
            <w:tcBorders>
              <w:right w:val="single" w:sz="4" w:space="0" w:color="00000A"/>
            </w:tcBorders>
            <w:shd w:val="clear" w:color="auto" w:fill="auto"/>
            <w:vAlign w:val="bottom"/>
          </w:tcPr>
          <w:p w14:paraId="0E53BBBA"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Profil d'archivage</w:t>
            </w:r>
          </w:p>
        </w:tc>
        <w:tc>
          <w:tcPr>
            <w:tcW w:w="2522" w:type="dxa"/>
            <w:tcBorders>
              <w:right w:val="single" w:sz="4" w:space="0" w:color="00000A"/>
            </w:tcBorders>
            <w:shd w:val="clear" w:color="auto" w:fill="auto"/>
            <w:vAlign w:val="bottom"/>
          </w:tcPr>
          <w:p w14:paraId="3D5575C2"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IdentifierType</w:t>
            </w:r>
          </w:p>
        </w:tc>
        <w:tc>
          <w:tcPr>
            <w:tcW w:w="953" w:type="dxa"/>
            <w:tcBorders>
              <w:right w:val="single" w:sz="4" w:space="0" w:color="00000A"/>
            </w:tcBorders>
            <w:shd w:val="clear" w:color="auto" w:fill="auto"/>
            <w:vAlign w:val="bottom"/>
          </w:tcPr>
          <w:p w14:paraId="12936D3E"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1039" w:type="dxa"/>
            <w:tcBorders>
              <w:right w:val="single" w:sz="4" w:space="0" w:color="00000A"/>
            </w:tcBorders>
            <w:shd w:val="clear" w:color="auto" w:fill="auto"/>
            <w:vAlign w:val="bottom"/>
          </w:tcPr>
          <w:p w14:paraId="3CD2AE3A"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4806" w:type="dxa"/>
            <w:tcBorders>
              <w:right w:val="single" w:sz="4" w:space="0" w:color="00000A"/>
            </w:tcBorders>
            <w:shd w:val="clear" w:color="auto" w:fill="auto"/>
            <w:vAlign w:val="bottom"/>
          </w:tcPr>
          <w:p w14:paraId="7972C494" w14:textId="77777777" w:rsidR="001E766E" w:rsidRDefault="003879E8">
            <w:pPr>
              <w:jc w:val="both"/>
            </w:pPr>
            <w:r>
              <w:rPr>
                <w:rFonts w:eastAsia="Times New Roman" w:cs="Arial"/>
                <w:color w:val="000000"/>
                <w:sz w:val="16"/>
                <w:szCs w:val="16"/>
              </w:rPr>
              <w:t>Référence au profil d’archivage applicable aux unités d’archives. À ne pas confondre avec ArchiveUnitProfile qui permet de référencer une partie de profil d’archivage (documents type).</w:t>
            </w:r>
          </w:p>
        </w:tc>
      </w:tr>
      <w:tr w:rsidR="001E766E" w14:paraId="1C1A19F3" w14:textId="77777777" w:rsidTr="003446B3">
        <w:trPr>
          <w:trHeight w:val="285"/>
        </w:trPr>
        <w:tc>
          <w:tcPr>
            <w:tcW w:w="2405" w:type="dxa"/>
            <w:tcBorders>
              <w:top w:val="single" w:sz="4" w:space="0" w:color="00000A"/>
              <w:left w:val="single" w:sz="4" w:space="0" w:color="00000A"/>
              <w:right w:val="single" w:sz="4" w:space="0" w:color="00000A"/>
            </w:tcBorders>
            <w:shd w:val="clear" w:color="auto" w:fill="auto"/>
            <w:tcMar>
              <w:left w:w="65" w:type="dxa"/>
            </w:tcMar>
            <w:vAlign w:val="bottom"/>
          </w:tcPr>
          <w:p w14:paraId="7FAB4D87"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ServiceLevel</w:t>
            </w:r>
          </w:p>
        </w:tc>
        <w:tc>
          <w:tcPr>
            <w:tcW w:w="2975" w:type="dxa"/>
            <w:tcBorders>
              <w:top w:val="single" w:sz="4" w:space="0" w:color="00000A"/>
              <w:right w:val="single" w:sz="4" w:space="0" w:color="00000A"/>
            </w:tcBorders>
            <w:shd w:val="clear" w:color="auto" w:fill="auto"/>
            <w:vAlign w:val="bottom"/>
          </w:tcPr>
          <w:p w14:paraId="69CA41F4"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Niveau de service</w:t>
            </w:r>
          </w:p>
        </w:tc>
        <w:tc>
          <w:tcPr>
            <w:tcW w:w="2522" w:type="dxa"/>
            <w:tcBorders>
              <w:top w:val="single" w:sz="4" w:space="0" w:color="00000A"/>
              <w:right w:val="single" w:sz="4" w:space="0" w:color="00000A"/>
            </w:tcBorders>
            <w:shd w:val="clear" w:color="auto" w:fill="auto"/>
            <w:vAlign w:val="bottom"/>
          </w:tcPr>
          <w:p w14:paraId="0F512F0C"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IdentifierType</w:t>
            </w:r>
          </w:p>
        </w:tc>
        <w:tc>
          <w:tcPr>
            <w:tcW w:w="953" w:type="dxa"/>
            <w:tcBorders>
              <w:top w:val="single" w:sz="4" w:space="0" w:color="00000A"/>
              <w:right w:val="single" w:sz="4" w:space="0" w:color="00000A"/>
            </w:tcBorders>
            <w:shd w:val="clear" w:color="auto" w:fill="auto"/>
            <w:vAlign w:val="bottom"/>
          </w:tcPr>
          <w:p w14:paraId="38868712"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1039" w:type="dxa"/>
            <w:tcBorders>
              <w:top w:val="single" w:sz="4" w:space="0" w:color="00000A"/>
              <w:right w:val="single" w:sz="4" w:space="0" w:color="00000A"/>
            </w:tcBorders>
            <w:shd w:val="clear" w:color="auto" w:fill="auto"/>
            <w:vAlign w:val="bottom"/>
          </w:tcPr>
          <w:p w14:paraId="1BF8A1B9"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4806" w:type="dxa"/>
            <w:tcBorders>
              <w:top w:val="single" w:sz="4" w:space="0" w:color="00000A"/>
              <w:right w:val="single" w:sz="4" w:space="0" w:color="00000A"/>
            </w:tcBorders>
            <w:shd w:val="clear" w:color="auto" w:fill="auto"/>
            <w:vAlign w:val="bottom"/>
          </w:tcPr>
          <w:p w14:paraId="2C60E411"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Référence au niveau de service applicable aux unités d’archives.</w:t>
            </w:r>
          </w:p>
        </w:tc>
      </w:tr>
      <w:tr w:rsidR="001E766E" w14:paraId="67C910A5" w14:textId="77777777" w:rsidTr="003446B3">
        <w:trPr>
          <w:trHeight w:val="450"/>
        </w:trPr>
        <w:tc>
          <w:tcPr>
            <w:tcW w:w="2405" w:type="dxa"/>
            <w:tcBorders>
              <w:top w:val="single" w:sz="4" w:space="0" w:color="00000A"/>
              <w:left w:val="single" w:sz="4" w:space="0" w:color="00000A"/>
              <w:right w:val="single" w:sz="4" w:space="0" w:color="00000A"/>
            </w:tcBorders>
            <w:shd w:val="clear" w:color="auto" w:fill="auto"/>
            <w:tcMar>
              <w:left w:w="65" w:type="dxa"/>
            </w:tcMar>
            <w:vAlign w:val="bottom"/>
          </w:tcPr>
          <w:p w14:paraId="3062347A"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AcquisitionInformation</w:t>
            </w:r>
          </w:p>
        </w:tc>
        <w:tc>
          <w:tcPr>
            <w:tcW w:w="2975" w:type="dxa"/>
            <w:tcBorders>
              <w:top w:val="single" w:sz="4" w:space="0" w:color="00000A"/>
              <w:right w:val="single" w:sz="4" w:space="0" w:color="00000A"/>
            </w:tcBorders>
            <w:shd w:val="clear" w:color="auto" w:fill="auto"/>
            <w:vAlign w:val="bottom"/>
          </w:tcPr>
          <w:p w14:paraId="428404D0"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Modalités d'entrée</w:t>
            </w:r>
          </w:p>
        </w:tc>
        <w:tc>
          <w:tcPr>
            <w:tcW w:w="2522" w:type="dxa"/>
            <w:tcBorders>
              <w:top w:val="single" w:sz="4" w:space="0" w:color="00000A"/>
              <w:right w:val="single" w:sz="4" w:space="0" w:color="00000A"/>
            </w:tcBorders>
            <w:shd w:val="clear" w:color="auto" w:fill="auto"/>
            <w:vAlign w:val="bottom"/>
          </w:tcPr>
          <w:p w14:paraId="5DB966E5"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NonEmptyTokenType</w:t>
            </w:r>
          </w:p>
        </w:tc>
        <w:tc>
          <w:tcPr>
            <w:tcW w:w="953" w:type="dxa"/>
            <w:tcBorders>
              <w:top w:val="single" w:sz="4" w:space="0" w:color="00000A"/>
              <w:right w:val="single" w:sz="4" w:space="0" w:color="00000A"/>
            </w:tcBorders>
            <w:shd w:val="clear" w:color="auto" w:fill="auto"/>
            <w:vAlign w:val="bottom"/>
          </w:tcPr>
          <w:p w14:paraId="2CAD3609"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1039" w:type="dxa"/>
            <w:tcBorders>
              <w:top w:val="single" w:sz="4" w:space="0" w:color="00000A"/>
              <w:right w:val="single" w:sz="4" w:space="0" w:color="00000A"/>
            </w:tcBorders>
            <w:shd w:val="clear" w:color="auto" w:fill="auto"/>
            <w:vAlign w:val="bottom"/>
          </w:tcPr>
          <w:p w14:paraId="0BFEBEC1"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4806" w:type="dxa"/>
            <w:tcBorders>
              <w:top w:val="single" w:sz="4" w:space="0" w:color="00000A"/>
              <w:right w:val="single" w:sz="4" w:space="0" w:color="00000A"/>
            </w:tcBorders>
            <w:shd w:val="clear" w:color="auto" w:fill="auto"/>
            <w:vAlign w:val="bottom"/>
          </w:tcPr>
          <w:p w14:paraId="46E8B087"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Référence aux modalités d'entrée des archives.</w:t>
            </w:r>
          </w:p>
        </w:tc>
      </w:tr>
      <w:tr w:rsidR="001E766E" w14:paraId="14D8AF14" w14:textId="77777777" w:rsidTr="003446B3">
        <w:trPr>
          <w:trHeight w:val="615"/>
        </w:trPr>
        <w:tc>
          <w:tcPr>
            <w:tcW w:w="2405" w:type="dxa"/>
            <w:tcBorders>
              <w:top w:val="single" w:sz="4" w:space="0" w:color="00000A"/>
              <w:left w:val="single" w:sz="4" w:space="0" w:color="00000A"/>
              <w:right w:val="single" w:sz="4" w:space="0" w:color="00000A"/>
            </w:tcBorders>
            <w:shd w:val="clear" w:color="auto" w:fill="auto"/>
            <w:tcMar>
              <w:left w:w="65" w:type="dxa"/>
            </w:tcMar>
            <w:vAlign w:val="bottom"/>
          </w:tcPr>
          <w:p w14:paraId="27906F79"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LegalStatus</w:t>
            </w:r>
          </w:p>
        </w:tc>
        <w:tc>
          <w:tcPr>
            <w:tcW w:w="2975" w:type="dxa"/>
            <w:tcBorders>
              <w:top w:val="single" w:sz="4" w:space="0" w:color="00000A"/>
              <w:right w:val="single" w:sz="4" w:space="0" w:color="00000A"/>
            </w:tcBorders>
            <w:shd w:val="clear" w:color="auto" w:fill="auto"/>
            <w:vAlign w:val="bottom"/>
          </w:tcPr>
          <w:p w14:paraId="6B112D27"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Statut des archives</w:t>
            </w:r>
          </w:p>
        </w:tc>
        <w:tc>
          <w:tcPr>
            <w:tcW w:w="2522" w:type="dxa"/>
            <w:tcBorders>
              <w:top w:val="single" w:sz="4" w:space="0" w:color="00000A"/>
              <w:right w:val="single" w:sz="4" w:space="0" w:color="00000A"/>
            </w:tcBorders>
            <w:shd w:val="clear" w:color="auto" w:fill="auto"/>
            <w:vAlign w:val="bottom"/>
          </w:tcPr>
          <w:p w14:paraId="0CFE13DA" w14:textId="77777777" w:rsidR="001E766E" w:rsidRDefault="003879E8">
            <w:pPr>
              <w:jc w:val="both"/>
              <w:rPr>
                <w:rFonts w:asciiTheme="majorHAnsi" w:eastAsia="Times New Roman" w:hAnsiTheme="majorHAnsi" w:cs="Arial"/>
                <w:color w:val="000000"/>
                <w:sz w:val="16"/>
                <w:szCs w:val="16"/>
                <w:lang w:val="en-US"/>
              </w:rPr>
            </w:pPr>
            <w:r>
              <w:rPr>
                <w:rFonts w:eastAsia="Times New Roman" w:cs="Arial"/>
                <w:color w:val="000000"/>
                <w:sz w:val="16"/>
                <w:szCs w:val="16"/>
                <w:lang w:val="en-US"/>
              </w:rPr>
              <w:t xml:space="preserve">LegalStatusType, </w:t>
            </w:r>
            <w:r>
              <w:rPr>
                <w:rFonts w:eastAsia="Times New Roman" w:cs="Arial"/>
                <w:i/>
                <w:iCs/>
                <w:color w:val="000000"/>
                <w:sz w:val="16"/>
                <w:szCs w:val="16"/>
                <w:lang w:val="en-US"/>
              </w:rPr>
              <w:t>enumeration</w:t>
            </w:r>
            <w:r>
              <w:rPr>
                <w:rFonts w:eastAsia="Times New Roman" w:cs="Arial"/>
                <w:color w:val="000000"/>
                <w:sz w:val="16"/>
                <w:szCs w:val="16"/>
                <w:lang w:val="en-US"/>
              </w:rPr>
              <w:t xml:space="preserve"> : Public Archive, Private Archive, Public and Private Archive</w:t>
            </w:r>
          </w:p>
        </w:tc>
        <w:tc>
          <w:tcPr>
            <w:tcW w:w="953" w:type="dxa"/>
            <w:tcBorders>
              <w:top w:val="single" w:sz="4" w:space="0" w:color="00000A"/>
              <w:right w:val="single" w:sz="4" w:space="0" w:color="00000A"/>
            </w:tcBorders>
            <w:shd w:val="clear" w:color="auto" w:fill="auto"/>
            <w:vAlign w:val="bottom"/>
          </w:tcPr>
          <w:p w14:paraId="0A4C4E37"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1039" w:type="dxa"/>
            <w:tcBorders>
              <w:top w:val="single" w:sz="4" w:space="0" w:color="00000A"/>
              <w:right w:val="single" w:sz="4" w:space="0" w:color="00000A"/>
            </w:tcBorders>
            <w:shd w:val="clear" w:color="auto" w:fill="auto"/>
            <w:vAlign w:val="bottom"/>
          </w:tcPr>
          <w:p w14:paraId="2C615A6A"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4806" w:type="dxa"/>
            <w:tcBorders>
              <w:top w:val="single" w:sz="4" w:space="0" w:color="00000A"/>
              <w:right w:val="single" w:sz="4" w:space="0" w:color="00000A"/>
            </w:tcBorders>
            <w:shd w:val="clear" w:color="auto" w:fill="auto"/>
            <w:vAlign w:val="bottom"/>
          </w:tcPr>
          <w:p w14:paraId="2DD66475"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Référence au statut juridique des archives échangées.</w:t>
            </w:r>
          </w:p>
        </w:tc>
      </w:tr>
      <w:tr w:rsidR="001E766E" w14:paraId="430BC515" w14:textId="77777777" w:rsidTr="003446B3">
        <w:trPr>
          <w:trHeight w:val="480"/>
        </w:trPr>
        <w:tc>
          <w:tcPr>
            <w:tcW w:w="2405" w:type="dxa"/>
            <w:tcBorders>
              <w:top w:val="single" w:sz="4" w:space="0" w:color="00000A"/>
              <w:left w:val="single" w:sz="4" w:space="0" w:color="00000A"/>
              <w:right w:val="single" w:sz="4" w:space="0" w:color="00000A"/>
            </w:tcBorders>
            <w:shd w:val="clear" w:color="auto" w:fill="auto"/>
            <w:tcMar>
              <w:left w:w="65" w:type="dxa"/>
            </w:tcMar>
            <w:vAlign w:val="bottom"/>
          </w:tcPr>
          <w:p w14:paraId="57C14C2F"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OriginatingAgencyIdentifier</w:t>
            </w:r>
          </w:p>
        </w:tc>
        <w:tc>
          <w:tcPr>
            <w:tcW w:w="2975" w:type="dxa"/>
            <w:tcBorders>
              <w:top w:val="single" w:sz="4" w:space="0" w:color="00000A"/>
              <w:right w:val="single" w:sz="4" w:space="0" w:color="00000A"/>
            </w:tcBorders>
            <w:shd w:val="clear" w:color="auto" w:fill="auto"/>
            <w:vAlign w:val="bottom"/>
          </w:tcPr>
          <w:p w14:paraId="2D949093"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Identifiant du producteur</w:t>
            </w:r>
          </w:p>
        </w:tc>
        <w:tc>
          <w:tcPr>
            <w:tcW w:w="2522" w:type="dxa"/>
            <w:tcBorders>
              <w:top w:val="single" w:sz="4" w:space="0" w:color="00000A"/>
              <w:right w:val="single" w:sz="4" w:space="0" w:color="00000A"/>
            </w:tcBorders>
            <w:shd w:val="clear" w:color="auto" w:fill="auto"/>
            <w:vAlign w:val="bottom"/>
          </w:tcPr>
          <w:p w14:paraId="377B27A7"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IdentifierType</w:t>
            </w:r>
          </w:p>
        </w:tc>
        <w:tc>
          <w:tcPr>
            <w:tcW w:w="953" w:type="dxa"/>
            <w:tcBorders>
              <w:top w:val="single" w:sz="4" w:space="0" w:color="00000A"/>
              <w:right w:val="single" w:sz="4" w:space="0" w:color="00000A"/>
            </w:tcBorders>
            <w:shd w:val="clear" w:color="auto" w:fill="auto"/>
            <w:vAlign w:val="bottom"/>
          </w:tcPr>
          <w:p w14:paraId="0AACF9C1"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1039" w:type="dxa"/>
            <w:tcBorders>
              <w:top w:val="single" w:sz="4" w:space="0" w:color="00000A"/>
              <w:right w:val="single" w:sz="4" w:space="0" w:color="00000A"/>
            </w:tcBorders>
            <w:shd w:val="clear" w:color="auto" w:fill="auto"/>
            <w:vAlign w:val="bottom"/>
          </w:tcPr>
          <w:p w14:paraId="28F60A8D"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4806" w:type="dxa"/>
            <w:tcBorders>
              <w:top w:val="single" w:sz="4" w:space="0" w:color="00000A"/>
              <w:right w:val="single" w:sz="4" w:space="0" w:color="00000A"/>
            </w:tcBorders>
            <w:shd w:val="clear" w:color="auto" w:fill="auto"/>
            <w:vAlign w:val="bottom"/>
          </w:tcPr>
          <w:p w14:paraId="01FF87DC"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Identifiant du service producteur - information de gestion à ne pas confondre avec OriginatingAgency dans les métadonnées de description.</w:t>
            </w:r>
          </w:p>
        </w:tc>
      </w:tr>
      <w:tr w:rsidR="001E766E" w14:paraId="2761F2A2" w14:textId="77777777" w:rsidTr="003446B3">
        <w:trPr>
          <w:trHeight w:val="510"/>
        </w:trPr>
        <w:tc>
          <w:tcPr>
            <w:tcW w:w="2405"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bottom"/>
          </w:tcPr>
          <w:p w14:paraId="35949F62"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SubmissionAgencyIdentifier</w:t>
            </w:r>
          </w:p>
        </w:tc>
        <w:tc>
          <w:tcPr>
            <w:tcW w:w="2975" w:type="dxa"/>
            <w:tcBorders>
              <w:top w:val="single" w:sz="4" w:space="0" w:color="00000A"/>
              <w:bottom w:val="single" w:sz="4" w:space="0" w:color="00000A"/>
              <w:right w:val="single" w:sz="4" w:space="0" w:color="00000A"/>
            </w:tcBorders>
            <w:shd w:val="clear" w:color="auto" w:fill="auto"/>
            <w:vAlign w:val="bottom"/>
          </w:tcPr>
          <w:p w14:paraId="21B33A89"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Identifiant du versant</w:t>
            </w:r>
          </w:p>
        </w:tc>
        <w:tc>
          <w:tcPr>
            <w:tcW w:w="2522" w:type="dxa"/>
            <w:tcBorders>
              <w:top w:val="single" w:sz="4" w:space="0" w:color="00000A"/>
              <w:bottom w:val="single" w:sz="4" w:space="0" w:color="00000A"/>
              <w:right w:val="single" w:sz="4" w:space="0" w:color="00000A"/>
            </w:tcBorders>
            <w:shd w:val="clear" w:color="auto" w:fill="auto"/>
            <w:vAlign w:val="bottom"/>
          </w:tcPr>
          <w:p w14:paraId="73D95BA1"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IdentifierType</w:t>
            </w:r>
          </w:p>
        </w:tc>
        <w:tc>
          <w:tcPr>
            <w:tcW w:w="953" w:type="dxa"/>
            <w:tcBorders>
              <w:top w:val="single" w:sz="4" w:space="0" w:color="00000A"/>
              <w:bottom w:val="single" w:sz="4" w:space="0" w:color="00000A"/>
              <w:right w:val="single" w:sz="4" w:space="0" w:color="00000A"/>
            </w:tcBorders>
            <w:shd w:val="clear" w:color="auto" w:fill="auto"/>
            <w:vAlign w:val="bottom"/>
          </w:tcPr>
          <w:p w14:paraId="749D22BA"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1039" w:type="dxa"/>
            <w:tcBorders>
              <w:top w:val="single" w:sz="4" w:space="0" w:color="00000A"/>
              <w:bottom w:val="single" w:sz="4" w:space="0" w:color="00000A"/>
              <w:right w:val="single" w:sz="4" w:space="0" w:color="00000A"/>
            </w:tcBorders>
            <w:shd w:val="clear" w:color="auto" w:fill="auto"/>
            <w:vAlign w:val="bottom"/>
          </w:tcPr>
          <w:p w14:paraId="4B4A217F"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4806" w:type="dxa"/>
            <w:tcBorders>
              <w:top w:val="single" w:sz="4" w:space="0" w:color="00000A"/>
              <w:bottom w:val="single" w:sz="4" w:space="0" w:color="00000A"/>
              <w:right w:val="single" w:sz="4" w:space="0" w:color="00000A"/>
            </w:tcBorders>
            <w:shd w:val="clear" w:color="auto" w:fill="auto"/>
            <w:vAlign w:val="bottom"/>
          </w:tcPr>
          <w:p w14:paraId="75F3DC93"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Identifiant du service versant - information de gestion à ne pas confondre avec SubmissionAgency dans les métadonnées de description.</w:t>
            </w:r>
          </w:p>
        </w:tc>
      </w:tr>
    </w:tbl>
    <w:p w14:paraId="3846F531" w14:textId="428A7155" w:rsidR="001E766E" w:rsidRDefault="001E766E">
      <w:pPr>
        <w:rPr>
          <w:u w:val="single"/>
        </w:rPr>
      </w:pPr>
    </w:p>
    <w:p w14:paraId="542AB40D" w14:textId="6AE7BB63" w:rsidR="00262970" w:rsidRDefault="00262970">
      <w:pPr>
        <w:rPr>
          <w:rFonts w:asciiTheme="minorHAnsi" w:eastAsiaTheme="minorEastAsia" w:hAnsiTheme="minorHAnsi" w:cstheme="minorBidi"/>
        </w:rPr>
      </w:pPr>
      <w:r>
        <w:rPr>
          <w:rFonts w:asciiTheme="minorHAnsi" w:eastAsiaTheme="minorEastAsia" w:hAnsiTheme="minorHAnsi" w:cstheme="minorBidi"/>
        </w:rPr>
        <w:lastRenderedPageBreak/>
        <w:t>Pour rappel l</w:t>
      </w:r>
      <w:r>
        <w:rPr>
          <w:rFonts w:asciiTheme="minorHAnsi" w:eastAsiaTheme="minorEastAsia" w:hAnsiTheme="minorHAnsi" w:cstheme="minorBidi"/>
        </w:rPr>
        <w:t xml:space="preserve">es métadonnées du groupe ManagementMetadataGroup peuvent être utilisées </w:t>
      </w:r>
      <w:r>
        <w:rPr>
          <w:rFonts w:asciiTheme="minorHAnsi" w:eastAsiaTheme="minorEastAsia" w:hAnsiTheme="minorHAnsi" w:cstheme="minorBidi"/>
        </w:rPr>
        <w:t>dans le bloc ManagementMetadata.</w:t>
      </w:r>
    </w:p>
    <w:p w14:paraId="570CB548" w14:textId="77777777" w:rsidR="00262970" w:rsidRDefault="00262970">
      <w:pPr>
        <w:rPr>
          <w:u w:val="single"/>
        </w:rPr>
      </w:pPr>
      <w:bookmarkStart w:id="27" w:name="_GoBack"/>
      <w:bookmarkEnd w:id="27"/>
    </w:p>
    <w:p w14:paraId="15393916" w14:textId="77777777" w:rsidR="001E766E" w:rsidRDefault="003879E8">
      <w:pPr>
        <w:rPr>
          <w:u w:val="single"/>
        </w:rPr>
      </w:pPr>
      <w:r>
        <w:rPr>
          <w:rFonts w:asciiTheme="minorHAnsi" w:eastAsiaTheme="minorEastAsia" w:hAnsiTheme="minorHAnsi" w:cstheme="minorBidi"/>
          <w:u w:val="single"/>
        </w:rPr>
        <w:t>Exemple :</w:t>
      </w:r>
    </w:p>
    <w:p w14:paraId="4F4FC421" w14:textId="77777777" w:rsidR="001E766E" w:rsidRDefault="003879E8">
      <w:r>
        <w:rPr>
          <w:rFonts w:asciiTheme="minorHAnsi" w:eastAsiaTheme="minorEastAsia" w:hAnsiTheme="minorHAnsi" w:cstheme="minorBidi"/>
        </w:rPr>
        <w:t>&lt;ManagementMetadata&gt;</w:t>
      </w:r>
    </w:p>
    <w:p w14:paraId="4223F63D" w14:textId="77777777" w:rsidR="001E766E" w:rsidRDefault="003879E8">
      <w:pPr>
        <w:ind w:firstLine="708"/>
      </w:pPr>
      <w:r>
        <w:rPr>
          <w:rFonts w:asciiTheme="minorHAnsi" w:eastAsiaTheme="minorEastAsia" w:hAnsiTheme="minorHAnsi" w:cstheme="minorBidi"/>
        </w:rPr>
        <w:t>&lt;ArchivalProfile&gt;PROFIL_001&lt;/ArchivalProfile&gt;</w:t>
      </w:r>
    </w:p>
    <w:p w14:paraId="78AA4A3D" w14:textId="77777777" w:rsidR="001E766E" w:rsidRDefault="003879E8">
      <w:pPr>
        <w:ind w:firstLine="708"/>
      </w:pPr>
      <w:r>
        <w:rPr>
          <w:rFonts w:asciiTheme="minorHAnsi" w:eastAsiaTheme="minorEastAsia" w:hAnsiTheme="minorHAnsi" w:cstheme="minorBidi"/>
        </w:rPr>
        <w:t>&lt;ServiceLevel&gt;LEVEL_001&lt;/ServiceLevel&gt;</w:t>
      </w:r>
    </w:p>
    <w:p w14:paraId="37EEFC53" w14:textId="77777777" w:rsidR="001E766E" w:rsidRDefault="003879E8">
      <w:pPr>
        <w:ind w:firstLine="708"/>
      </w:pPr>
      <w:r>
        <w:rPr>
          <w:rFonts w:asciiTheme="minorHAnsi" w:eastAsiaTheme="minorEastAsia" w:hAnsiTheme="minorHAnsi" w:cstheme="minorBidi"/>
        </w:rPr>
        <w:t>&lt;AcquisitionInformation&gt;versement&lt;/AcquisitionInformation&gt;</w:t>
      </w:r>
    </w:p>
    <w:p w14:paraId="6652C0DC" w14:textId="77777777" w:rsidR="001E766E" w:rsidRDefault="003879E8">
      <w:pPr>
        <w:ind w:firstLine="708"/>
      </w:pPr>
      <w:r>
        <w:rPr>
          <w:rFonts w:asciiTheme="minorHAnsi" w:eastAsiaTheme="minorEastAsia" w:hAnsiTheme="minorHAnsi" w:cstheme="minorBidi"/>
        </w:rPr>
        <w:t>&lt;LegalStatus&gt;Private Archive&lt;/LegalStatus&gt;</w:t>
      </w:r>
    </w:p>
    <w:p w14:paraId="0FBDA76B" w14:textId="77777777" w:rsidR="001E766E" w:rsidRDefault="003879E8">
      <w:pPr>
        <w:ind w:firstLine="708"/>
      </w:pPr>
      <w:r>
        <w:rPr>
          <w:rFonts w:asciiTheme="minorHAnsi" w:eastAsiaTheme="minorEastAsia" w:hAnsiTheme="minorHAnsi" w:cstheme="minorBidi"/>
        </w:rPr>
        <w:t>&lt;OriginatingAgencyIdentifier&gt;OAI_001&lt;/OriginatingAgencyIdentifier&gt;</w:t>
      </w:r>
    </w:p>
    <w:p w14:paraId="79CC7222" w14:textId="77777777" w:rsidR="001E766E" w:rsidRDefault="003879E8">
      <w:pPr>
        <w:ind w:firstLine="708"/>
      </w:pPr>
      <w:r>
        <w:rPr>
          <w:rFonts w:asciiTheme="minorHAnsi" w:eastAsiaTheme="minorEastAsia" w:hAnsiTheme="minorHAnsi" w:cstheme="minorBidi"/>
        </w:rPr>
        <w:t>&lt;SubmissionAgencyIdentifier&gt;SAI_001&lt;/SubmissionAgencyIdentifier&gt;</w:t>
      </w:r>
    </w:p>
    <w:p w14:paraId="33438062" w14:textId="77777777" w:rsidR="001E766E" w:rsidRDefault="003879E8">
      <w:pPr>
        <w:rPr>
          <w:lang w:val="en-US"/>
        </w:rPr>
      </w:pPr>
      <w:r>
        <w:rPr>
          <w:rFonts w:asciiTheme="minorHAnsi" w:eastAsiaTheme="minorEastAsia" w:hAnsiTheme="minorHAnsi" w:cstheme="minorBidi"/>
          <w:lang w:val="en-US"/>
        </w:rPr>
        <w:t>&lt;/ManagementMetadata&gt;</w:t>
      </w:r>
    </w:p>
    <w:p w14:paraId="3FA0F729" w14:textId="77777777" w:rsidR="001E766E" w:rsidRDefault="003879E8">
      <w:pPr>
        <w:pStyle w:val="Titre2"/>
        <w:numPr>
          <w:ilvl w:val="1"/>
          <w:numId w:val="8"/>
        </w:numPr>
        <w:rPr>
          <w:lang w:val="en-US"/>
        </w:rPr>
      </w:pPr>
      <w:bookmarkStart w:id="28" w:name="_Toc507599729"/>
      <w:bookmarkStart w:id="29" w:name="_ReuseRule"/>
      <w:bookmarkStart w:id="30" w:name="_Toc89777218"/>
      <w:bookmarkEnd w:id="28"/>
      <w:bookmarkEnd w:id="29"/>
      <w:r>
        <w:rPr>
          <w:rFonts w:asciiTheme="minorHAnsi" w:eastAsiaTheme="minorEastAsia" w:hAnsiTheme="minorHAnsi" w:cstheme="minorBidi"/>
          <w:lang w:val="en-US"/>
        </w:rPr>
        <w:t>ReuseRule</w:t>
      </w:r>
      <w:bookmarkEnd w:id="30"/>
    </w:p>
    <w:tbl>
      <w:tblPr>
        <w:tblW w:w="147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2373"/>
        <w:gridCol w:w="3019"/>
        <w:gridCol w:w="2475"/>
        <w:gridCol w:w="917"/>
        <w:gridCol w:w="1039"/>
        <w:gridCol w:w="4877"/>
      </w:tblGrid>
      <w:tr w:rsidR="001E766E" w14:paraId="0A9F0171" w14:textId="77777777">
        <w:trPr>
          <w:trHeight w:val="262"/>
        </w:trPr>
        <w:tc>
          <w:tcPr>
            <w:tcW w:w="2373" w:type="dxa"/>
            <w:tcBorders>
              <w:top w:val="single" w:sz="4" w:space="0" w:color="00000A"/>
              <w:left w:val="single" w:sz="4" w:space="0" w:color="00000A"/>
              <w:bottom w:val="single" w:sz="4" w:space="0" w:color="00000A"/>
              <w:right w:val="single" w:sz="4" w:space="0" w:color="00000A"/>
            </w:tcBorders>
            <w:shd w:val="clear" w:color="00FF66" w:fill="A6A6A6"/>
            <w:tcMar>
              <w:left w:w="65" w:type="dxa"/>
            </w:tcMar>
            <w:vAlign w:val="bottom"/>
          </w:tcPr>
          <w:p w14:paraId="1D36A548"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Nom de la métadonnée</w:t>
            </w:r>
          </w:p>
        </w:tc>
        <w:tc>
          <w:tcPr>
            <w:tcW w:w="3019" w:type="dxa"/>
            <w:tcBorders>
              <w:top w:val="single" w:sz="4" w:space="0" w:color="00000A"/>
              <w:bottom w:val="single" w:sz="4" w:space="0" w:color="00000A"/>
              <w:right w:val="single" w:sz="4" w:space="0" w:color="00000A"/>
            </w:tcBorders>
            <w:shd w:val="clear" w:color="00FF66" w:fill="A6A6A6"/>
            <w:vAlign w:val="bottom"/>
          </w:tcPr>
          <w:p w14:paraId="546F7646"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Traduction</w:t>
            </w:r>
          </w:p>
        </w:tc>
        <w:tc>
          <w:tcPr>
            <w:tcW w:w="2475" w:type="dxa"/>
            <w:tcBorders>
              <w:top w:val="single" w:sz="4" w:space="0" w:color="00000A"/>
              <w:bottom w:val="single" w:sz="4" w:space="0" w:color="00000A"/>
              <w:right w:val="single" w:sz="4" w:space="0" w:color="00000A"/>
            </w:tcBorders>
            <w:shd w:val="clear" w:color="00FF66" w:fill="A6A6A6"/>
            <w:vAlign w:val="bottom"/>
          </w:tcPr>
          <w:p w14:paraId="53194155"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Type</w:t>
            </w:r>
          </w:p>
        </w:tc>
        <w:tc>
          <w:tcPr>
            <w:tcW w:w="917" w:type="dxa"/>
            <w:tcBorders>
              <w:top w:val="single" w:sz="4" w:space="0" w:color="00000A"/>
              <w:bottom w:val="single" w:sz="4" w:space="0" w:color="00000A"/>
              <w:right w:val="single" w:sz="4" w:space="0" w:color="00000A"/>
            </w:tcBorders>
            <w:shd w:val="clear" w:color="00FF66" w:fill="A6A6A6"/>
            <w:vAlign w:val="bottom"/>
          </w:tcPr>
          <w:p w14:paraId="0AEC34EC"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Obligation</w:t>
            </w:r>
          </w:p>
        </w:tc>
        <w:tc>
          <w:tcPr>
            <w:tcW w:w="1039" w:type="dxa"/>
            <w:tcBorders>
              <w:top w:val="single" w:sz="4" w:space="0" w:color="00000A"/>
              <w:bottom w:val="single" w:sz="4" w:space="0" w:color="00000A"/>
              <w:right w:val="single" w:sz="4" w:space="0" w:color="00000A"/>
            </w:tcBorders>
            <w:shd w:val="clear" w:color="00FF66" w:fill="A6A6A6"/>
            <w:vAlign w:val="bottom"/>
          </w:tcPr>
          <w:p w14:paraId="22B6E973"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Répétabilité</w:t>
            </w:r>
          </w:p>
        </w:tc>
        <w:tc>
          <w:tcPr>
            <w:tcW w:w="4877" w:type="dxa"/>
            <w:tcBorders>
              <w:top w:val="single" w:sz="4" w:space="0" w:color="00000A"/>
              <w:bottom w:val="single" w:sz="4" w:space="0" w:color="00000A"/>
              <w:right w:val="single" w:sz="4" w:space="0" w:color="00000A"/>
            </w:tcBorders>
            <w:shd w:val="clear" w:color="00FF66" w:fill="A6A6A6"/>
            <w:vAlign w:val="bottom"/>
          </w:tcPr>
          <w:p w14:paraId="5E269E97"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Définition</w:t>
            </w:r>
          </w:p>
        </w:tc>
      </w:tr>
      <w:tr w:rsidR="001E766E" w14:paraId="3D11B967" w14:textId="77777777">
        <w:trPr>
          <w:trHeight w:val="675"/>
        </w:trPr>
        <w:tc>
          <w:tcPr>
            <w:tcW w:w="2373" w:type="dxa"/>
            <w:tcBorders>
              <w:top w:val="single" w:sz="4" w:space="0" w:color="00000A"/>
              <w:left w:val="single" w:sz="4" w:space="0" w:color="00000A"/>
              <w:bottom w:val="single" w:sz="4" w:space="0" w:color="00000A"/>
              <w:right w:val="single" w:sz="4" w:space="0" w:color="00000A"/>
            </w:tcBorders>
            <w:shd w:val="clear" w:color="00FF66" w:fill="4C82C2"/>
            <w:tcMar>
              <w:left w:w="65" w:type="dxa"/>
            </w:tcMar>
            <w:vAlign w:val="bottom"/>
          </w:tcPr>
          <w:p w14:paraId="110705D3"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ReuseRule</w:t>
            </w:r>
          </w:p>
        </w:tc>
        <w:tc>
          <w:tcPr>
            <w:tcW w:w="3019" w:type="dxa"/>
            <w:tcBorders>
              <w:top w:val="single" w:sz="4" w:space="0" w:color="00000A"/>
              <w:bottom w:val="single" w:sz="4" w:space="0" w:color="00000A"/>
              <w:right w:val="single" w:sz="4" w:space="0" w:color="00000A"/>
            </w:tcBorders>
            <w:shd w:val="clear" w:color="00FF66" w:fill="4C82C2"/>
            <w:vAlign w:val="bottom"/>
          </w:tcPr>
          <w:p w14:paraId="557724DA"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Gestion de la réutilisation</w:t>
            </w:r>
          </w:p>
        </w:tc>
        <w:tc>
          <w:tcPr>
            <w:tcW w:w="2475" w:type="dxa"/>
            <w:tcBorders>
              <w:top w:val="single" w:sz="4" w:space="0" w:color="00000A"/>
              <w:bottom w:val="single" w:sz="4" w:space="0" w:color="00000A"/>
              <w:right w:val="single" w:sz="4" w:space="0" w:color="00000A"/>
            </w:tcBorders>
            <w:shd w:val="clear" w:color="00FF66" w:fill="4C82C2"/>
            <w:vAlign w:val="bottom"/>
          </w:tcPr>
          <w:p w14:paraId="56CD97AF"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ReuseRuleType</w:t>
            </w:r>
          </w:p>
        </w:tc>
        <w:tc>
          <w:tcPr>
            <w:tcW w:w="917" w:type="dxa"/>
            <w:tcBorders>
              <w:top w:val="single" w:sz="4" w:space="0" w:color="00000A"/>
              <w:bottom w:val="single" w:sz="4" w:space="0" w:color="00000A"/>
              <w:right w:val="single" w:sz="4" w:space="0" w:color="00000A"/>
            </w:tcBorders>
            <w:shd w:val="clear" w:color="00FF66" w:fill="4C82C2"/>
            <w:vAlign w:val="bottom"/>
          </w:tcPr>
          <w:p w14:paraId="28410245"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optionnel</w:t>
            </w:r>
          </w:p>
        </w:tc>
        <w:tc>
          <w:tcPr>
            <w:tcW w:w="1039" w:type="dxa"/>
            <w:tcBorders>
              <w:top w:val="single" w:sz="4" w:space="0" w:color="00000A"/>
              <w:bottom w:val="single" w:sz="4" w:space="0" w:color="00000A"/>
              <w:right w:val="single" w:sz="4" w:space="0" w:color="00000A"/>
            </w:tcBorders>
            <w:shd w:val="clear" w:color="00FF66" w:fill="4C82C2"/>
            <w:vAlign w:val="bottom"/>
          </w:tcPr>
          <w:p w14:paraId="6100E7E8"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non</w:t>
            </w:r>
          </w:p>
        </w:tc>
        <w:tc>
          <w:tcPr>
            <w:tcW w:w="4877" w:type="dxa"/>
            <w:tcBorders>
              <w:top w:val="single" w:sz="4" w:space="0" w:color="00000A"/>
              <w:bottom w:val="single" w:sz="4" w:space="0" w:color="00000A"/>
              <w:right w:val="single" w:sz="4" w:space="0" w:color="00000A"/>
            </w:tcBorders>
            <w:shd w:val="clear" w:color="00FF66" w:fill="4C82C2"/>
            <w:vAlign w:val="bottom"/>
          </w:tcPr>
          <w:p w14:paraId="7ACD9D1F"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Bloc de métadonnées de gestion permettant de gérer la réutilisation.  Utilisable dans la zone des métadonnées de gestion du paquet d’objet-données et dans la zone des métadonnées de description, dans les niveaux de description.</w:t>
            </w:r>
          </w:p>
        </w:tc>
      </w:tr>
      <w:tr w:rsidR="001E766E" w14:paraId="65BF9518" w14:textId="77777777">
        <w:trPr>
          <w:trHeight w:val="450"/>
        </w:trPr>
        <w:tc>
          <w:tcPr>
            <w:tcW w:w="2373"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bottom"/>
          </w:tcPr>
          <w:p w14:paraId="6C028A18" w14:textId="77777777" w:rsidR="001E766E" w:rsidRDefault="003879E8">
            <w:pPr>
              <w:jc w:val="both"/>
              <w:rPr>
                <w:rFonts w:eastAsia="Times New Roman" w:cs="Arial"/>
                <w:color w:val="000000"/>
                <w:sz w:val="16"/>
                <w:szCs w:val="16"/>
              </w:rPr>
            </w:pPr>
            <w:r>
              <w:rPr>
                <w:rFonts w:eastAsia="Times New Roman" w:cs="Arial"/>
                <w:color w:val="000000"/>
                <w:sz w:val="16"/>
                <w:szCs w:val="16"/>
              </w:rPr>
              <w:t>Rule</w:t>
            </w:r>
          </w:p>
        </w:tc>
        <w:tc>
          <w:tcPr>
            <w:tcW w:w="3019" w:type="dxa"/>
            <w:tcBorders>
              <w:top w:val="single" w:sz="4" w:space="0" w:color="00000A"/>
              <w:bottom w:val="single" w:sz="4" w:space="0" w:color="00000A"/>
              <w:right w:val="single" w:sz="4" w:space="0" w:color="00000A"/>
            </w:tcBorders>
            <w:shd w:val="clear" w:color="auto" w:fill="auto"/>
            <w:vAlign w:val="bottom"/>
          </w:tcPr>
          <w:p w14:paraId="3878A737" w14:textId="77777777" w:rsidR="001E766E" w:rsidRDefault="003879E8">
            <w:pPr>
              <w:jc w:val="both"/>
              <w:rPr>
                <w:rFonts w:eastAsia="Times New Roman" w:cs="Arial"/>
                <w:color w:val="000000"/>
                <w:sz w:val="16"/>
                <w:szCs w:val="16"/>
              </w:rPr>
            </w:pPr>
            <w:r>
              <w:rPr>
                <w:rFonts w:eastAsia="Times New Roman" w:cs="Arial"/>
                <w:color w:val="000000"/>
                <w:sz w:val="16"/>
                <w:szCs w:val="16"/>
              </w:rPr>
              <w:t>Règle de gestion de réutilisation</w:t>
            </w:r>
          </w:p>
        </w:tc>
        <w:tc>
          <w:tcPr>
            <w:tcW w:w="2475" w:type="dxa"/>
            <w:tcBorders>
              <w:top w:val="single" w:sz="4" w:space="0" w:color="00000A"/>
              <w:bottom w:val="single" w:sz="4" w:space="0" w:color="00000A"/>
              <w:right w:val="single" w:sz="4" w:space="0" w:color="00000A"/>
            </w:tcBorders>
            <w:shd w:val="clear" w:color="auto" w:fill="auto"/>
            <w:vAlign w:val="bottom"/>
          </w:tcPr>
          <w:p w14:paraId="07B3C36C" w14:textId="77777777" w:rsidR="001E766E" w:rsidRDefault="003879E8">
            <w:pPr>
              <w:jc w:val="both"/>
              <w:rPr>
                <w:rFonts w:eastAsia="Times New Roman" w:cs="Arial"/>
                <w:color w:val="000000"/>
                <w:sz w:val="16"/>
                <w:szCs w:val="16"/>
              </w:rPr>
            </w:pPr>
            <w:r>
              <w:rPr>
                <w:rFonts w:eastAsia="Times New Roman" w:cs="Arial"/>
                <w:color w:val="000000"/>
                <w:sz w:val="16"/>
                <w:szCs w:val="16"/>
              </w:rPr>
              <w:t>RuleIdType</w:t>
            </w:r>
          </w:p>
        </w:tc>
        <w:tc>
          <w:tcPr>
            <w:tcW w:w="917" w:type="dxa"/>
            <w:tcBorders>
              <w:top w:val="single" w:sz="4" w:space="0" w:color="00000A"/>
              <w:bottom w:val="single" w:sz="4" w:space="0" w:color="00000A"/>
              <w:right w:val="single" w:sz="4" w:space="0" w:color="00000A"/>
            </w:tcBorders>
            <w:shd w:val="clear" w:color="auto" w:fill="auto"/>
            <w:vAlign w:val="bottom"/>
          </w:tcPr>
          <w:p w14:paraId="165CC2EE" w14:textId="77777777" w:rsidR="001E766E" w:rsidRDefault="003879E8">
            <w:pPr>
              <w:jc w:val="both"/>
              <w:rPr>
                <w:rFonts w:eastAsia="Times New Roman" w:cs="Arial"/>
                <w:color w:val="000000"/>
                <w:sz w:val="16"/>
                <w:szCs w:val="16"/>
              </w:rPr>
            </w:pPr>
            <w:r>
              <w:rPr>
                <w:rFonts w:eastAsia="Times New Roman" w:cs="Arial"/>
                <w:color w:val="000000"/>
                <w:sz w:val="16"/>
                <w:szCs w:val="16"/>
              </w:rPr>
              <w:t>optionnel</w:t>
            </w:r>
          </w:p>
        </w:tc>
        <w:tc>
          <w:tcPr>
            <w:tcW w:w="1039" w:type="dxa"/>
            <w:tcBorders>
              <w:top w:val="single" w:sz="4" w:space="0" w:color="00000A"/>
              <w:bottom w:val="single" w:sz="4" w:space="0" w:color="00000A"/>
              <w:right w:val="single" w:sz="4" w:space="0" w:color="00000A"/>
            </w:tcBorders>
            <w:shd w:val="clear" w:color="auto" w:fill="auto"/>
            <w:vAlign w:val="bottom"/>
          </w:tcPr>
          <w:p w14:paraId="7FAEDCE1" w14:textId="77777777" w:rsidR="001E766E" w:rsidRDefault="003879E8">
            <w:pPr>
              <w:jc w:val="both"/>
              <w:rPr>
                <w:rFonts w:eastAsia="Times New Roman" w:cs="Arial"/>
                <w:color w:val="000000"/>
                <w:sz w:val="16"/>
                <w:szCs w:val="16"/>
              </w:rPr>
            </w:pPr>
            <w:r>
              <w:rPr>
                <w:rFonts w:eastAsia="Times New Roman" w:cs="Arial"/>
                <w:color w:val="000000"/>
                <w:sz w:val="16"/>
                <w:szCs w:val="16"/>
              </w:rPr>
              <w:t>oui</w:t>
            </w:r>
          </w:p>
        </w:tc>
        <w:tc>
          <w:tcPr>
            <w:tcW w:w="4877" w:type="dxa"/>
            <w:tcBorders>
              <w:top w:val="single" w:sz="4" w:space="0" w:color="00000A"/>
              <w:bottom w:val="single" w:sz="4" w:space="0" w:color="00000A"/>
              <w:right w:val="single" w:sz="4" w:space="0" w:color="00000A"/>
            </w:tcBorders>
            <w:shd w:val="clear" w:color="auto" w:fill="auto"/>
            <w:vAlign w:val="bottom"/>
          </w:tcPr>
          <w:p w14:paraId="725C9B52" w14:textId="77777777" w:rsidR="001E766E" w:rsidRDefault="003879E8">
            <w:pPr>
              <w:jc w:val="both"/>
              <w:rPr>
                <w:rFonts w:eastAsia="Times New Roman" w:cs="Arial"/>
                <w:color w:val="000000"/>
                <w:sz w:val="16"/>
                <w:szCs w:val="16"/>
              </w:rPr>
            </w:pPr>
            <w:r>
              <w:rPr>
                <w:rFonts w:eastAsia="Times New Roman" w:cs="Arial"/>
                <w:color w:val="000000"/>
                <w:sz w:val="16"/>
                <w:szCs w:val="16"/>
              </w:rPr>
              <w:t>Référence à une règle de réutilisation à appliquer. Cette dernière est présente dans un référentiel sur lequel les différents acteurs de l’échange se sont mis d’accord.</w:t>
            </w:r>
          </w:p>
        </w:tc>
      </w:tr>
      <w:tr w:rsidR="001E766E" w14:paraId="3047EAA5" w14:textId="77777777">
        <w:trPr>
          <w:trHeight w:val="450"/>
        </w:trPr>
        <w:tc>
          <w:tcPr>
            <w:tcW w:w="2373"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bottom"/>
          </w:tcPr>
          <w:p w14:paraId="01C7A0C0" w14:textId="77777777" w:rsidR="001E766E" w:rsidRDefault="003879E8">
            <w:pPr>
              <w:jc w:val="both"/>
              <w:rPr>
                <w:rFonts w:eastAsia="Times New Roman" w:cs="Arial"/>
                <w:color w:val="000000"/>
                <w:sz w:val="16"/>
                <w:szCs w:val="16"/>
              </w:rPr>
            </w:pPr>
            <w:r>
              <w:rPr>
                <w:rFonts w:eastAsia="Times New Roman" w:cs="Arial"/>
                <w:color w:val="000000"/>
                <w:sz w:val="16"/>
                <w:szCs w:val="16"/>
              </w:rPr>
              <w:t>StartDate</w:t>
            </w:r>
          </w:p>
        </w:tc>
        <w:tc>
          <w:tcPr>
            <w:tcW w:w="3019" w:type="dxa"/>
            <w:tcBorders>
              <w:top w:val="single" w:sz="4" w:space="0" w:color="00000A"/>
              <w:bottom w:val="single" w:sz="4" w:space="0" w:color="00000A"/>
              <w:right w:val="single" w:sz="4" w:space="0" w:color="00000A"/>
            </w:tcBorders>
            <w:shd w:val="clear" w:color="auto" w:fill="auto"/>
            <w:vAlign w:val="bottom"/>
          </w:tcPr>
          <w:p w14:paraId="626E8FDC" w14:textId="77777777" w:rsidR="001E766E" w:rsidRDefault="003879E8">
            <w:pPr>
              <w:jc w:val="both"/>
              <w:rPr>
                <w:rFonts w:eastAsia="Times New Roman" w:cs="Arial"/>
                <w:color w:val="000000"/>
                <w:sz w:val="16"/>
                <w:szCs w:val="16"/>
              </w:rPr>
            </w:pPr>
            <w:r>
              <w:rPr>
                <w:rFonts w:eastAsia="Times New Roman" w:cs="Arial"/>
                <w:color w:val="000000"/>
                <w:sz w:val="16"/>
                <w:szCs w:val="16"/>
              </w:rPr>
              <w:t>Date de départ du calcul</w:t>
            </w:r>
          </w:p>
        </w:tc>
        <w:tc>
          <w:tcPr>
            <w:tcW w:w="2475" w:type="dxa"/>
            <w:tcBorders>
              <w:top w:val="single" w:sz="4" w:space="0" w:color="00000A"/>
              <w:bottom w:val="single" w:sz="4" w:space="0" w:color="00000A"/>
              <w:right w:val="single" w:sz="4" w:space="0" w:color="00000A"/>
            </w:tcBorders>
            <w:shd w:val="clear" w:color="auto" w:fill="auto"/>
            <w:vAlign w:val="bottom"/>
          </w:tcPr>
          <w:p w14:paraId="4691C7E9" w14:textId="77777777" w:rsidR="001E766E" w:rsidRDefault="003879E8">
            <w:pPr>
              <w:jc w:val="both"/>
              <w:rPr>
                <w:rFonts w:eastAsia="Times New Roman" w:cs="Arial"/>
                <w:color w:val="000000"/>
                <w:sz w:val="16"/>
                <w:szCs w:val="16"/>
              </w:rPr>
            </w:pPr>
            <w:r>
              <w:rPr>
                <w:rFonts w:eastAsia="Times New Roman" w:cs="Arial"/>
                <w:color w:val="000000"/>
                <w:sz w:val="16"/>
                <w:szCs w:val="16"/>
              </w:rPr>
              <w:t>xsd:date</w:t>
            </w:r>
          </w:p>
        </w:tc>
        <w:tc>
          <w:tcPr>
            <w:tcW w:w="917" w:type="dxa"/>
            <w:tcBorders>
              <w:top w:val="single" w:sz="4" w:space="0" w:color="00000A"/>
              <w:bottom w:val="single" w:sz="4" w:space="0" w:color="00000A"/>
              <w:right w:val="single" w:sz="4" w:space="0" w:color="00000A"/>
            </w:tcBorders>
            <w:shd w:val="clear" w:color="auto" w:fill="auto"/>
            <w:vAlign w:val="bottom"/>
          </w:tcPr>
          <w:p w14:paraId="61AF1015" w14:textId="77777777" w:rsidR="001E766E" w:rsidRDefault="003879E8">
            <w:pPr>
              <w:jc w:val="both"/>
              <w:rPr>
                <w:rFonts w:eastAsia="Times New Roman" w:cs="Arial"/>
                <w:color w:val="000000"/>
                <w:sz w:val="16"/>
                <w:szCs w:val="16"/>
              </w:rPr>
            </w:pPr>
            <w:r>
              <w:rPr>
                <w:rFonts w:eastAsia="Times New Roman" w:cs="Arial"/>
                <w:color w:val="000000"/>
                <w:sz w:val="16"/>
                <w:szCs w:val="16"/>
              </w:rPr>
              <w:t>optionnel</w:t>
            </w:r>
          </w:p>
        </w:tc>
        <w:tc>
          <w:tcPr>
            <w:tcW w:w="1039" w:type="dxa"/>
            <w:tcBorders>
              <w:top w:val="single" w:sz="4" w:space="0" w:color="00000A"/>
              <w:bottom w:val="single" w:sz="4" w:space="0" w:color="00000A"/>
              <w:right w:val="single" w:sz="4" w:space="0" w:color="00000A"/>
            </w:tcBorders>
            <w:shd w:val="clear" w:color="auto" w:fill="auto"/>
            <w:vAlign w:val="bottom"/>
          </w:tcPr>
          <w:p w14:paraId="1408D8B0" w14:textId="77777777" w:rsidR="001E766E" w:rsidRDefault="003879E8">
            <w:pPr>
              <w:jc w:val="both"/>
              <w:rPr>
                <w:rFonts w:eastAsia="Times New Roman" w:cs="Arial"/>
                <w:color w:val="000000"/>
                <w:sz w:val="16"/>
                <w:szCs w:val="16"/>
              </w:rPr>
            </w:pPr>
            <w:r>
              <w:rPr>
                <w:rFonts w:eastAsia="Times New Roman" w:cs="Arial"/>
                <w:color w:val="000000"/>
                <w:sz w:val="16"/>
                <w:szCs w:val="16"/>
              </w:rPr>
              <w:t>oui</w:t>
            </w:r>
          </w:p>
        </w:tc>
        <w:tc>
          <w:tcPr>
            <w:tcW w:w="4877" w:type="dxa"/>
            <w:tcBorders>
              <w:top w:val="single" w:sz="4" w:space="0" w:color="00000A"/>
              <w:bottom w:val="single" w:sz="4" w:space="0" w:color="00000A"/>
              <w:right w:val="single" w:sz="4" w:space="0" w:color="00000A"/>
            </w:tcBorders>
            <w:shd w:val="clear" w:color="auto" w:fill="auto"/>
            <w:vAlign w:val="bottom"/>
          </w:tcPr>
          <w:p w14:paraId="326D905C" w14:textId="77777777" w:rsidR="001E766E" w:rsidRDefault="003879E8">
            <w:pPr>
              <w:jc w:val="both"/>
              <w:rPr>
                <w:rFonts w:eastAsia="Times New Roman" w:cs="Arial"/>
                <w:color w:val="000000"/>
                <w:sz w:val="16"/>
                <w:szCs w:val="16"/>
              </w:rPr>
            </w:pPr>
            <w:r>
              <w:rPr>
                <w:rFonts w:eastAsia="Times New Roman" w:cs="Arial"/>
                <w:color w:val="000000"/>
                <w:sz w:val="16"/>
                <w:szCs w:val="16"/>
              </w:rPr>
              <w:t>Date permettant de calculer le terme d’application de la règle de gestion définie dans le bloc de métadonnées de réutilisation.</w:t>
            </w:r>
          </w:p>
        </w:tc>
      </w:tr>
      <w:tr w:rsidR="001E766E" w14:paraId="285E20BF" w14:textId="77777777">
        <w:trPr>
          <w:trHeight w:val="450"/>
        </w:trPr>
        <w:tc>
          <w:tcPr>
            <w:tcW w:w="2373" w:type="dxa"/>
            <w:tcBorders>
              <w:left w:val="single" w:sz="4" w:space="0" w:color="00000A"/>
              <w:right w:val="single" w:sz="4" w:space="0" w:color="00000A"/>
            </w:tcBorders>
            <w:shd w:val="clear" w:color="auto" w:fill="auto"/>
            <w:tcMar>
              <w:left w:w="65" w:type="dxa"/>
            </w:tcMar>
            <w:vAlign w:val="bottom"/>
          </w:tcPr>
          <w:p w14:paraId="520191E2"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PreventInheritance</w:t>
            </w:r>
          </w:p>
        </w:tc>
        <w:tc>
          <w:tcPr>
            <w:tcW w:w="3019" w:type="dxa"/>
            <w:tcBorders>
              <w:right w:val="single" w:sz="4" w:space="0" w:color="00000A"/>
            </w:tcBorders>
            <w:shd w:val="clear" w:color="auto" w:fill="auto"/>
            <w:vAlign w:val="bottom"/>
          </w:tcPr>
          <w:p w14:paraId="2146720E"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Gestion de l’héritage dans le nœud courant</w:t>
            </w:r>
          </w:p>
        </w:tc>
        <w:tc>
          <w:tcPr>
            <w:tcW w:w="2475" w:type="dxa"/>
            <w:tcBorders>
              <w:right w:val="single" w:sz="4" w:space="0" w:color="00000A"/>
            </w:tcBorders>
            <w:shd w:val="clear" w:color="auto" w:fill="auto"/>
            <w:vAlign w:val="bottom"/>
          </w:tcPr>
          <w:p w14:paraId="26924C98"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xsd:boolean, default false</w:t>
            </w:r>
          </w:p>
        </w:tc>
        <w:tc>
          <w:tcPr>
            <w:tcW w:w="917" w:type="dxa"/>
            <w:tcBorders>
              <w:right w:val="single" w:sz="4" w:space="0" w:color="00000A"/>
            </w:tcBorders>
            <w:shd w:val="clear" w:color="auto" w:fill="auto"/>
            <w:vAlign w:val="bottom"/>
          </w:tcPr>
          <w:p w14:paraId="55911DF6"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1039" w:type="dxa"/>
            <w:tcBorders>
              <w:right w:val="single" w:sz="4" w:space="0" w:color="00000A"/>
            </w:tcBorders>
            <w:shd w:val="clear" w:color="auto" w:fill="auto"/>
            <w:vAlign w:val="bottom"/>
          </w:tcPr>
          <w:p w14:paraId="3B374FCB"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4877" w:type="dxa"/>
            <w:tcBorders>
              <w:right w:val="single" w:sz="4" w:space="0" w:color="00000A"/>
            </w:tcBorders>
            <w:shd w:val="clear" w:color="auto" w:fill="auto"/>
            <w:vAlign w:val="bottom"/>
          </w:tcPr>
          <w:p w14:paraId="53FCE806"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Métadonnée permettant d’ignorer toutes les règles de gestion de réutilisation héritées des nœuds parents dans le nœud courant.</w:t>
            </w:r>
          </w:p>
        </w:tc>
      </w:tr>
      <w:tr w:rsidR="001E766E" w14:paraId="3FD54971" w14:textId="77777777">
        <w:trPr>
          <w:trHeight w:val="450"/>
        </w:trPr>
        <w:tc>
          <w:tcPr>
            <w:tcW w:w="2373" w:type="dxa"/>
            <w:tcBorders>
              <w:top w:val="single" w:sz="4" w:space="0" w:color="00000A"/>
              <w:left w:val="single" w:sz="4" w:space="0" w:color="00000A"/>
              <w:right w:val="single" w:sz="4" w:space="0" w:color="00000A"/>
            </w:tcBorders>
            <w:shd w:val="clear" w:color="auto" w:fill="auto"/>
            <w:tcMar>
              <w:left w:w="65" w:type="dxa"/>
            </w:tcMar>
            <w:vAlign w:val="bottom"/>
          </w:tcPr>
          <w:p w14:paraId="3E1B0ED0"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RefNonRuleId</w:t>
            </w:r>
          </w:p>
        </w:tc>
        <w:tc>
          <w:tcPr>
            <w:tcW w:w="3019" w:type="dxa"/>
            <w:tcBorders>
              <w:top w:val="single" w:sz="4" w:space="0" w:color="00000A"/>
              <w:right w:val="single" w:sz="4" w:space="0" w:color="00000A"/>
            </w:tcBorders>
            <w:shd w:val="clear" w:color="auto" w:fill="auto"/>
            <w:vAlign w:val="bottom"/>
          </w:tcPr>
          <w:p w14:paraId="2F1409B8"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Arrêt de l’héritage dans le nœud courant</w:t>
            </w:r>
          </w:p>
        </w:tc>
        <w:tc>
          <w:tcPr>
            <w:tcW w:w="2475" w:type="dxa"/>
            <w:tcBorders>
              <w:top w:val="single" w:sz="4" w:space="0" w:color="00000A"/>
              <w:right w:val="single" w:sz="4" w:space="0" w:color="00000A"/>
            </w:tcBorders>
            <w:shd w:val="clear" w:color="auto" w:fill="auto"/>
            <w:vAlign w:val="bottom"/>
          </w:tcPr>
          <w:p w14:paraId="2EC5AE9D"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RuleIdType</w:t>
            </w:r>
          </w:p>
        </w:tc>
        <w:tc>
          <w:tcPr>
            <w:tcW w:w="917" w:type="dxa"/>
            <w:tcBorders>
              <w:top w:val="single" w:sz="4" w:space="0" w:color="00000A"/>
              <w:right w:val="single" w:sz="4" w:space="0" w:color="00000A"/>
            </w:tcBorders>
            <w:shd w:val="clear" w:color="auto" w:fill="auto"/>
            <w:vAlign w:val="bottom"/>
          </w:tcPr>
          <w:p w14:paraId="70C87D8C"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1039" w:type="dxa"/>
            <w:tcBorders>
              <w:top w:val="single" w:sz="4" w:space="0" w:color="00000A"/>
              <w:right w:val="single" w:sz="4" w:space="0" w:color="00000A"/>
            </w:tcBorders>
            <w:shd w:val="clear" w:color="auto" w:fill="auto"/>
            <w:vAlign w:val="bottom"/>
          </w:tcPr>
          <w:p w14:paraId="56854CC2"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oui</w:t>
            </w:r>
          </w:p>
        </w:tc>
        <w:tc>
          <w:tcPr>
            <w:tcW w:w="4877" w:type="dxa"/>
            <w:tcBorders>
              <w:top w:val="single" w:sz="4" w:space="0" w:color="00000A"/>
              <w:right w:val="single" w:sz="4" w:space="0" w:color="00000A"/>
            </w:tcBorders>
            <w:shd w:val="clear" w:color="auto" w:fill="auto"/>
            <w:vAlign w:val="bottom"/>
          </w:tcPr>
          <w:p w14:paraId="52DE93B4"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Métadonnée permettant de retirer de l’héritage une règle de gestion de réutilisation définie dans le nœud courant.</w:t>
            </w:r>
          </w:p>
        </w:tc>
      </w:tr>
    </w:tbl>
    <w:p w14:paraId="746F40D9" w14:textId="77777777" w:rsidR="001E766E" w:rsidRDefault="001E766E"/>
    <w:p w14:paraId="6B17CC00" w14:textId="77777777" w:rsidR="001E766E" w:rsidRDefault="003879E8">
      <w:pPr>
        <w:rPr>
          <w:lang w:val="en-US"/>
        </w:rPr>
      </w:pPr>
      <w:r>
        <w:rPr>
          <w:rFonts w:asciiTheme="minorHAnsi" w:eastAsiaTheme="minorEastAsia" w:hAnsiTheme="minorHAnsi" w:cstheme="minorBidi"/>
          <w:lang w:val="en-US"/>
        </w:rPr>
        <w:t>Exemple :</w:t>
      </w:r>
    </w:p>
    <w:p w14:paraId="0AFA0FEB" w14:textId="77777777" w:rsidR="001E766E" w:rsidRDefault="003879E8">
      <w:pPr>
        <w:rPr>
          <w:lang w:val="en-US"/>
        </w:rPr>
      </w:pPr>
      <w:r>
        <w:rPr>
          <w:rFonts w:asciiTheme="minorHAnsi" w:eastAsiaTheme="minorEastAsia" w:hAnsiTheme="minorHAnsi" w:cstheme="minorBidi"/>
          <w:lang w:val="en-US"/>
        </w:rPr>
        <w:t>&lt;ReuseRule&gt;</w:t>
      </w:r>
    </w:p>
    <w:p w14:paraId="36415DD9" w14:textId="77777777" w:rsidR="001E766E" w:rsidRDefault="003879E8">
      <w:pPr>
        <w:ind w:firstLine="708"/>
        <w:rPr>
          <w:lang w:val="en-US"/>
        </w:rPr>
      </w:pPr>
      <w:r>
        <w:rPr>
          <w:rFonts w:asciiTheme="minorHAnsi" w:eastAsiaTheme="minorEastAsia" w:hAnsiTheme="minorHAnsi" w:cstheme="minorBidi"/>
          <w:lang w:val="en-US"/>
        </w:rPr>
        <w:t>&lt;Rule&gt;REUS_001&lt;/Rule&gt;</w:t>
      </w:r>
    </w:p>
    <w:p w14:paraId="04BA1F82" w14:textId="77777777" w:rsidR="001E766E" w:rsidRDefault="003879E8">
      <w:pPr>
        <w:ind w:firstLine="708"/>
        <w:rPr>
          <w:lang w:val="en-US"/>
        </w:rPr>
      </w:pPr>
      <w:r>
        <w:rPr>
          <w:rFonts w:asciiTheme="minorHAnsi" w:eastAsiaTheme="minorEastAsia" w:hAnsiTheme="minorHAnsi" w:cstheme="minorBidi"/>
          <w:lang w:val="en-US"/>
        </w:rPr>
        <w:t>&lt;StartDate&gt;2018-02-26&lt;/StartDate&gt;</w:t>
      </w:r>
    </w:p>
    <w:p w14:paraId="73577140" w14:textId="77777777" w:rsidR="001E766E" w:rsidRDefault="003879E8">
      <w:pPr>
        <w:rPr>
          <w:lang w:val="en-US"/>
        </w:rPr>
      </w:pPr>
      <w:r>
        <w:rPr>
          <w:rFonts w:asciiTheme="minorHAnsi" w:eastAsiaTheme="minorEastAsia" w:hAnsiTheme="minorHAnsi" w:cstheme="minorBidi"/>
          <w:lang w:val="en-US"/>
        </w:rPr>
        <w:t>&lt;/ReuseRule&gt;</w:t>
      </w:r>
    </w:p>
    <w:p w14:paraId="7CA098D6" w14:textId="77777777" w:rsidR="001E766E" w:rsidRDefault="003879E8">
      <w:pPr>
        <w:pStyle w:val="Titre2"/>
        <w:numPr>
          <w:ilvl w:val="1"/>
          <w:numId w:val="8"/>
        </w:numPr>
        <w:rPr>
          <w:lang w:val="en-US"/>
        </w:rPr>
      </w:pPr>
      <w:bookmarkStart w:id="31" w:name="_Toc507599730"/>
      <w:bookmarkStart w:id="32" w:name="_StorageRule"/>
      <w:bookmarkStart w:id="33" w:name="_Toc89777219"/>
      <w:bookmarkEnd w:id="31"/>
      <w:bookmarkEnd w:id="32"/>
      <w:r>
        <w:rPr>
          <w:rFonts w:asciiTheme="minorHAnsi" w:eastAsiaTheme="minorEastAsia" w:hAnsiTheme="minorHAnsi" w:cstheme="minorBidi"/>
          <w:lang w:val="en-US"/>
        </w:rPr>
        <w:lastRenderedPageBreak/>
        <w:t>StorageRule</w:t>
      </w:r>
      <w:bookmarkEnd w:id="33"/>
    </w:p>
    <w:tbl>
      <w:tblPr>
        <w:tblW w:w="147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2367"/>
        <w:gridCol w:w="2998"/>
        <w:gridCol w:w="2530"/>
        <w:gridCol w:w="917"/>
        <w:gridCol w:w="1039"/>
        <w:gridCol w:w="4849"/>
      </w:tblGrid>
      <w:tr w:rsidR="001E766E" w14:paraId="505EA727" w14:textId="77777777">
        <w:trPr>
          <w:trHeight w:val="242"/>
        </w:trPr>
        <w:tc>
          <w:tcPr>
            <w:tcW w:w="2367" w:type="dxa"/>
            <w:tcBorders>
              <w:top w:val="single" w:sz="4" w:space="0" w:color="00000A"/>
              <w:left w:val="single" w:sz="4" w:space="0" w:color="00000A"/>
              <w:bottom w:val="single" w:sz="4" w:space="0" w:color="00000A"/>
              <w:right w:val="single" w:sz="4" w:space="0" w:color="00000A"/>
            </w:tcBorders>
            <w:shd w:val="clear" w:color="00FF66" w:fill="A6A6A6"/>
            <w:tcMar>
              <w:left w:w="65" w:type="dxa"/>
            </w:tcMar>
            <w:vAlign w:val="bottom"/>
          </w:tcPr>
          <w:p w14:paraId="38143BDC"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Nom de la métadonnée</w:t>
            </w:r>
          </w:p>
        </w:tc>
        <w:tc>
          <w:tcPr>
            <w:tcW w:w="2998" w:type="dxa"/>
            <w:tcBorders>
              <w:top w:val="single" w:sz="4" w:space="0" w:color="00000A"/>
              <w:bottom w:val="single" w:sz="4" w:space="0" w:color="00000A"/>
              <w:right w:val="single" w:sz="4" w:space="0" w:color="00000A"/>
            </w:tcBorders>
            <w:shd w:val="clear" w:color="00FF66" w:fill="A6A6A6"/>
            <w:vAlign w:val="bottom"/>
          </w:tcPr>
          <w:p w14:paraId="7B4932F9"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Traduction</w:t>
            </w:r>
          </w:p>
        </w:tc>
        <w:tc>
          <w:tcPr>
            <w:tcW w:w="2530" w:type="dxa"/>
            <w:tcBorders>
              <w:top w:val="single" w:sz="4" w:space="0" w:color="00000A"/>
              <w:bottom w:val="single" w:sz="4" w:space="0" w:color="00000A"/>
              <w:right w:val="single" w:sz="4" w:space="0" w:color="00000A"/>
            </w:tcBorders>
            <w:shd w:val="clear" w:color="00FF66" w:fill="A6A6A6"/>
            <w:vAlign w:val="bottom"/>
          </w:tcPr>
          <w:p w14:paraId="4235624F"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Type</w:t>
            </w:r>
          </w:p>
        </w:tc>
        <w:tc>
          <w:tcPr>
            <w:tcW w:w="917" w:type="dxa"/>
            <w:tcBorders>
              <w:top w:val="single" w:sz="4" w:space="0" w:color="00000A"/>
              <w:bottom w:val="single" w:sz="4" w:space="0" w:color="00000A"/>
              <w:right w:val="single" w:sz="4" w:space="0" w:color="00000A"/>
            </w:tcBorders>
            <w:shd w:val="clear" w:color="00FF66" w:fill="A6A6A6"/>
            <w:vAlign w:val="bottom"/>
          </w:tcPr>
          <w:p w14:paraId="15094140"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Obligation</w:t>
            </w:r>
          </w:p>
        </w:tc>
        <w:tc>
          <w:tcPr>
            <w:tcW w:w="1039" w:type="dxa"/>
            <w:tcBorders>
              <w:top w:val="single" w:sz="4" w:space="0" w:color="00000A"/>
              <w:bottom w:val="single" w:sz="4" w:space="0" w:color="00000A"/>
              <w:right w:val="single" w:sz="4" w:space="0" w:color="00000A"/>
            </w:tcBorders>
            <w:shd w:val="clear" w:color="00FF66" w:fill="A6A6A6"/>
            <w:vAlign w:val="bottom"/>
          </w:tcPr>
          <w:p w14:paraId="1F18F1D8"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Répétabilité</w:t>
            </w:r>
          </w:p>
        </w:tc>
        <w:tc>
          <w:tcPr>
            <w:tcW w:w="4849" w:type="dxa"/>
            <w:tcBorders>
              <w:top w:val="single" w:sz="4" w:space="0" w:color="00000A"/>
              <w:bottom w:val="single" w:sz="4" w:space="0" w:color="00000A"/>
              <w:right w:val="single" w:sz="4" w:space="0" w:color="00000A"/>
            </w:tcBorders>
            <w:shd w:val="clear" w:color="00FF66" w:fill="A6A6A6"/>
            <w:vAlign w:val="bottom"/>
          </w:tcPr>
          <w:p w14:paraId="1B02AAC9"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Définition</w:t>
            </w:r>
          </w:p>
        </w:tc>
      </w:tr>
      <w:tr w:rsidR="001E766E" w14:paraId="3A479E8C" w14:textId="77777777">
        <w:trPr>
          <w:trHeight w:val="675"/>
        </w:trPr>
        <w:tc>
          <w:tcPr>
            <w:tcW w:w="2367" w:type="dxa"/>
            <w:tcBorders>
              <w:top w:val="single" w:sz="4" w:space="0" w:color="00000A"/>
              <w:left w:val="single" w:sz="4" w:space="0" w:color="00000A"/>
              <w:bottom w:val="single" w:sz="4" w:space="0" w:color="00000A"/>
              <w:right w:val="single" w:sz="4" w:space="0" w:color="00000A"/>
            </w:tcBorders>
            <w:shd w:val="clear" w:color="00FF66" w:fill="4C82C2"/>
            <w:tcMar>
              <w:left w:w="65" w:type="dxa"/>
            </w:tcMar>
            <w:vAlign w:val="bottom"/>
          </w:tcPr>
          <w:p w14:paraId="5A3F5D9B"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StorageRule</w:t>
            </w:r>
          </w:p>
        </w:tc>
        <w:tc>
          <w:tcPr>
            <w:tcW w:w="2998" w:type="dxa"/>
            <w:tcBorders>
              <w:top w:val="single" w:sz="4" w:space="0" w:color="00000A"/>
              <w:bottom w:val="single" w:sz="4" w:space="0" w:color="00000A"/>
              <w:right w:val="single" w:sz="4" w:space="0" w:color="00000A"/>
            </w:tcBorders>
            <w:shd w:val="clear" w:color="00FF66" w:fill="4C82C2"/>
            <w:vAlign w:val="bottom"/>
          </w:tcPr>
          <w:p w14:paraId="4BF6E65D"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Gestion de la durée d'utilité courante (DUC)</w:t>
            </w:r>
          </w:p>
        </w:tc>
        <w:tc>
          <w:tcPr>
            <w:tcW w:w="2530" w:type="dxa"/>
            <w:tcBorders>
              <w:top w:val="single" w:sz="4" w:space="0" w:color="00000A"/>
              <w:bottom w:val="single" w:sz="4" w:space="0" w:color="00000A"/>
              <w:right w:val="single" w:sz="4" w:space="0" w:color="00000A"/>
            </w:tcBorders>
            <w:shd w:val="clear" w:color="00FF66" w:fill="4C82C2"/>
            <w:vAlign w:val="bottom"/>
          </w:tcPr>
          <w:p w14:paraId="59F05C91"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StorageRuleType</w:t>
            </w:r>
          </w:p>
        </w:tc>
        <w:tc>
          <w:tcPr>
            <w:tcW w:w="917" w:type="dxa"/>
            <w:tcBorders>
              <w:top w:val="single" w:sz="4" w:space="0" w:color="00000A"/>
              <w:bottom w:val="single" w:sz="4" w:space="0" w:color="00000A"/>
              <w:right w:val="single" w:sz="4" w:space="0" w:color="00000A"/>
            </w:tcBorders>
            <w:shd w:val="clear" w:color="00FF66" w:fill="4C82C2"/>
            <w:vAlign w:val="bottom"/>
          </w:tcPr>
          <w:p w14:paraId="751C1E42"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optionnel</w:t>
            </w:r>
          </w:p>
        </w:tc>
        <w:tc>
          <w:tcPr>
            <w:tcW w:w="1039" w:type="dxa"/>
            <w:tcBorders>
              <w:top w:val="single" w:sz="4" w:space="0" w:color="00000A"/>
              <w:bottom w:val="single" w:sz="4" w:space="0" w:color="00000A"/>
              <w:right w:val="single" w:sz="4" w:space="0" w:color="00000A"/>
            </w:tcBorders>
            <w:shd w:val="clear" w:color="00FF66" w:fill="4C82C2"/>
            <w:vAlign w:val="bottom"/>
          </w:tcPr>
          <w:p w14:paraId="52C1C648"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non</w:t>
            </w:r>
          </w:p>
        </w:tc>
        <w:tc>
          <w:tcPr>
            <w:tcW w:w="4849" w:type="dxa"/>
            <w:tcBorders>
              <w:top w:val="single" w:sz="4" w:space="0" w:color="00000A"/>
              <w:bottom w:val="single" w:sz="4" w:space="0" w:color="00000A"/>
              <w:right w:val="single" w:sz="4" w:space="0" w:color="00000A"/>
            </w:tcBorders>
            <w:shd w:val="clear" w:color="00FF66" w:fill="4C82C2"/>
            <w:vAlign w:val="bottom"/>
          </w:tcPr>
          <w:p w14:paraId="6EE09F2E"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Bloc de métadonnées de gestion permettant de gérer la durée d'utilité courante.  Utilisable dans la zone des métadonnées de gestion du paquet d’objet-données et dans la zone des métadonnées de description, dans les niveaux de description.</w:t>
            </w:r>
          </w:p>
        </w:tc>
      </w:tr>
      <w:tr w:rsidR="001E766E" w14:paraId="1662C307" w14:textId="77777777">
        <w:trPr>
          <w:trHeight w:val="675"/>
        </w:trPr>
        <w:tc>
          <w:tcPr>
            <w:tcW w:w="2367"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bottom"/>
          </w:tcPr>
          <w:p w14:paraId="689A3DFE" w14:textId="77777777" w:rsidR="001E766E" w:rsidRDefault="003879E8">
            <w:pPr>
              <w:jc w:val="both"/>
              <w:rPr>
                <w:rFonts w:eastAsia="Times New Roman" w:cs="Arial"/>
                <w:color w:val="000000"/>
                <w:sz w:val="16"/>
                <w:szCs w:val="16"/>
              </w:rPr>
            </w:pPr>
            <w:r>
              <w:rPr>
                <w:rFonts w:eastAsia="Times New Roman" w:cs="Arial"/>
                <w:color w:val="000000"/>
                <w:sz w:val="16"/>
                <w:szCs w:val="16"/>
              </w:rPr>
              <w:t>Rule</w:t>
            </w:r>
          </w:p>
        </w:tc>
        <w:tc>
          <w:tcPr>
            <w:tcW w:w="2998" w:type="dxa"/>
            <w:tcBorders>
              <w:top w:val="single" w:sz="4" w:space="0" w:color="00000A"/>
              <w:right w:val="single" w:sz="4" w:space="0" w:color="00000A"/>
            </w:tcBorders>
            <w:shd w:val="clear" w:color="auto" w:fill="auto"/>
            <w:vAlign w:val="bottom"/>
          </w:tcPr>
          <w:p w14:paraId="00493103" w14:textId="77777777" w:rsidR="001E766E" w:rsidRDefault="003879E8">
            <w:pPr>
              <w:jc w:val="both"/>
              <w:rPr>
                <w:rFonts w:eastAsia="Times New Roman" w:cs="Arial"/>
                <w:color w:val="000000"/>
                <w:sz w:val="16"/>
                <w:szCs w:val="16"/>
              </w:rPr>
            </w:pPr>
            <w:r>
              <w:rPr>
                <w:rFonts w:eastAsia="Times New Roman" w:cs="Arial"/>
                <w:color w:val="000000"/>
                <w:sz w:val="16"/>
                <w:szCs w:val="16"/>
              </w:rPr>
              <w:t>Arrêt de l’héritage dans le nœud courant</w:t>
            </w:r>
          </w:p>
        </w:tc>
        <w:tc>
          <w:tcPr>
            <w:tcW w:w="2530" w:type="dxa"/>
            <w:tcBorders>
              <w:top w:val="single" w:sz="4" w:space="0" w:color="00000A"/>
              <w:right w:val="single" w:sz="4" w:space="0" w:color="00000A"/>
            </w:tcBorders>
            <w:shd w:val="clear" w:color="auto" w:fill="auto"/>
            <w:vAlign w:val="bottom"/>
          </w:tcPr>
          <w:p w14:paraId="12E9FD9C" w14:textId="77777777" w:rsidR="001E766E" w:rsidRDefault="003879E8">
            <w:pPr>
              <w:jc w:val="both"/>
              <w:rPr>
                <w:rFonts w:eastAsia="Times New Roman" w:cs="Arial"/>
                <w:color w:val="000000"/>
                <w:sz w:val="16"/>
                <w:szCs w:val="16"/>
              </w:rPr>
            </w:pPr>
            <w:r>
              <w:rPr>
                <w:rFonts w:eastAsia="Times New Roman" w:cs="Arial"/>
                <w:color w:val="000000"/>
                <w:sz w:val="16"/>
                <w:szCs w:val="16"/>
              </w:rPr>
              <w:t>RuleIdType</w:t>
            </w:r>
          </w:p>
        </w:tc>
        <w:tc>
          <w:tcPr>
            <w:tcW w:w="917" w:type="dxa"/>
            <w:tcBorders>
              <w:top w:val="single" w:sz="4" w:space="0" w:color="00000A"/>
              <w:right w:val="single" w:sz="4" w:space="0" w:color="00000A"/>
            </w:tcBorders>
            <w:shd w:val="clear" w:color="auto" w:fill="auto"/>
            <w:vAlign w:val="bottom"/>
          </w:tcPr>
          <w:p w14:paraId="35B30205" w14:textId="77777777" w:rsidR="001E766E" w:rsidRDefault="003879E8">
            <w:pPr>
              <w:jc w:val="both"/>
              <w:rPr>
                <w:rFonts w:eastAsia="Times New Roman" w:cs="Arial"/>
                <w:color w:val="000000"/>
                <w:sz w:val="16"/>
                <w:szCs w:val="16"/>
              </w:rPr>
            </w:pPr>
            <w:r>
              <w:rPr>
                <w:rFonts w:eastAsia="Times New Roman" w:cs="Arial"/>
                <w:color w:val="000000"/>
                <w:sz w:val="16"/>
                <w:szCs w:val="16"/>
              </w:rPr>
              <w:t>optionnel</w:t>
            </w:r>
          </w:p>
        </w:tc>
        <w:tc>
          <w:tcPr>
            <w:tcW w:w="1039" w:type="dxa"/>
            <w:tcBorders>
              <w:top w:val="single" w:sz="4" w:space="0" w:color="00000A"/>
              <w:right w:val="single" w:sz="4" w:space="0" w:color="00000A"/>
            </w:tcBorders>
            <w:shd w:val="clear" w:color="auto" w:fill="auto"/>
            <w:vAlign w:val="bottom"/>
          </w:tcPr>
          <w:p w14:paraId="2F615270" w14:textId="77777777" w:rsidR="001E766E" w:rsidRDefault="003879E8">
            <w:pPr>
              <w:jc w:val="both"/>
              <w:rPr>
                <w:rFonts w:eastAsia="Times New Roman" w:cs="Arial"/>
                <w:color w:val="000000"/>
                <w:sz w:val="16"/>
                <w:szCs w:val="16"/>
              </w:rPr>
            </w:pPr>
            <w:r>
              <w:rPr>
                <w:rFonts w:eastAsia="Times New Roman" w:cs="Arial"/>
                <w:color w:val="000000"/>
                <w:sz w:val="16"/>
                <w:szCs w:val="16"/>
              </w:rPr>
              <w:t>oui</w:t>
            </w:r>
          </w:p>
        </w:tc>
        <w:tc>
          <w:tcPr>
            <w:tcW w:w="4849" w:type="dxa"/>
            <w:tcBorders>
              <w:top w:val="single" w:sz="4" w:space="0" w:color="00000A"/>
              <w:right w:val="single" w:sz="4" w:space="0" w:color="00000A"/>
            </w:tcBorders>
            <w:shd w:val="clear" w:color="auto" w:fill="auto"/>
            <w:vAlign w:val="bottom"/>
          </w:tcPr>
          <w:p w14:paraId="43A46FD3" w14:textId="77777777" w:rsidR="001E766E" w:rsidRDefault="003879E8">
            <w:pPr>
              <w:jc w:val="both"/>
              <w:rPr>
                <w:rFonts w:eastAsia="Times New Roman" w:cs="Arial"/>
                <w:color w:val="000000"/>
                <w:sz w:val="16"/>
                <w:szCs w:val="16"/>
              </w:rPr>
            </w:pPr>
            <w:r>
              <w:rPr>
                <w:rFonts w:eastAsia="Times New Roman" w:cs="Arial"/>
                <w:color w:val="000000"/>
                <w:sz w:val="16"/>
                <w:szCs w:val="16"/>
              </w:rPr>
              <w:t>Métadonnée permettant de retirer de l’héritage une règle de gestion de la DUC définie dans le nœud courant.</w:t>
            </w:r>
          </w:p>
        </w:tc>
      </w:tr>
      <w:tr w:rsidR="001E766E" w14:paraId="7B37BCB5" w14:textId="77777777">
        <w:trPr>
          <w:trHeight w:val="675"/>
        </w:trPr>
        <w:tc>
          <w:tcPr>
            <w:tcW w:w="2367" w:type="dxa"/>
            <w:tcBorders>
              <w:left w:val="single" w:sz="4" w:space="0" w:color="00000A"/>
              <w:bottom w:val="single" w:sz="4" w:space="0" w:color="00000A"/>
              <w:right w:val="single" w:sz="4" w:space="0" w:color="00000A"/>
            </w:tcBorders>
            <w:shd w:val="clear" w:color="auto" w:fill="auto"/>
            <w:tcMar>
              <w:left w:w="65" w:type="dxa"/>
            </w:tcMar>
            <w:vAlign w:val="bottom"/>
          </w:tcPr>
          <w:p w14:paraId="65E0A10F" w14:textId="77777777" w:rsidR="001E766E" w:rsidRDefault="003879E8">
            <w:pPr>
              <w:jc w:val="both"/>
              <w:rPr>
                <w:color w:val="000000"/>
                <w:sz w:val="16"/>
              </w:rPr>
            </w:pPr>
            <w:r>
              <w:rPr>
                <w:rFonts w:eastAsia="Times New Roman" w:cs="Arial"/>
                <w:color w:val="000000"/>
                <w:sz w:val="16"/>
                <w:szCs w:val="16"/>
              </w:rPr>
              <w:t>StartDate</w:t>
            </w:r>
          </w:p>
        </w:tc>
        <w:tc>
          <w:tcPr>
            <w:tcW w:w="2998" w:type="dxa"/>
            <w:tcBorders>
              <w:top w:val="single" w:sz="4" w:space="0" w:color="000001"/>
              <w:left w:val="single" w:sz="4" w:space="0" w:color="000001"/>
              <w:bottom w:val="single" w:sz="4" w:space="0" w:color="00000A"/>
              <w:right w:val="single" w:sz="4" w:space="0" w:color="000001"/>
            </w:tcBorders>
            <w:shd w:val="clear" w:color="auto" w:fill="auto"/>
            <w:vAlign w:val="bottom"/>
          </w:tcPr>
          <w:p w14:paraId="758F9B28" w14:textId="77777777" w:rsidR="001E766E" w:rsidRDefault="003879E8">
            <w:pPr>
              <w:jc w:val="both"/>
              <w:rPr>
                <w:color w:val="000000"/>
                <w:sz w:val="16"/>
              </w:rPr>
            </w:pPr>
            <w:r>
              <w:rPr>
                <w:rFonts w:eastAsia="Times New Roman" w:cs="Arial"/>
                <w:color w:val="000000"/>
                <w:sz w:val="16"/>
                <w:szCs w:val="16"/>
              </w:rPr>
              <w:t>Date de départ du calcul</w:t>
            </w:r>
          </w:p>
        </w:tc>
        <w:tc>
          <w:tcPr>
            <w:tcW w:w="253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21403E27" w14:textId="77777777" w:rsidR="001E766E" w:rsidRDefault="003879E8">
            <w:pPr>
              <w:jc w:val="both"/>
              <w:rPr>
                <w:color w:val="000000"/>
                <w:sz w:val="16"/>
              </w:rPr>
            </w:pPr>
            <w:r>
              <w:rPr>
                <w:rFonts w:eastAsia="Times New Roman" w:cs="Arial"/>
                <w:color w:val="000000"/>
                <w:sz w:val="16"/>
                <w:szCs w:val="16"/>
              </w:rPr>
              <w:t>xsd:date</w:t>
            </w:r>
          </w:p>
        </w:tc>
        <w:tc>
          <w:tcPr>
            <w:tcW w:w="917" w:type="dxa"/>
            <w:tcBorders>
              <w:top w:val="single" w:sz="4" w:space="0" w:color="00000A"/>
              <w:bottom w:val="single" w:sz="4" w:space="0" w:color="00000A"/>
              <w:right w:val="single" w:sz="4" w:space="0" w:color="00000A"/>
            </w:tcBorders>
            <w:shd w:val="clear" w:color="auto" w:fill="auto"/>
            <w:vAlign w:val="bottom"/>
          </w:tcPr>
          <w:p w14:paraId="389D11F2" w14:textId="77777777" w:rsidR="001E766E" w:rsidRDefault="003879E8">
            <w:pPr>
              <w:jc w:val="both"/>
              <w:rPr>
                <w:color w:val="000000"/>
                <w:sz w:val="16"/>
              </w:rPr>
            </w:pPr>
            <w:r>
              <w:rPr>
                <w:rFonts w:eastAsia="Times New Roman" w:cs="Arial"/>
                <w:color w:val="000000"/>
                <w:sz w:val="16"/>
                <w:szCs w:val="16"/>
              </w:rPr>
              <w:t>optionnel</w:t>
            </w:r>
          </w:p>
        </w:tc>
        <w:tc>
          <w:tcPr>
            <w:tcW w:w="1039" w:type="dxa"/>
            <w:tcBorders>
              <w:top w:val="single" w:sz="4" w:space="0" w:color="00000A"/>
              <w:bottom w:val="single" w:sz="4" w:space="0" w:color="00000A"/>
              <w:right w:val="single" w:sz="4" w:space="0" w:color="00000A"/>
            </w:tcBorders>
            <w:shd w:val="clear" w:color="auto" w:fill="auto"/>
            <w:vAlign w:val="bottom"/>
          </w:tcPr>
          <w:p w14:paraId="7CC63818" w14:textId="77777777" w:rsidR="001E766E" w:rsidRDefault="003879E8">
            <w:pPr>
              <w:jc w:val="both"/>
              <w:rPr>
                <w:color w:val="000000"/>
                <w:sz w:val="16"/>
              </w:rPr>
            </w:pPr>
            <w:r>
              <w:rPr>
                <w:rFonts w:eastAsia="Times New Roman" w:cs="Arial"/>
                <w:color w:val="000000"/>
                <w:sz w:val="16"/>
                <w:szCs w:val="16"/>
              </w:rPr>
              <w:t>oui</w:t>
            </w:r>
          </w:p>
        </w:tc>
        <w:tc>
          <w:tcPr>
            <w:tcW w:w="4849" w:type="dxa"/>
            <w:tcBorders>
              <w:top w:val="single" w:sz="4" w:space="0" w:color="000001"/>
              <w:left w:val="single" w:sz="4" w:space="0" w:color="000001"/>
              <w:bottom w:val="single" w:sz="4" w:space="0" w:color="00000A"/>
              <w:right w:val="single" w:sz="4" w:space="0" w:color="000001"/>
            </w:tcBorders>
            <w:shd w:val="clear" w:color="auto" w:fill="auto"/>
            <w:vAlign w:val="bottom"/>
          </w:tcPr>
          <w:p w14:paraId="5B62DFFC" w14:textId="77777777" w:rsidR="001E766E" w:rsidRDefault="003879E8">
            <w:pPr>
              <w:jc w:val="both"/>
              <w:rPr>
                <w:color w:val="000000"/>
                <w:sz w:val="16"/>
              </w:rPr>
            </w:pPr>
            <w:r>
              <w:rPr>
                <w:rFonts w:eastAsia="Times New Roman" w:cs="Arial"/>
                <w:color w:val="000000"/>
                <w:sz w:val="16"/>
                <w:szCs w:val="16"/>
              </w:rPr>
              <w:t>Date permettant de calculer la règle de gestion définie dans le bloc de métadonnées de DUC.</w:t>
            </w:r>
          </w:p>
        </w:tc>
      </w:tr>
      <w:tr w:rsidR="001E766E" w14:paraId="01A43777" w14:textId="77777777">
        <w:trPr>
          <w:trHeight w:val="675"/>
        </w:trPr>
        <w:tc>
          <w:tcPr>
            <w:tcW w:w="2367" w:type="dxa"/>
            <w:tcBorders>
              <w:top w:val="single" w:sz="4" w:space="0" w:color="00000A"/>
              <w:left w:val="single" w:sz="4" w:space="0" w:color="00000A"/>
              <w:right w:val="single" w:sz="4" w:space="0" w:color="00000A"/>
            </w:tcBorders>
            <w:shd w:val="clear" w:color="auto" w:fill="auto"/>
            <w:tcMar>
              <w:left w:w="65" w:type="dxa"/>
            </w:tcMar>
            <w:vAlign w:val="bottom"/>
          </w:tcPr>
          <w:p w14:paraId="244F56C1" w14:textId="77777777" w:rsidR="001E766E" w:rsidRDefault="003879E8">
            <w:pPr>
              <w:jc w:val="both"/>
              <w:rPr>
                <w:color w:val="000000"/>
                <w:sz w:val="16"/>
              </w:rPr>
            </w:pPr>
            <w:r>
              <w:rPr>
                <w:rFonts w:eastAsia="Times New Roman" w:cs="Arial"/>
                <w:color w:val="000000"/>
                <w:sz w:val="16"/>
                <w:szCs w:val="16"/>
              </w:rPr>
              <w:t>PreventInheritance</w:t>
            </w:r>
          </w:p>
        </w:tc>
        <w:tc>
          <w:tcPr>
            <w:tcW w:w="2998" w:type="dxa"/>
            <w:tcBorders>
              <w:top w:val="single" w:sz="4" w:space="0" w:color="00000A"/>
              <w:right w:val="single" w:sz="4" w:space="0" w:color="00000A"/>
            </w:tcBorders>
            <w:shd w:val="clear" w:color="auto" w:fill="auto"/>
            <w:vAlign w:val="bottom"/>
          </w:tcPr>
          <w:p w14:paraId="12BFEC47" w14:textId="77777777" w:rsidR="001E766E" w:rsidRDefault="003879E8">
            <w:pPr>
              <w:jc w:val="both"/>
              <w:rPr>
                <w:color w:val="000000"/>
                <w:sz w:val="16"/>
              </w:rPr>
            </w:pPr>
            <w:r>
              <w:rPr>
                <w:rFonts w:eastAsia="Times New Roman" w:cs="Arial"/>
                <w:color w:val="000000"/>
                <w:sz w:val="16"/>
                <w:szCs w:val="16"/>
              </w:rPr>
              <w:t>Règle de gestion de la durée d'utilité courante</w:t>
            </w:r>
          </w:p>
        </w:tc>
        <w:tc>
          <w:tcPr>
            <w:tcW w:w="2530" w:type="dxa"/>
            <w:tcBorders>
              <w:top w:val="single" w:sz="4" w:space="0" w:color="00000A"/>
              <w:right w:val="single" w:sz="4" w:space="0" w:color="00000A"/>
            </w:tcBorders>
            <w:shd w:val="clear" w:color="auto" w:fill="auto"/>
            <w:vAlign w:val="bottom"/>
          </w:tcPr>
          <w:p w14:paraId="67D8222D" w14:textId="77777777" w:rsidR="001E766E" w:rsidRDefault="003879E8">
            <w:pPr>
              <w:jc w:val="both"/>
              <w:rPr>
                <w:color w:val="000000"/>
                <w:sz w:val="16"/>
              </w:rPr>
            </w:pPr>
            <w:r>
              <w:rPr>
                <w:rFonts w:eastAsia="Times New Roman" w:cs="Arial"/>
                <w:color w:val="000000"/>
                <w:sz w:val="16"/>
                <w:szCs w:val="16"/>
              </w:rPr>
              <w:t>xsd:boolean, default false</w:t>
            </w:r>
          </w:p>
        </w:tc>
        <w:tc>
          <w:tcPr>
            <w:tcW w:w="917" w:type="dxa"/>
            <w:tcBorders>
              <w:top w:val="single" w:sz="4" w:space="0" w:color="00000A"/>
              <w:right w:val="single" w:sz="4" w:space="0" w:color="00000A"/>
            </w:tcBorders>
            <w:shd w:val="clear" w:color="auto" w:fill="auto"/>
            <w:vAlign w:val="bottom"/>
          </w:tcPr>
          <w:p w14:paraId="69A41600" w14:textId="77777777" w:rsidR="001E766E" w:rsidRDefault="003879E8">
            <w:pPr>
              <w:jc w:val="both"/>
              <w:rPr>
                <w:color w:val="000000"/>
                <w:sz w:val="16"/>
              </w:rPr>
            </w:pPr>
            <w:r>
              <w:rPr>
                <w:rFonts w:eastAsia="Times New Roman" w:cs="Arial"/>
                <w:color w:val="000000"/>
                <w:sz w:val="16"/>
                <w:szCs w:val="16"/>
              </w:rPr>
              <w:t>optionnel</w:t>
            </w:r>
          </w:p>
        </w:tc>
        <w:tc>
          <w:tcPr>
            <w:tcW w:w="1039" w:type="dxa"/>
            <w:tcBorders>
              <w:top w:val="single" w:sz="4" w:space="0" w:color="00000A"/>
              <w:right w:val="single" w:sz="4" w:space="0" w:color="00000A"/>
            </w:tcBorders>
            <w:shd w:val="clear" w:color="auto" w:fill="auto"/>
            <w:vAlign w:val="bottom"/>
          </w:tcPr>
          <w:p w14:paraId="56ECEF4A" w14:textId="77777777" w:rsidR="001E766E" w:rsidRDefault="003879E8">
            <w:pPr>
              <w:jc w:val="both"/>
              <w:rPr>
                <w:color w:val="000000"/>
                <w:sz w:val="16"/>
              </w:rPr>
            </w:pPr>
            <w:r>
              <w:rPr>
                <w:rFonts w:eastAsia="Times New Roman" w:cs="Arial"/>
                <w:color w:val="000000"/>
                <w:sz w:val="16"/>
                <w:szCs w:val="16"/>
              </w:rPr>
              <w:t>non</w:t>
            </w:r>
          </w:p>
        </w:tc>
        <w:tc>
          <w:tcPr>
            <w:tcW w:w="4849" w:type="dxa"/>
            <w:tcBorders>
              <w:top w:val="single" w:sz="4" w:space="0" w:color="00000A"/>
              <w:bottom w:val="single" w:sz="4" w:space="0" w:color="00000A"/>
              <w:right w:val="single" w:sz="4" w:space="0" w:color="00000A"/>
            </w:tcBorders>
            <w:shd w:val="clear" w:color="auto" w:fill="auto"/>
            <w:vAlign w:val="bottom"/>
          </w:tcPr>
          <w:p w14:paraId="5AA4DC4C" w14:textId="77777777" w:rsidR="001E766E" w:rsidRDefault="003879E8">
            <w:pPr>
              <w:jc w:val="both"/>
              <w:rPr>
                <w:color w:val="000000"/>
                <w:sz w:val="16"/>
              </w:rPr>
            </w:pPr>
            <w:r>
              <w:rPr>
                <w:rFonts w:eastAsia="Times New Roman" w:cs="Arial"/>
                <w:color w:val="000000"/>
                <w:sz w:val="16"/>
                <w:szCs w:val="16"/>
              </w:rPr>
              <w:t>Référence à une règle de DUC. Cette dernière est présente dans un référentiel sur lequel les différents acteurs de l’échange se sont mis d’accord.</w:t>
            </w:r>
          </w:p>
        </w:tc>
      </w:tr>
      <w:tr w:rsidR="001E766E" w14:paraId="17968491" w14:textId="77777777">
        <w:trPr>
          <w:trHeight w:val="675"/>
        </w:trPr>
        <w:tc>
          <w:tcPr>
            <w:tcW w:w="2367" w:type="dxa"/>
            <w:tcBorders>
              <w:top w:val="single" w:sz="4" w:space="0" w:color="00000A"/>
              <w:left w:val="single" w:sz="4" w:space="0" w:color="00000A"/>
              <w:right w:val="single" w:sz="4" w:space="0" w:color="00000A"/>
            </w:tcBorders>
            <w:shd w:val="clear" w:color="auto" w:fill="auto"/>
            <w:tcMar>
              <w:left w:w="65" w:type="dxa"/>
            </w:tcMar>
            <w:vAlign w:val="bottom"/>
          </w:tcPr>
          <w:p w14:paraId="13F07A45"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RefNonRuleId</w:t>
            </w:r>
          </w:p>
        </w:tc>
        <w:tc>
          <w:tcPr>
            <w:tcW w:w="2998" w:type="dxa"/>
            <w:tcBorders>
              <w:top w:val="single" w:sz="4" w:space="0" w:color="00000A"/>
              <w:right w:val="single" w:sz="4" w:space="0" w:color="00000A"/>
            </w:tcBorders>
            <w:shd w:val="clear" w:color="auto" w:fill="auto"/>
            <w:vAlign w:val="bottom"/>
          </w:tcPr>
          <w:p w14:paraId="0B8F58BA"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Gestion de l’héritage dans le nœud courant</w:t>
            </w:r>
          </w:p>
        </w:tc>
        <w:tc>
          <w:tcPr>
            <w:tcW w:w="2530" w:type="dxa"/>
            <w:tcBorders>
              <w:top w:val="single" w:sz="4" w:space="0" w:color="00000A"/>
              <w:right w:val="single" w:sz="4" w:space="0" w:color="00000A"/>
            </w:tcBorders>
            <w:shd w:val="clear" w:color="auto" w:fill="auto"/>
            <w:vAlign w:val="bottom"/>
          </w:tcPr>
          <w:p w14:paraId="154B8445"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RuleIdType</w:t>
            </w:r>
          </w:p>
        </w:tc>
        <w:tc>
          <w:tcPr>
            <w:tcW w:w="917" w:type="dxa"/>
            <w:tcBorders>
              <w:top w:val="single" w:sz="4" w:space="0" w:color="00000A"/>
              <w:right w:val="single" w:sz="4" w:space="0" w:color="00000A"/>
            </w:tcBorders>
            <w:shd w:val="clear" w:color="auto" w:fill="auto"/>
            <w:vAlign w:val="bottom"/>
          </w:tcPr>
          <w:p w14:paraId="0D1DF8BD"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1039" w:type="dxa"/>
            <w:tcBorders>
              <w:top w:val="single" w:sz="4" w:space="0" w:color="00000A"/>
              <w:right w:val="single" w:sz="4" w:space="0" w:color="00000A"/>
            </w:tcBorders>
            <w:shd w:val="clear" w:color="auto" w:fill="auto"/>
            <w:vAlign w:val="bottom"/>
          </w:tcPr>
          <w:p w14:paraId="51DC2631"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oui</w:t>
            </w:r>
          </w:p>
        </w:tc>
        <w:tc>
          <w:tcPr>
            <w:tcW w:w="4849" w:type="dxa"/>
            <w:tcBorders>
              <w:right w:val="single" w:sz="4" w:space="0" w:color="00000A"/>
            </w:tcBorders>
            <w:shd w:val="clear" w:color="auto" w:fill="auto"/>
            <w:vAlign w:val="bottom"/>
          </w:tcPr>
          <w:p w14:paraId="05B1F87D"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Métadonnée permettant d’ignorer toutes les règles de gestion de la DUC héritées des nœuds parents dans le nœud courant.</w:t>
            </w:r>
          </w:p>
        </w:tc>
      </w:tr>
      <w:tr w:rsidR="001E766E" w14:paraId="72835A68" w14:textId="77777777">
        <w:trPr>
          <w:trHeight w:val="675"/>
        </w:trPr>
        <w:tc>
          <w:tcPr>
            <w:tcW w:w="2367" w:type="dxa"/>
            <w:tcBorders>
              <w:left w:val="single" w:sz="4" w:space="0" w:color="00000A"/>
              <w:right w:val="single" w:sz="4" w:space="0" w:color="00000A"/>
            </w:tcBorders>
            <w:shd w:val="clear" w:color="auto" w:fill="auto"/>
            <w:tcMar>
              <w:left w:w="65" w:type="dxa"/>
            </w:tcMar>
            <w:vAlign w:val="bottom"/>
          </w:tcPr>
          <w:p w14:paraId="04686826"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FinalAction</w:t>
            </w:r>
          </w:p>
        </w:tc>
        <w:tc>
          <w:tcPr>
            <w:tcW w:w="2998" w:type="dxa"/>
            <w:tcBorders>
              <w:right w:val="single" w:sz="4" w:space="0" w:color="00000A"/>
            </w:tcBorders>
            <w:shd w:val="clear" w:color="auto" w:fill="auto"/>
            <w:vAlign w:val="bottom"/>
          </w:tcPr>
          <w:p w14:paraId="3470397F"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Action à l’issue de la DUC</w:t>
            </w:r>
          </w:p>
        </w:tc>
        <w:tc>
          <w:tcPr>
            <w:tcW w:w="2530" w:type="dxa"/>
            <w:tcBorders>
              <w:right w:val="single" w:sz="4" w:space="0" w:color="00000A"/>
            </w:tcBorders>
            <w:shd w:val="clear" w:color="auto" w:fill="auto"/>
            <w:vAlign w:val="bottom"/>
          </w:tcPr>
          <w:p w14:paraId="505A7FBF"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 xml:space="preserve">FinalActionStorageCodeType, </w:t>
            </w:r>
            <w:r>
              <w:rPr>
                <w:rFonts w:eastAsia="Times New Roman" w:cs="Arial"/>
                <w:i/>
                <w:color w:val="000000"/>
                <w:sz w:val="16"/>
                <w:szCs w:val="16"/>
              </w:rPr>
              <w:t>enumeration</w:t>
            </w:r>
            <w:r>
              <w:rPr>
                <w:rFonts w:eastAsia="Times New Roman" w:cs="Arial"/>
                <w:color w:val="000000"/>
                <w:sz w:val="16"/>
                <w:szCs w:val="16"/>
              </w:rPr>
              <w:t xml:space="preserve"> : RestrictAccess, Transfer, Copy</w:t>
            </w:r>
          </w:p>
        </w:tc>
        <w:tc>
          <w:tcPr>
            <w:tcW w:w="917" w:type="dxa"/>
            <w:tcBorders>
              <w:right w:val="single" w:sz="4" w:space="0" w:color="00000A"/>
            </w:tcBorders>
            <w:shd w:val="clear" w:color="auto" w:fill="auto"/>
            <w:vAlign w:val="bottom"/>
          </w:tcPr>
          <w:p w14:paraId="3AE3AE95"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obligatoire</w:t>
            </w:r>
          </w:p>
        </w:tc>
        <w:tc>
          <w:tcPr>
            <w:tcW w:w="1039" w:type="dxa"/>
            <w:tcBorders>
              <w:right w:val="single" w:sz="4" w:space="0" w:color="00000A"/>
            </w:tcBorders>
            <w:shd w:val="clear" w:color="auto" w:fill="auto"/>
            <w:vAlign w:val="bottom"/>
          </w:tcPr>
          <w:p w14:paraId="4BAD6F0F"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4849" w:type="dxa"/>
            <w:tcBorders>
              <w:right w:val="single" w:sz="4" w:space="0" w:color="00000A"/>
            </w:tcBorders>
            <w:shd w:val="clear" w:color="auto" w:fill="auto"/>
            <w:vAlign w:val="bottom"/>
          </w:tcPr>
          <w:p w14:paraId="578A5FA0"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Action à appliquer au terme du délai d’application de la règle : Accès réservé / Transférer (réversibilité) / Copier</w:t>
            </w:r>
          </w:p>
        </w:tc>
      </w:tr>
    </w:tbl>
    <w:p w14:paraId="34304D74" w14:textId="77777777" w:rsidR="001E766E" w:rsidRDefault="001E766E">
      <w:pPr>
        <w:rPr>
          <w:u w:val="single"/>
        </w:rPr>
      </w:pPr>
    </w:p>
    <w:p w14:paraId="3C1836C7" w14:textId="77777777" w:rsidR="001E766E" w:rsidRDefault="003879E8">
      <w:pPr>
        <w:rPr>
          <w:u w:val="single"/>
          <w:lang w:val="en-US"/>
        </w:rPr>
      </w:pPr>
      <w:r>
        <w:rPr>
          <w:rFonts w:asciiTheme="minorHAnsi" w:eastAsiaTheme="minorEastAsia" w:hAnsiTheme="minorHAnsi" w:cstheme="minorBidi"/>
          <w:u w:val="single"/>
          <w:lang w:val="en-US"/>
        </w:rPr>
        <w:t>Exemple :</w:t>
      </w:r>
    </w:p>
    <w:p w14:paraId="07FA4FC1" w14:textId="77777777" w:rsidR="001E766E" w:rsidRDefault="003879E8">
      <w:pPr>
        <w:rPr>
          <w:lang w:val="en-US"/>
        </w:rPr>
      </w:pPr>
      <w:r>
        <w:rPr>
          <w:rFonts w:asciiTheme="minorHAnsi" w:eastAsiaTheme="minorEastAsia" w:hAnsiTheme="minorHAnsi" w:cstheme="minorBidi"/>
          <w:lang w:val="en-US"/>
        </w:rPr>
        <w:t>&lt;StorageRule&gt;</w:t>
      </w:r>
    </w:p>
    <w:p w14:paraId="28D26253" w14:textId="77777777" w:rsidR="001E766E" w:rsidRDefault="003879E8">
      <w:pPr>
        <w:ind w:firstLine="708"/>
        <w:rPr>
          <w:lang w:val="en-US"/>
        </w:rPr>
      </w:pPr>
      <w:r>
        <w:rPr>
          <w:rFonts w:asciiTheme="minorHAnsi" w:eastAsiaTheme="minorEastAsia" w:hAnsiTheme="minorHAnsi" w:cstheme="minorBidi"/>
          <w:lang w:val="en-US"/>
        </w:rPr>
        <w:t>&lt;Rule&gt;STOR_001&lt;/Rule&gt;</w:t>
      </w:r>
    </w:p>
    <w:p w14:paraId="2A12E15F" w14:textId="77777777" w:rsidR="001E766E" w:rsidRDefault="003879E8">
      <w:pPr>
        <w:ind w:firstLine="708"/>
        <w:rPr>
          <w:lang w:val="en-US"/>
        </w:rPr>
      </w:pPr>
      <w:r>
        <w:rPr>
          <w:rFonts w:asciiTheme="minorHAnsi" w:eastAsiaTheme="minorEastAsia" w:hAnsiTheme="minorHAnsi" w:cstheme="minorBidi"/>
          <w:lang w:val="en-US"/>
        </w:rPr>
        <w:t>&lt;StartDate&gt;2018-02-26&lt;/StartDate&gt;</w:t>
      </w:r>
    </w:p>
    <w:p w14:paraId="315CBD79" w14:textId="77777777" w:rsidR="001E766E" w:rsidRDefault="003879E8">
      <w:pPr>
        <w:ind w:firstLine="708"/>
        <w:rPr>
          <w:lang w:val="en-US"/>
        </w:rPr>
      </w:pPr>
      <w:r>
        <w:rPr>
          <w:rFonts w:asciiTheme="minorHAnsi" w:eastAsiaTheme="minorEastAsia" w:hAnsiTheme="minorHAnsi" w:cstheme="minorBidi"/>
          <w:lang w:val="en-US"/>
        </w:rPr>
        <w:t>&lt;FinalAction&gt;Transfer&lt;/FinalAction&gt;</w:t>
      </w:r>
    </w:p>
    <w:p w14:paraId="4DDD9B21" w14:textId="77777777" w:rsidR="001E766E" w:rsidRDefault="003879E8">
      <w:pPr>
        <w:rPr>
          <w:lang w:val="en-US"/>
        </w:rPr>
      </w:pPr>
      <w:r>
        <w:rPr>
          <w:rFonts w:asciiTheme="minorHAnsi" w:eastAsiaTheme="minorEastAsia" w:hAnsiTheme="minorHAnsi" w:cstheme="minorBidi"/>
          <w:lang w:val="en-US"/>
        </w:rPr>
        <w:t>&lt;/StorageRule&gt;</w:t>
      </w:r>
    </w:p>
    <w:p w14:paraId="0BB67ECF" w14:textId="77777777" w:rsidR="001E766E" w:rsidRDefault="001E766E">
      <w:pPr>
        <w:rPr>
          <w:lang w:val="en-US"/>
        </w:rPr>
        <w:sectPr w:rsidR="001E766E">
          <w:headerReference w:type="even" r:id="rId25"/>
          <w:headerReference w:type="default" r:id="rId26"/>
          <w:footerReference w:type="default" r:id="rId27"/>
          <w:headerReference w:type="first" r:id="rId28"/>
          <w:pgSz w:w="16838" w:h="11906" w:orient="landscape"/>
          <w:pgMar w:top="1417" w:right="1276" w:bottom="1417" w:left="1417" w:header="708" w:footer="708" w:gutter="0"/>
          <w:cols w:space="720"/>
          <w:docGrid w:linePitch="360"/>
        </w:sectPr>
      </w:pPr>
    </w:p>
    <w:p w14:paraId="732B7621" w14:textId="77777777" w:rsidR="001E766E" w:rsidRDefault="003879E8">
      <w:pPr>
        <w:pStyle w:val="Titre1"/>
        <w:numPr>
          <w:ilvl w:val="0"/>
          <w:numId w:val="8"/>
        </w:numPr>
        <w:ind w:left="993" w:hanging="993"/>
      </w:pPr>
      <w:bookmarkStart w:id="34" w:name="_Toc507599731"/>
      <w:bookmarkStart w:id="35" w:name="_Toc89777220"/>
      <w:bookmarkEnd w:id="34"/>
      <w:r>
        <w:rPr>
          <w:rFonts w:asciiTheme="minorHAnsi" w:eastAsiaTheme="minorEastAsia" w:hAnsiTheme="minorHAnsi" w:cstheme="minorBidi"/>
        </w:rPr>
        <w:lastRenderedPageBreak/>
        <w:t>Métadonnées de description</w:t>
      </w:r>
      <w:bookmarkEnd w:id="35"/>
    </w:p>
    <w:p w14:paraId="655FD343" w14:textId="77777777" w:rsidR="001E766E" w:rsidRDefault="003879E8">
      <w:pPr>
        <w:pStyle w:val="Titre2"/>
        <w:numPr>
          <w:ilvl w:val="1"/>
          <w:numId w:val="8"/>
        </w:numPr>
        <w:rPr>
          <w:lang w:val="en-US"/>
        </w:rPr>
      </w:pPr>
      <w:bookmarkStart w:id="36" w:name="_Toc507599732"/>
      <w:bookmarkStart w:id="37" w:name="_ArchiveUnit"/>
      <w:bookmarkStart w:id="38" w:name="_Toc89777221"/>
      <w:bookmarkEnd w:id="36"/>
      <w:bookmarkEnd w:id="37"/>
      <w:r>
        <w:rPr>
          <w:rFonts w:asciiTheme="minorHAnsi" w:eastAsiaTheme="minorEastAsia" w:hAnsiTheme="minorHAnsi" w:cstheme="minorBidi"/>
          <w:lang w:val="en-US"/>
        </w:rPr>
        <w:t>ArchiveUnit</w:t>
      </w:r>
      <w:bookmarkEnd w:id="38"/>
    </w:p>
    <w:tbl>
      <w:tblPr>
        <w:tblW w:w="1470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2371"/>
        <w:gridCol w:w="2988"/>
        <w:gridCol w:w="2551"/>
        <w:gridCol w:w="917"/>
        <w:gridCol w:w="1039"/>
        <w:gridCol w:w="4834"/>
      </w:tblGrid>
      <w:tr w:rsidR="001E766E" w14:paraId="330E1246" w14:textId="77777777">
        <w:trPr>
          <w:trHeight w:val="346"/>
        </w:trPr>
        <w:tc>
          <w:tcPr>
            <w:tcW w:w="2371" w:type="dxa"/>
            <w:tcBorders>
              <w:top w:val="single" w:sz="4" w:space="0" w:color="00000A"/>
              <w:left w:val="single" w:sz="4" w:space="0" w:color="00000A"/>
              <w:bottom w:val="single" w:sz="4" w:space="0" w:color="00000A"/>
              <w:right w:val="single" w:sz="4" w:space="0" w:color="00000A"/>
            </w:tcBorders>
            <w:shd w:val="clear" w:color="00FF66" w:fill="A6A6A6"/>
            <w:tcMar>
              <w:left w:w="65" w:type="dxa"/>
            </w:tcMar>
            <w:vAlign w:val="bottom"/>
          </w:tcPr>
          <w:p w14:paraId="2838942C"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Nom de la métadonnée</w:t>
            </w:r>
          </w:p>
        </w:tc>
        <w:tc>
          <w:tcPr>
            <w:tcW w:w="2988" w:type="dxa"/>
            <w:tcBorders>
              <w:top w:val="single" w:sz="4" w:space="0" w:color="00000A"/>
              <w:bottom w:val="single" w:sz="4" w:space="0" w:color="00000A"/>
              <w:right w:val="single" w:sz="4" w:space="0" w:color="00000A"/>
            </w:tcBorders>
            <w:shd w:val="clear" w:color="00FF66" w:fill="A6A6A6"/>
            <w:vAlign w:val="bottom"/>
          </w:tcPr>
          <w:p w14:paraId="1D9925DE"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Traduction</w:t>
            </w:r>
          </w:p>
        </w:tc>
        <w:tc>
          <w:tcPr>
            <w:tcW w:w="2551" w:type="dxa"/>
            <w:tcBorders>
              <w:top w:val="single" w:sz="4" w:space="0" w:color="00000A"/>
              <w:bottom w:val="single" w:sz="4" w:space="0" w:color="00000A"/>
              <w:right w:val="single" w:sz="4" w:space="0" w:color="00000A"/>
            </w:tcBorders>
            <w:shd w:val="clear" w:color="00FF66" w:fill="A6A6A6"/>
            <w:vAlign w:val="bottom"/>
          </w:tcPr>
          <w:p w14:paraId="174E6CE0"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Type</w:t>
            </w:r>
          </w:p>
        </w:tc>
        <w:tc>
          <w:tcPr>
            <w:tcW w:w="917" w:type="dxa"/>
            <w:tcBorders>
              <w:top w:val="single" w:sz="4" w:space="0" w:color="00000A"/>
              <w:bottom w:val="single" w:sz="4" w:space="0" w:color="00000A"/>
              <w:right w:val="single" w:sz="4" w:space="0" w:color="00000A"/>
            </w:tcBorders>
            <w:shd w:val="clear" w:color="00FF66" w:fill="A6A6A6"/>
            <w:vAlign w:val="bottom"/>
          </w:tcPr>
          <w:p w14:paraId="36B37BD5"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Obligation</w:t>
            </w:r>
          </w:p>
        </w:tc>
        <w:tc>
          <w:tcPr>
            <w:tcW w:w="1039" w:type="dxa"/>
            <w:tcBorders>
              <w:top w:val="single" w:sz="4" w:space="0" w:color="00000A"/>
              <w:bottom w:val="single" w:sz="4" w:space="0" w:color="00000A"/>
              <w:right w:val="single" w:sz="4" w:space="0" w:color="00000A"/>
            </w:tcBorders>
            <w:shd w:val="clear" w:color="00FF66" w:fill="A6A6A6"/>
            <w:vAlign w:val="bottom"/>
          </w:tcPr>
          <w:p w14:paraId="1EA26589"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Répétabilité</w:t>
            </w:r>
          </w:p>
        </w:tc>
        <w:tc>
          <w:tcPr>
            <w:tcW w:w="4834" w:type="dxa"/>
            <w:tcBorders>
              <w:top w:val="single" w:sz="4" w:space="0" w:color="00000A"/>
              <w:bottom w:val="single" w:sz="4" w:space="0" w:color="00000A"/>
              <w:right w:val="single" w:sz="4" w:space="0" w:color="00000A"/>
            </w:tcBorders>
            <w:shd w:val="clear" w:color="00FF66" w:fill="A6A6A6"/>
            <w:vAlign w:val="bottom"/>
          </w:tcPr>
          <w:p w14:paraId="571DF35D"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Définition</w:t>
            </w:r>
          </w:p>
        </w:tc>
      </w:tr>
      <w:tr w:rsidR="001E766E" w14:paraId="4491C6D7" w14:textId="77777777">
        <w:trPr>
          <w:trHeight w:val="1125"/>
        </w:trPr>
        <w:tc>
          <w:tcPr>
            <w:tcW w:w="2371" w:type="dxa"/>
            <w:tcBorders>
              <w:top w:val="single" w:sz="4" w:space="0" w:color="00000A"/>
              <w:left w:val="single" w:sz="4" w:space="0" w:color="00000A"/>
              <w:bottom w:val="single" w:sz="4" w:space="0" w:color="00000A"/>
              <w:right w:val="single" w:sz="4" w:space="0" w:color="00000A"/>
            </w:tcBorders>
            <w:shd w:val="clear" w:color="00FF66" w:fill="4C82C2"/>
            <w:tcMar>
              <w:left w:w="65" w:type="dxa"/>
            </w:tcMar>
            <w:vAlign w:val="bottom"/>
          </w:tcPr>
          <w:p w14:paraId="3DDFD8F4"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ArchiveUnit</w:t>
            </w:r>
          </w:p>
        </w:tc>
        <w:tc>
          <w:tcPr>
            <w:tcW w:w="2988" w:type="dxa"/>
            <w:tcBorders>
              <w:top w:val="single" w:sz="4" w:space="0" w:color="00000A"/>
              <w:bottom w:val="single" w:sz="4" w:space="0" w:color="00000A"/>
              <w:right w:val="single" w:sz="4" w:space="0" w:color="00000A"/>
            </w:tcBorders>
            <w:shd w:val="clear" w:color="00FF66" w:fill="4C82C2"/>
            <w:vAlign w:val="bottom"/>
          </w:tcPr>
          <w:p w14:paraId="4F92D418"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Unité d’archives</w:t>
            </w:r>
          </w:p>
        </w:tc>
        <w:tc>
          <w:tcPr>
            <w:tcW w:w="2551" w:type="dxa"/>
            <w:tcBorders>
              <w:top w:val="single" w:sz="4" w:space="0" w:color="00000A"/>
              <w:bottom w:val="single" w:sz="4" w:space="0" w:color="00000A"/>
              <w:right w:val="single" w:sz="4" w:space="0" w:color="00000A"/>
            </w:tcBorders>
            <w:shd w:val="clear" w:color="00FF66" w:fill="4C82C2"/>
            <w:vAlign w:val="bottom"/>
          </w:tcPr>
          <w:p w14:paraId="4EDF732F"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ArchiveUnitType</w:t>
            </w:r>
          </w:p>
        </w:tc>
        <w:tc>
          <w:tcPr>
            <w:tcW w:w="917" w:type="dxa"/>
            <w:tcBorders>
              <w:top w:val="single" w:sz="4" w:space="0" w:color="00000A"/>
              <w:bottom w:val="single" w:sz="4" w:space="0" w:color="00000A"/>
              <w:right w:val="single" w:sz="4" w:space="0" w:color="00000A"/>
            </w:tcBorders>
            <w:shd w:val="clear" w:color="00FF66" w:fill="4C82C2"/>
            <w:vAlign w:val="bottom"/>
          </w:tcPr>
          <w:p w14:paraId="6D52C370"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optionnel</w:t>
            </w:r>
          </w:p>
        </w:tc>
        <w:tc>
          <w:tcPr>
            <w:tcW w:w="1039" w:type="dxa"/>
            <w:tcBorders>
              <w:top w:val="single" w:sz="4" w:space="0" w:color="00000A"/>
              <w:bottom w:val="single" w:sz="4" w:space="0" w:color="00000A"/>
              <w:right w:val="single" w:sz="4" w:space="0" w:color="00000A"/>
            </w:tcBorders>
            <w:shd w:val="clear" w:color="00FF66" w:fill="4C82C2"/>
            <w:vAlign w:val="bottom"/>
          </w:tcPr>
          <w:p w14:paraId="1B209913"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oui</w:t>
            </w:r>
          </w:p>
        </w:tc>
        <w:tc>
          <w:tcPr>
            <w:tcW w:w="4834" w:type="dxa"/>
            <w:tcBorders>
              <w:top w:val="single" w:sz="4" w:space="0" w:color="00000A"/>
              <w:bottom w:val="single" w:sz="4" w:space="0" w:color="00000A"/>
              <w:right w:val="single" w:sz="4" w:space="0" w:color="00000A"/>
            </w:tcBorders>
            <w:shd w:val="clear" w:color="00FF66" w:fill="4C82C2"/>
            <w:vAlign w:val="bottom"/>
          </w:tcPr>
          <w:p w14:paraId="4C9D2B45"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Information qui permet de gérer à la fois la hiérarchie intellectuelle, tout en contenant les métadonnées de description et de gestion propres à chaque niveau de description archivistique. La métadonnée est contenue dans la métadonnées Contenu.</w:t>
            </w:r>
          </w:p>
        </w:tc>
      </w:tr>
      <w:tr w:rsidR="001E766E" w14:paraId="1AA617BF" w14:textId="77777777">
        <w:trPr>
          <w:trHeight w:val="450"/>
        </w:trPr>
        <w:tc>
          <w:tcPr>
            <w:tcW w:w="2371" w:type="dxa"/>
            <w:tcBorders>
              <w:left w:val="single" w:sz="4" w:space="0" w:color="00000A"/>
              <w:bottom w:val="single" w:sz="4" w:space="0" w:color="00000A"/>
              <w:right w:val="single" w:sz="4" w:space="0" w:color="00000A"/>
            </w:tcBorders>
            <w:shd w:val="clear" w:color="auto" w:fill="auto"/>
            <w:tcMar>
              <w:left w:w="65" w:type="dxa"/>
            </w:tcMar>
            <w:vAlign w:val="bottom"/>
          </w:tcPr>
          <w:p w14:paraId="2785F89A" w14:textId="77777777" w:rsidR="001E766E" w:rsidRDefault="003879E8">
            <w:pPr>
              <w:jc w:val="both"/>
              <w:rPr>
                <w:rFonts w:eastAsia="Times New Roman" w:cs="Arial"/>
                <w:color w:val="000000"/>
                <w:sz w:val="16"/>
                <w:szCs w:val="16"/>
              </w:rPr>
            </w:pPr>
            <w:r>
              <w:rPr>
                <w:rFonts w:eastAsia="Times New Roman" w:cs="Arial"/>
                <w:color w:val="000000"/>
                <w:sz w:val="16"/>
                <w:szCs w:val="16"/>
              </w:rPr>
              <w:t>ArchiveUnitRefId</w:t>
            </w:r>
          </w:p>
        </w:tc>
        <w:tc>
          <w:tcPr>
            <w:tcW w:w="2988" w:type="dxa"/>
            <w:tcBorders>
              <w:bottom w:val="single" w:sz="4" w:space="0" w:color="00000A"/>
              <w:right w:val="single" w:sz="4" w:space="0" w:color="00000A"/>
            </w:tcBorders>
            <w:shd w:val="clear" w:color="auto" w:fill="auto"/>
            <w:vAlign w:val="bottom"/>
          </w:tcPr>
          <w:p w14:paraId="599F0542" w14:textId="77777777" w:rsidR="001E766E" w:rsidRDefault="003879E8">
            <w:pPr>
              <w:jc w:val="both"/>
              <w:rPr>
                <w:rFonts w:eastAsia="Times New Roman" w:cs="Arial"/>
                <w:color w:val="000000"/>
                <w:sz w:val="16"/>
                <w:szCs w:val="16"/>
              </w:rPr>
            </w:pPr>
            <w:r>
              <w:rPr>
                <w:rFonts w:eastAsia="Times New Roman" w:cs="Arial"/>
                <w:color w:val="000000"/>
                <w:sz w:val="16"/>
                <w:szCs w:val="16"/>
              </w:rPr>
              <w:t>Référence à une autre unité d’archives de la transaction</w:t>
            </w:r>
          </w:p>
        </w:tc>
        <w:tc>
          <w:tcPr>
            <w:tcW w:w="2551" w:type="dxa"/>
            <w:tcBorders>
              <w:bottom w:val="single" w:sz="4" w:space="0" w:color="00000A"/>
              <w:right w:val="single" w:sz="4" w:space="0" w:color="00000A"/>
            </w:tcBorders>
            <w:shd w:val="clear" w:color="auto" w:fill="auto"/>
            <w:vAlign w:val="bottom"/>
          </w:tcPr>
          <w:p w14:paraId="4499A299" w14:textId="77777777" w:rsidR="001E766E" w:rsidRDefault="003879E8">
            <w:pPr>
              <w:jc w:val="both"/>
              <w:rPr>
                <w:rFonts w:eastAsia="Times New Roman" w:cs="Arial"/>
                <w:color w:val="000000"/>
                <w:sz w:val="16"/>
                <w:szCs w:val="16"/>
              </w:rPr>
            </w:pPr>
            <w:r>
              <w:rPr>
                <w:rFonts w:eastAsia="Times New Roman" w:cs="Arial"/>
                <w:color w:val="000000"/>
                <w:sz w:val="16"/>
                <w:szCs w:val="16"/>
              </w:rPr>
              <w:t>ArchiveUnitRefIdType</w:t>
            </w:r>
          </w:p>
        </w:tc>
        <w:tc>
          <w:tcPr>
            <w:tcW w:w="917" w:type="dxa"/>
            <w:tcBorders>
              <w:bottom w:val="single" w:sz="4" w:space="0" w:color="00000A"/>
              <w:right w:val="single" w:sz="4" w:space="0" w:color="00000A"/>
            </w:tcBorders>
            <w:shd w:val="clear" w:color="auto" w:fill="auto"/>
            <w:vAlign w:val="bottom"/>
          </w:tcPr>
          <w:p w14:paraId="54FF9774" w14:textId="77777777" w:rsidR="001E766E" w:rsidRDefault="003879E8">
            <w:pPr>
              <w:jc w:val="both"/>
              <w:rPr>
                <w:rFonts w:eastAsia="Times New Roman" w:cs="Arial"/>
                <w:color w:val="000000"/>
                <w:sz w:val="16"/>
                <w:szCs w:val="16"/>
              </w:rPr>
            </w:pPr>
            <w:r>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6C622F1B" w14:textId="77777777" w:rsidR="001E766E" w:rsidRDefault="003879E8">
            <w:pPr>
              <w:jc w:val="both"/>
              <w:rPr>
                <w:rFonts w:eastAsia="Times New Roman" w:cs="Arial"/>
                <w:color w:val="000000"/>
                <w:sz w:val="16"/>
                <w:szCs w:val="16"/>
              </w:rPr>
            </w:pPr>
            <w:r>
              <w:rPr>
                <w:rFonts w:eastAsia="Times New Roman" w:cs="Arial"/>
                <w:color w:val="000000"/>
                <w:sz w:val="16"/>
                <w:szCs w:val="16"/>
              </w:rPr>
              <w:t>non</w:t>
            </w:r>
          </w:p>
        </w:tc>
        <w:tc>
          <w:tcPr>
            <w:tcW w:w="4834" w:type="dxa"/>
            <w:tcBorders>
              <w:bottom w:val="single" w:sz="4" w:space="0" w:color="00000A"/>
              <w:right w:val="single" w:sz="4" w:space="0" w:color="00000A"/>
            </w:tcBorders>
            <w:shd w:val="clear" w:color="auto" w:fill="auto"/>
            <w:vAlign w:val="bottom"/>
          </w:tcPr>
          <w:p w14:paraId="0DB60337" w14:textId="77777777" w:rsidR="001E766E" w:rsidRDefault="003879E8">
            <w:pPr>
              <w:jc w:val="both"/>
              <w:rPr>
                <w:rFonts w:eastAsia="Times New Roman" w:cs="Arial"/>
                <w:color w:val="000000"/>
                <w:sz w:val="16"/>
                <w:szCs w:val="16"/>
              </w:rPr>
            </w:pPr>
            <w:r>
              <w:rPr>
                <w:rFonts w:eastAsia="Times New Roman" w:cs="Arial"/>
                <w:color w:val="000000"/>
                <w:sz w:val="16"/>
                <w:szCs w:val="16"/>
              </w:rPr>
              <w:t>Référence à d’autres unités d’archives dans la même transaction.</w:t>
            </w:r>
          </w:p>
        </w:tc>
      </w:tr>
      <w:tr w:rsidR="001E766E" w14:paraId="14C99DB0" w14:textId="77777777">
        <w:trPr>
          <w:trHeight w:val="450"/>
        </w:trPr>
        <w:tc>
          <w:tcPr>
            <w:tcW w:w="2371" w:type="dxa"/>
            <w:tcBorders>
              <w:left w:val="single" w:sz="4" w:space="0" w:color="00000A"/>
              <w:bottom w:val="single" w:sz="4" w:space="0" w:color="00000A"/>
              <w:right w:val="single" w:sz="4" w:space="0" w:color="00000A"/>
            </w:tcBorders>
            <w:shd w:val="clear" w:color="auto" w:fill="auto"/>
            <w:tcMar>
              <w:left w:w="65" w:type="dxa"/>
            </w:tcMar>
            <w:vAlign w:val="bottom"/>
          </w:tcPr>
          <w:p w14:paraId="70E9A7CA" w14:textId="77777777" w:rsidR="001E766E" w:rsidRDefault="003879E8">
            <w:pPr>
              <w:jc w:val="both"/>
              <w:rPr>
                <w:color w:val="000000"/>
                <w:sz w:val="16"/>
              </w:rPr>
            </w:pPr>
            <w:r>
              <w:rPr>
                <w:rFonts w:eastAsia="Times New Roman" w:cs="Arial"/>
                <w:color w:val="000000"/>
                <w:sz w:val="16"/>
                <w:szCs w:val="16"/>
              </w:rPr>
              <w:t>ArchiveUnitProfile</w:t>
            </w:r>
          </w:p>
        </w:tc>
        <w:tc>
          <w:tcPr>
            <w:tcW w:w="2988" w:type="dxa"/>
            <w:tcBorders>
              <w:bottom w:val="single" w:sz="4" w:space="0" w:color="00000A"/>
              <w:right w:val="single" w:sz="4" w:space="0" w:color="00000A"/>
            </w:tcBorders>
            <w:shd w:val="clear" w:color="auto" w:fill="auto"/>
            <w:vAlign w:val="bottom"/>
          </w:tcPr>
          <w:p w14:paraId="4ED6F36F" w14:textId="77777777" w:rsidR="001E766E" w:rsidRDefault="003879E8">
            <w:pPr>
              <w:jc w:val="both"/>
              <w:rPr>
                <w:color w:val="000000"/>
                <w:sz w:val="16"/>
              </w:rPr>
            </w:pPr>
            <w:r>
              <w:rPr>
                <w:rFonts w:eastAsia="Times New Roman" w:cs="Arial"/>
                <w:color w:val="000000"/>
                <w:sz w:val="16"/>
                <w:szCs w:val="16"/>
              </w:rPr>
              <w:t>Unité d’archives particulière définie dans un profil d’archivage</w:t>
            </w:r>
          </w:p>
        </w:tc>
        <w:tc>
          <w:tcPr>
            <w:tcW w:w="2551" w:type="dxa"/>
            <w:tcBorders>
              <w:bottom w:val="single" w:sz="4" w:space="0" w:color="00000A"/>
              <w:right w:val="single" w:sz="4" w:space="0" w:color="00000A"/>
            </w:tcBorders>
            <w:shd w:val="clear" w:color="auto" w:fill="auto"/>
            <w:vAlign w:val="bottom"/>
          </w:tcPr>
          <w:p w14:paraId="2745B754" w14:textId="77777777" w:rsidR="001E766E" w:rsidRDefault="003879E8">
            <w:pPr>
              <w:jc w:val="both"/>
              <w:rPr>
                <w:color w:val="000000"/>
                <w:sz w:val="16"/>
              </w:rPr>
            </w:pPr>
            <w:r>
              <w:rPr>
                <w:rFonts w:eastAsia="Times New Roman" w:cs="Arial"/>
                <w:color w:val="000000"/>
                <w:sz w:val="16"/>
                <w:szCs w:val="16"/>
              </w:rPr>
              <w:t>IdentifierType</w:t>
            </w:r>
          </w:p>
        </w:tc>
        <w:tc>
          <w:tcPr>
            <w:tcW w:w="917" w:type="dxa"/>
            <w:tcBorders>
              <w:bottom w:val="single" w:sz="4" w:space="0" w:color="00000A"/>
              <w:right w:val="single" w:sz="4" w:space="0" w:color="00000A"/>
            </w:tcBorders>
            <w:shd w:val="clear" w:color="auto" w:fill="auto"/>
            <w:vAlign w:val="bottom"/>
          </w:tcPr>
          <w:p w14:paraId="3896C85D" w14:textId="77777777" w:rsidR="001E766E" w:rsidRDefault="003879E8">
            <w:pPr>
              <w:jc w:val="both"/>
              <w:rPr>
                <w:color w:val="000000"/>
                <w:sz w:val="16"/>
              </w:rPr>
            </w:pPr>
            <w:r>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0B917021" w14:textId="77777777" w:rsidR="001E766E" w:rsidRDefault="003879E8">
            <w:pPr>
              <w:jc w:val="both"/>
              <w:rPr>
                <w:color w:val="000000"/>
                <w:sz w:val="16"/>
              </w:rPr>
            </w:pPr>
            <w:r>
              <w:rPr>
                <w:rFonts w:eastAsia="Times New Roman" w:cs="Arial"/>
                <w:color w:val="000000"/>
                <w:sz w:val="16"/>
                <w:szCs w:val="16"/>
              </w:rPr>
              <w:t>non</w:t>
            </w:r>
          </w:p>
        </w:tc>
        <w:tc>
          <w:tcPr>
            <w:tcW w:w="4834" w:type="dxa"/>
            <w:tcBorders>
              <w:bottom w:val="single" w:sz="4" w:space="0" w:color="00000A"/>
              <w:right w:val="single" w:sz="4" w:space="0" w:color="00000A"/>
            </w:tcBorders>
            <w:shd w:val="clear" w:color="auto" w:fill="auto"/>
            <w:vAlign w:val="bottom"/>
          </w:tcPr>
          <w:p w14:paraId="65875B62" w14:textId="77777777" w:rsidR="001E766E" w:rsidRDefault="003879E8">
            <w:pPr>
              <w:jc w:val="both"/>
              <w:rPr>
                <w:color w:val="000000"/>
                <w:sz w:val="16"/>
              </w:rPr>
            </w:pPr>
            <w:r>
              <w:rPr>
                <w:rFonts w:eastAsia="Times New Roman" w:cs="Arial"/>
                <w:color w:val="000000"/>
                <w:sz w:val="16"/>
                <w:szCs w:val="16"/>
              </w:rPr>
              <w:t>Référence à une partie d'un profil d’archivage applicable à une unité d’archives en particulier (document type). À ne pas confondre avec ArchivalProfile qui permet de référencer un profil d’archivage.</w:t>
            </w:r>
          </w:p>
        </w:tc>
      </w:tr>
      <w:tr w:rsidR="001E766E" w14:paraId="1C4DD64C" w14:textId="77777777">
        <w:trPr>
          <w:trHeight w:val="450"/>
        </w:trPr>
        <w:tc>
          <w:tcPr>
            <w:tcW w:w="2371" w:type="dxa"/>
            <w:tcBorders>
              <w:left w:val="single" w:sz="4" w:space="0" w:color="00000A"/>
              <w:bottom w:val="single" w:sz="4" w:space="0" w:color="00000A"/>
              <w:right w:val="single" w:sz="4" w:space="0" w:color="00000A"/>
            </w:tcBorders>
            <w:shd w:val="clear" w:color="auto" w:fill="auto"/>
            <w:tcMar>
              <w:left w:w="65" w:type="dxa"/>
            </w:tcMar>
            <w:vAlign w:val="bottom"/>
          </w:tcPr>
          <w:p w14:paraId="15B32FAC" w14:textId="77777777" w:rsidR="001E766E" w:rsidRDefault="003879E8">
            <w:pPr>
              <w:jc w:val="both"/>
              <w:rPr>
                <w:color w:val="000000"/>
                <w:sz w:val="16"/>
              </w:rPr>
            </w:pPr>
            <w:r>
              <w:rPr>
                <w:rFonts w:eastAsia="Times New Roman" w:cs="Arial"/>
                <w:color w:val="000000"/>
                <w:sz w:val="16"/>
                <w:szCs w:val="16"/>
              </w:rPr>
              <w:t>Management</w:t>
            </w:r>
          </w:p>
        </w:tc>
        <w:tc>
          <w:tcPr>
            <w:tcW w:w="2988" w:type="dxa"/>
            <w:tcBorders>
              <w:bottom w:val="single" w:sz="4" w:space="0" w:color="00000A"/>
              <w:right w:val="single" w:sz="4" w:space="0" w:color="00000A"/>
            </w:tcBorders>
            <w:shd w:val="clear" w:color="auto" w:fill="auto"/>
            <w:vAlign w:val="bottom"/>
          </w:tcPr>
          <w:p w14:paraId="16389EF2" w14:textId="77777777" w:rsidR="001E766E" w:rsidRDefault="003879E8">
            <w:pPr>
              <w:jc w:val="both"/>
              <w:rPr>
                <w:color w:val="000000"/>
                <w:sz w:val="16"/>
              </w:rPr>
            </w:pPr>
            <w:r>
              <w:rPr>
                <w:rFonts w:eastAsia="Times New Roman" w:cs="Arial"/>
                <w:color w:val="000000"/>
                <w:sz w:val="16"/>
                <w:szCs w:val="16"/>
              </w:rPr>
              <w:t>Bloc de métadonnées de gestion</w:t>
            </w:r>
          </w:p>
        </w:tc>
        <w:tc>
          <w:tcPr>
            <w:tcW w:w="2551" w:type="dxa"/>
            <w:tcBorders>
              <w:bottom w:val="single" w:sz="4" w:space="0" w:color="00000A"/>
              <w:right w:val="single" w:sz="4" w:space="0" w:color="00000A"/>
            </w:tcBorders>
            <w:shd w:val="clear" w:color="auto" w:fill="auto"/>
            <w:vAlign w:val="bottom"/>
          </w:tcPr>
          <w:p w14:paraId="15366C01" w14:textId="77777777" w:rsidR="001E766E" w:rsidRDefault="003879E8">
            <w:pPr>
              <w:jc w:val="both"/>
              <w:rPr>
                <w:color w:val="000000"/>
                <w:sz w:val="16"/>
              </w:rPr>
            </w:pPr>
            <w:r>
              <w:rPr>
                <w:rFonts w:eastAsia="Times New Roman" w:cs="Arial"/>
                <w:color w:val="000000"/>
                <w:sz w:val="16"/>
                <w:szCs w:val="16"/>
              </w:rPr>
              <w:t>ManagementGroup</w:t>
            </w:r>
          </w:p>
        </w:tc>
        <w:tc>
          <w:tcPr>
            <w:tcW w:w="917" w:type="dxa"/>
            <w:tcBorders>
              <w:bottom w:val="single" w:sz="4" w:space="0" w:color="00000A"/>
              <w:right w:val="single" w:sz="4" w:space="0" w:color="00000A"/>
            </w:tcBorders>
            <w:shd w:val="clear" w:color="auto" w:fill="auto"/>
            <w:vAlign w:val="bottom"/>
          </w:tcPr>
          <w:p w14:paraId="63DA1DC8" w14:textId="77777777" w:rsidR="001E766E" w:rsidRDefault="003879E8">
            <w:pPr>
              <w:jc w:val="both"/>
              <w:rPr>
                <w:color w:val="000000"/>
                <w:sz w:val="16"/>
              </w:rPr>
            </w:pPr>
            <w:r>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41B55D12" w14:textId="77777777" w:rsidR="001E766E" w:rsidRDefault="003879E8">
            <w:pPr>
              <w:jc w:val="both"/>
              <w:rPr>
                <w:color w:val="000000"/>
                <w:sz w:val="16"/>
              </w:rPr>
            </w:pPr>
            <w:r>
              <w:rPr>
                <w:rFonts w:eastAsia="Times New Roman" w:cs="Arial"/>
                <w:color w:val="000000"/>
                <w:sz w:val="16"/>
                <w:szCs w:val="16"/>
              </w:rPr>
              <w:t>non</w:t>
            </w:r>
          </w:p>
        </w:tc>
        <w:tc>
          <w:tcPr>
            <w:tcW w:w="4834" w:type="dxa"/>
            <w:tcBorders>
              <w:bottom w:val="single" w:sz="4" w:space="0" w:color="00000A"/>
              <w:right w:val="single" w:sz="4" w:space="0" w:color="00000A"/>
            </w:tcBorders>
            <w:shd w:val="clear" w:color="auto" w:fill="auto"/>
            <w:vAlign w:val="bottom"/>
          </w:tcPr>
          <w:p w14:paraId="65C04617" w14:textId="77777777" w:rsidR="001E766E" w:rsidRDefault="003879E8">
            <w:pPr>
              <w:jc w:val="both"/>
              <w:rPr>
                <w:color w:val="000000"/>
                <w:sz w:val="16"/>
              </w:rPr>
            </w:pPr>
            <w:r>
              <w:rPr>
                <w:rFonts w:eastAsia="Times New Roman" w:cs="Arial"/>
                <w:color w:val="000000"/>
                <w:sz w:val="16"/>
                <w:szCs w:val="16"/>
              </w:rPr>
              <w:t>Métadonnées de gestion associées à une unité d’archives. Il contient les mêmes attributs que le bloc de métadonnées de gestion du paquet d’objet-données.</w:t>
            </w:r>
          </w:p>
        </w:tc>
      </w:tr>
      <w:tr w:rsidR="001E766E" w14:paraId="37BC2FAC" w14:textId="77777777">
        <w:trPr>
          <w:trHeight w:val="450"/>
        </w:trPr>
        <w:tc>
          <w:tcPr>
            <w:tcW w:w="2371" w:type="dxa"/>
            <w:tcBorders>
              <w:left w:val="single" w:sz="4" w:space="0" w:color="00000A"/>
              <w:bottom w:val="single" w:sz="4" w:space="0" w:color="00000A"/>
              <w:right w:val="single" w:sz="4" w:space="0" w:color="00000A"/>
            </w:tcBorders>
            <w:shd w:val="clear" w:color="auto" w:fill="auto"/>
            <w:tcMar>
              <w:left w:w="65" w:type="dxa"/>
            </w:tcMar>
            <w:vAlign w:val="bottom"/>
          </w:tcPr>
          <w:p w14:paraId="7122D156" w14:textId="77777777" w:rsidR="001E766E" w:rsidRDefault="003879E8">
            <w:pPr>
              <w:jc w:val="both"/>
              <w:rPr>
                <w:color w:val="000000"/>
                <w:sz w:val="16"/>
              </w:rPr>
            </w:pPr>
            <w:r>
              <w:rPr>
                <w:rFonts w:eastAsia="Times New Roman" w:cs="Arial"/>
                <w:color w:val="000000"/>
                <w:sz w:val="16"/>
                <w:szCs w:val="16"/>
              </w:rPr>
              <w:t>Content</w:t>
            </w:r>
          </w:p>
        </w:tc>
        <w:tc>
          <w:tcPr>
            <w:tcW w:w="2988" w:type="dxa"/>
            <w:tcBorders>
              <w:bottom w:val="single" w:sz="4" w:space="0" w:color="00000A"/>
              <w:right w:val="single" w:sz="4" w:space="0" w:color="00000A"/>
            </w:tcBorders>
            <w:shd w:val="clear" w:color="auto" w:fill="auto"/>
            <w:vAlign w:val="bottom"/>
          </w:tcPr>
          <w:p w14:paraId="5FC5C521" w14:textId="77777777" w:rsidR="001E766E" w:rsidRDefault="003879E8">
            <w:pPr>
              <w:jc w:val="both"/>
              <w:rPr>
                <w:color w:val="000000"/>
                <w:sz w:val="16"/>
              </w:rPr>
            </w:pPr>
            <w:r>
              <w:rPr>
                <w:rFonts w:eastAsia="Times New Roman" w:cs="Arial"/>
                <w:color w:val="000000"/>
                <w:sz w:val="16"/>
                <w:szCs w:val="16"/>
              </w:rPr>
              <w:t>Contenu métier</w:t>
            </w:r>
          </w:p>
        </w:tc>
        <w:tc>
          <w:tcPr>
            <w:tcW w:w="2551" w:type="dxa"/>
            <w:tcBorders>
              <w:bottom w:val="single" w:sz="4" w:space="0" w:color="00000A"/>
              <w:right w:val="single" w:sz="4" w:space="0" w:color="00000A"/>
            </w:tcBorders>
            <w:shd w:val="clear" w:color="auto" w:fill="auto"/>
            <w:vAlign w:val="bottom"/>
          </w:tcPr>
          <w:p w14:paraId="41286A9D" w14:textId="77777777" w:rsidR="001E766E" w:rsidRDefault="003879E8">
            <w:pPr>
              <w:jc w:val="both"/>
              <w:rPr>
                <w:color w:val="000000"/>
                <w:sz w:val="16"/>
              </w:rPr>
            </w:pPr>
            <w:r>
              <w:rPr>
                <w:rFonts w:eastAsia="Times New Roman" w:cs="Arial"/>
                <w:color w:val="000000"/>
                <w:sz w:val="16"/>
                <w:szCs w:val="16"/>
              </w:rPr>
              <w:t>DescriptiveMetadataContentType</w:t>
            </w:r>
          </w:p>
        </w:tc>
        <w:tc>
          <w:tcPr>
            <w:tcW w:w="917" w:type="dxa"/>
            <w:tcBorders>
              <w:bottom w:val="single" w:sz="4" w:space="0" w:color="00000A"/>
              <w:right w:val="single" w:sz="4" w:space="0" w:color="00000A"/>
            </w:tcBorders>
            <w:shd w:val="clear" w:color="auto" w:fill="auto"/>
            <w:vAlign w:val="bottom"/>
          </w:tcPr>
          <w:p w14:paraId="468EEAE4" w14:textId="77777777" w:rsidR="001E766E" w:rsidRDefault="003879E8">
            <w:pPr>
              <w:jc w:val="both"/>
              <w:rPr>
                <w:color w:val="000000"/>
                <w:sz w:val="16"/>
              </w:rPr>
            </w:pPr>
            <w:r>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73D60F35" w14:textId="77777777" w:rsidR="001E766E" w:rsidRDefault="003879E8">
            <w:pPr>
              <w:jc w:val="both"/>
              <w:rPr>
                <w:color w:val="000000"/>
                <w:sz w:val="16"/>
              </w:rPr>
            </w:pPr>
            <w:r>
              <w:rPr>
                <w:rFonts w:eastAsia="Times New Roman" w:cs="Arial"/>
                <w:color w:val="000000"/>
                <w:sz w:val="16"/>
                <w:szCs w:val="16"/>
              </w:rPr>
              <w:t>non</w:t>
            </w:r>
          </w:p>
        </w:tc>
        <w:tc>
          <w:tcPr>
            <w:tcW w:w="4834" w:type="dxa"/>
            <w:tcBorders>
              <w:bottom w:val="single" w:sz="4" w:space="0" w:color="00000A"/>
              <w:right w:val="single" w:sz="4" w:space="0" w:color="00000A"/>
            </w:tcBorders>
            <w:shd w:val="clear" w:color="auto" w:fill="auto"/>
            <w:vAlign w:val="bottom"/>
          </w:tcPr>
          <w:p w14:paraId="7612510C" w14:textId="77777777" w:rsidR="001E766E" w:rsidRDefault="003879E8">
            <w:pPr>
              <w:jc w:val="both"/>
              <w:rPr>
                <w:color w:val="000000"/>
                <w:sz w:val="16"/>
              </w:rPr>
            </w:pPr>
            <w:r>
              <w:rPr>
                <w:rFonts w:eastAsia="Times New Roman" w:cs="Arial"/>
                <w:color w:val="000000"/>
                <w:sz w:val="16"/>
                <w:szCs w:val="16"/>
              </w:rPr>
              <w:t>Bloc de « Contenu » de l’unité d’archives qui contient toutes ses métadonnées de description.</w:t>
            </w:r>
          </w:p>
        </w:tc>
      </w:tr>
      <w:tr w:rsidR="001E766E" w14:paraId="24703CBA" w14:textId="77777777">
        <w:trPr>
          <w:trHeight w:val="450"/>
        </w:trPr>
        <w:tc>
          <w:tcPr>
            <w:tcW w:w="2371" w:type="dxa"/>
            <w:tcBorders>
              <w:left w:val="single" w:sz="4" w:space="0" w:color="00000A"/>
              <w:bottom w:val="single" w:sz="4" w:space="0" w:color="00000A"/>
              <w:right w:val="single" w:sz="4" w:space="0" w:color="00000A"/>
            </w:tcBorders>
            <w:shd w:val="clear" w:color="auto" w:fill="auto"/>
            <w:tcMar>
              <w:left w:w="65" w:type="dxa"/>
            </w:tcMar>
            <w:vAlign w:val="bottom"/>
          </w:tcPr>
          <w:p w14:paraId="497DAC21" w14:textId="77777777" w:rsidR="001E766E" w:rsidRDefault="003879E8">
            <w:pPr>
              <w:jc w:val="both"/>
              <w:rPr>
                <w:color w:val="000000"/>
                <w:sz w:val="16"/>
              </w:rPr>
            </w:pPr>
            <w:r>
              <w:rPr>
                <w:rFonts w:eastAsia="Times New Roman" w:cs="Arial"/>
                <w:color w:val="000000"/>
                <w:sz w:val="16"/>
                <w:szCs w:val="16"/>
              </w:rPr>
              <w:t>DataObjectReference</w:t>
            </w:r>
          </w:p>
        </w:tc>
        <w:tc>
          <w:tcPr>
            <w:tcW w:w="2988" w:type="dxa"/>
            <w:tcBorders>
              <w:bottom w:val="single" w:sz="4" w:space="0" w:color="00000A"/>
              <w:right w:val="single" w:sz="4" w:space="0" w:color="00000A"/>
            </w:tcBorders>
            <w:shd w:val="clear" w:color="auto" w:fill="auto"/>
            <w:vAlign w:val="bottom"/>
          </w:tcPr>
          <w:p w14:paraId="7541553D" w14:textId="77777777" w:rsidR="001E766E" w:rsidRDefault="003879E8">
            <w:pPr>
              <w:jc w:val="both"/>
              <w:rPr>
                <w:color w:val="000000"/>
                <w:sz w:val="16"/>
              </w:rPr>
            </w:pPr>
            <w:r>
              <w:rPr>
                <w:rFonts w:eastAsia="Times New Roman" w:cs="Arial"/>
                <w:color w:val="000000"/>
                <w:sz w:val="16"/>
                <w:szCs w:val="16"/>
              </w:rPr>
              <w:t>Référence à un objet-données</w:t>
            </w:r>
          </w:p>
        </w:tc>
        <w:tc>
          <w:tcPr>
            <w:tcW w:w="2551" w:type="dxa"/>
            <w:tcBorders>
              <w:bottom w:val="single" w:sz="4" w:space="0" w:color="00000A"/>
              <w:right w:val="single" w:sz="4" w:space="0" w:color="00000A"/>
            </w:tcBorders>
            <w:shd w:val="clear" w:color="auto" w:fill="auto"/>
            <w:vAlign w:val="bottom"/>
          </w:tcPr>
          <w:p w14:paraId="666FEA89" w14:textId="77777777" w:rsidR="001E766E" w:rsidRDefault="003879E8">
            <w:pPr>
              <w:jc w:val="both"/>
              <w:rPr>
                <w:color w:val="000000"/>
                <w:sz w:val="16"/>
              </w:rPr>
            </w:pPr>
            <w:r>
              <w:rPr>
                <w:rFonts w:eastAsia="Times New Roman" w:cs="Arial"/>
                <w:color w:val="000000"/>
                <w:sz w:val="16"/>
                <w:szCs w:val="16"/>
              </w:rPr>
              <w:t>DataObjectRefType</w:t>
            </w:r>
          </w:p>
        </w:tc>
        <w:tc>
          <w:tcPr>
            <w:tcW w:w="917" w:type="dxa"/>
            <w:tcBorders>
              <w:bottom w:val="single" w:sz="4" w:space="0" w:color="00000A"/>
              <w:right w:val="single" w:sz="4" w:space="0" w:color="00000A"/>
            </w:tcBorders>
            <w:shd w:val="clear" w:color="auto" w:fill="auto"/>
            <w:vAlign w:val="bottom"/>
          </w:tcPr>
          <w:p w14:paraId="6E8580D4" w14:textId="77777777" w:rsidR="001E766E" w:rsidRDefault="003879E8">
            <w:pPr>
              <w:jc w:val="both"/>
              <w:rPr>
                <w:color w:val="000000"/>
                <w:sz w:val="16"/>
              </w:rPr>
            </w:pPr>
            <w:r>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12AC36E9" w14:textId="77777777" w:rsidR="001E766E" w:rsidRDefault="003879E8">
            <w:pPr>
              <w:jc w:val="both"/>
              <w:rPr>
                <w:color w:val="000000"/>
                <w:sz w:val="16"/>
              </w:rPr>
            </w:pPr>
            <w:r>
              <w:rPr>
                <w:rFonts w:eastAsia="Times New Roman" w:cs="Arial"/>
                <w:color w:val="000000"/>
                <w:sz w:val="16"/>
                <w:szCs w:val="16"/>
              </w:rPr>
              <w:t>oui</w:t>
            </w:r>
          </w:p>
        </w:tc>
        <w:tc>
          <w:tcPr>
            <w:tcW w:w="4834" w:type="dxa"/>
            <w:tcBorders>
              <w:bottom w:val="single" w:sz="4" w:space="0" w:color="00000A"/>
              <w:right w:val="single" w:sz="4" w:space="0" w:color="00000A"/>
            </w:tcBorders>
            <w:shd w:val="clear" w:color="auto" w:fill="auto"/>
            <w:vAlign w:val="bottom"/>
          </w:tcPr>
          <w:p w14:paraId="73C33FB7" w14:textId="77777777" w:rsidR="001E766E" w:rsidRDefault="003879E8">
            <w:pPr>
              <w:jc w:val="both"/>
              <w:rPr>
                <w:color w:val="000000"/>
                <w:sz w:val="16"/>
              </w:rPr>
            </w:pPr>
            <w:r>
              <w:rPr>
                <w:rFonts w:eastAsia="Times New Roman" w:cs="Arial"/>
                <w:color w:val="000000"/>
                <w:sz w:val="16"/>
                <w:szCs w:val="16"/>
              </w:rPr>
              <w:t>Référence interne à un objet-données ou à un groupe d’objets-données identifiés dans la transaction.</w:t>
            </w:r>
          </w:p>
        </w:tc>
      </w:tr>
    </w:tbl>
    <w:p w14:paraId="00D67F1F" w14:textId="77777777" w:rsidR="001E766E" w:rsidRDefault="001E766E"/>
    <w:p w14:paraId="3FD769AE" w14:textId="77777777" w:rsidR="001E766E" w:rsidRDefault="003879E8">
      <w:pPr>
        <w:rPr>
          <w:lang w:val="en-US"/>
        </w:rPr>
      </w:pPr>
      <w:r>
        <w:rPr>
          <w:rFonts w:asciiTheme="minorHAnsi" w:eastAsiaTheme="minorEastAsia" w:hAnsiTheme="minorHAnsi" w:cstheme="minorBidi"/>
          <w:lang w:val="en-US"/>
        </w:rPr>
        <w:t>Exemple :</w:t>
      </w:r>
    </w:p>
    <w:p w14:paraId="45FE1280" w14:textId="77777777" w:rsidR="001E766E" w:rsidRDefault="003879E8">
      <w:pPr>
        <w:rPr>
          <w:lang w:val="en-US"/>
        </w:rPr>
      </w:pPr>
      <w:r>
        <w:rPr>
          <w:rFonts w:asciiTheme="minorHAnsi" w:eastAsiaTheme="minorEastAsia" w:hAnsiTheme="minorHAnsi" w:cstheme="minorBidi"/>
          <w:lang w:val="en-US"/>
        </w:rPr>
        <w:t>&lt;ArchiveUnit id="Id1"&gt;</w:t>
      </w:r>
    </w:p>
    <w:p w14:paraId="3F189915" w14:textId="77777777" w:rsidR="001E766E" w:rsidRDefault="003879E8">
      <w:pPr>
        <w:ind w:firstLine="708"/>
        <w:rPr>
          <w:lang w:val="en-US"/>
        </w:rPr>
      </w:pPr>
      <w:r>
        <w:rPr>
          <w:rFonts w:asciiTheme="minorHAnsi" w:eastAsiaTheme="minorEastAsia" w:hAnsiTheme="minorHAnsi" w:cstheme="minorBidi"/>
          <w:lang w:val="en-US"/>
        </w:rPr>
        <w:t>&lt;Management&gt;</w:t>
      </w:r>
    </w:p>
    <w:p w14:paraId="2DB599A4" w14:textId="77777777" w:rsidR="001E766E" w:rsidRDefault="003879E8">
      <w:pPr>
        <w:ind w:left="708" w:firstLine="708"/>
        <w:rPr>
          <w:lang w:val="en-US"/>
        </w:rPr>
      </w:pPr>
      <w:r>
        <w:rPr>
          <w:rFonts w:asciiTheme="minorHAnsi" w:eastAsiaTheme="minorEastAsia" w:hAnsiTheme="minorHAnsi" w:cstheme="minorBidi"/>
          <w:lang w:val="en-US"/>
        </w:rPr>
        <w:t>&lt;AccessRule&gt;</w:t>
      </w:r>
    </w:p>
    <w:p w14:paraId="2AD3E858" w14:textId="77777777" w:rsidR="001E766E" w:rsidRDefault="003879E8">
      <w:pPr>
        <w:ind w:left="1416" w:firstLine="708"/>
        <w:rPr>
          <w:lang w:val="en-US"/>
        </w:rPr>
      </w:pPr>
      <w:r>
        <w:rPr>
          <w:rFonts w:asciiTheme="minorHAnsi" w:eastAsiaTheme="minorEastAsia" w:hAnsiTheme="minorHAnsi" w:cstheme="minorBidi"/>
          <w:lang w:val="en-US"/>
        </w:rPr>
        <w:t>&lt;Rule&gt;AR038&lt;/Rule&gt;</w:t>
      </w:r>
    </w:p>
    <w:p w14:paraId="1E85418D" w14:textId="77777777" w:rsidR="001E766E" w:rsidRDefault="003879E8">
      <w:pPr>
        <w:ind w:left="1416" w:firstLine="708"/>
      </w:pPr>
      <w:r>
        <w:rPr>
          <w:rFonts w:asciiTheme="minorHAnsi" w:eastAsiaTheme="minorEastAsia" w:hAnsiTheme="minorHAnsi" w:cstheme="minorBidi"/>
        </w:rPr>
        <w:t>&lt;StartDate&gt;2018-02-26&lt;/StartDate&gt;</w:t>
      </w:r>
    </w:p>
    <w:p w14:paraId="79307FEE" w14:textId="77777777" w:rsidR="001E766E" w:rsidRDefault="003879E8">
      <w:pPr>
        <w:ind w:left="708" w:firstLine="708"/>
      </w:pPr>
      <w:r>
        <w:rPr>
          <w:rFonts w:asciiTheme="minorHAnsi" w:eastAsiaTheme="minorEastAsia" w:hAnsiTheme="minorHAnsi" w:cstheme="minorBidi"/>
        </w:rPr>
        <w:t>&lt;/AccessRule&gt;</w:t>
      </w:r>
    </w:p>
    <w:p w14:paraId="54A8D920" w14:textId="77777777" w:rsidR="001E766E" w:rsidRDefault="003879E8">
      <w:pPr>
        <w:ind w:firstLine="708"/>
      </w:pPr>
      <w:r>
        <w:rPr>
          <w:rFonts w:asciiTheme="minorHAnsi" w:eastAsiaTheme="minorEastAsia" w:hAnsiTheme="minorHAnsi" w:cstheme="minorBidi"/>
        </w:rPr>
        <w:t>&lt;/Management&gt;</w:t>
      </w:r>
    </w:p>
    <w:p w14:paraId="6C9E90A4" w14:textId="77777777" w:rsidR="001E766E" w:rsidRDefault="003879E8">
      <w:pPr>
        <w:ind w:firstLine="708"/>
      </w:pPr>
      <w:r>
        <w:rPr>
          <w:rFonts w:asciiTheme="minorHAnsi" w:eastAsiaTheme="minorEastAsia" w:hAnsiTheme="minorHAnsi" w:cstheme="minorBidi"/>
        </w:rPr>
        <w:t>&lt;Content&gt;</w:t>
      </w:r>
    </w:p>
    <w:p w14:paraId="1A1FD2A0" w14:textId="77777777" w:rsidR="001E766E" w:rsidRDefault="003879E8">
      <w:pPr>
        <w:ind w:left="708" w:firstLine="708"/>
      </w:pPr>
      <w:r>
        <w:rPr>
          <w:rFonts w:asciiTheme="minorHAnsi" w:eastAsiaTheme="minorEastAsia" w:hAnsiTheme="minorHAnsi" w:cstheme="minorBidi"/>
        </w:rPr>
        <w:t>&lt;DescriptionLevel&gt;Series&lt;/DescriptionLevel&gt;</w:t>
      </w:r>
    </w:p>
    <w:p w14:paraId="51DFFF18" w14:textId="77777777" w:rsidR="001E766E" w:rsidRDefault="003879E8">
      <w:pPr>
        <w:ind w:left="708" w:firstLine="708"/>
      </w:pPr>
      <w:r>
        <w:rPr>
          <w:rFonts w:asciiTheme="minorHAnsi" w:eastAsiaTheme="minorEastAsia" w:hAnsiTheme="minorHAnsi" w:cstheme="minorBidi"/>
        </w:rPr>
        <w:t>&lt;Title&gt;Versement de la matrice cadastrale numérique&lt;/Title&gt;</w:t>
      </w:r>
    </w:p>
    <w:p w14:paraId="194A13B0" w14:textId="77777777" w:rsidR="001E766E" w:rsidRDefault="003879E8">
      <w:pPr>
        <w:ind w:firstLine="708"/>
        <w:rPr>
          <w:lang w:val="en-US"/>
        </w:rPr>
      </w:pPr>
      <w:r>
        <w:rPr>
          <w:rFonts w:asciiTheme="minorHAnsi" w:eastAsiaTheme="minorEastAsia" w:hAnsiTheme="minorHAnsi" w:cstheme="minorBidi"/>
          <w:lang w:val="en-US"/>
        </w:rPr>
        <w:lastRenderedPageBreak/>
        <w:t>&lt;/Content&gt;</w:t>
      </w:r>
    </w:p>
    <w:p w14:paraId="49E203DB" w14:textId="77777777" w:rsidR="001E766E" w:rsidRDefault="003879E8">
      <w:pPr>
        <w:ind w:firstLine="708"/>
        <w:rPr>
          <w:lang w:val="en-US"/>
        </w:rPr>
      </w:pPr>
      <w:r>
        <w:rPr>
          <w:rFonts w:asciiTheme="minorHAnsi" w:eastAsiaTheme="minorEastAsia" w:hAnsiTheme="minorHAnsi" w:cstheme="minorBidi"/>
          <w:lang w:val="en-US"/>
        </w:rPr>
        <w:t>&lt;DataObjectReference&gt;</w:t>
      </w:r>
    </w:p>
    <w:p w14:paraId="7EBAB5E2" w14:textId="77777777" w:rsidR="001E766E" w:rsidRDefault="003879E8">
      <w:pPr>
        <w:ind w:left="708" w:firstLine="708"/>
        <w:rPr>
          <w:lang w:val="en-US"/>
        </w:rPr>
      </w:pPr>
      <w:r>
        <w:rPr>
          <w:rFonts w:asciiTheme="minorHAnsi" w:eastAsiaTheme="minorEastAsia" w:hAnsiTheme="minorHAnsi" w:cstheme="minorBidi"/>
          <w:lang w:val="en-US"/>
        </w:rPr>
        <w:t>&lt;DataObjectReferenceId&gt;Id3&lt;/DataObjectReferenceId&gt;</w:t>
      </w:r>
    </w:p>
    <w:p w14:paraId="5BE08A53" w14:textId="77777777" w:rsidR="001E766E" w:rsidRDefault="003879E8">
      <w:pPr>
        <w:ind w:firstLine="708"/>
        <w:rPr>
          <w:lang w:val="en-US"/>
        </w:rPr>
      </w:pPr>
      <w:r>
        <w:rPr>
          <w:rFonts w:asciiTheme="minorHAnsi" w:eastAsiaTheme="minorEastAsia" w:hAnsiTheme="minorHAnsi" w:cstheme="minorBidi"/>
          <w:lang w:val="en-US"/>
        </w:rPr>
        <w:t>&lt;/DataObjectReference&gt;</w:t>
      </w:r>
    </w:p>
    <w:p w14:paraId="5027694B" w14:textId="77777777" w:rsidR="001E766E" w:rsidRDefault="003879E8">
      <w:pPr>
        <w:ind w:firstLine="708"/>
        <w:rPr>
          <w:lang w:val="en-US"/>
        </w:rPr>
      </w:pPr>
      <w:r>
        <w:rPr>
          <w:rFonts w:asciiTheme="minorHAnsi" w:eastAsiaTheme="minorEastAsia" w:hAnsiTheme="minorHAnsi" w:cstheme="minorBidi"/>
          <w:lang w:val="en-US"/>
        </w:rPr>
        <w:t>&lt;ArchiveUnit id="Id2"&gt;</w:t>
      </w:r>
    </w:p>
    <w:p w14:paraId="12FF459B" w14:textId="77777777" w:rsidR="001E766E" w:rsidRDefault="003879E8">
      <w:pPr>
        <w:ind w:left="708" w:firstLine="708"/>
        <w:rPr>
          <w:lang w:val="en-US"/>
        </w:rPr>
      </w:pPr>
      <w:r>
        <w:rPr>
          <w:rFonts w:asciiTheme="minorHAnsi" w:eastAsiaTheme="minorEastAsia" w:hAnsiTheme="minorHAnsi" w:cstheme="minorBidi"/>
          <w:lang w:val="en-US"/>
        </w:rPr>
        <w:t>&lt;ArchiveUnitRefId&gt;Id4&lt;/ArchiveUnitRefId&gt;</w:t>
      </w:r>
    </w:p>
    <w:p w14:paraId="661DF93D" w14:textId="77777777" w:rsidR="001E766E" w:rsidRDefault="003879E8">
      <w:pPr>
        <w:ind w:firstLine="708"/>
        <w:rPr>
          <w:lang w:val="en-US"/>
        </w:rPr>
      </w:pPr>
      <w:r>
        <w:rPr>
          <w:rFonts w:asciiTheme="minorHAnsi" w:eastAsiaTheme="minorEastAsia" w:hAnsiTheme="minorHAnsi" w:cstheme="minorBidi"/>
          <w:lang w:val="en-US"/>
        </w:rPr>
        <w:t>&lt;/ArchiveUnit&gt;</w:t>
      </w:r>
    </w:p>
    <w:p w14:paraId="26EF8043" w14:textId="77777777" w:rsidR="001E766E" w:rsidRDefault="003879E8">
      <w:pPr>
        <w:rPr>
          <w:lang w:val="en-US"/>
        </w:rPr>
      </w:pPr>
      <w:r>
        <w:rPr>
          <w:rFonts w:asciiTheme="minorHAnsi" w:eastAsiaTheme="minorEastAsia" w:hAnsiTheme="minorHAnsi" w:cstheme="minorBidi"/>
          <w:lang w:val="en-US"/>
        </w:rPr>
        <w:t>&lt;/ArchiveUnit&gt;</w:t>
      </w:r>
    </w:p>
    <w:p w14:paraId="4D1861C8" w14:textId="77777777" w:rsidR="001E766E" w:rsidRDefault="001E766E">
      <w:pPr>
        <w:rPr>
          <w:lang w:val="en-US"/>
        </w:rPr>
      </w:pPr>
    </w:p>
    <w:p w14:paraId="3B6C0E86" w14:textId="77777777" w:rsidR="001E766E" w:rsidRDefault="003879E8">
      <w:pPr>
        <w:pStyle w:val="Titre2"/>
        <w:numPr>
          <w:ilvl w:val="1"/>
          <w:numId w:val="8"/>
        </w:numPr>
      </w:pPr>
      <w:bookmarkStart w:id="39" w:name="_Toc507599733"/>
      <w:bookmarkStart w:id="40" w:name="_BusinessGroup"/>
      <w:bookmarkStart w:id="41" w:name="_Toc89777222"/>
      <w:bookmarkEnd w:id="39"/>
      <w:bookmarkEnd w:id="40"/>
      <w:r>
        <w:rPr>
          <w:rFonts w:asciiTheme="minorHAnsi" w:eastAsiaTheme="minorEastAsia" w:hAnsiTheme="minorHAnsi" w:cstheme="minorBidi"/>
          <w:lang w:val="en-US"/>
        </w:rPr>
        <w:t>BusinessGroup</w:t>
      </w:r>
      <w:bookmarkEnd w:id="41"/>
    </w:p>
    <w:tbl>
      <w:tblPr>
        <w:tblW w:w="1470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2351"/>
        <w:gridCol w:w="3029"/>
        <w:gridCol w:w="2476"/>
        <w:gridCol w:w="917"/>
        <w:gridCol w:w="1039"/>
        <w:gridCol w:w="4888"/>
      </w:tblGrid>
      <w:tr w:rsidR="001E766E" w14:paraId="081BA055" w14:textId="77777777">
        <w:trPr>
          <w:trHeight w:val="302"/>
        </w:trPr>
        <w:tc>
          <w:tcPr>
            <w:tcW w:w="2351" w:type="dxa"/>
            <w:tcBorders>
              <w:top w:val="single" w:sz="4" w:space="0" w:color="00000A"/>
              <w:left w:val="single" w:sz="4" w:space="0" w:color="00000A"/>
              <w:bottom w:val="single" w:sz="4" w:space="0" w:color="00000A"/>
              <w:right w:val="single" w:sz="4" w:space="0" w:color="00000A"/>
            </w:tcBorders>
            <w:shd w:val="clear" w:color="00FF66" w:fill="A6A6A6"/>
            <w:tcMar>
              <w:left w:w="65" w:type="dxa"/>
            </w:tcMar>
            <w:vAlign w:val="bottom"/>
          </w:tcPr>
          <w:p w14:paraId="364B1A03"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Nom de la métadonnée</w:t>
            </w:r>
          </w:p>
        </w:tc>
        <w:tc>
          <w:tcPr>
            <w:tcW w:w="3029" w:type="dxa"/>
            <w:tcBorders>
              <w:top w:val="single" w:sz="4" w:space="0" w:color="00000A"/>
              <w:bottom w:val="single" w:sz="4" w:space="0" w:color="00000A"/>
              <w:right w:val="single" w:sz="4" w:space="0" w:color="00000A"/>
            </w:tcBorders>
            <w:shd w:val="clear" w:color="00FF66" w:fill="A6A6A6"/>
            <w:vAlign w:val="bottom"/>
          </w:tcPr>
          <w:p w14:paraId="7A31AE71"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Traduction</w:t>
            </w:r>
          </w:p>
        </w:tc>
        <w:tc>
          <w:tcPr>
            <w:tcW w:w="2476" w:type="dxa"/>
            <w:tcBorders>
              <w:top w:val="single" w:sz="4" w:space="0" w:color="00000A"/>
              <w:bottom w:val="single" w:sz="4" w:space="0" w:color="00000A"/>
              <w:right w:val="single" w:sz="4" w:space="0" w:color="00000A"/>
            </w:tcBorders>
            <w:shd w:val="clear" w:color="00FF66" w:fill="A6A6A6"/>
            <w:vAlign w:val="bottom"/>
          </w:tcPr>
          <w:p w14:paraId="5EFE1E95"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Type</w:t>
            </w:r>
          </w:p>
        </w:tc>
        <w:tc>
          <w:tcPr>
            <w:tcW w:w="917" w:type="dxa"/>
            <w:tcBorders>
              <w:top w:val="single" w:sz="4" w:space="0" w:color="00000A"/>
              <w:bottom w:val="single" w:sz="4" w:space="0" w:color="00000A"/>
              <w:right w:val="single" w:sz="4" w:space="0" w:color="00000A"/>
            </w:tcBorders>
            <w:shd w:val="clear" w:color="00FF66" w:fill="A6A6A6"/>
            <w:vAlign w:val="bottom"/>
          </w:tcPr>
          <w:p w14:paraId="55E82BF2"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Obligation</w:t>
            </w:r>
          </w:p>
        </w:tc>
        <w:tc>
          <w:tcPr>
            <w:tcW w:w="1039" w:type="dxa"/>
            <w:tcBorders>
              <w:top w:val="single" w:sz="4" w:space="0" w:color="00000A"/>
              <w:bottom w:val="single" w:sz="4" w:space="0" w:color="00000A"/>
              <w:right w:val="single" w:sz="4" w:space="0" w:color="00000A"/>
            </w:tcBorders>
            <w:shd w:val="clear" w:color="00FF66" w:fill="A6A6A6"/>
            <w:vAlign w:val="bottom"/>
          </w:tcPr>
          <w:p w14:paraId="46EAB962"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Répétabilité</w:t>
            </w:r>
          </w:p>
        </w:tc>
        <w:tc>
          <w:tcPr>
            <w:tcW w:w="4888" w:type="dxa"/>
            <w:tcBorders>
              <w:top w:val="single" w:sz="4" w:space="0" w:color="00000A"/>
              <w:bottom w:val="single" w:sz="4" w:space="0" w:color="00000A"/>
              <w:right w:val="single" w:sz="4" w:space="0" w:color="00000A"/>
            </w:tcBorders>
            <w:shd w:val="clear" w:color="00FF66" w:fill="A6A6A6"/>
            <w:vAlign w:val="bottom"/>
          </w:tcPr>
          <w:p w14:paraId="35D6AF9B"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Définition</w:t>
            </w:r>
          </w:p>
        </w:tc>
      </w:tr>
      <w:tr w:rsidR="001E766E" w14:paraId="07372586" w14:textId="77777777">
        <w:trPr>
          <w:trHeight w:val="450"/>
        </w:trPr>
        <w:tc>
          <w:tcPr>
            <w:tcW w:w="2351" w:type="dxa"/>
            <w:tcBorders>
              <w:top w:val="single" w:sz="4" w:space="0" w:color="00000A"/>
              <w:left w:val="single" w:sz="4" w:space="0" w:color="00000A"/>
              <w:bottom w:val="single" w:sz="4" w:space="0" w:color="00000A"/>
              <w:right w:val="single" w:sz="4" w:space="0" w:color="00000A"/>
            </w:tcBorders>
            <w:shd w:val="clear" w:color="00FF66" w:fill="4C82C2"/>
            <w:tcMar>
              <w:left w:w="65" w:type="dxa"/>
            </w:tcMar>
            <w:vAlign w:val="bottom"/>
          </w:tcPr>
          <w:p w14:paraId="26E29A3F"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 </w:t>
            </w:r>
          </w:p>
        </w:tc>
        <w:tc>
          <w:tcPr>
            <w:tcW w:w="3029" w:type="dxa"/>
            <w:tcBorders>
              <w:top w:val="single" w:sz="4" w:space="0" w:color="00000A"/>
              <w:bottom w:val="single" w:sz="4" w:space="0" w:color="00000A"/>
              <w:right w:val="single" w:sz="4" w:space="0" w:color="00000A"/>
            </w:tcBorders>
            <w:shd w:val="clear" w:color="00FF66" w:fill="4C82C2"/>
            <w:vAlign w:val="bottom"/>
          </w:tcPr>
          <w:p w14:paraId="5E4433A8"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Métadonnées de description des fonctions</w:t>
            </w:r>
          </w:p>
        </w:tc>
        <w:tc>
          <w:tcPr>
            <w:tcW w:w="2476" w:type="dxa"/>
            <w:tcBorders>
              <w:top w:val="single" w:sz="4" w:space="0" w:color="00000A"/>
              <w:bottom w:val="single" w:sz="4" w:space="0" w:color="00000A"/>
              <w:right w:val="single" w:sz="4" w:space="0" w:color="00000A"/>
            </w:tcBorders>
            <w:shd w:val="clear" w:color="00FF66" w:fill="4C82C2"/>
            <w:vAlign w:val="bottom"/>
          </w:tcPr>
          <w:p w14:paraId="797EACE3"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BusinessGroup</w:t>
            </w:r>
          </w:p>
        </w:tc>
        <w:tc>
          <w:tcPr>
            <w:tcW w:w="917" w:type="dxa"/>
            <w:tcBorders>
              <w:top w:val="single" w:sz="4" w:space="0" w:color="00000A"/>
              <w:bottom w:val="single" w:sz="4" w:space="0" w:color="00000A"/>
              <w:right w:val="single" w:sz="4" w:space="0" w:color="00000A"/>
            </w:tcBorders>
            <w:shd w:val="clear" w:color="00FF66" w:fill="4C82C2"/>
            <w:vAlign w:val="bottom"/>
          </w:tcPr>
          <w:p w14:paraId="0BBB8025"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 </w:t>
            </w:r>
          </w:p>
        </w:tc>
        <w:tc>
          <w:tcPr>
            <w:tcW w:w="1039" w:type="dxa"/>
            <w:tcBorders>
              <w:top w:val="single" w:sz="4" w:space="0" w:color="00000A"/>
              <w:bottom w:val="single" w:sz="4" w:space="0" w:color="00000A"/>
              <w:right w:val="single" w:sz="4" w:space="0" w:color="00000A"/>
            </w:tcBorders>
            <w:shd w:val="clear" w:color="00FF66" w:fill="4C82C2"/>
            <w:vAlign w:val="bottom"/>
          </w:tcPr>
          <w:p w14:paraId="332FD2B3"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 </w:t>
            </w:r>
          </w:p>
        </w:tc>
        <w:tc>
          <w:tcPr>
            <w:tcW w:w="4888" w:type="dxa"/>
            <w:tcBorders>
              <w:top w:val="single" w:sz="4" w:space="0" w:color="00000A"/>
              <w:bottom w:val="single" w:sz="4" w:space="0" w:color="00000A"/>
              <w:right w:val="single" w:sz="4" w:space="0" w:color="00000A"/>
            </w:tcBorders>
            <w:shd w:val="clear" w:color="00FF66" w:fill="4C82C2"/>
            <w:vAlign w:val="bottom"/>
          </w:tcPr>
          <w:p w14:paraId="4CB2ECE7"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Métadonnées de description des fonctions.</w:t>
            </w:r>
          </w:p>
        </w:tc>
      </w:tr>
      <w:tr w:rsidR="001E766E" w14:paraId="37CDF2EE" w14:textId="77777777">
        <w:trPr>
          <w:trHeight w:val="285"/>
        </w:trPr>
        <w:tc>
          <w:tcPr>
            <w:tcW w:w="2351" w:type="dxa"/>
            <w:tcBorders>
              <w:left w:val="single" w:sz="4" w:space="0" w:color="00000A"/>
              <w:bottom w:val="single" w:sz="4" w:space="0" w:color="00000A"/>
              <w:right w:val="single" w:sz="4" w:space="0" w:color="00000A"/>
            </w:tcBorders>
            <w:shd w:val="clear" w:color="auto" w:fill="auto"/>
            <w:tcMar>
              <w:left w:w="65" w:type="dxa"/>
            </w:tcMar>
            <w:vAlign w:val="bottom"/>
          </w:tcPr>
          <w:p w14:paraId="69A743B8" w14:textId="77777777" w:rsidR="001E766E" w:rsidRDefault="003879E8">
            <w:pPr>
              <w:jc w:val="both"/>
              <w:rPr>
                <w:rFonts w:eastAsia="Times New Roman" w:cs="Arial"/>
                <w:color w:val="000000"/>
                <w:sz w:val="16"/>
                <w:szCs w:val="16"/>
              </w:rPr>
            </w:pPr>
            <w:r>
              <w:rPr>
                <w:rFonts w:eastAsia="Times New Roman" w:cs="Arial"/>
                <w:color w:val="000000"/>
                <w:sz w:val="16"/>
                <w:szCs w:val="16"/>
              </w:rPr>
              <w:t>Function</w:t>
            </w:r>
          </w:p>
        </w:tc>
        <w:tc>
          <w:tcPr>
            <w:tcW w:w="3029" w:type="dxa"/>
            <w:tcBorders>
              <w:bottom w:val="single" w:sz="4" w:space="0" w:color="00000A"/>
              <w:right w:val="single" w:sz="4" w:space="0" w:color="00000A"/>
            </w:tcBorders>
            <w:shd w:val="clear" w:color="auto" w:fill="auto"/>
            <w:vAlign w:val="bottom"/>
          </w:tcPr>
          <w:p w14:paraId="50DDD2F8" w14:textId="77777777" w:rsidR="001E766E" w:rsidRDefault="003879E8">
            <w:pPr>
              <w:jc w:val="both"/>
              <w:rPr>
                <w:rFonts w:eastAsia="Times New Roman" w:cs="Arial"/>
                <w:color w:val="000000"/>
                <w:sz w:val="16"/>
                <w:szCs w:val="16"/>
              </w:rPr>
            </w:pPr>
            <w:r>
              <w:rPr>
                <w:rFonts w:eastAsia="Times New Roman" w:cs="Arial"/>
                <w:color w:val="000000"/>
                <w:sz w:val="16"/>
                <w:szCs w:val="16"/>
              </w:rPr>
              <w:t>Fonction</w:t>
            </w:r>
          </w:p>
        </w:tc>
        <w:tc>
          <w:tcPr>
            <w:tcW w:w="2476" w:type="dxa"/>
            <w:tcBorders>
              <w:bottom w:val="single" w:sz="4" w:space="0" w:color="00000A"/>
              <w:right w:val="single" w:sz="4" w:space="0" w:color="00000A"/>
            </w:tcBorders>
            <w:shd w:val="clear" w:color="auto" w:fill="auto"/>
            <w:vAlign w:val="bottom"/>
          </w:tcPr>
          <w:p w14:paraId="68F347DD" w14:textId="77777777" w:rsidR="001E766E" w:rsidRDefault="003879E8">
            <w:pPr>
              <w:jc w:val="both"/>
              <w:rPr>
                <w:rFonts w:eastAsia="Times New Roman" w:cs="Arial"/>
                <w:color w:val="000000"/>
                <w:sz w:val="16"/>
                <w:szCs w:val="16"/>
              </w:rPr>
            </w:pPr>
            <w:r>
              <w:rPr>
                <w:rFonts w:eastAsia="Times New Roman" w:cs="Arial"/>
                <w:color w:val="000000"/>
                <w:sz w:val="16"/>
                <w:szCs w:val="16"/>
              </w:rPr>
              <w:t>TextType</w:t>
            </w:r>
          </w:p>
        </w:tc>
        <w:tc>
          <w:tcPr>
            <w:tcW w:w="917" w:type="dxa"/>
            <w:tcBorders>
              <w:bottom w:val="single" w:sz="4" w:space="0" w:color="00000A"/>
              <w:right w:val="single" w:sz="4" w:space="0" w:color="00000A"/>
            </w:tcBorders>
            <w:shd w:val="clear" w:color="auto" w:fill="auto"/>
            <w:vAlign w:val="bottom"/>
          </w:tcPr>
          <w:p w14:paraId="5818C5F8" w14:textId="77777777" w:rsidR="001E766E" w:rsidRDefault="003879E8">
            <w:pPr>
              <w:jc w:val="both"/>
              <w:rPr>
                <w:rFonts w:eastAsia="Times New Roman" w:cs="Arial"/>
                <w:color w:val="000000"/>
                <w:sz w:val="16"/>
                <w:szCs w:val="16"/>
              </w:rPr>
            </w:pPr>
            <w:r>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496FAF62" w14:textId="77777777" w:rsidR="001E766E" w:rsidRDefault="003879E8">
            <w:pPr>
              <w:jc w:val="both"/>
              <w:rPr>
                <w:rFonts w:eastAsia="Times New Roman" w:cs="Arial"/>
                <w:color w:val="000000"/>
                <w:sz w:val="16"/>
                <w:szCs w:val="16"/>
              </w:rPr>
            </w:pPr>
            <w:r>
              <w:rPr>
                <w:rFonts w:eastAsia="Times New Roman" w:cs="Arial"/>
                <w:color w:val="000000"/>
                <w:sz w:val="16"/>
                <w:szCs w:val="16"/>
              </w:rPr>
              <w:t>oui</w:t>
            </w:r>
          </w:p>
        </w:tc>
        <w:tc>
          <w:tcPr>
            <w:tcW w:w="4888" w:type="dxa"/>
            <w:tcBorders>
              <w:bottom w:val="single" w:sz="4" w:space="0" w:color="00000A"/>
              <w:right w:val="single" w:sz="4" w:space="0" w:color="00000A"/>
            </w:tcBorders>
            <w:shd w:val="clear" w:color="auto" w:fill="auto"/>
            <w:vAlign w:val="bottom"/>
          </w:tcPr>
          <w:p w14:paraId="5CA818D8" w14:textId="77777777" w:rsidR="001E766E" w:rsidRDefault="003879E8">
            <w:pPr>
              <w:jc w:val="both"/>
              <w:rPr>
                <w:rFonts w:eastAsia="Times New Roman" w:cs="Arial"/>
                <w:color w:val="000000"/>
                <w:sz w:val="16"/>
                <w:szCs w:val="16"/>
              </w:rPr>
            </w:pPr>
            <w:r>
              <w:rPr>
                <w:rFonts w:eastAsia="Times New Roman" w:cs="Arial"/>
                <w:color w:val="000000"/>
                <w:sz w:val="16"/>
                <w:szCs w:val="16"/>
              </w:rPr>
              <w:t>Fonction de la personne ou de l'entité.</w:t>
            </w:r>
          </w:p>
        </w:tc>
      </w:tr>
      <w:tr w:rsidR="001E766E" w14:paraId="0CA1E933" w14:textId="77777777">
        <w:trPr>
          <w:trHeight w:val="285"/>
        </w:trPr>
        <w:tc>
          <w:tcPr>
            <w:tcW w:w="2351" w:type="dxa"/>
            <w:tcBorders>
              <w:left w:val="single" w:sz="4" w:space="0" w:color="00000A"/>
              <w:bottom w:val="single" w:sz="4" w:space="0" w:color="00000A"/>
              <w:right w:val="single" w:sz="4" w:space="0" w:color="00000A"/>
            </w:tcBorders>
            <w:shd w:val="clear" w:color="auto" w:fill="auto"/>
            <w:tcMar>
              <w:left w:w="65" w:type="dxa"/>
            </w:tcMar>
            <w:vAlign w:val="bottom"/>
          </w:tcPr>
          <w:p w14:paraId="72ED73D8"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Activity</w:t>
            </w:r>
          </w:p>
        </w:tc>
        <w:tc>
          <w:tcPr>
            <w:tcW w:w="3029" w:type="dxa"/>
            <w:tcBorders>
              <w:bottom w:val="single" w:sz="4" w:space="0" w:color="00000A"/>
              <w:right w:val="single" w:sz="4" w:space="0" w:color="00000A"/>
            </w:tcBorders>
            <w:shd w:val="clear" w:color="auto" w:fill="auto"/>
            <w:vAlign w:val="bottom"/>
          </w:tcPr>
          <w:p w14:paraId="1A820814"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Activité</w:t>
            </w:r>
          </w:p>
        </w:tc>
        <w:tc>
          <w:tcPr>
            <w:tcW w:w="2476" w:type="dxa"/>
            <w:tcBorders>
              <w:bottom w:val="single" w:sz="4" w:space="0" w:color="00000A"/>
              <w:right w:val="single" w:sz="4" w:space="0" w:color="00000A"/>
            </w:tcBorders>
            <w:shd w:val="clear" w:color="auto" w:fill="auto"/>
            <w:vAlign w:val="bottom"/>
          </w:tcPr>
          <w:p w14:paraId="097C9C3E"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TextType</w:t>
            </w:r>
          </w:p>
        </w:tc>
        <w:tc>
          <w:tcPr>
            <w:tcW w:w="917" w:type="dxa"/>
            <w:tcBorders>
              <w:bottom w:val="single" w:sz="4" w:space="0" w:color="00000A"/>
              <w:right w:val="single" w:sz="4" w:space="0" w:color="00000A"/>
            </w:tcBorders>
            <w:shd w:val="clear" w:color="auto" w:fill="auto"/>
            <w:vAlign w:val="bottom"/>
          </w:tcPr>
          <w:p w14:paraId="0C82BA1D"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0E2A97DF"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oui</w:t>
            </w:r>
          </w:p>
        </w:tc>
        <w:tc>
          <w:tcPr>
            <w:tcW w:w="4888" w:type="dxa"/>
            <w:tcBorders>
              <w:bottom w:val="single" w:sz="4" w:space="0" w:color="00000A"/>
              <w:right w:val="single" w:sz="4" w:space="0" w:color="00000A"/>
            </w:tcBorders>
            <w:shd w:val="clear" w:color="auto" w:fill="auto"/>
            <w:vAlign w:val="bottom"/>
          </w:tcPr>
          <w:p w14:paraId="1310F55F"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Activité de la personne ou de l'entité.</w:t>
            </w:r>
          </w:p>
        </w:tc>
      </w:tr>
      <w:tr w:rsidR="001E766E" w14:paraId="61B8C528" w14:textId="77777777">
        <w:trPr>
          <w:trHeight w:val="285"/>
        </w:trPr>
        <w:tc>
          <w:tcPr>
            <w:tcW w:w="2351" w:type="dxa"/>
            <w:tcBorders>
              <w:left w:val="single" w:sz="4" w:space="0" w:color="00000A"/>
              <w:bottom w:val="single" w:sz="4" w:space="0" w:color="00000A"/>
              <w:right w:val="single" w:sz="4" w:space="0" w:color="00000A"/>
            </w:tcBorders>
            <w:shd w:val="clear" w:color="auto" w:fill="auto"/>
            <w:tcMar>
              <w:left w:w="65" w:type="dxa"/>
            </w:tcMar>
            <w:vAlign w:val="bottom"/>
          </w:tcPr>
          <w:p w14:paraId="3A7BF908"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Position</w:t>
            </w:r>
          </w:p>
        </w:tc>
        <w:tc>
          <w:tcPr>
            <w:tcW w:w="3029" w:type="dxa"/>
            <w:tcBorders>
              <w:bottom w:val="single" w:sz="4" w:space="0" w:color="00000A"/>
              <w:right w:val="single" w:sz="4" w:space="0" w:color="00000A"/>
            </w:tcBorders>
            <w:shd w:val="clear" w:color="auto" w:fill="auto"/>
            <w:vAlign w:val="bottom"/>
          </w:tcPr>
          <w:p w14:paraId="410D87E4"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Intitulé du poste de travail</w:t>
            </w:r>
          </w:p>
        </w:tc>
        <w:tc>
          <w:tcPr>
            <w:tcW w:w="2476" w:type="dxa"/>
            <w:tcBorders>
              <w:bottom w:val="single" w:sz="4" w:space="0" w:color="00000A"/>
              <w:right w:val="single" w:sz="4" w:space="0" w:color="00000A"/>
            </w:tcBorders>
            <w:shd w:val="clear" w:color="auto" w:fill="auto"/>
            <w:vAlign w:val="bottom"/>
          </w:tcPr>
          <w:p w14:paraId="3F230374"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TextType</w:t>
            </w:r>
          </w:p>
        </w:tc>
        <w:tc>
          <w:tcPr>
            <w:tcW w:w="917" w:type="dxa"/>
            <w:tcBorders>
              <w:bottom w:val="single" w:sz="4" w:space="0" w:color="00000A"/>
              <w:right w:val="single" w:sz="4" w:space="0" w:color="00000A"/>
            </w:tcBorders>
            <w:shd w:val="clear" w:color="auto" w:fill="auto"/>
            <w:vAlign w:val="bottom"/>
          </w:tcPr>
          <w:p w14:paraId="3D4859E0"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1BACACF6"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oui</w:t>
            </w:r>
          </w:p>
        </w:tc>
        <w:tc>
          <w:tcPr>
            <w:tcW w:w="4888" w:type="dxa"/>
            <w:tcBorders>
              <w:bottom w:val="single" w:sz="4" w:space="0" w:color="00000A"/>
              <w:right w:val="single" w:sz="4" w:space="0" w:color="00000A"/>
            </w:tcBorders>
            <w:shd w:val="clear" w:color="auto" w:fill="auto"/>
            <w:vAlign w:val="bottom"/>
          </w:tcPr>
          <w:p w14:paraId="4A7410E4"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Intitulé du poste de travail occupé par la personne.</w:t>
            </w:r>
          </w:p>
        </w:tc>
      </w:tr>
      <w:tr w:rsidR="001E766E" w14:paraId="6E8D9180" w14:textId="77777777">
        <w:trPr>
          <w:trHeight w:val="285"/>
        </w:trPr>
        <w:tc>
          <w:tcPr>
            <w:tcW w:w="2351" w:type="dxa"/>
            <w:tcBorders>
              <w:left w:val="single" w:sz="4" w:space="0" w:color="00000A"/>
              <w:bottom w:val="single" w:sz="4" w:space="0" w:color="00000A"/>
              <w:right w:val="single" w:sz="4" w:space="0" w:color="00000A"/>
            </w:tcBorders>
            <w:shd w:val="clear" w:color="auto" w:fill="auto"/>
            <w:tcMar>
              <w:left w:w="65" w:type="dxa"/>
            </w:tcMar>
            <w:vAlign w:val="bottom"/>
          </w:tcPr>
          <w:p w14:paraId="08707091" w14:textId="77777777" w:rsidR="001E766E" w:rsidRDefault="003879E8">
            <w:pPr>
              <w:jc w:val="both"/>
              <w:rPr>
                <w:rFonts w:eastAsia="Times New Roman" w:cs="Arial"/>
                <w:color w:val="000000"/>
                <w:sz w:val="16"/>
                <w:szCs w:val="16"/>
              </w:rPr>
            </w:pPr>
            <w:r>
              <w:rPr>
                <w:rFonts w:eastAsia="Times New Roman" w:cs="Arial"/>
                <w:color w:val="000000"/>
                <w:sz w:val="16"/>
                <w:szCs w:val="16"/>
              </w:rPr>
              <w:t>Role</w:t>
            </w:r>
          </w:p>
        </w:tc>
        <w:tc>
          <w:tcPr>
            <w:tcW w:w="3029" w:type="dxa"/>
            <w:tcBorders>
              <w:bottom w:val="single" w:sz="4" w:space="0" w:color="00000A"/>
              <w:right w:val="single" w:sz="4" w:space="0" w:color="00000A"/>
            </w:tcBorders>
            <w:shd w:val="clear" w:color="auto" w:fill="auto"/>
            <w:vAlign w:val="bottom"/>
          </w:tcPr>
          <w:p w14:paraId="5C9B26C4" w14:textId="77777777" w:rsidR="001E766E" w:rsidRDefault="003879E8">
            <w:pPr>
              <w:jc w:val="both"/>
              <w:rPr>
                <w:rFonts w:eastAsia="Times New Roman" w:cs="Arial"/>
                <w:color w:val="000000"/>
                <w:sz w:val="16"/>
                <w:szCs w:val="16"/>
              </w:rPr>
            </w:pPr>
            <w:r>
              <w:rPr>
                <w:rFonts w:eastAsia="Times New Roman" w:cs="Arial"/>
                <w:color w:val="000000"/>
                <w:sz w:val="16"/>
                <w:szCs w:val="16"/>
              </w:rPr>
              <w:t>Droits dans une application</w:t>
            </w:r>
          </w:p>
        </w:tc>
        <w:tc>
          <w:tcPr>
            <w:tcW w:w="2476" w:type="dxa"/>
            <w:tcBorders>
              <w:bottom w:val="single" w:sz="4" w:space="0" w:color="00000A"/>
              <w:right w:val="single" w:sz="4" w:space="0" w:color="00000A"/>
            </w:tcBorders>
            <w:shd w:val="clear" w:color="auto" w:fill="auto"/>
            <w:vAlign w:val="bottom"/>
          </w:tcPr>
          <w:p w14:paraId="472B20F8" w14:textId="77777777" w:rsidR="001E766E" w:rsidRDefault="003879E8">
            <w:pPr>
              <w:jc w:val="both"/>
              <w:rPr>
                <w:rFonts w:eastAsia="Times New Roman" w:cs="Arial"/>
                <w:color w:val="000000"/>
                <w:sz w:val="16"/>
                <w:szCs w:val="16"/>
              </w:rPr>
            </w:pPr>
            <w:r>
              <w:rPr>
                <w:rFonts w:eastAsia="Times New Roman" w:cs="Arial"/>
                <w:color w:val="000000"/>
                <w:sz w:val="16"/>
                <w:szCs w:val="16"/>
              </w:rPr>
              <w:t>TextType</w:t>
            </w:r>
          </w:p>
        </w:tc>
        <w:tc>
          <w:tcPr>
            <w:tcW w:w="917" w:type="dxa"/>
            <w:tcBorders>
              <w:bottom w:val="single" w:sz="4" w:space="0" w:color="00000A"/>
              <w:right w:val="single" w:sz="4" w:space="0" w:color="00000A"/>
            </w:tcBorders>
            <w:shd w:val="clear" w:color="auto" w:fill="auto"/>
            <w:vAlign w:val="bottom"/>
          </w:tcPr>
          <w:p w14:paraId="5C9C95EB" w14:textId="77777777" w:rsidR="001E766E" w:rsidRDefault="003879E8">
            <w:pPr>
              <w:jc w:val="both"/>
              <w:rPr>
                <w:rFonts w:eastAsia="Times New Roman" w:cs="Arial"/>
                <w:color w:val="000000"/>
                <w:sz w:val="16"/>
                <w:szCs w:val="16"/>
              </w:rPr>
            </w:pPr>
            <w:r>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7E3051AD" w14:textId="77777777" w:rsidR="001E766E" w:rsidRDefault="003879E8">
            <w:pPr>
              <w:jc w:val="both"/>
              <w:rPr>
                <w:rFonts w:eastAsia="Times New Roman" w:cs="Arial"/>
                <w:color w:val="000000"/>
                <w:sz w:val="16"/>
                <w:szCs w:val="16"/>
              </w:rPr>
            </w:pPr>
            <w:r>
              <w:rPr>
                <w:rFonts w:eastAsia="Times New Roman" w:cs="Arial"/>
                <w:color w:val="000000"/>
                <w:sz w:val="16"/>
                <w:szCs w:val="16"/>
              </w:rPr>
              <w:t>oui</w:t>
            </w:r>
          </w:p>
        </w:tc>
        <w:tc>
          <w:tcPr>
            <w:tcW w:w="4888" w:type="dxa"/>
            <w:tcBorders>
              <w:bottom w:val="single" w:sz="4" w:space="0" w:color="00000A"/>
              <w:right w:val="single" w:sz="4" w:space="0" w:color="00000A"/>
            </w:tcBorders>
            <w:shd w:val="clear" w:color="auto" w:fill="auto"/>
            <w:vAlign w:val="bottom"/>
          </w:tcPr>
          <w:p w14:paraId="1EBA5CF9" w14:textId="77777777" w:rsidR="001E766E" w:rsidRDefault="003879E8">
            <w:pPr>
              <w:jc w:val="both"/>
              <w:rPr>
                <w:rFonts w:eastAsia="Times New Roman" w:cs="Arial"/>
                <w:color w:val="000000"/>
                <w:sz w:val="16"/>
                <w:szCs w:val="16"/>
              </w:rPr>
            </w:pPr>
            <w:r>
              <w:rPr>
                <w:rFonts w:eastAsia="Times New Roman" w:cs="Arial"/>
                <w:color w:val="000000"/>
                <w:sz w:val="16"/>
                <w:szCs w:val="16"/>
              </w:rPr>
              <w:t>Droits avec lesquels un utilisateur a réalisé une opération, notamment dans une application.</w:t>
            </w:r>
          </w:p>
        </w:tc>
      </w:tr>
      <w:tr w:rsidR="001E766E" w14:paraId="3BD04060" w14:textId="77777777">
        <w:trPr>
          <w:trHeight w:val="450"/>
        </w:trPr>
        <w:tc>
          <w:tcPr>
            <w:tcW w:w="2351" w:type="dxa"/>
            <w:tcBorders>
              <w:left w:val="single" w:sz="4" w:space="0" w:color="00000A"/>
              <w:bottom w:val="single" w:sz="4" w:space="0" w:color="00000A"/>
              <w:right w:val="single" w:sz="4" w:space="0" w:color="00000A"/>
            </w:tcBorders>
            <w:shd w:val="clear" w:color="auto" w:fill="auto"/>
            <w:tcMar>
              <w:left w:w="65" w:type="dxa"/>
            </w:tcMar>
            <w:vAlign w:val="bottom"/>
          </w:tcPr>
          <w:p w14:paraId="4813BB8F"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Mandate</w:t>
            </w:r>
          </w:p>
        </w:tc>
        <w:tc>
          <w:tcPr>
            <w:tcW w:w="3029" w:type="dxa"/>
            <w:tcBorders>
              <w:bottom w:val="single" w:sz="4" w:space="0" w:color="00000A"/>
              <w:right w:val="single" w:sz="4" w:space="0" w:color="00000A"/>
            </w:tcBorders>
            <w:shd w:val="clear" w:color="auto" w:fill="auto"/>
            <w:vAlign w:val="bottom"/>
          </w:tcPr>
          <w:p w14:paraId="380F31B2"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Mandat</w:t>
            </w:r>
          </w:p>
        </w:tc>
        <w:tc>
          <w:tcPr>
            <w:tcW w:w="2476" w:type="dxa"/>
            <w:tcBorders>
              <w:bottom w:val="single" w:sz="4" w:space="0" w:color="00000A"/>
              <w:right w:val="single" w:sz="4" w:space="0" w:color="00000A"/>
            </w:tcBorders>
            <w:shd w:val="clear" w:color="auto" w:fill="auto"/>
            <w:vAlign w:val="bottom"/>
          </w:tcPr>
          <w:p w14:paraId="39F23DD9"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TextType</w:t>
            </w:r>
          </w:p>
        </w:tc>
        <w:tc>
          <w:tcPr>
            <w:tcW w:w="917" w:type="dxa"/>
            <w:tcBorders>
              <w:bottom w:val="single" w:sz="4" w:space="0" w:color="00000A"/>
              <w:right w:val="single" w:sz="4" w:space="0" w:color="00000A"/>
            </w:tcBorders>
            <w:shd w:val="clear" w:color="auto" w:fill="auto"/>
            <w:vAlign w:val="bottom"/>
          </w:tcPr>
          <w:p w14:paraId="1D3B92EA"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117FCFC3"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oui</w:t>
            </w:r>
          </w:p>
        </w:tc>
        <w:tc>
          <w:tcPr>
            <w:tcW w:w="4888" w:type="dxa"/>
            <w:tcBorders>
              <w:bottom w:val="single" w:sz="4" w:space="0" w:color="00000A"/>
              <w:right w:val="single" w:sz="4" w:space="0" w:color="00000A"/>
            </w:tcBorders>
            <w:shd w:val="clear" w:color="auto" w:fill="auto"/>
            <w:vAlign w:val="bottom"/>
          </w:tcPr>
          <w:p w14:paraId="6F521A85" w14:textId="77777777" w:rsidR="001E766E" w:rsidRDefault="003879E8">
            <w:pPr>
              <w:jc w:val="both"/>
            </w:pPr>
            <w:r>
              <w:rPr>
                <w:rFonts w:eastAsia="Times New Roman" w:cs="Arial"/>
                <w:color w:val="000000"/>
                <w:sz w:val="16"/>
                <w:szCs w:val="16"/>
              </w:rPr>
              <w:t>Mandat octroyé à la personne. Ex. : statut d’un organisme, contrat de cession de droits en termes de propriété intellectuelle et artistique sur une archive.</w:t>
            </w:r>
          </w:p>
        </w:tc>
      </w:tr>
    </w:tbl>
    <w:p w14:paraId="3F42779F" w14:textId="77777777" w:rsidR="001E766E" w:rsidRDefault="001E766E"/>
    <w:p w14:paraId="73F3D2F2" w14:textId="77777777" w:rsidR="001E766E" w:rsidRDefault="003879E8">
      <w:r>
        <w:rPr>
          <w:rFonts w:asciiTheme="minorHAnsi" w:eastAsiaTheme="minorEastAsia" w:hAnsiTheme="minorHAnsi" w:cstheme="minorBidi"/>
        </w:rPr>
        <w:t>Cet ensemble de métadonnées est utilisable pour décrire les personnes ou les entités dans le standard. Voir en particulier les sous-ensembles de AgentType ou WriterGroup.</w:t>
      </w:r>
    </w:p>
    <w:p w14:paraId="6BF072FD" w14:textId="77777777" w:rsidR="001E766E" w:rsidRDefault="001E766E">
      <w:pPr>
        <w:rPr>
          <w:u w:val="single"/>
        </w:rPr>
      </w:pPr>
    </w:p>
    <w:p w14:paraId="02785577" w14:textId="77777777" w:rsidR="001E766E" w:rsidRDefault="003879E8">
      <w:pPr>
        <w:rPr>
          <w:u w:val="single"/>
        </w:rPr>
      </w:pPr>
      <w:r>
        <w:rPr>
          <w:rFonts w:asciiTheme="minorHAnsi" w:eastAsiaTheme="minorEastAsia" w:hAnsiTheme="minorHAnsi" w:cstheme="minorBidi"/>
          <w:u w:val="single"/>
        </w:rPr>
        <w:t>Exemple :</w:t>
      </w:r>
    </w:p>
    <w:p w14:paraId="5D736BF4" w14:textId="77777777" w:rsidR="001E766E" w:rsidRDefault="003879E8">
      <w:r>
        <w:rPr>
          <w:rFonts w:asciiTheme="minorHAnsi" w:eastAsiaTheme="minorEastAsia" w:hAnsiTheme="minorHAnsi" w:cstheme="minorBidi"/>
        </w:rPr>
        <w:t>&lt;AuthorizedAgent&gt;</w:t>
      </w:r>
    </w:p>
    <w:p w14:paraId="3001528D" w14:textId="77777777" w:rsidR="001E766E" w:rsidRDefault="003879E8">
      <w:pPr>
        <w:ind w:firstLine="708"/>
      </w:pPr>
      <w:r>
        <w:rPr>
          <w:rFonts w:asciiTheme="minorHAnsi" w:eastAsiaTheme="minorEastAsia" w:hAnsiTheme="minorHAnsi" w:cstheme="minorBidi"/>
        </w:rPr>
        <w:t>&lt;Mandate&gt;Contrat signé par le Théâtre national de la Colline avec XXX en date du JJ/MM/AAAA&lt;/Mandate&gt;</w:t>
      </w:r>
    </w:p>
    <w:p w14:paraId="3DC8ACB6" w14:textId="77777777" w:rsidR="001E766E" w:rsidRDefault="003879E8">
      <w:r>
        <w:rPr>
          <w:rFonts w:asciiTheme="minorHAnsi" w:eastAsiaTheme="minorEastAsia" w:hAnsiTheme="minorHAnsi" w:cstheme="minorBidi"/>
        </w:rPr>
        <w:t>&lt;/AuthorizedAgent&gt;</w:t>
      </w:r>
    </w:p>
    <w:p w14:paraId="56969284" w14:textId="77777777" w:rsidR="001E766E" w:rsidRDefault="003879E8">
      <w:pPr>
        <w:pStyle w:val="Titre2"/>
        <w:numPr>
          <w:ilvl w:val="1"/>
          <w:numId w:val="8"/>
        </w:numPr>
      </w:pPr>
      <w:bookmarkStart w:id="42" w:name="_Toc507599734"/>
      <w:bookmarkStart w:id="43" w:name="_Content"/>
      <w:bookmarkStart w:id="44" w:name="_Toc89777223"/>
      <w:bookmarkEnd w:id="42"/>
      <w:bookmarkEnd w:id="43"/>
      <w:r>
        <w:rPr>
          <w:rFonts w:asciiTheme="minorHAnsi" w:eastAsiaTheme="minorEastAsia" w:hAnsiTheme="minorHAnsi" w:cstheme="minorBidi"/>
        </w:rPr>
        <w:lastRenderedPageBreak/>
        <w:t>Content</w:t>
      </w:r>
      <w:bookmarkEnd w:id="44"/>
    </w:p>
    <w:tbl>
      <w:tblPr>
        <w:tblW w:w="1470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2989"/>
        <w:gridCol w:w="2726"/>
        <w:gridCol w:w="2620"/>
        <w:gridCol w:w="907"/>
        <w:gridCol w:w="1039"/>
        <w:gridCol w:w="4419"/>
      </w:tblGrid>
      <w:tr w:rsidR="001E766E" w14:paraId="34347732" w14:textId="77777777">
        <w:trPr>
          <w:trHeight w:val="347"/>
        </w:trPr>
        <w:tc>
          <w:tcPr>
            <w:tcW w:w="2989" w:type="dxa"/>
            <w:tcBorders>
              <w:top w:val="single" w:sz="4" w:space="0" w:color="00000A"/>
              <w:left w:val="single" w:sz="4" w:space="0" w:color="00000A"/>
              <w:bottom w:val="single" w:sz="4" w:space="0" w:color="00000A"/>
              <w:right w:val="single" w:sz="4" w:space="0" w:color="00000A"/>
            </w:tcBorders>
            <w:shd w:val="clear" w:color="00FF66" w:fill="A6A6A6"/>
            <w:tcMar>
              <w:left w:w="65" w:type="dxa"/>
            </w:tcMar>
            <w:vAlign w:val="bottom"/>
          </w:tcPr>
          <w:p w14:paraId="697FA7F8"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Nom de la métadonnée</w:t>
            </w:r>
          </w:p>
        </w:tc>
        <w:tc>
          <w:tcPr>
            <w:tcW w:w="2726" w:type="dxa"/>
            <w:tcBorders>
              <w:top w:val="single" w:sz="4" w:space="0" w:color="00000A"/>
              <w:bottom w:val="single" w:sz="4" w:space="0" w:color="00000A"/>
              <w:right w:val="single" w:sz="4" w:space="0" w:color="00000A"/>
            </w:tcBorders>
            <w:shd w:val="clear" w:color="00FF66" w:fill="A6A6A6"/>
            <w:vAlign w:val="bottom"/>
          </w:tcPr>
          <w:p w14:paraId="615BC303"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Traduction</w:t>
            </w:r>
          </w:p>
        </w:tc>
        <w:tc>
          <w:tcPr>
            <w:tcW w:w="2620" w:type="dxa"/>
            <w:tcBorders>
              <w:top w:val="single" w:sz="4" w:space="0" w:color="00000A"/>
              <w:bottom w:val="single" w:sz="4" w:space="0" w:color="00000A"/>
              <w:right w:val="single" w:sz="4" w:space="0" w:color="00000A"/>
            </w:tcBorders>
            <w:shd w:val="clear" w:color="00FF66" w:fill="A6A6A6"/>
            <w:vAlign w:val="bottom"/>
          </w:tcPr>
          <w:p w14:paraId="185535D7"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Type</w:t>
            </w:r>
          </w:p>
        </w:tc>
        <w:tc>
          <w:tcPr>
            <w:tcW w:w="907" w:type="dxa"/>
            <w:tcBorders>
              <w:top w:val="single" w:sz="4" w:space="0" w:color="00000A"/>
              <w:bottom w:val="single" w:sz="4" w:space="0" w:color="00000A"/>
              <w:right w:val="single" w:sz="4" w:space="0" w:color="00000A"/>
            </w:tcBorders>
            <w:shd w:val="clear" w:color="00FF66" w:fill="A6A6A6"/>
            <w:vAlign w:val="bottom"/>
          </w:tcPr>
          <w:p w14:paraId="17FF343A"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Obligation</w:t>
            </w:r>
          </w:p>
        </w:tc>
        <w:tc>
          <w:tcPr>
            <w:tcW w:w="1039" w:type="dxa"/>
            <w:tcBorders>
              <w:top w:val="single" w:sz="4" w:space="0" w:color="00000A"/>
              <w:bottom w:val="single" w:sz="4" w:space="0" w:color="00000A"/>
              <w:right w:val="single" w:sz="4" w:space="0" w:color="00000A"/>
            </w:tcBorders>
            <w:shd w:val="clear" w:color="00FF66" w:fill="A6A6A6"/>
            <w:vAlign w:val="bottom"/>
          </w:tcPr>
          <w:p w14:paraId="3483549C"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Répétabilité</w:t>
            </w:r>
          </w:p>
        </w:tc>
        <w:tc>
          <w:tcPr>
            <w:tcW w:w="4419" w:type="dxa"/>
            <w:tcBorders>
              <w:top w:val="single" w:sz="4" w:space="0" w:color="00000A"/>
              <w:bottom w:val="single" w:sz="4" w:space="0" w:color="00000A"/>
              <w:right w:val="single" w:sz="4" w:space="0" w:color="00000A"/>
            </w:tcBorders>
            <w:shd w:val="clear" w:color="00FF66" w:fill="A6A6A6"/>
            <w:vAlign w:val="bottom"/>
          </w:tcPr>
          <w:p w14:paraId="2D51BFB6"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Définition</w:t>
            </w:r>
          </w:p>
        </w:tc>
      </w:tr>
      <w:tr w:rsidR="001E766E" w14:paraId="08D7C9C8" w14:textId="77777777">
        <w:trPr>
          <w:trHeight w:val="900"/>
        </w:trPr>
        <w:tc>
          <w:tcPr>
            <w:tcW w:w="2989" w:type="dxa"/>
            <w:tcBorders>
              <w:top w:val="single" w:sz="4" w:space="0" w:color="00000A"/>
              <w:left w:val="single" w:sz="4" w:space="0" w:color="00000A"/>
              <w:bottom w:val="single" w:sz="4" w:space="0" w:color="00000A"/>
              <w:right w:val="single" w:sz="4" w:space="0" w:color="00000A"/>
            </w:tcBorders>
            <w:shd w:val="clear" w:color="00FF66" w:fill="4C82C2"/>
            <w:tcMar>
              <w:left w:w="65" w:type="dxa"/>
            </w:tcMar>
            <w:vAlign w:val="bottom"/>
          </w:tcPr>
          <w:p w14:paraId="5BCD76FB"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Content</w:t>
            </w:r>
          </w:p>
        </w:tc>
        <w:tc>
          <w:tcPr>
            <w:tcW w:w="2726" w:type="dxa"/>
            <w:tcBorders>
              <w:top w:val="single" w:sz="4" w:space="0" w:color="00000A"/>
              <w:bottom w:val="single" w:sz="4" w:space="0" w:color="00000A"/>
              <w:right w:val="single" w:sz="4" w:space="0" w:color="00000A"/>
            </w:tcBorders>
            <w:shd w:val="clear" w:color="00FF66" w:fill="4C82C2"/>
            <w:vAlign w:val="bottom"/>
          </w:tcPr>
          <w:p w14:paraId="745A4F66"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Contenu de l’unité d’archives</w:t>
            </w:r>
          </w:p>
        </w:tc>
        <w:tc>
          <w:tcPr>
            <w:tcW w:w="2620" w:type="dxa"/>
            <w:tcBorders>
              <w:top w:val="single" w:sz="4" w:space="0" w:color="00000A"/>
              <w:bottom w:val="single" w:sz="4" w:space="0" w:color="00000A"/>
              <w:right w:val="single" w:sz="4" w:space="0" w:color="00000A"/>
            </w:tcBorders>
            <w:shd w:val="clear" w:color="00FF66" w:fill="4C82C2"/>
            <w:vAlign w:val="bottom"/>
          </w:tcPr>
          <w:p w14:paraId="47A5028D"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DescriptiveMetadataContentType</w:t>
            </w:r>
          </w:p>
        </w:tc>
        <w:tc>
          <w:tcPr>
            <w:tcW w:w="907" w:type="dxa"/>
            <w:tcBorders>
              <w:top w:val="single" w:sz="4" w:space="0" w:color="00000A"/>
              <w:bottom w:val="single" w:sz="4" w:space="0" w:color="00000A"/>
              <w:right w:val="single" w:sz="4" w:space="0" w:color="00000A"/>
            </w:tcBorders>
            <w:shd w:val="clear" w:color="00FF66" w:fill="4C82C2"/>
            <w:vAlign w:val="bottom"/>
          </w:tcPr>
          <w:p w14:paraId="205FB6DD"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optionnel</w:t>
            </w:r>
          </w:p>
        </w:tc>
        <w:tc>
          <w:tcPr>
            <w:tcW w:w="1039" w:type="dxa"/>
            <w:tcBorders>
              <w:top w:val="single" w:sz="4" w:space="0" w:color="00000A"/>
              <w:bottom w:val="single" w:sz="4" w:space="0" w:color="00000A"/>
              <w:right w:val="single" w:sz="4" w:space="0" w:color="00000A"/>
            </w:tcBorders>
            <w:shd w:val="clear" w:color="00FF66" w:fill="4C82C2"/>
            <w:vAlign w:val="bottom"/>
          </w:tcPr>
          <w:p w14:paraId="12F6F562"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répétable</w:t>
            </w:r>
          </w:p>
        </w:tc>
        <w:tc>
          <w:tcPr>
            <w:tcW w:w="4419" w:type="dxa"/>
            <w:tcBorders>
              <w:top w:val="single" w:sz="4" w:space="0" w:color="00000A"/>
              <w:bottom w:val="single" w:sz="4" w:space="0" w:color="00000A"/>
              <w:right w:val="single" w:sz="4" w:space="0" w:color="00000A"/>
            </w:tcBorders>
            <w:shd w:val="clear" w:color="00FF66" w:fill="4C82C2"/>
            <w:vAlign w:val="bottom"/>
          </w:tcPr>
          <w:p w14:paraId="273073D0"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Bloc de métadonnées de description utilisable dans les unité d’archives. Il contient l’ontologie de description du SEDA 2. Répétable, il permet de gérer les restrictions d’accès aux informations qu’il contient.</w:t>
            </w:r>
          </w:p>
        </w:tc>
      </w:tr>
      <w:tr w:rsidR="001E766E" w:rsidRPr="00C93D95" w14:paraId="1B13168D" w14:textId="77777777" w:rsidTr="00C93D95">
        <w:trPr>
          <w:trHeight w:val="758"/>
        </w:trPr>
        <w:tc>
          <w:tcPr>
            <w:tcW w:w="2989" w:type="dxa"/>
            <w:tcBorders>
              <w:left w:val="single" w:sz="4" w:space="0" w:color="00000A"/>
              <w:bottom w:val="single" w:sz="4" w:space="0" w:color="00000A"/>
              <w:right w:val="single" w:sz="4" w:space="0" w:color="00000A"/>
            </w:tcBorders>
            <w:shd w:val="clear" w:color="auto" w:fill="auto"/>
            <w:tcMar>
              <w:left w:w="65" w:type="dxa"/>
            </w:tcMar>
            <w:vAlign w:val="bottom"/>
          </w:tcPr>
          <w:p w14:paraId="5964C19D"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DescriptionLevel</w:t>
            </w:r>
          </w:p>
        </w:tc>
        <w:tc>
          <w:tcPr>
            <w:tcW w:w="2726" w:type="dxa"/>
            <w:tcBorders>
              <w:bottom w:val="single" w:sz="4" w:space="0" w:color="00000A"/>
              <w:right w:val="single" w:sz="4" w:space="0" w:color="00000A"/>
            </w:tcBorders>
            <w:shd w:val="clear" w:color="auto" w:fill="auto"/>
            <w:vAlign w:val="bottom"/>
          </w:tcPr>
          <w:p w14:paraId="09649A93"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Niveau de description</w:t>
            </w:r>
          </w:p>
        </w:tc>
        <w:tc>
          <w:tcPr>
            <w:tcW w:w="2620" w:type="dxa"/>
            <w:tcBorders>
              <w:bottom w:val="single" w:sz="4" w:space="0" w:color="00000A"/>
              <w:right w:val="single" w:sz="4" w:space="0" w:color="00000A"/>
            </w:tcBorders>
            <w:shd w:val="clear" w:color="auto" w:fill="auto"/>
            <w:vAlign w:val="bottom"/>
          </w:tcPr>
          <w:p w14:paraId="738ABA83" w14:textId="77777777" w:rsidR="001E766E" w:rsidRPr="00C93D95" w:rsidRDefault="003879E8">
            <w:pPr>
              <w:jc w:val="both"/>
              <w:rPr>
                <w:rFonts w:asciiTheme="majorHAnsi" w:eastAsia="Times New Roman" w:hAnsiTheme="majorHAnsi" w:cs="Arial"/>
                <w:color w:val="000000"/>
                <w:sz w:val="16"/>
                <w:szCs w:val="16"/>
                <w:lang w:val="en-US"/>
              </w:rPr>
            </w:pPr>
            <w:r w:rsidRPr="00C93D95">
              <w:rPr>
                <w:rFonts w:eastAsia="Times New Roman" w:cs="Arial"/>
                <w:color w:val="000000"/>
                <w:sz w:val="16"/>
                <w:szCs w:val="16"/>
                <w:lang w:val="en-US"/>
              </w:rPr>
              <w:t xml:space="preserve">LevelType, </w:t>
            </w:r>
            <w:r w:rsidRPr="00C93D95">
              <w:rPr>
                <w:rFonts w:eastAsia="Times New Roman" w:cs="Arial"/>
                <w:i/>
                <w:iCs/>
                <w:color w:val="000000"/>
                <w:sz w:val="16"/>
                <w:szCs w:val="16"/>
                <w:lang w:val="en-US"/>
              </w:rPr>
              <w:t>enumeration</w:t>
            </w:r>
            <w:r w:rsidRPr="00C93D95">
              <w:rPr>
                <w:rFonts w:eastAsia="Times New Roman" w:cs="Arial"/>
                <w:color w:val="000000"/>
                <w:sz w:val="16"/>
                <w:szCs w:val="16"/>
                <w:lang w:val="en-US"/>
              </w:rPr>
              <w:t xml:space="preserve"> : Fonds, Subfonds, Class, Collection, Series, Subseries, RecordGrp, SubGrp, File, Item, OtherLevel</w:t>
            </w:r>
          </w:p>
        </w:tc>
        <w:tc>
          <w:tcPr>
            <w:tcW w:w="907" w:type="dxa"/>
            <w:tcBorders>
              <w:bottom w:val="single" w:sz="4" w:space="0" w:color="00000A"/>
              <w:right w:val="single" w:sz="4" w:space="0" w:color="00000A"/>
            </w:tcBorders>
            <w:shd w:val="clear" w:color="auto" w:fill="auto"/>
            <w:vAlign w:val="bottom"/>
          </w:tcPr>
          <w:p w14:paraId="2C222DE0"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3646AEA3"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non</w:t>
            </w:r>
          </w:p>
        </w:tc>
        <w:tc>
          <w:tcPr>
            <w:tcW w:w="4419" w:type="dxa"/>
            <w:tcBorders>
              <w:bottom w:val="single" w:sz="4" w:space="0" w:color="00000A"/>
              <w:right w:val="single" w:sz="4" w:space="0" w:color="00000A"/>
            </w:tcBorders>
            <w:shd w:val="clear" w:color="auto" w:fill="auto"/>
            <w:vAlign w:val="bottom"/>
          </w:tcPr>
          <w:p w14:paraId="50A668E6"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Niveau de description archivistique de l’unité d’archives en cours de traitement. En SEDA 2.1, la métadonnée est facultative mais il est recommandé de renseigner ce champ pour les messages d’ArchiveTransfer</w:t>
            </w:r>
          </w:p>
        </w:tc>
      </w:tr>
      <w:tr w:rsidR="001E766E" w:rsidRPr="00C93D95" w14:paraId="20CA2C82" w14:textId="77777777" w:rsidTr="00C93D95">
        <w:trPr>
          <w:trHeight w:val="285"/>
        </w:trPr>
        <w:tc>
          <w:tcPr>
            <w:tcW w:w="2989" w:type="dxa"/>
            <w:tcBorders>
              <w:left w:val="single" w:sz="4" w:space="0" w:color="00000A"/>
              <w:bottom w:val="single" w:sz="4" w:space="0" w:color="00000A"/>
              <w:right w:val="single" w:sz="4" w:space="0" w:color="00000A"/>
            </w:tcBorders>
            <w:shd w:val="clear" w:color="auto" w:fill="auto"/>
            <w:tcMar>
              <w:left w:w="65" w:type="dxa"/>
            </w:tcMar>
            <w:vAlign w:val="bottom"/>
          </w:tcPr>
          <w:p w14:paraId="4654CE47"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Title</w:t>
            </w:r>
          </w:p>
        </w:tc>
        <w:tc>
          <w:tcPr>
            <w:tcW w:w="2726" w:type="dxa"/>
            <w:tcBorders>
              <w:bottom w:val="single" w:sz="4" w:space="0" w:color="00000A"/>
              <w:right w:val="single" w:sz="4" w:space="0" w:color="00000A"/>
            </w:tcBorders>
            <w:shd w:val="clear" w:color="auto" w:fill="auto"/>
            <w:vAlign w:val="bottom"/>
          </w:tcPr>
          <w:p w14:paraId="3E7A5654"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Intitulé</w:t>
            </w:r>
          </w:p>
        </w:tc>
        <w:tc>
          <w:tcPr>
            <w:tcW w:w="2620" w:type="dxa"/>
            <w:tcBorders>
              <w:bottom w:val="single" w:sz="4" w:space="0" w:color="00000A"/>
              <w:right w:val="single" w:sz="4" w:space="0" w:color="00000A"/>
            </w:tcBorders>
            <w:shd w:val="clear" w:color="auto" w:fill="auto"/>
            <w:vAlign w:val="bottom"/>
          </w:tcPr>
          <w:p w14:paraId="764EBADD"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TextType</w:t>
            </w:r>
          </w:p>
        </w:tc>
        <w:tc>
          <w:tcPr>
            <w:tcW w:w="907" w:type="dxa"/>
            <w:tcBorders>
              <w:bottom w:val="single" w:sz="4" w:space="0" w:color="00000A"/>
              <w:right w:val="single" w:sz="4" w:space="0" w:color="00000A"/>
            </w:tcBorders>
            <w:shd w:val="clear" w:color="auto" w:fill="auto"/>
            <w:vAlign w:val="bottom"/>
          </w:tcPr>
          <w:p w14:paraId="4563B522"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1D28B524"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oui</w:t>
            </w:r>
          </w:p>
        </w:tc>
        <w:tc>
          <w:tcPr>
            <w:tcW w:w="4419" w:type="dxa"/>
            <w:tcBorders>
              <w:bottom w:val="single" w:sz="4" w:space="0" w:color="00000A"/>
              <w:right w:val="single" w:sz="4" w:space="0" w:color="00000A"/>
            </w:tcBorders>
            <w:shd w:val="clear" w:color="auto" w:fill="auto"/>
            <w:vAlign w:val="bottom"/>
          </w:tcPr>
          <w:p w14:paraId="3DB9ED1C" w14:textId="77777777" w:rsidR="001E766E" w:rsidRPr="00C93D95" w:rsidRDefault="003879E8">
            <w:pPr>
              <w:jc w:val="both"/>
            </w:pPr>
            <w:r w:rsidRPr="00C93D95">
              <w:rPr>
                <w:rFonts w:eastAsia="Times New Roman" w:cs="Arial"/>
                <w:color w:val="000000"/>
                <w:sz w:val="16"/>
                <w:szCs w:val="16"/>
              </w:rPr>
              <w:t>Intitulé de l’unité d’archives. En SEDA 2.1, la métadonnée est facultative mais il est recommandé de renseigner ce champ pour les messages d’ArchiveTransfer.</w:t>
            </w:r>
          </w:p>
        </w:tc>
      </w:tr>
      <w:tr w:rsidR="001E766E" w:rsidRPr="00C93D95" w14:paraId="3A90AFF7" w14:textId="77777777" w:rsidTr="00C93D95">
        <w:trPr>
          <w:trHeight w:val="450"/>
        </w:trPr>
        <w:tc>
          <w:tcPr>
            <w:tcW w:w="2989" w:type="dxa"/>
            <w:tcBorders>
              <w:left w:val="single" w:sz="4" w:space="0" w:color="00000A"/>
              <w:bottom w:val="single" w:sz="4" w:space="0" w:color="00000A"/>
              <w:right w:val="single" w:sz="4" w:space="0" w:color="00000A"/>
            </w:tcBorders>
            <w:shd w:val="clear" w:color="auto" w:fill="auto"/>
            <w:tcMar>
              <w:left w:w="65" w:type="dxa"/>
            </w:tcMar>
            <w:vAlign w:val="bottom"/>
          </w:tcPr>
          <w:p w14:paraId="071A28D5"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FilePlanPosition</w:t>
            </w:r>
          </w:p>
        </w:tc>
        <w:tc>
          <w:tcPr>
            <w:tcW w:w="2726" w:type="dxa"/>
            <w:tcBorders>
              <w:bottom w:val="single" w:sz="4" w:space="0" w:color="00000A"/>
              <w:right w:val="single" w:sz="4" w:space="0" w:color="00000A"/>
            </w:tcBorders>
            <w:shd w:val="clear" w:color="auto" w:fill="auto"/>
            <w:vAlign w:val="bottom"/>
          </w:tcPr>
          <w:p w14:paraId="119D304C"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Position dans le plan de classement</w:t>
            </w:r>
          </w:p>
        </w:tc>
        <w:tc>
          <w:tcPr>
            <w:tcW w:w="2620" w:type="dxa"/>
            <w:tcBorders>
              <w:bottom w:val="single" w:sz="4" w:space="0" w:color="00000A"/>
              <w:right w:val="single" w:sz="4" w:space="0" w:color="00000A"/>
            </w:tcBorders>
            <w:shd w:val="clear" w:color="auto" w:fill="auto"/>
            <w:vAlign w:val="bottom"/>
          </w:tcPr>
          <w:p w14:paraId="5652A0EF"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NonEmptyTokenType</w:t>
            </w:r>
          </w:p>
        </w:tc>
        <w:tc>
          <w:tcPr>
            <w:tcW w:w="907" w:type="dxa"/>
            <w:tcBorders>
              <w:bottom w:val="single" w:sz="4" w:space="0" w:color="00000A"/>
              <w:right w:val="single" w:sz="4" w:space="0" w:color="00000A"/>
            </w:tcBorders>
            <w:shd w:val="clear" w:color="auto" w:fill="auto"/>
            <w:vAlign w:val="bottom"/>
          </w:tcPr>
          <w:p w14:paraId="3AF4DC0C"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5EAA8F6D"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oui</w:t>
            </w:r>
          </w:p>
        </w:tc>
        <w:tc>
          <w:tcPr>
            <w:tcW w:w="4419" w:type="dxa"/>
            <w:tcBorders>
              <w:bottom w:val="single" w:sz="4" w:space="0" w:color="00000A"/>
              <w:right w:val="single" w:sz="4" w:space="0" w:color="00000A"/>
            </w:tcBorders>
            <w:shd w:val="clear" w:color="auto" w:fill="auto"/>
            <w:vAlign w:val="bottom"/>
          </w:tcPr>
          <w:p w14:paraId="504D24FC"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Position de l'unité d'archives en cours de description dans le plan de classement utilisé par le service.</w:t>
            </w:r>
          </w:p>
        </w:tc>
      </w:tr>
      <w:tr w:rsidR="001E766E" w:rsidRPr="00C93D95" w14:paraId="48E271FD" w14:textId="77777777" w:rsidTr="00C93D95">
        <w:trPr>
          <w:trHeight w:val="450"/>
        </w:trPr>
        <w:tc>
          <w:tcPr>
            <w:tcW w:w="2989" w:type="dxa"/>
            <w:tcBorders>
              <w:left w:val="single" w:sz="4" w:space="0" w:color="00000A"/>
              <w:bottom w:val="single" w:sz="4" w:space="0" w:color="00000A"/>
              <w:right w:val="single" w:sz="4" w:space="0" w:color="00000A"/>
            </w:tcBorders>
            <w:shd w:val="clear" w:color="auto" w:fill="auto"/>
            <w:tcMar>
              <w:left w:w="65" w:type="dxa"/>
            </w:tcMar>
            <w:vAlign w:val="bottom"/>
          </w:tcPr>
          <w:p w14:paraId="5BBB5718"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SystemId</w:t>
            </w:r>
          </w:p>
        </w:tc>
        <w:tc>
          <w:tcPr>
            <w:tcW w:w="2726" w:type="dxa"/>
            <w:tcBorders>
              <w:bottom w:val="single" w:sz="4" w:space="0" w:color="00000A"/>
              <w:right w:val="single" w:sz="4" w:space="0" w:color="00000A"/>
            </w:tcBorders>
            <w:shd w:val="clear" w:color="auto" w:fill="auto"/>
            <w:vAlign w:val="bottom"/>
          </w:tcPr>
          <w:p w14:paraId="3D090EAF"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Identifiant système</w:t>
            </w:r>
          </w:p>
        </w:tc>
        <w:tc>
          <w:tcPr>
            <w:tcW w:w="2620" w:type="dxa"/>
            <w:tcBorders>
              <w:bottom w:val="single" w:sz="4" w:space="0" w:color="00000A"/>
              <w:right w:val="single" w:sz="4" w:space="0" w:color="00000A"/>
            </w:tcBorders>
            <w:shd w:val="clear" w:color="auto" w:fill="auto"/>
            <w:vAlign w:val="bottom"/>
          </w:tcPr>
          <w:p w14:paraId="1F8516AF"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NonEmptyTokenType</w:t>
            </w:r>
          </w:p>
        </w:tc>
        <w:tc>
          <w:tcPr>
            <w:tcW w:w="907" w:type="dxa"/>
            <w:tcBorders>
              <w:bottom w:val="single" w:sz="4" w:space="0" w:color="00000A"/>
              <w:right w:val="single" w:sz="4" w:space="0" w:color="00000A"/>
            </w:tcBorders>
            <w:shd w:val="clear" w:color="auto" w:fill="auto"/>
            <w:vAlign w:val="bottom"/>
          </w:tcPr>
          <w:p w14:paraId="4FC3F983"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2C47EA70"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oui</w:t>
            </w:r>
          </w:p>
        </w:tc>
        <w:tc>
          <w:tcPr>
            <w:tcW w:w="4419" w:type="dxa"/>
            <w:tcBorders>
              <w:bottom w:val="single" w:sz="4" w:space="0" w:color="00000A"/>
              <w:right w:val="single" w:sz="4" w:space="0" w:color="00000A"/>
            </w:tcBorders>
            <w:shd w:val="clear" w:color="auto" w:fill="auto"/>
            <w:vAlign w:val="bottom"/>
          </w:tcPr>
          <w:p w14:paraId="5DF987FA"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Identifiant système attribué aux objets-données référencés dans l'unité d'archives.</w:t>
            </w:r>
          </w:p>
        </w:tc>
      </w:tr>
      <w:tr w:rsidR="001E766E" w:rsidRPr="00C93D95" w14:paraId="748A245A" w14:textId="77777777" w:rsidTr="00C93D95">
        <w:trPr>
          <w:trHeight w:val="450"/>
        </w:trPr>
        <w:tc>
          <w:tcPr>
            <w:tcW w:w="2989" w:type="dxa"/>
            <w:tcBorders>
              <w:left w:val="single" w:sz="4" w:space="0" w:color="00000A"/>
              <w:bottom w:val="single" w:sz="4" w:space="0" w:color="00000A"/>
              <w:right w:val="single" w:sz="4" w:space="0" w:color="00000A"/>
            </w:tcBorders>
            <w:shd w:val="clear" w:color="auto" w:fill="auto"/>
            <w:tcMar>
              <w:left w:w="65" w:type="dxa"/>
            </w:tcMar>
            <w:vAlign w:val="bottom"/>
          </w:tcPr>
          <w:p w14:paraId="323BCD87"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OriginatingSystemId</w:t>
            </w:r>
          </w:p>
        </w:tc>
        <w:tc>
          <w:tcPr>
            <w:tcW w:w="2726" w:type="dxa"/>
            <w:tcBorders>
              <w:bottom w:val="single" w:sz="4" w:space="0" w:color="00000A"/>
              <w:right w:val="single" w:sz="4" w:space="0" w:color="00000A"/>
            </w:tcBorders>
            <w:shd w:val="clear" w:color="auto" w:fill="auto"/>
            <w:vAlign w:val="bottom"/>
          </w:tcPr>
          <w:p w14:paraId="3B488CFC" w14:textId="77777777" w:rsidR="001E766E" w:rsidRPr="00C93D95" w:rsidRDefault="003879E8">
            <w:pPr>
              <w:jc w:val="both"/>
            </w:pPr>
            <w:r w:rsidRPr="00C93D95">
              <w:rPr>
                <w:rFonts w:eastAsia="Times New Roman" w:cs="Arial"/>
                <w:color w:val="000000"/>
                <w:sz w:val="16"/>
                <w:szCs w:val="16"/>
              </w:rPr>
              <w:t>Identifiant de l’unité d’archives par l’application du système producteur</w:t>
            </w:r>
          </w:p>
        </w:tc>
        <w:tc>
          <w:tcPr>
            <w:tcW w:w="2620" w:type="dxa"/>
            <w:tcBorders>
              <w:bottom w:val="single" w:sz="4" w:space="0" w:color="00000A"/>
              <w:right w:val="single" w:sz="4" w:space="0" w:color="00000A"/>
            </w:tcBorders>
            <w:shd w:val="clear" w:color="auto" w:fill="auto"/>
            <w:vAlign w:val="bottom"/>
          </w:tcPr>
          <w:p w14:paraId="69556A53"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NonEmptyTokenType</w:t>
            </w:r>
          </w:p>
        </w:tc>
        <w:tc>
          <w:tcPr>
            <w:tcW w:w="907" w:type="dxa"/>
            <w:tcBorders>
              <w:bottom w:val="single" w:sz="4" w:space="0" w:color="00000A"/>
              <w:right w:val="single" w:sz="4" w:space="0" w:color="00000A"/>
            </w:tcBorders>
            <w:shd w:val="clear" w:color="auto" w:fill="auto"/>
            <w:vAlign w:val="bottom"/>
          </w:tcPr>
          <w:p w14:paraId="0CDCD6A2"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0F22CE96"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oui</w:t>
            </w:r>
          </w:p>
        </w:tc>
        <w:tc>
          <w:tcPr>
            <w:tcW w:w="4419" w:type="dxa"/>
            <w:tcBorders>
              <w:bottom w:val="single" w:sz="4" w:space="0" w:color="00000A"/>
              <w:right w:val="single" w:sz="4" w:space="0" w:color="00000A"/>
            </w:tcBorders>
            <w:shd w:val="clear" w:color="auto" w:fill="auto"/>
            <w:vAlign w:val="bottom"/>
          </w:tcPr>
          <w:p w14:paraId="455BF9C7" w14:textId="77777777" w:rsidR="001E766E" w:rsidRPr="00C93D95" w:rsidRDefault="003879E8">
            <w:pPr>
              <w:jc w:val="both"/>
            </w:pPr>
            <w:r w:rsidRPr="00C93D95">
              <w:rPr>
                <w:rFonts w:eastAsia="Times New Roman" w:cs="Arial"/>
                <w:color w:val="000000"/>
                <w:sz w:val="16"/>
                <w:szCs w:val="16"/>
              </w:rPr>
              <w:t>Identifiant système attribué à l’unité d’archives par l’application du service producteur</w:t>
            </w:r>
          </w:p>
        </w:tc>
      </w:tr>
      <w:tr w:rsidR="001E766E" w:rsidRPr="00C93D95" w14:paraId="77278950" w14:textId="77777777" w:rsidTr="00C93D95">
        <w:trPr>
          <w:trHeight w:val="450"/>
        </w:trPr>
        <w:tc>
          <w:tcPr>
            <w:tcW w:w="2989" w:type="dxa"/>
            <w:tcBorders>
              <w:left w:val="single" w:sz="4" w:space="0" w:color="00000A"/>
              <w:bottom w:val="single" w:sz="4" w:space="0" w:color="00000A"/>
              <w:right w:val="single" w:sz="4" w:space="0" w:color="00000A"/>
            </w:tcBorders>
            <w:shd w:val="clear" w:color="auto" w:fill="auto"/>
            <w:tcMar>
              <w:left w:w="65" w:type="dxa"/>
            </w:tcMar>
            <w:vAlign w:val="bottom"/>
          </w:tcPr>
          <w:p w14:paraId="72A18176"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ArchivalAgencyArchiveUnitIdentifier</w:t>
            </w:r>
          </w:p>
        </w:tc>
        <w:tc>
          <w:tcPr>
            <w:tcW w:w="2726" w:type="dxa"/>
            <w:tcBorders>
              <w:bottom w:val="single" w:sz="4" w:space="0" w:color="00000A"/>
              <w:right w:val="single" w:sz="4" w:space="0" w:color="00000A"/>
            </w:tcBorders>
            <w:shd w:val="clear" w:color="auto" w:fill="auto"/>
            <w:vAlign w:val="bottom"/>
          </w:tcPr>
          <w:p w14:paraId="38F073F1" w14:textId="77777777" w:rsidR="001E766E" w:rsidRPr="00C93D95" w:rsidRDefault="003879E8">
            <w:pPr>
              <w:jc w:val="both"/>
            </w:pPr>
            <w:r w:rsidRPr="00C93D95">
              <w:rPr>
                <w:rFonts w:eastAsia="Times New Roman" w:cs="Arial"/>
                <w:color w:val="000000"/>
                <w:sz w:val="16"/>
                <w:szCs w:val="16"/>
              </w:rPr>
              <w:t>Identifiant de l’unité d’archives pour le service d’archive</w:t>
            </w:r>
          </w:p>
        </w:tc>
        <w:tc>
          <w:tcPr>
            <w:tcW w:w="2620" w:type="dxa"/>
            <w:tcBorders>
              <w:bottom w:val="single" w:sz="4" w:space="0" w:color="00000A"/>
              <w:right w:val="single" w:sz="4" w:space="0" w:color="00000A"/>
            </w:tcBorders>
            <w:shd w:val="clear" w:color="auto" w:fill="auto"/>
            <w:vAlign w:val="bottom"/>
          </w:tcPr>
          <w:p w14:paraId="7B9CC9ED"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NonEmptyTokenType</w:t>
            </w:r>
          </w:p>
        </w:tc>
        <w:tc>
          <w:tcPr>
            <w:tcW w:w="907" w:type="dxa"/>
            <w:tcBorders>
              <w:bottom w:val="single" w:sz="4" w:space="0" w:color="00000A"/>
              <w:right w:val="single" w:sz="4" w:space="0" w:color="00000A"/>
            </w:tcBorders>
            <w:shd w:val="clear" w:color="auto" w:fill="auto"/>
            <w:vAlign w:val="bottom"/>
          </w:tcPr>
          <w:p w14:paraId="48FB8015"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736D908C"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oui</w:t>
            </w:r>
          </w:p>
        </w:tc>
        <w:tc>
          <w:tcPr>
            <w:tcW w:w="4419" w:type="dxa"/>
            <w:tcBorders>
              <w:bottom w:val="single" w:sz="4" w:space="0" w:color="00000A"/>
              <w:right w:val="single" w:sz="4" w:space="0" w:color="00000A"/>
            </w:tcBorders>
            <w:shd w:val="clear" w:color="auto" w:fill="auto"/>
            <w:vAlign w:val="bottom"/>
          </w:tcPr>
          <w:p w14:paraId="4D4F52C7"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Identifiant métier attribué à une unité d’archives par le service d'archives. Peut être comparé à une cote.</w:t>
            </w:r>
          </w:p>
        </w:tc>
      </w:tr>
      <w:tr w:rsidR="001E766E" w:rsidRPr="00C93D95" w14:paraId="711ACE52" w14:textId="77777777" w:rsidTr="00C93D95">
        <w:trPr>
          <w:trHeight w:val="675"/>
        </w:trPr>
        <w:tc>
          <w:tcPr>
            <w:tcW w:w="2989" w:type="dxa"/>
            <w:tcBorders>
              <w:left w:val="single" w:sz="4" w:space="0" w:color="00000A"/>
              <w:bottom w:val="single" w:sz="4" w:space="0" w:color="00000A"/>
              <w:right w:val="single" w:sz="4" w:space="0" w:color="00000A"/>
            </w:tcBorders>
            <w:shd w:val="clear" w:color="auto" w:fill="auto"/>
            <w:tcMar>
              <w:left w:w="65" w:type="dxa"/>
            </w:tcMar>
            <w:vAlign w:val="bottom"/>
          </w:tcPr>
          <w:p w14:paraId="42CBA6EB"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OriginatingAgencyArchiveUnitIdentifier</w:t>
            </w:r>
          </w:p>
        </w:tc>
        <w:tc>
          <w:tcPr>
            <w:tcW w:w="2726" w:type="dxa"/>
            <w:tcBorders>
              <w:bottom w:val="single" w:sz="4" w:space="0" w:color="00000A"/>
              <w:right w:val="single" w:sz="4" w:space="0" w:color="00000A"/>
            </w:tcBorders>
            <w:shd w:val="clear" w:color="auto" w:fill="auto"/>
            <w:vAlign w:val="bottom"/>
          </w:tcPr>
          <w:p w14:paraId="19CF4BBB" w14:textId="77777777" w:rsidR="001E766E" w:rsidRPr="00C93D95" w:rsidRDefault="003879E8">
            <w:pPr>
              <w:jc w:val="both"/>
            </w:pPr>
            <w:r w:rsidRPr="00C93D95">
              <w:rPr>
                <w:rFonts w:eastAsia="Times New Roman" w:cs="Arial"/>
                <w:color w:val="000000"/>
                <w:sz w:val="16"/>
                <w:szCs w:val="16"/>
              </w:rPr>
              <w:t>Identifiant de l’unité d’archives pour le service producteur</w:t>
            </w:r>
          </w:p>
        </w:tc>
        <w:tc>
          <w:tcPr>
            <w:tcW w:w="2620" w:type="dxa"/>
            <w:tcBorders>
              <w:bottom w:val="single" w:sz="4" w:space="0" w:color="00000A"/>
              <w:right w:val="single" w:sz="4" w:space="0" w:color="00000A"/>
            </w:tcBorders>
            <w:shd w:val="clear" w:color="auto" w:fill="auto"/>
            <w:vAlign w:val="bottom"/>
          </w:tcPr>
          <w:p w14:paraId="40990DEA"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NonEmptyTokenType</w:t>
            </w:r>
          </w:p>
        </w:tc>
        <w:tc>
          <w:tcPr>
            <w:tcW w:w="907" w:type="dxa"/>
            <w:tcBorders>
              <w:bottom w:val="single" w:sz="4" w:space="0" w:color="00000A"/>
              <w:right w:val="single" w:sz="4" w:space="0" w:color="00000A"/>
            </w:tcBorders>
            <w:shd w:val="clear" w:color="auto" w:fill="auto"/>
            <w:vAlign w:val="bottom"/>
          </w:tcPr>
          <w:p w14:paraId="4AB7A0B3"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019CD2F1"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oui</w:t>
            </w:r>
          </w:p>
        </w:tc>
        <w:tc>
          <w:tcPr>
            <w:tcW w:w="4419" w:type="dxa"/>
            <w:tcBorders>
              <w:bottom w:val="single" w:sz="4" w:space="0" w:color="00000A"/>
              <w:right w:val="single" w:sz="4" w:space="0" w:color="00000A"/>
            </w:tcBorders>
            <w:shd w:val="clear" w:color="auto" w:fill="auto"/>
            <w:vAlign w:val="bottom"/>
          </w:tcPr>
          <w:p w14:paraId="785507D7"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Identifiant attribué à l’unité d’archives par le service producteur.</w:t>
            </w:r>
          </w:p>
        </w:tc>
      </w:tr>
      <w:tr w:rsidR="001E766E" w:rsidRPr="00C93D95" w14:paraId="25681A6D" w14:textId="77777777" w:rsidTr="00C93D95">
        <w:trPr>
          <w:trHeight w:val="298"/>
        </w:trPr>
        <w:tc>
          <w:tcPr>
            <w:tcW w:w="2989" w:type="dxa"/>
            <w:tcBorders>
              <w:left w:val="single" w:sz="4" w:space="0" w:color="00000A"/>
              <w:bottom w:val="single" w:sz="4" w:space="0" w:color="00000A"/>
              <w:right w:val="single" w:sz="4" w:space="0" w:color="00000A"/>
            </w:tcBorders>
            <w:shd w:val="clear" w:color="auto" w:fill="auto"/>
            <w:tcMar>
              <w:left w:w="65" w:type="dxa"/>
            </w:tcMar>
            <w:vAlign w:val="bottom"/>
          </w:tcPr>
          <w:p w14:paraId="2C6A17E7"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TransferringAgencyArchiveUnitIdentifier</w:t>
            </w:r>
          </w:p>
        </w:tc>
        <w:tc>
          <w:tcPr>
            <w:tcW w:w="2726" w:type="dxa"/>
            <w:tcBorders>
              <w:bottom w:val="single" w:sz="4" w:space="0" w:color="00000A"/>
              <w:right w:val="single" w:sz="4" w:space="0" w:color="00000A"/>
            </w:tcBorders>
            <w:shd w:val="clear" w:color="auto" w:fill="auto"/>
            <w:vAlign w:val="bottom"/>
          </w:tcPr>
          <w:p w14:paraId="7D23B2FC" w14:textId="77777777" w:rsidR="001E766E" w:rsidRPr="00C93D95" w:rsidRDefault="003879E8">
            <w:pPr>
              <w:jc w:val="both"/>
            </w:pPr>
            <w:r w:rsidRPr="00C93D95">
              <w:rPr>
                <w:rFonts w:eastAsia="Times New Roman" w:cs="Arial"/>
                <w:color w:val="000000"/>
                <w:sz w:val="16"/>
                <w:szCs w:val="16"/>
              </w:rPr>
              <w:t>Identifiant de l’unité d’archives pour le service versant</w:t>
            </w:r>
          </w:p>
        </w:tc>
        <w:tc>
          <w:tcPr>
            <w:tcW w:w="2620" w:type="dxa"/>
            <w:tcBorders>
              <w:bottom w:val="single" w:sz="4" w:space="0" w:color="00000A"/>
              <w:right w:val="single" w:sz="4" w:space="0" w:color="00000A"/>
            </w:tcBorders>
            <w:shd w:val="clear" w:color="auto" w:fill="auto"/>
            <w:vAlign w:val="bottom"/>
          </w:tcPr>
          <w:p w14:paraId="5D9664FB"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NonEmptyTokenType</w:t>
            </w:r>
          </w:p>
        </w:tc>
        <w:tc>
          <w:tcPr>
            <w:tcW w:w="907" w:type="dxa"/>
            <w:tcBorders>
              <w:bottom w:val="single" w:sz="4" w:space="0" w:color="00000A"/>
              <w:right w:val="single" w:sz="4" w:space="0" w:color="00000A"/>
            </w:tcBorders>
            <w:shd w:val="clear" w:color="auto" w:fill="auto"/>
            <w:vAlign w:val="bottom"/>
          </w:tcPr>
          <w:p w14:paraId="6DACDFB3"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1C0ED329"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oui</w:t>
            </w:r>
          </w:p>
        </w:tc>
        <w:tc>
          <w:tcPr>
            <w:tcW w:w="4419" w:type="dxa"/>
            <w:tcBorders>
              <w:bottom w:val="single" w:sz="4" w:space="0" w:color="00000A"/>
              <w:right w:val="single" w:sz="4" w:space="0" w:color="00000A"/>
            </w:tcBorders>
            <w:shd w:val="clear" w:color="auto" w:fill="auto"/>
            <w:vAlign w:val="bottom"/>
          </w:tcPr>
          <w:p w14:paraId="7FC78C8E"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Identifiant attribué à l’unité d’archive par le service versant.</w:t>
            </w:r>
          </w:p>
        </w:tc>
      </w:tr>
      <w:tr w:rsidR="001E766E" w:rsidRPr="00C93D95" w14:paraId="1D0883E6" w14:textId="77777777" w:rsidTr="00C93D95">
        <w:trPr>
          <w:trHeight w:val="285"/>
        </w:trPr>
        <w:tc>
          <w:tcPr>
            <w:tcW w:w="2989" w:type="dxa"/>
            <w:tcBorders>
              <w:left w:val="single" w:sz="4" w:space="0" w:color="00000A"/>
              <w:bottom w:val="single" w:sz="4" w:space="0" w:color="00000A"/>
              <w:right w:val="single" w:sz="4" w:space="0" w:color="00000A"/>
            </w:tcBorders>
            <w:shd w:val="clear" w:color="auto" w:fill="auto"/>
            <w:tcMar>
              <w:left w:w="65" w:type="dxa"/>
            </w:tcMar>
            <w:vAlign w:val="bottom"/>
          </w:tcPr>
          <w:p w14:paraId="25CA7E5F"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Description</w:t>
            </w:r>
          </w:p>
        </w:tc>
        <w:tc>
          <w:tcPr>
            <w:tcW w:w="2726" w:type="dxa"/>
            <w:tcBorders>
              <w:bottom w:val="single" w:sz="4" w:space="0" w:color="00000A"/>
              <w:right w:val="single" w:sz="4" w:space="0" w:color="00000A"/>
            </w:tcBorders>
            <w:shd w:val="clear" w:color="auto" w:fill="auto"/>
            <w:vAlign w:val="bottom"/>
          </w:tcPr>
          <w:p w14:paraId="645ED3E2"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Description de l’unité d'archives</w:t>
            </w:r>
          </w:p>
        </w:tc>
        <w:tc>
          <w:tcPr>
            <w:tcW w:w="2620" w:type="dxa"/>
            <w:tcBorders>
              <w:bottom w:val="single" w:sz="4" w:space="0" w:color="00000A"/>
              <w:right w:val="single" w:sz="4" w:space="0" w:color="00000A"/>
            </w:tcBorders>
            <w:shd w:val="clear" w:color="auto" w:fill="auto"/>
            <w:vAlign w:val="bottom"/>
          </w:tcPr>
          <w:p w14:paraId="24F368FC"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TextType</w:t>
            </w:r>
          </w:p>
        </w:tc>
        <w:tc>
          <w:tcPr>
            <w:tcW w:w="907" w:type="dxa"/>
            <w:tcBorders>
              <w:bottom w:val="single" w:sz="4" w:space="0" w:color="00000A"/>
              <w:right w:val="single" w:sz="4" w:space="0" w:color="00000A"/>
            </w:tcBorders>
            <w:shd w:val="clear" w:color="auto" w:fill="auto"/>
            <w:vAlign w:val="bottom"/>
          </w:tcPr>
          <w:p w14:paraId="290F43E5"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49AC7272"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oui</w:t>
            </w:r>
          </w:p>
        </w:tc>
        <w:tc>
          <w:tcPr>
            <w:tcW w:w="4419" w:type="dxa"/>
            <w:tcBorders>
              <w:bottom w:val="single" w:sz="4" w:space="0" w:color="00000A"/>
              <w:right w:val="single" w:sz="4" w:space="0" w:color="00000A"/>
            </w:tcBorders>
            <w:shd w:val="clear" w:color="auto" w:fill="auto"/>
            <w:vAlign w:val="bottom"/>
          </w:tcPr>
          <w:p w14:paraId="77AF597A"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Zone de description générale de l'unité d'archives.</w:t>
            </w:r>
          </w:p>
        </w:tc>
      </w:tr>
      <w:tr w:rsidR="001E766E" w:rsidRPr="00C93D95" w14:paraId="51680FCC" w14:textId="77777777" w:rsidTr="00C93D95">
        <w:trPr>
          <w:trHeight w:val="675"/>
        </w:trPr>
        <w:tc>
          <w:tcPr>
            <w:tcW w:w="2989" w:type="dxa"/>
            <w:tcBorders>
              <w:left w:val="single" w:sz="4" w:space="0" w:color="00000A"/>
              <w:bottom w:val="single" w:sz="4" w:space="0" w:color="00000A"/>
              <w:right w:val="single" w:sz="4" w:space="0" w:color="00000A"/>
            </w:tcBorders>
            <w:shd w:val="clear" w:color="auto" w:fill="auto"/>
            <w:tcMar>
              <w:left w:w="65" w:type="dxa"/>
            </w:tcMar>
            <w:vAlign w:val="bottom"/>
          </w:tcPr>
          <w:p w14:paraId="6AB8DBA7"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CustodialHistory</w:t>
            </w:r>
          </w:p>
        </w:tc>
        <w:tc>
          <w:tcPr>
            <w:tcW w:w="2726" w:type="dxa"/>
            <w:tcBorders>
              <w:bottom w:val="single" w:sz="4" w:space="0" w:color="00000A"/>
              <w:right w:val="single" w:sz="4" w:space="0" w:color="00000A"/>
            </w:tcBorders>
            <w:shd w:val="clear" w:color="auto" w:fill="auto"/>
            <w:vAlign w:val="bottom"/>
          </w:tcPr>
          <w:p w14:paraId="50CF9259"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Historique de la conservation</w:t>
            </w:r>
          </w:p>
        </w:tc>
        <w:tc>
          <w:tcPr>
            <w:tcW w:w="2620" w:type="dxa"/>
            <w:tcBorders>
              <w:bottom w:val="single" w:sz="4" w:space="0" w:color="00000A"/>
              <w:right w:val="single" w:sz="4" w:space="0" w:color="00000A"/>
            </w:tcBorders>
            <w:shd w:val="clear" w:color="auto" w:fill="auto"/>
            <w:vAlign w:val="bottom"/>
          </w:tcPr>
          <w:p w14:paraId="462E43C3" w14:textId="77777777" w:rsidR="001E766E" w:rsidRPr="00C93D95" w:rsidRDefault="003879E8">
            <w:pPr>
              <w:jc w:val="both"/>
            </w:pPr>
            <w:r w:rsidRPr="00C93D95">
              <w:rPr>
                <w:rFonts w:eastAsia="Times New Roman" w:cs="Arial"/>
                <w:color w:val="000000"/>
                <w:sz w:val="16"/>
                <w:szCs w:val="16"/>
              </w:rPr>
              <w:t> ComplexType</w:t>
            </w:r>
          </w:p>
        </w:tc>
        <w:tc>
          <w:tcPr>
            <w:tcW w:w="907" w:type="dxa"/>
            <w:tcBorders>
              <w:bottom w:val="single" w:sz="4" w:space="0" w:color="00000A"/>
              <w:right w:val="single" w:sz="4" w:space="0" w:color="00000A"/>
            </w:tcBorders>
            <w:shd w:val="clear" w:color="auto" w:fill="auto"/>
            <w:vAlign w:val="bottom"/>
          </w:tcPr>
          <w:p w14:paraId="77EA6B19"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771BA76C"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non</w:t>
            </w:r>
          </w:p>
        </w:tc>
        <w:tc>
          <w:tcPr>
            <w:tcW w:w="4419" w:type="dxa"/>
            <w:tcBorders>
              <w:bottom w:val="single" w:sz="4" w:space="0" w:color="00000A"/>
              <w:right w:val="single" w:sz="4" w:space="0" w:color="00000A"/>
            </w:tcBorders>
            <w:shd w:val="clear" w:color="auto" w:fill="auto"/>
            <w:vAlign w:val="bottom"/>
          </w:tcPr>
          <w:p w14:paraId="7AF2D87C"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Énumère les changements successifs de propriété, de responsabilité et de conservation des objets-données avant leur entrée dans le lieu de conservation.</w:t>
            </w:r>
          </w:p>
        </w:tc>
      </w:tr>
      <w:tr w:rsidR="001E766E" w:rsidRPr="00C93D95" w14:paraId="7A2C337D" w14:textId="77777777" w:rsidTr="00C93D95">
        <w:trPr>
          <w:trHeight w:val="900"/>
        </w:trPr>
        <w:tc>
          <w:tcPr>
            <w:tcW w:w="2989" w:type="dxa"/>
            <w:tcBorders>
              <w:left w:val="single" w:sz="4" w:space="0" w:color="00000A"/>
              <w:bottom w:val="single" w:sz="4" w:space="0" w:color="00000A"/>
              <w:right w:val="single" w:sz="4" w:space="0" w:color="00000A"/>
            </w:tcBorders>
            <w:shd w:val="clear" w:color="auto" w:fill="auto"/>
            <w:tcMar>
              <w:left w:w="65" w:type="dxa"/>
            </w:tcMar>
            <w:vAlign w:val="bottom"/>
          </w:tcPr>
          <w:p w14:paraId="2032DD9A"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Type</w:t>
            </w:r>
          </w:p>
        </w:tc>
        <w:tc>
          <w:tcPr>
            <w:tcW w:w="2726" w:type="dxa"/>
            <w:tcBorders>
              <w:bottom w:val="single" w:sz="4" w:space="0" w:color="00000A"/>
              <w:right w:val="single" w:sz="4" w:space="0" w:color="00000A"/>
            </w:tcBorders>
            <w:shd w:val="clear" w:color="auto" w:fill="auto"/>
            <w:vAlign w:val="bottom"/>
          </w:tcPr>
          <w:p w14:paraId="5A6C2447"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Type (au sens OAIS)</w:t>
            </w:r>
          </w:p>
        </w:tc>
        <w:tc>
          <w:tcPr>
            <w:tcW w:w="2620" w:type="dxa"/>
            <w:tcBorders>
              <w:bottom w:val="single" w:sz="4" w:space="0" w:color="00000A"/>
              <w:right w:val="single" w:sz="4" w:space="0" w:color="00000A"/>
            </w:tcBorders>
            <w:shd w:val="clear" w:color="auto" w:fill="auto"/>
            <w:vAlign w:val="bottom"/>
          </w:tcPr>
          <w:p w14:paraId="01B88EA4"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TextType</w:t>
            </w:r>
          </w:p>
        </w:tc>
        <w:tc>
          <w:tcPr>
            <w:tcW w:w="907" w:type="dxa"/>
            <w:tcBorders>
              <w:bottom w:val="single" w:sz="4" w:space="0" w:color="00000A"/>
              <w:right w:val="single" w:sz="4" w:space="0" w:color="00000A"/>
            </w:tcBorders>
            <w:shd w:val="clear" w:color="auto" w:fill="auto"/>
            <w:vAlign w:val="bottom"/>
          </w:tcPr>
          <w:p w14:paraId="2044CAB3"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0A20F373"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non</w:t>
            </w:r>
          </w:p>
        </w:tc>
        <w:tc>
          <w:tcPr>
            <w:tcW w:w="4419" w:type="dxa"/>
            <w:tcBorders>
              <w:bottom w:val="single" w:sz="4" w:space="0" w:color="00000A"/>
              <w:right w:val="single" w:sz="4" w:space="0" w:color="00000A"/>
            </w:tcBorders>
            <w:shd w:val="clear" w:color="auto" w:fill="auto"/>
            <w:vAlign w:val="bottom"/>
          </w:tcPr>
          <w:p w14:paraId="2D2832A8"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Type de l’objet-données qui permet notamment de différencier un objet contenu et l’information de représentation ou de pérennisation de cet objet (OAIS), par exemple les données d’une base de données et le descriptif de sa structure</w:t>
            </w:r>
          </w:p>
        </w:tc>
      </w:tr>
      <w:tr w:rsidR="001E766E" w:rsidRPr="00C93D95" w14:paraId="22F931AD" w14:textId="77777777" w:rsidTr="00C93D95">
        <w:trPr>
          <w:trHeight w:val="285"/>
        </w:trPr>
        <w:tc>
          <w:tcPr>
            <w:tcW w:w="2989" w:type="dxa"/>
            <w:tcBorders>
              <w:left w:val="single" w:sz="4" w:space="0" w:color="00000A"/>
              <w:bottom w:val="single" w:sz="4" w:space="0" w:color="00000A"/>
              <w:right w:val="single" w:sz="4" w:space="0" w:color="00000A"/>
            </w:tcBorders>
            <w:shd w:val="clear" w:color="auto" w:fill="auto"/>
            <w:tcMar>
              <w:left w:w="65" w:type="dxa"/>
            </w:tcMar>
            <w:vAlign w:val="bottom"/>
          </w:tcPr>
          <w:p w14:paraId="0CC04829"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DocumentType</w:t>
            </w:r>
          </w:p>
        </w:tc>
        <w:tc>
          <w:tcPr>
            <w:tcW w:w="2726" w:type="dxa"/>
            <w:tcBorders>
              <w:bottom w:val="single" w:sz="4" w:space="0" w:color="00000A"/>
              <w:right w:val="single" w:sz="4" w:space="0" w:color="00000A"/>
            </w:tcBorders>
            <w:shd w:val="clear" w:color="auto" w:fill="auto"/>
            <w:vAlign w:val="bottom"/>
          </w:tcPr>
          <w:p w14:paraId="479D0936"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Typologie diplomatique</w:t>
            </w:r>
          </w:p>
        </w:tc>
        <w:tc>
          <w:tcPr>
            <w:tcW w:w="2620" w:type="dxa"/>
            <w:tcBorders>
              <w:bottom w:val="single" w:sz="4" w:space="0" w:color="00000A"/>
              <w:right w:val="single" w:sz="4" w:space="0" w:color="00000A"/>
            </w:tcBorders>
            <w:shd w:val="clear" w:color="auto" w:fill="auto"/>
            <w:vAlign w:val="bottom"/>
          </w:tcPr>
          <w:p w14:paraId="6E773EEC"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TextType</w:t>
            </w:r>
          </w:p>
        </w:tc>
        <w:tc>
          <w:tcPr>
            <w:tcW w:w="907" w:type="dxa"/>
            <w:tcBorders>
              <w:bottom w:val="single" w:sz="4" w:space="0" w:color="00000A"/>
              <w:right w:val="single" w:sz="4" w:space="0" w:color="00000A"/>
            </w:tcBorders>
            <w:shd w:val="clear" w:color="auto" w:fill="auto"/>
            <w:vAlign w:val="bottom"/>
          </w:tcPr>
          <w:p w14:paraId="6FB5C98F"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2C026D75"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non</w:t>
            </w:r>
          </w:p>
        </w:tc>
        <w:tc>
          <w:tcPr>
            <w:tcW w:w="4419" w:type="dxa"/>
            <w:tcBorders>
              <w:bottom w:val="single" w:sz="4" w:space="0" w:color="00000A"/>
              <w:right w:val="single" w:sz="4" w:space="0" w:color="00000A"/>
            </w:tcBorders>
            <w:shd w:val="clear" w:color="auto" w:fill="auto"/>
            <w:vAlign w:val="bottom"/>
          </w:tcPr>
          <w:p w14:paraId="742DFABE"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Type du document au sens diplomatique du terme.</w:t>
            </w:r>
          </w:p>
        </w:tc>
      </w:tr>
      <w:tr w:rsidR="001E766E" w:rsidRPr="00C93D95" w14:paraId="07E268B3" w14:textId="77777777" w:rsidTr="00C93D95">
        <w:trPr>
          <w:trHeight w:val="450"/>
        </w:trPr>
        <w:tc>
          <w:tcPr>
            <w:tcW w:w="2989" w:type="dxa"/>
            <w:tcBorders>
              <w:left w:val="single" w:sz="4" w:space="0" w:color="00000A"/>
              <w:bottom w:val="single" w:sz="4" w:space="0" w:color="00000A"/>
              <w:right w:val="single" w:sz="4" w:space="0" w:color="00000A"/>
            </w:tcBorders>
            <w:shd w:val="clear" w:color="auto" w:fill="auto"/>
            <w:tcMar>
              <w:left w:w="65" w:type="dxa"/>
            </w:tcMar>
            <w:vAlign w:val="bottom"/>
          </w:tcPr>
          <w:p w14:paraId="4CF38DFE"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Language</w:t>
            </w:r>
          </w:p>
        </w:tc>
        <w:tc>
          <w:tcPr>
            <w:tcW w:w="2726" w:type="dxa"/>
            <w:tcBorders>
              <w:bottom w:val="single" w:sz="4" w:space="0" w:color="00000A"/>
              <w:right w:val="single" w:sz="4" w:space="0" w:color="00000A"/>
            </w:tcBorders>
            <w:shd w:val="clear" w:color="auto" w:fill="auto"/>
            <w:vAlign w:val="bottom"/>
          </w:tcPr>
          <w:p w14:paraId="369B2270"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Langue du contenu</w:t>
            </w:r>
          </w:p>
        </w:tc>
        <w:tc>
          <w:tcPr>
            <w:tcW w:w="2620" w:type="dxa"/>
            <w:tcBorders>
              <w:bottom w:val="single" w:sz="4" w:space="0" w:color="00000A"/>
              <w:right w:val="single" w:sz="4" w:space="0" w:color="00000A"/>
            </w:tcBorders>
            <w:shd w:val="clear" w:color="auto" w:fill="auto"/>
            <w:vAlign w:val="bottom"/>
          </w:tcPr>
          <w:p w14:paraId="7885025E"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xsd:language</w:t>
            </w:r>
          </w:p>
        </w:tc>
        <w:tc>
          <w:tcPr>
            <w:tcW w:w="907" w:type="dxa"/>
            <w:tcBorders>
              <w:bottom w:val="single" w:sz="4" w:space="0" w:color="00000A"/>
              <w:right w:val="single" w:sz="4" w:space="0" w:color="00000A"/>
            </w:tcBorders>
            <w:shd w:val="clear" w:color="auto" w:fill="auto"/>
            <w:vAlign w:val="bottom"/>
          </w:tcPr>
          <w:p w14:paraId="21B8CEA1"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49DBC157"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oui</w:t>
            </w:r>
          </w:p>
        </w:tc>
        <w:tc>
          <w:tcPr>
            <w:tcW w:w="4419" w:type="dxa"/>
            <w:tcBorders>
              <w:bottom w:val="single" w:sz="4" w:space="0" w:color="00000A"/>
              <w:right w:val="single" w:sz="4" w:space="0" w:color="00000A"/>
            </w:tcBorders>
            <w:shd w:val="clear" w:color="auto" w:fill="auto"/>
            <w:vAlign w:val="bottom"/>
          </w:tcPr>
          <w:p w14:paraId="0E95120E"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Langue principale du contenu du document décrit dans l'unité d'archives.</w:t>
            </w:r>
          </w:p>
        </w:tc>
      </w:tr>
      <w:tr w:rsidR="001E766E" w:rsidRPr="00C93D95" w14:paraId="25092E9C" w14:textId="77777777" w:rsidTr="00C93D95">
        <w:trPr>
          <w:trHeight w:val="450"/>
        </w:trPr>
        <w:tc>
          <w:tcPr>
            <w:tcW w:w="2989" w:type="dxa"/>
            <w:tcBorders>
              <w:left w:val="single" w:sz="4" w:space="0" w:color="00000A"/>
              <w:bottom w:val="single" w:sz="4" w:space="0" w:color="00000A"/>
              <w:right w:val="single" w:sz="4" w:space="0" w:color="00000A"/>
            </w:tcBorders>
            <w:shd w:val="clear" w:color="auto" w:fill="auto"/>
            <w:tcMar>
              <w:left w:w="65" w:type="dxa"/>
            </w:tcMar>
            <w:vAlign w:val="bottom"/>
          </w:tcPr>
          <w:p w14:paraId="13D744B1"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lastRenderedPageBreak/>
              <w:t>DescriptionLanguage</w:t>
            </w:r>
          </w:p>
        </w:tc>
        <w:tc>
          <w:tcPr>
            <w:tcW w:w="2726" w:type="dxa"/>
            <w:tcBorders>
              <w:bottom w:val="single" w:sz="4" w:space="0" w:color="00000A"/>
              <w:right w:val="single" w:sz="4" w:space="0" w:color="00000A"/>
            </w:tcBorders>
            <w:shd w:val="clear" w:color="auto" w:fill="auto"/>
            <w:vAlign w:val="bottom"/>
          </w:tcPr>
          <w:p w14:paraId="4472ED7A"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Langue de description</w:t>
            </w:r>
          </w:p>
        </w:tc>
        <w:tc>
          <w:tcPr>
            <w:tcW w:w="2620" w:type="dxa"/>
            <w:tcBorders>
              <w:bottom w:val="single" w:sz="4" w:space="0" w:color="00000A"/>
              <w:right w:val="single" w:sz="4" w:space="0" w:color="00000A"/>
            </w:tcBorders>
            <w:shd w:val="clear" w:color="auto" w:fill="auto"/>
            <w:vAlign w:val="bottom"/>
          </w:tcPr>
          <w:p w14:paraId="080D3D7C"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xsd:language</w:t>
            </w:r>
          </w:p>
        </w:tc>
        <w:tc>
          <w:tcPr>
            <w:tcW w:w="907" w:type="dxa"/>
            <w:tcBorders>
              <w:bottom w:val="single" w:sz="4" w:space="0" w:color="00000A"/>
              <w:right w:val="single" w:sz="4" w:space="0" w:color="00000A"/>
            </w:tcBorders>
            <w:shd w:val="clear" w:color="auto" w:fill="auto"/>
            <w:vAlign w:val="bottom"/>
          </w:tcPr>
          <w:p w14:paraId="7EFC818E"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380317AD"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non</w:t>
            </w:r>
          </w:p>
        </w:tc>
        <w:tc>
          <w:tcPr>
            <w:tcW w:w="4419" w:type="dxa"/>
            <w:tcBorders>
              <w:bottom w:val="single" w:sz="4" w:space="0" w:color="00000A"/>
              <w:right w:val="single" w:sz="4" w:space="0" w:color="00000A"/>
            </w:tcBorders>
            <w:shd w:val="clear" w:color="auto" w:fill="auto"/>
            <w:vAlign w:val="bottom"/>
          </w:tcPr>
          <w:p w14:paraId="69B021AF"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Langue utilisée dans les métadonnées de représentation et de pérennisation.</w:t>
            </w:r>
          </w:p>
        </w:tc>
      </w:tr>
      <w:tr w:rsidR="001E766E" w:rsidRPr="00C93D95" w14:paraId="086C741E" w14:textId="77777777" w:rsidTr="00C93D95">
        <w:trPr>
          <w:trHeight w:val="900"/>
        </w:trPr>
        <w:tc>
          <w:tcPr>
            <w:tcW w:w="2989" w:type="dxa"/>
            <w:tcBorders>
              <w:left w:val="single" w:sz="4" w:space="0" w:color="00000A"/>
              <w:bottom w:val="single" w:sz="4" w:space="0" w:color="00000A"/>
              <w:right w:val="single" w:sz="4" w:space="0" w:color="00000A"/>
            </w:tcBorders>
            <w:shd w:val="clear" w:color="auto" w:fill="auto"/>
            <w:tcMar>
              <w:left w:w="65" w:type="dxa"/>
            </w:tcMar>
            <w:vAlign w:val="bottom"/>
          </w:tcPr>
          <w:p w14:paraId="6C4DF00F"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Status</w:t>
            </w:r>
          </w:p>
        </w:tc>
        <w:tc>
          <w:tcPr>
            <w:tcW w:w="2726" w:type="dxa"/>
            <w:tcBorders>
              <w:bottom w:val="single" w:sz="4" w:space="0" w:color="00000A"/>
              <w:right w:val="single" w:sz="4" w:space="0" w:color="00000A"/>
            </w:tcBorders>
            <w:shd w:val="clear" w:color="auto" w:fill="auto"/>
            <w:vAlign w:val="bottom"/>
          </w:tcPr>
          <w:p w14:paraId="04FF640B"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Statut</w:t>
            </w:r>
          </w:p>
        </w:tc>
        <w:tc>
          <w:tcPr>
            <w:tcW w:w="2620" w:type="dxa"/>
            <w:tcBorders>
              <w:bottom w:val="single" w:sz="4" w:space="0" w:color="00000A"/>
              <w:right w:val="single" w:sz="4" w:space="0" w:color="00000A"/>
            </w:tcBorders>
            <w:shd w:val="clear" w:color="auto" w:fill="auto"/>
            <w:vAlign w:val="bottom"/>
          </w:tcPr>
          <w:p w14:paraId="54AD9F62"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NonEmptyTokenType</w:t>
            </w:r>
          </w:p>
        </w:tc>
        <w:tc>
          <w:tcPr>
            <w:tcW w:w="907" w:type="dxa"/>
            <w:tcBorders>
              <w:bottom w:val="single" w:sz="4" w:space="0" w:color="00000A"/>
              <w:right w:val="single" w:sz="4" w:space="0" w:color="00000A"/>
            </w:tcBorders>
            <w:shd w:val="clear" w:color="auto" w:fill="auto"/>
            <w:vAlign w:val="bottom"/>
          </w:tcPr>
          <w:p w14:paraId="23C864F2"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59D5526F"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non</w:t>
            </w:r>
          </w:p>
        </w:tc>
        <w:tc>
          <w:tcPr>
            <w:tcW w:w="4419" w:type="dxa"/>
            <w:tcBorders>
              <w:bottom w:val="single" w:sz="4" w:space="0" w:color="00000A"/>
              <w:right w:val="single" w:sz="4" w:space="0" w:color="00000A"/>
            </w:tcBorders>
            <w:shd w:val="clear" w:color="auto" w:fill="auto"/>
            <w:vAlign w:val="bottom"/>
          </w:tcPr>
          <w:p w14:paraId="67C840D7"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État de l’objet-données référencé dans l'unité d'archives (par rapport avec son cycle de vie). Permet par exemple d’indiquer si la signature du contenu binaire ou fichier a été vérifiée avant transfert aux archives.</w:t>
            </w:r>
          </w:p>
        </w:tc>
      </w:tr>
      <w:tr w:rsidR="001E766E" w:rsidRPr="00C93D95" w14:paraId="67089931" w14:textId="77777777" w:rsidTr="00C93D95">
        <w:trPr>
          <w:trHeight w:val="285"/>
        </w:trPr>
        <w:tc>
          <w:tcPr>
            <w:tcW w:w="2989" w:type="dxa"/>
            <w:tcBorders>
              <w:left w:val="single" w:sz="4" w:space="0" w:color="00000A"/>
              <w:bottom w:val="single" w:sz="4" w:space="0" w:color="00000A"/>
              <w:right w:val="single" w:sz="4" w:space="0" w:color="00000A"/>
            </w:tcBorders>
            <w:shd w:val="clear" w:color="auto" w:fill="auto"/>
            <w:tcMar>
              <w:left w:w="65" w:type="dxa"/>
            </w:tcMar>
            <w:vAlign w:val="bottom"/>
          </w:tcPr>
          <w:p w14:paraId="43AF479D"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Version</w:t>
            </w:r>
          </w:p>
        </w:tc>
        <w:tc>
          <w:tcPr>
            <w:tcW w:w="2726" w:type="dxa"/>
            <w:tcBorders>
              <w:bottom w:val="single" w:sz="4" w:space="0" w:color="00000A"/>
              <w:right w:val="single" w:sz="4" w:space="0" w:color="00000A"/>
            </w:tcBorders>
            <w:shd w:val="clear" w:color="auto" w:fill="auto"/>
            <w:vAlign w:val="bottom"/>
          </w:tcPr>
          <w:p w14:paraId="365B2C06"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Version du document</w:t>
            </w:r>
          </w:p>
        </w:tc>
        <w:tc>
          <w:tcPr>
            <w:tcW w:w="2620" w:type="dxa"/>
            <w:tcBorders>
              <w:bottom w:val="single" w:sz="4" w:space="0" w:color="00000A"/>
              <w:right w:val="single" w:sz="4" w:space="0" w:color="00000A"/>
            </w:tcBorders>
            <w:shd w:val="clear" w:color="auto" w:fill="auto"/>
            <w:vAlign w:val="bottom"/>
          </w:tcPr>
          <w:p w14:paraId="62B4C1C9"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NonEmptyTokenType</w:t>
            </w:r>
          </w:p>
        </w:tc>
        <w:tc>
          <w:tcPr>
            <w:tcW w:w="907" w:type="dxa"/>
            <w:tcBorders>
              <w:bottom w:val="single" w:sz="4" w:space="0" w:color="00000A"/>
              <w:right w:val="single" w:sz="4" w:space="0" w:color="00000A"/>
            </w:tcBorders>
            <w:shd w:val="clear" w:color="auto" w:fill="auto"/>
            <w:vAlign w:val="bottom"/>
          </w:tcPr>
          <w:p w14:paraId="4B7B3388"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5074B761"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non</w:t>
            </w:r>
          </w:p>
        </w:tc>
        <w:tc>
          <w:tcPr>
            <w:tcW w:w="4419" w:type="dxa"/>
            <w:tcBorders>
              <w:bottom w:val="single" w:sz="4" w:space="0" w:color="00000A"/>
              <w:right w:val="single" w:sz="4" w:space="0" w:color="00000A"/>
            </w:tcBorders>
            <w:shd w:val="clear" w:color="auto" w:fill="auto"/>
            <w:vAlign w:val="bottom"/>
          </w:tcPr>
          <w:p w14:paraId="28ABEF50"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Version intellectuelle du document décrit dans l'unité d'archives. A ne pas confondre avec DataObjectVersion qui identifie les versions techniques d’un même contenu d’informations (image haute définition contre image basse définition).</w:t>
            </w:r>
          </w:p>
        </w:tc>
      </w:tr>
      <w:tr w:rsidR="001E766E" w:rsidRPr="00C93D95" w14:paraId="09ECC482" w14:textId="77777777" w:rsidTr="00C93D95">
        <w:trPr>
          <w:trHeight w:val="285"/>
        </w:trPr>
        <w:tc>
          <w:tcPr>
            <w:tcW w:w="2989" w:type="dxa"/>
            <w:tcBorders>
              <w:left w:val="single" w:sz="4" w:space="0" w:color="00000A"/>
              <w:bottom w:val="single" w:sz="4" w:space="0" w:color="00000A"/>
              <w:right w:val="single" w:sz="4" w:space="0" w:color="00000A"/>
            </w:tcBorders>
            <w:shd w:val="clear" w:color="auto" w:fill="auto"/>
            <w:tcMar>
              <w:left w:w="65" w:type="dxa"/>
            </w:tcMar>
            <w:vAlign w:val="bottom"/>
          </w:tcPr>
          <w:p w14:paraId="4FE9D16E"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Tag</w:t>
            </w:r>
          </w:p>
        </w:tc>
        <w:tc>
          <w:tcPr>
            <w:tcW w:w="2726" w:type="dxa"/>
            <w:tcBorders>
              <w:bottom w:val="single" w:sz="4" w:space="0" w:color="00000A"/>
              <w:right w:val="single" w:sz="4" w:space="0" w:color="00000A"/>
            </w:tcBorders>
            <w:shd w:val="clear" w:color="auto" w:fill="auto"/>
            <w:vAlign w:val="bottom"/>
          </w:tcPr>
          <w:p w14:paraId="581440A0"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Mots-clé</w:t>
            </w:r>
          </w:p>
        </w:tc>
        <w:tc>
          <w:tcPr>
            <w:tcW w:w="2620" w:type="dxa"/>
            <w:tcBorders>
              <w:bottom w:val="single" w:sz="4" w:space="0" w:color="00000A"/>
              <w:right w:val="single" w:sz="4" w:space="0" w:color="00000A"/>
            </w:tcBorders>
            <w:shd w:val="clear" w:color="auto" w:fill="auto"/>
            <w:vAlign w:val="bottom"/>
          </w:tcPr>
          <w:p w14:paraId="1C0027E6"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NonEmptyTokenType</w:t>
            </w:r>
          </w:p>
        </w:tc>
        <w:tc>
          <w:tcPr>
            <w:tcW w:w="907" w:type="dxa"/>
            <w:tcBorders>
              <w:bottom w:val="single" w:sz="4" w:space="0" w:color="00000A"/>
              <w:right w:val="single" w:sz="4" w:space="0" w:color="00000A"/>
            </w:tcBorders>
            <w:shd w:val="clear" w:color="auto" w:fill="auto"/>
            <w:vAlign w:val="bottom"/>
          </w:tcPr>
          <w:p w14:paraId="4D075A00"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2E149BBA"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oui</w:t>
            </w:r>
          </w:p>
        </w:tc>
        <w:tc>
          <w:tcPr>
            <w:tcW w:w="4419" w:type="dxa"/>
            <w:tcBorders>
              <w:bottom w:val="single" w:sz="4" w:space="0" w:color="00000A"/>
              <w:right w:val="single" w:sz="4" w:space="0" w:color="00000A"/>
            </w:tcBorders>
            <w:shd w:val="clear" w:color="auto" w:fill="auto"/>
            <w:vAlign w:val="bottom"/>
          </w:tcPr>
          <w:p w14:paraId="67A6ED5C"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Mots-clé ou liste de mots-clés de l'unité d'archives. A utiliser en parallèle de Keyword et Coverage.</w:t>
            </w:r>
          </w:p>
        </w:tc>
      </w:tr>
      <w:tr w:rsidR="001E766E" w:rsidRPr="00C93D95" w14:paraId="55B09984" w14:textId="77777777" w:rsidTr="00C93D95">
        <w:trPr>
          <w:trHeight w:val="285"/>
        </w:trPr>
        <w:tc>
          <w:tcPr>
            <w:tcW w:w="2989" w:type="dxa"/>
            <w:tcBorders>
              <w:left w:val="single" w:sz="4" w:space="0" w:color="00000A"/>
              <w:bottom w:val="single" w:sz="4" w:space="0" w:color="00000A"/>
              <w:right w:val="single" w:sz="4" w:space="0" w:color="00000A"/>
            </w:tcBorders>
            <w:shd w:val="clear" w:color="auto" w:fill="auto"/>
            <w:tcMar>
              <w:left w:w="65" w:type="dxa"/>
            </w:tcMar>
            <w:vAlign w:val="bottom"/>
          </w:tcPr>
          <w:p w14:paraId="5B3B59C9"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Keyword</w:t>
            </w:r>
          </w:p>
        </w:tc>
        <w:tc>
          <w:tcPr>
            <w:tcW w:w="2726" w:type="dxa"/>
            <w:tcBorders>
              <w:bottom w:val="single" w:sz="4" w:space="0" w:color="00000A"/>
              <w:right w:val="single" w:sz="4" w:space="0" w:color="00000A"/>
            </w:tcBorders>
            <w:shd w:val="clear" w:color="auto" w:fill="auto"/>
            <w:vAlign w:val="bottom"/>
          </w:tcPr>
          <w:p w14:paraId="0EF05475"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Mot-clé</w:t>
            </w:r>
          </w:p>
        </w:tc>
        <w:tc>
          <w:tcPr>
            <w:tcW w:w="2620" w:type="dxa"/>
            <w:tcBorders>
              <w:bottom w:val="single" w:sz="4" w:space="0" w:color="00000A"/>
              <w:right w:val="single" w:sz="4" w:space="0" w:color="00000A"/>
            </w:tcBorders>
            <w:shd w:val="clear" w:color="auto" w:fill="auto"/>
            <w:vAlign w:val="bottom"/>
          </w:tcPr>
          <w:p w14:paraId="34E4B737"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KeywordsType</w:t>
            </w:r>
          </w:p>
        </w:tc>
        <w:tc>
          <w:tcPr>
            <w:tcW w:w="907" w:type="dxa"/>
            <w:tcBorders>
              <w:bottom w:val="single" w:sz="4" w:space="0" w:color="00000A"/>
              <w:right w:val="single" w:sz="4" w:space="0" w:color="00000A"/>
            </w:tcBorders>
            <w:shd w:val="clear" w:color="auto" w:fill="auto"/>
            <w:vAlign w:val="bottom"/>
          </w:tcPr>
          <w:p w14:paraId="455580FD"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7C4232BD"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oui</w:t>
            </w:r>
          </w:p>
        </w:tc>
        <w:tc>
          <w:tcPr>
            <w:tcW w:w="4419" w:type="dxa"/>
            <w:tcBorders>
              <w:bottom w:val="single" w:sz="4" w:space="0" w:color="00000A"/>
              <w:right w:val="single" w:sz="4" w:space="0" w:color="00000A"/>
            </w:tcBorders>
            <w:shd w:val="clear" w:color="auto" w:fill="auto"/>
            <w:vAlign w:val="bottom"/>
          </w:tcPr>
          <w:p w14:paraId="12A16BC8"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Mot-clé associé à une unité d'archives. Correspond à la structure de l’indexation en SEDA 1.0. Le mot-clé peut être qualifié par un KeywordType. A utiliser en parallèle de Tag et Coverage.</w:t>
            </w:r>
          </w:p>
        </w:tc>
      </w:tr>
      <w:tr w:rsidR="001E766E" w:rsidRPr="00C93D95" w14:paraId="31BD9DCD" w14:textId="77777777" w:rsidTr="00C93D95">
        <w:trPr>
          <w:trHeight w:val="450"/>
        </w:trPr>
        <w:tc>
          <w:tcPr>
            <w:tcW w:w="2989" w:type="dxa"/>
            <w:tcBorders>
              <w:left w:val="single" w:sz="4" w:space="0" w:color="00000A"/>
              <w:bottom w:val="single" w:sz="4" w:space="0" w:color="00000A"/>
              <w:right w:val="single" w:sz="4" w:space="0" w:color="00000A"/>
            </w:tcBorders>
            <w:shd w:val="clear" w:color="auto" w:fill="auto"/>
            <w:tcMar>
              <w:left w:w="65" w:type="dxa"/>
            </w:tcMar>
            <w:vAlign w:val="bottom"/>
          </w:tcPr>
          <w:p w14:paraId="72FE5031"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Coverage</w:t>
            </w:r>
          </w:p>
        </w:tc>
        <w:tc>
          <w:tcPr>
            <w:tcW w:w="2726" w:type="dxa"/>
            <w:tcBorders>
              <w:bottom w:val="single" w:sz="4" w:space="0" w:color="00000A"/>
              <w:right w:val="single" w:sz="4" w:space="0" w:color="00000A"/>
            </w:tcBorders>
            <w:shd w:val="clear" w:color="auto" w:fill="auto"/>
            <w:vAlign w:val="bottom"/>
          </w:tcPr>
          <w:p w14:paraId="21574F94"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Couverture</w:t>
            </w:r>
          </w:p>
        </w:tc>
        <w:tc>
          <w:tcPr>
            <w:tcW w:w="2620" w:type="dxa"/>
            <w:tcBorders>
              <w:bottom w:val="single" w:sz="4" w:space="0" w:color="00000A"/>
              <w:right w:val="single" w:sz="4" w:space="0" w:color="00000A"/>
            </w:tcBorders>
            <w:shd w:val="clear" w:color="auto" w:fill="auto"/>
            <w:vAlign w:val="bottom"/>
          </w:tcPr>
          <w:p w14:paraId="2D94AA46"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CoverageType</w:t>
            </w:r>
          </w:p>
        </w:tc>
        <w:tc>
          <w:tcPr>
            <w:tcW w:w="907" w:type="dxa"/>
            <w:tcBorders>
              <w:bottom w:val="single" w:sz="4" w:space="0" w:color="00000A"/>
              <w:right w:val="single" w:sz="4" w:space="0" w:color="00000A"/>
            </w:tcBorders>
            <w:shd w:val="clear" w:color="auto" w:fill="auto"/>
            <w:vAlign w:val="bottom"/>
          </w:tcPr>
          <w:p w14:paraId="3B54FA2D"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460E5369"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non</w:t>
            </w:r>
          </w:p>
        </w:tc>
        <w:tc>
          <w:tcPr>
            <w:tcW w:w="4419" w:type="dxa"/>
            <w:tcBorders>
              <w:bottom w:val="single" w:sz="4" w:space="0" w:color="00000A"/>
              <w:right w:val="single" w:sz="4" w:space="0" w:color="00000A"/>
            </w:tcBorders>
            <w:shd w:val="clear" w:color="auto" w:fill="auto"/>
            <w:vAlign w:val="bottom"/>
          </w:tcPr>
          <w:p w14:paraId="2EA2AC6D"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Métadonnées de couverture (spatiale, temporelle ou juridictionnelle) de l’unité d’archives. Permet d’indexer le contenu. A utiliser en parallèle de Keyword et Tag.</w:t>
            </w:r>
          </w:p>
        </w:tc>
      </w:tr>
      <w:tr w:rsidR="001E766E" w:rsidRPr="00C93D95" w14:paraId="4141DD97" w14:textId="77777777" w:rsidTr="00C93D95">
        <w:trPr>
          <w:trHeight w:val="675"/>
        </w:trPr>
        <w:tc>
          <w:tcPr>
            <w:tcW w:w="2989" w:type="dxa"/>
            <w:tcBorders>
              <w:left w:val="single" w:sz="4" w:space="0" w:color="00000A"/>
              <w:bottom w:val="single" w:sz="4" w:space="0" w:color="00000A"/>
              <w:right w:val="single" w:sz="4" w:space="0" w:color="00000A"/>
            </w:tcBorders>
            <w:shd w:val="clear" w:color="auto" w:fill="auto"/>
            <w:tcMar>
              <w:left w:w="65" w:type="dxa"/>
            </w:tcMar>
            <w:vAlign w:val="bottom"/>
          </w:tcPr>
          <w:p w14:paraId="525B90E5"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OriginatingAgency</w:t>
            </w:r>
          </w:p>
        </w:tc>
        <w:tc>
          <w:tcPr>
            <w:tcW w:w="2726" w:type="dxa"/>
            <w:tcBorders>
              <w:bottom w:val="single" w:sz="4" w:space="0" w:color="00000A"/>
              <w:right w:val="single" w:sz="4" w:space="0" w:color="00000A"/>
            </w:tcBorders>
            <w:shd w:val="clear" w:color="auto" w:fill="auto"/>
            <w:vAlign w:val="bottom"/>
          </w:tcPr>
          <w:p w14:paraId="1DD28FB7"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Service producteur</w:t>
            </w:r>
          </w:p>
        </w:tc>
        <w:tc>
          <w:tcPr>
            <w:tcW w:w="2620" w:type="dxa"/>
            <w:tcBorders>
              <w:bottom w:val="single" w:sz="4" w:space="0" w:color="00000A"/>
              <w:right w:val="single" w:sz="4" w:space="0" w:color="00000A"/>
            </w:tcBorders>
            <w:shd w:val="clear" w:color="auto" w:fill="auto"/>
            <w:vAlign w:val="bottom"/>
          </w:tcPr>
          <w:p w14:paraId="31E00FE3"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OrganizationType</w:t>
            </w:r>
          </w:p>
        </w:tc>
        <w:tc>
          <w:tcPr>
            <w:tcW w:w="907" w:type="dxa"/>
            <w:tcBorders>
              <w:bottom w:val="single" w:sz="4" w:space="0" w:color="00000A"/>
              <w:right w:val="single" w:sz="4" w:space="0" w:color="00000A"/>
            </w:tcBorders>
            <w:shd w:val="clear" w:color="auto" w:fill="auto"/>
            <w:vAlign w:val="bottom"/>
          </w:tcPr>
          <w:p w14:paraId="7BCE37FA"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31465AB9"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non</w:t>
            </w:r>
          </w:p>
        </w:tc>
        <w:tc>
          <w:tcPr>
            <w:tcW w:w="4419" w:type="dxa"/>
            <w:tcBorders>
              <w:bottom w:val="single" w:sz="4" w:space="0" w:color="00000A"/>
              <w:right w:val="single" w:sz="4" w:space="0" w:color="00000A"/>
            </w:tcBorders>
            <w:shd w:val="clear" w:color="auto" w:fill="auto"/>
            <w:vAlign w:val="bottom"/>
          </w:tcPr>
          <w:p w14:paraId="73132A12"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Service producteur (« Personne physique ou morale, publique ou privée, qui a produit, reçu et conservé des archives dans l’exercice de son activité »). A ne pas confondre avec OriginatingAgencyIdentifier utilisé dans ManagementMedata pour indiquer l’identifiant d’un producteur lors d’un échange. OriginatingAgency peut également être un acteur SEDA (métadonnées de transport) dans certaines transactions.</w:t>
            </w:r>
          </w:p>
        </w:tc>
      </w:tr>
      <w:tr w:rsidR="001E766E" w:rsidRPr="00C93D95" w14:paraId="3B69FA57" w14:textId="77777777" w:rsidTr="00C93D95">
        <w:trPr>
          <w:trHeight w:val="450"/>
        </w:trPr>
        <w:tc>
          <w:tcPr>
            <w:tcW w:w="2989" w:type="dxa"/>
            <w:tcBorders>
              <w:left w:val="single" w:sz="4" w:space="0" w:color="00000A"/>
              <w:bottom w:val="single" w:sz="4" w:space="0" w:color="00000A"/>
              <w:right w:val="single" w:sz="4" w:space="0" w:color="00000A"/>
            </w:tcBorders>
            <w:shd w:val="clear" w:color="auto" w:fill="auto"/>
            <w:tcMar>
              <w:left w:w="65" w:type="dxa"/>
            </w:tcMar>
            <w:vAlign w:val="bottom"/>
          </w:tcPr>
          <w:p w14:paraId="16DEB6CF"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SubmissionAgency</w:t>
            </w:r>
          </w:p>
        </w:tc>
        <w:tc>
          <w:tcPr>
            <w:tcW w:w="2726" w:type="dxa"/>
            <w:tcBorders>
              <w:bottom w:val="single" w:sz="4" w:space="0" w:color="00000A"/>
              <w:right w:val="single" w:sz="4" w:space="0" w:color="00000A"/>
            </w:tcBorders>
            <w:shd w:val="clear" w:color="auto" w:fill="auto"/>
            <w:vAlign w:val="bottom"/>
          </w:tcPr>
          <w:p w14:paraId="7917EB94"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Service versant</w:t>
            </w:r>
          </w:p>
        </w:tc>
        <w:tc>
          <w:tcPr>
            <w:tcW w:w="2620" w:type="dxa"/>
            <w:tcBorders>
              <w:bottom w:val="single" w:sz="4" w:space="0" w:color="00000A"/>
              <w:right w:val="single" w:sz="4" w:space="0" w:color="00000A"/>
            </w:tcBorders>
            <w:shd w:val="clear" w:color="auto" w:fill="auto"/>
            <w:vAlign w:val="bottom"/>
          </w:tcPr>
          <w:p w14:paraId="25B57871"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OrganizationType</w:t>
            </w:r>
          </w:p>
        </w:tc>
        <w:tc>
          <w:tcPr>
            <w:tcW w:w="907" w:type="dxa"/>
            <w:tcBorders>
              <w:bottom w:val="single" w:sz="4" w:space="0" w:color="00000A"/>
              <w:right w:val="single" w:sz="4" w:space="0" w:color="00000A"/>
            </w:tcBorders>
            <w:shd w:val="clear" w:color="auto" w:fill="auto"/>
            <w:vAlign w:val="bottom"/>
          </w:tcPr>
          <w:p w14:paraId="3DDA3B47"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7820DD6B"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non</w:t>
            </w:r>
          </w:p>
        </w:tc>
        <w:tc>
          <w:tcPr>
            <w:tcW w:w="4419" w:type="dxa"/>
            <w:tcBorders>
              <w:bottom w:val="single" w:sz="4" w:space="0" w:color="00000A"/>
              <w:right w:val="single" w:sz="4" w:space="0" w:color="00000A"/>
            </w:tcBorders>
            <w:shd w:val="clear" w:color="auto" w:fill="auto"/>
            <w:vAlign w:val="bottom"/>
          </w:tcPr>
          <w:p w14:paraId="1FDB4EC7"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Service versant responsable du transfert des données. A ne pas confondre avec SubmissionAgencyIdentifier dans ManagementMetadata pour indiquer l’identifiant d’un service versant lors d’un échange.</w:t>
            </w:r>
          </w:p>
        </w:tc>
      </w:tr>
      <w:tr w:rsidR="00BC795C" w:rsidRPr="00FC4468" w14:paraId="27EFF3B2" w14:textId="77777777" w:rsidTr="00C21E83">
        <w:trPr>
          <w:trHeight w:val="450"/>
        </w:trPr>
        <w:tc>
          <w:tcPr>
            <w:tcW w:w="2989" w:type="dxa"/>
            <w:tcBorders>
              <w:left w:val="single" w:sz="4" w:space="0" w:color="00000A"/>
              <w:bottom w:val="single" w:sz="4" w:space="0" w:color="00000A"/>
              <w:right w:val="single" w:sz="4" w:space="0" w:color="00000A"/>
            </w:tcBorders>
            <w:shd w:val="clear" w:color="FFFFFF" w:fill="FFFFFF"/>
            <w:tcMar>
              <w:left w:w="65" w:type="dxa"/>
            </w:tcMar>
            <w:vAlign w:val="bottom"/>
          </w:tcPr>
          <w:p w14:paraId="0C4EDE8E" w14:textId="77777777" w:rsidR="00BC795C" w:rsidRPr="00FC4468" w:rsidRDefault="00BC795C" w:rsidP="00C21E83">
            <w:pPr>
              <w:jc w:val="both"/>
              <w:rPr>
                <w:rFonts w:asciiTheme="majorHAnsi" w:eastAsia="Times New Roman" w:hAnsiTheme="majorHAnsi" w:cs="Arial"/>
                <w:color w:val="000000"/>
                <w:sz w:val="16"/>
                <w:szCs w:val="16"/>
              </w:rPr>
            </w:pPr>
            <w:r w:rsidRPr="00FC4468">
              <w:rPr>
                <w:rFonts w:asciiTheme="majorHAnsi" w:eastAsia="Times New Roman" w:hAnsiTheme="majorHAnsi" w:cs="Arial"/>
                <w:color w:val="000000"/>
                <w:sz w:val="16"/>
                <w:szCs w:val="16"/>
              </w:rPr>
              <w:t>Agent</w:t>
            </w:r>
          </w:p>
        </w:tc>
        <w:tc>
          <w:tcPr>
            <w:tcW w:w="2726" w:type="dxa"/>
            <w:tcBorders>
              <w:bottom w:val="single" w:sz="4" w:space="0" w:color="00000A"/>
              <w:right w:val="single" w:sz="4" w:space="0" w:color="00000A"/>
            </w:tcBorders>
            <w:shd w:val="clear" w:color="auto" w:fill="auto"/>
            <w:vAlign w:val="bottom"/>
          </w:tcPr>
          <w:p w14:paraId="48BCA1F6" w14:textId="77777777" w:rsidR="00BC795C" w:rsidRPr="00FC4468" w:rsidRDefault="00BC795C" w:rsidP="00C21E83">
            <w:pPr>
              <w:jc w:val="both"/>
              <w:rPr>
                <w:rFonts w:asciiTheme="majorHAnsi" w:eastAsia="Times New Roman" w:hAnsiTheme="majorHAnsi" w:cs="Arial"/>
                <w:color w:val="000000"/>
                <w:sz w:val="16"/>
                <w:szCs w:val="16"/>
              </w:rPr>
            </w:pPr>
            <w:r w:rsidRPr="00FC4468">
              <w:rPr>
                <w:rFonts w:asciiTheme="majorHAnsi" w:eastAsia="Times New Roman" w:hAnsiTheme="majorHAnsi" w:cs="Arial"/>
                <w:color w:val="000000"/>
                <w:sz w:val="16"/>
                <w:szCs w:val="16"/>
              </w:rPr>
              <w:t>Agent générique</w:t>
            </w:r>
          </w:p>
        </w:tc>
        <w:tc>
          <w:tcPr>
            <w:tcW w:w="2620" w:type="dxa"/>
            <w:tcBorders>
              <w:bottom w:val="single" w:sz="4" w:space="0" w:color="00000A"/>
              <w:right w:val="single" w:sz="4" w:space="0" w:color="00000A"/>
            </w:tcBorders>
            <w:shd w:val="clear" w:color="auto" w:fill="auto"/>
            <w:vAlign w:val="bottom"/>
          </w:tcPr>
          <w:p w14:paraId="079E32F0" w14:textId="77777777" w:rsidR="00BC795C" w:rsidRPr="00FC4468" w:rsidRDefault="00BC795C" w:rsidP="00C21E83">
            <w:pPr>
              <w:jc w:val="both"/>
              <w:rPr>
                <w:rFonts w:asciiTheme="majorHAnsi" w:eastAsia="Times New Roman" w:hAnsiTheme="majorHAnsi" w:cs="Arial"/>
                <w:color w:val="000000"/>
                <w:sz w:val="16"/>
                <w:szCs w:val="16"/>
              </w:rPr>
            </w:pPr>
            <w:r w:rsidRPr="00FC4468">
              <w:rPr>
                <w:rFonts w:asciiTheme="majorHAnsi" w:eastAsia="Times New Roman" w:hAnsiTheme="majorHAnsi" w:cs="Arial"/>
                <w:color w:val="000000"/>
                <w:sz w:val="16"/>
                <w:szCs w:val="16"/>
              </w:rPr>
              <w:t>AgentType</w:t>
            </w:r>
          </w:p>
        </w:tc>
        <w:tc>
          <w:tcPr>
            <w:tcW w:w="907" w:type="dxa"/>
            <w:tcBorders>
              <w:bottom w:val="single" w:sz="4" w:space="0" w:color="00000A"/>
              <w:right w:val="single" w:sz="4" w:space="0" w:color="00000A"/>
            </w:tcBorders>
            <w:shd w:val="clear" w:color="auto" w:fill="auto"/>
            <w:vAlign w:val="bottom"/>
          </w:tcPr>
          <w:p w14:paraId="5B14C91F" w14:textId="77777777" w:rsidR="00BC795C" w:rsidRPr="00FC4468" w:rsidRDefault="00BC795C" w:rsidP="00C21E83">
            <w:pPr>
              <w:jc w:val="both"/>
              <w:rPr>
                <w:rFonts w:asciiTheme="majorHAnsi" w:eastAsia="Times New Roman" w:hAnsiTheme="majorHAnsi" w:cs="Arial"/>
                <w:color w:val="000000"/>
                <w:sz w:val="16"/>
                <w:szCs w:val="16"/>
              </w:rPr>
            </w:pPr>
            <w:r w:rsidRPr="00FC4468">
              <w:rPr>
                <w:rFonts w:asciiTheme="majorHAnsi" w:eastAsia="Times New Roman" w:hAnsiTheme="majorHAnsi"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4774A359" w14:textId="77777777" w:rsidR="00BC795C" w:rsidRPr="00FC4468" w:rsidRDefault="00BC795C" w:rsidP="00C21E83">
            <w:pPr>
              <w:jc w:val="both"/>
              <w:rPr>
                <w:rFonts w:asciiTheme="majorHAnsi" w:eastAsia="Times New Roman" w:hAnsiTheme="majorHAnsi" w:cs="Arial"/>
                <w:color w:val="000000"/>
                <w:sz w:val="16"/>
                <w:szCs w:val="16"/>
              </w:rPr>
            </w:pPr>
            <w:r w:rsidRPr="00FC4468">
              <w:rPr>
                <w:rFonts w:asciiTheme="majorHAnsi" w:eastAsia="Times New Roman" w:hAnsiTheme="majorHAnsi" w:cs="Arial"/>
                <w:color w:val="000000"/>
                <w:sz w:val="16"/>
                <w:szCs w:val="16"/>
              </w:rPr>
              <w:t>oui</w:t>
            </w:r>
          </w:p>
        </w:tc>
        <w:tc>
          <w:tcPr>
            <w:tcW w:w="4419" w:type="dxa"/>
            <w:tcBorders>
              <w:bottom w:val="single" w:sz="4" w:space="0" w:color="00000A"/>
              <w:right w:val="single" w:sz="4" w:space="0" w:color="00000A"/>
            </w:tcBorders>
            <w:shd w:val="clear" w:color="auto" w:fill="auto"/>
            <w:vAlign w:val="bottom"/>
          </w:tcPr>
          <w:p w14:paraId="60AB5530" w14:textId="22352C5A" w:rsidR="00BC795C" w:rsidRPr="00FC4468" w:rsidRDefault="00BC795C" w:rsidP="00C21E83">
            <w:pPr>
              <w:jc w:val="both"/>
              <w:rPr>
                <w:rFonts w:asciiTheme="majorHAnsi" w:eastAsia="Times New Roman" w:hAnsiTheme="majorHAnsi" w:cs="Arial"/>
                <w:color w:val="000000"/>
                <w:sz w:val="16"/>
                <w:szCs w:val="16"/>
              </w:rPr>
            </w:pPr>
            <w:r w:rsidRPr="00FC4468">
              <w:rPr>
                <w:rFonts w:asciiTheme="majorHAnsi" w:eastAsia="Times New Roman" w:hAnsiTheme="majorHAnsi" w:cs="Arial"/>
                <w:color w:val="000000"/>
                <w:sz w:val="16"/>
                <w:szCs w:val="16"/>
              </w:rPr>
              <w:t>Métadonnée décrivant une personne physique ou morale.</w:t>
            </w:r>
            <w:r w:rsidR="00C21E83">
              <w:t xml:space="preserve"> </w:t>
            </w:r>
            <w:r w:rsidR="00C21E83" w:rsidRPr="00C21E83">
              <w:rPr>
                <w:rFonts w:asciiTheme="majorHAnsi" w:eastAsia="Times New Roman" w:hAnsiTheme="majorHAnsi" w:cs="Arial"/>
                <w:color w:val="000000"/>
                <w:sz w:val="16"/>
                <w:szCs w:val="16"/>
              </w:rPr>
              <w:t>Agent peut utiliser les métadonnées de PersonOrEntityGroup et BusinessGroup</w:t>
            </w:r>
            <w:r w:rsidR="00C21E83">
              <w:rPr>
                <w:rFonts w:asciiTheme="majorHAnsi" w:eastAsia="Times New Roman" w:hAnsiTheme="majorHAnsi" w:cs="Arial"/>
                <w:color w:val="000000"/>
                <w:sz w:val="16"/>
                <w:szCs w:val="16"/>
              </w:rPr>
              <w:t>.</w:t>
            </w:r>
          </w:p>
        </w:tc>
      </w:tr>
      <w:tr w:rsidR="001E766E" w:rsidRPr="00C93D95" w14:paraId="7B8D6F8F" w14:textId="77777777" w:rsidTr="00C93D95">
        <w:trPr>
          <w:trHeight w:val="285"/>
        </w:trPr>
        <w:tc>
          <w:tcPr>
            <w:tcW w:w="2989" w:type="dxa"/>
            <w:tcBorders>
              <w:left w:val="single" w:sz="4" w:space="0" w:color="00000A"/>
              <w:bottom w:val="single" w:sz="4" w:space="0" w:color="00000A"/>
              <w:right w:val="single" w:sz="4" w:space="0" w:color="00000A"/>
            </w:tcBorders>
            <w:shd w:val="clear" w:color="auto" w:fill="auto"/>
            <w:tcMar>
              <w:left w:w="65" w:type="dxa"/>
            </w:tcMar>
            <w:vAlign w:val="bottom"/>
          </w:tcPr>
          <w:p w14:paraId="6BB5B179"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AuthorizedAgent</w:t>
            </w:r>
          </w:p>
        </w:tc>
        <w:tc>
          <w:tcPr>
            <w:tcW w:w="2726" w:type="dxa"/>
            <w:tcBorders>
              <w:bottom w:val="single" w:sz="4" w:space="0" w:color="00000A"/>
              <w:right w:val="single" w:sz="4" w:space="0" w:color="00000A"/>
            </w:tcBorders>
            <w:shd w:val="clear" w:color="auto" w:fill="auto"/>
            <w:vAlign w:val="bottom"/>
          </w:tcPr>
          <w:p w14:paraId="34664EF1" w14:textId="77777777" w:rsidR="001E766E" w:rsidRPr="00C93D95" w:rsidRDefault="003879E8">
            <w:pPr>
              <w:jc w:val="both"/>
            </w:pPr>
            <w:r w:rsidRPr="00C93D95">
              <w:rPr>
                <w:rFonts w:eastAsia="Times New Roman" w:cs="Arial"/>
                <w:color w:val="000000"/>
                <w:sz w:val="16"/>
                <w:szCs w:val="16"/>
              </w:rPr>
              <w:t>Personne ayant des droits sur l’unité d’archives</w:t>
            </w:r>
          </w:p>
        </w:tc>
        <w:tc>
          <w:tcPr>
            <w:tcW w:w="2620" w:type="dxa"/>
            <w:tcBorders>
              <w:bottom w:val="single" w:sz="4" w:space="0" w:color="00000A"/>
              <w:right w:val="single" w:sz="4" w:space="0" w:color="00000A"/>
            </w:tcBorders>
            <w:shd w:val="clear" w:color="auto" w:fill="auto"/>
            <w:vAlign w:val="bottom"/>
          </w:tcPr>
          <w:p w14:paraId="53EF4140"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AgentType</w:t>
            </w:r>
          </w:p>
        </w:tc>
        <w:tc>
          <w:tcPr>
            <w:tcW w:w="907" w:type="dxa"/>
            <w:tcBorders>
              <w:bottom w:val="single" w:sz="4" w:space="0" w:color="00000A"/>
              <w:right w:val="single" w:sz="4" w:space="0" w:color="00000A"/>
            </w:tcBorders>
            <w:shd w:val="clear" w:color="auto" w:fill="auto"/>
            <w:vAlign w:val="bottom"/>
          </w:tcPr>
          <w:p w14:paraId="1CA71BF4"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51E8221A"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oui</w:t>
            </w:r>
          </w:p>
        </w:tc>
        <w:tc>
          <w:tcPr>
            <w:tcW w:w="4419" w:type="dxa"/>
            <w:tcBorders>
              <w:bottom w:val="single" w:sz="4" w:space="0" w:color="00000A"/>
              <w:right w:val="single" w:sz="4" w:space="0" w:color="00000A"/>
            </w:tcBorders>
            <w:shd w:val="clear" w:color="auto" w:fill="auto"/>
            <w:vAlign w:val="bottom"/>
          </w:tcPr>
          <w:p w14:paraId="51711DB4" w14:textId="60C18465" w:rsidR="001E766E" w:rsidRPr="00C93D95" w:rsidRDefault="008A6CA7">
            <w:pPr>
              <w:jc w:val="both"/>
              <w:rPr>
                <w:rFonts w:asciiTheme="majorHAnsi" w:eastAsia="Times New Roman" w:hAnsiTheme="majorHAnsi" w:cs="Arial"/>
                <w:color w:val="000000"/>
                <w:sz w:val="16"/>
                <w:szCs w:val="16"/>
              </w:rPr>
            </w:pPr>
            <w:r>
              <w:rPr>
                <w:rFonts w:eastAsia="Times New Roman" w:cs="Arial"/>
                <w:color w:val="000000"/>
                <w:sz w:val="16"/>
                <w:szCs w:val="16"/>
              </w:rPr>
              <w:t xml:space="preserve">Personne </w:t>
            </w:r>
            <w:r w:rsidR="003879E8" w:rsidRPr="00C93D95">
              <w:rPr>
                <w:rFonts w:eastAsia="Times New Roman" w:cs="Arial"/>
                <w:color w:val="000000"/>
                <w:sz w:val="16"/>
                <w:szCs w:val="16"/>
              </w:rPr>
              <w:t>ayant des droits sur l’unité d’archives. ex. titulaire de droits de propriété littéraire et artistique</w:t>
            </w:r>
          </w:p>
        </w:tc>
      </w:tr>
      <w:tr w:rsidR="001E766E" w:rsidRPr="00C93D95" w14:paraId="58EC10C6" w14:textId="77777777" w:rsidTr="00C93D95">
        <w:trPr>
          <w:trHeight w:val="285"/>
        </w:trPr>
        <w:tc>
          <w:tcPr>
            <w:tcW w:w="2989" w:type="dxa"/>
            <w:tcBorders>
              <w:left w:val="single" w:sz="4" w:space="0" w:color="00000A"/>
              <w:bottom w:val="single" w:sz="4" w:space="0" w:color="00000A"/>
              <w:right w:val="single" w:sz="4" w:space="0" w:color="00000A"/>
            </w:tcBorders>
            <w:shd w:val="clear" w:color="auto" w:fill="auto"/>
            <w:tcMar>
              <w:left w:w="65" w:type="dxa"/>
            </w:tcMar>
            <w:vAlign w:val="bottom"/>
          </w:tcPr>
          <w:p w14:paraId="7BFDB3BC"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Writer</w:t>
            </w:r>
          </w:p>
        </w:tc>
        <w:tc>
          <w:tcPr>
            <w:tcW w:w="2726" w:type="dxa"/>
            <w:tcBorders>
              <w:bottom w:val="single" w:sz="4" w:space="0" w:color="00000A"/>
              <w:right w:val="single" w:sz="4" w:space="0" w:color="00000A"/>
            </w:tcBorders>
            <w:shd w:val="clear" w:color="auto" w:fill="auto"/>
            <w:vAlign w:val="bottom"/>
          </w:tcPr>
          <w:p w14:paraId="4EE53DFD"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Rédacteur du document</w:t>
            </w:r>
          </w:p>
        </w:tc>
        <w:tc>
          <w:tcPr>
            <w:tcW w:w="2620" w:type="dxa"/>
            <w:tcBorders>
              <w:bottom w:val="single" w:sz="4" w:space="0" w:color="00000A"/>
              <w:right w:val="single" w:sz="4" w:space="0" w:color="00000A"/>
            </w:tcBorders>
            <w:shd w:val="clear" w:color="auto" w:fill="auto"/>
            <w:vAlign w:val="bottom"/>
          </w:tcPr>
          <w:p w14:paraId="4B87F524"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 </w:t>
            </w:r>
          </w:p>
        </w:tc>
        <w:tc>
          <w:tcPr>
            <w:tcW w:w="907" w:type="dxa"/>
            <w:tcBorders>
              <w:bottom w:val="single" w:sz="4" w:space="0" w:color="00000A"/>
              <w:right w:val="single" w:sz="4" w:space="0" w:color="00000A"/>
            </w:tcBorders>
            <w:shd w:val="clear" w:color="auto" w:fill="auto"/>
            <w:vAlign w:val="bottom"/>
          </w:tcPr>
          <w:p w14:paraId="39D444F0"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1F658361"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oui</w:t>
            </w:r>
          </w:p>
        </w:tc>
        <w:tc>
          <w:tcPr>
            <w:tcW w:w="4419" w:type="dxa"/>
            <w:tcBorders>
              <w:bottom w:val="single" w:sz="4" w:space="0" w:color="00000A"/>
              <w:right w:val="single" w:sz="4" w:space="0" w:color="00000A"/>
            </w:tcBorders>
            <w:shd w:val="clear" w:color="auto" w:fill="auto"/>
            <w:vAlign w:val="bottom"/>
          </w:tcPr>
          <w:p w14:paraId="146DF210"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Rédacteur du document décrit dans l'unité d'archives.</w:t>
            </w:r>
          </w:p>
        </w:tc>
      </w:tr>
      <w:tr w:rsidR="001E766E" w:rsidRPr="00C93D95" w14:paraId="46F6B601" w14:textId="77777777" w:rsidTr="00C93D95">
        <w:trPr>
          <w:trHeight w:val="450"/>
        </w:trPr>
        <w:tc>
          <w:tcPr>
            <w:tcW w:w="2989" w:type="dxa"/>
            <w:tcBorders>
              <w:left w:val="single" w:sz="4" w:space="0" w:color="00000A"/>
              <w:bottom w:val="single" w:sz="4" w:space="0" w:color="00000A"/>
              <w:right w:val="single" w:sz="4" w:space="0" w:color="00000A"/>
            </w:tcBorders>
            <w:shd w:val="clear" w:color="auto" w:fill="auto"/>
            <w:tcMar>
              <w:left w:w="65" w:type="dxa"/>
            </w:tcMar>
            <w:vAlign w:val="bottom"/>
          </w:tcPr>
          <w:p w14:paraId="734C6846"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Source</w:t>
            </w:r>
          </w:p>
        </w:tc>
        <w:tc>
          <w:tcPr>
            <w:tcW w:w="2726" w:type="dxa"/>
            <w:tcBorders>
              <w:bottom w:val="single" w:sz="4" w:space="0" w:color="00000A"/>
              <w:right w:val="single" w:sz="4" w:space="0" w:color="00000A"/>
            </w:tcBorders>
            <w:shd w:val="clear" w:color="auto" w:fill="auto"/>
            <w:vAlign w:val="bottom"/>
          </w:tcPr>
          <w:p w14:paraId="5549384B"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Source</w:t>
            </w:r>
          </w:p>
        </w:tc>
        <w:tc>
          <w:tcPr>
            <w:tcW w:w="2620" w:type="dxa"/>
            <w:tcBorders>
              <w:bottom w:val="single" w:sz="4" w:space="0" w:color="00000A"/>
              <w:right w:val="single" w:sz="4" w:space="0" w:color="00000A"/>
            </w:tcBorders>
            <w:shd w:val="clear" w:color="auto" w:fill="auto"/>
            <w:vAlign w:val="bottom"/>
          </w:tcPr>
          <w:p w14:paraId="7501809E"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NonEmptyTokenType</w:t>
            </w:r>
          </w:p>
        </w:tc>
        <w:tc>
          <w:tcPr>
            <w:tcW w:w="907" w:type="dxa"/>
            <w:tcBorders>
              <w:bottom w:val="single" w:sz="4" w:space="0" w:color="00000A"/>
              <w:right w:val="single" w:sz="4" w:space="0" w:color="00000A"/>
            </w:tcBorders>
            <w:shd w:val="clear" w:color="auto" w:fill="auto"/>
            <w:vAlign w:val="bottom"/>
          </w:tcPr>
          <w:p w14:paraId="55B01267"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5EBECD90"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non</w:t>
            </w:r>
          </w:p>
        </w:tc>
        <w:tc>
          <w:tcPr>
            <w:tcW w:w="4419" w:type="dxa"/>
            <w:tcBorders>
              <w:bottom w:val="single" w:sz="4" w:space="0" w:color="00000A"/>
              <w:right w:val="single" w:sz="4" w:space="0" w:color="00000A"/>
            </w:tcBorders>
            <w:shd w:val="clear" w:color="auto" w:fill="auto"/>
            <w:vAlign w:val="bottom"/>
          </w:tcPr>
          <w:p w14:paraId="58E0E67A"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En cas de substitution numérique, métadonnée permettant de faire référence au papier.</w:t>
            </w:r>
          </w:p>
        </w:tc>
      </w:tr>
      <w:tr w:rsidR="001E766E" w:rsidRPr="00C93D95" w14:paraId="64030FBB" w14:textId="77777777" w:rsidTr="00C93D95">
        <w:trPr>
          <w:trHeight w:val="450"/>
        </w:trPr>
        <w:tc>
          <w:tcPr>
            <w:tcW w:w="2989" w:type="dxa"/>
            <w:tcBorders>
              <w:left w:val="single" w:sz="4" w:space="0" w:color="00000A"/>
              <w:bottom w:val="single" w:sz="4" w:space="0" w:color="00000A"/>
              <w:right w:val="single" w:sz="4" w:space="0" w:color="00000A"/>
            </w:tcBorders>
            <w:shd w:val="clear" w:color="auto" w:fill="auto"/>
            <w:tcMar>
              <w:left w:w="65" w:type="dxa"/>
            </w:tcMar>
            <w:vAlign w:val="bottom"/>
          </w:tcPr>
          <w:p w14:paraId="01B11C7C"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RelatedObjectReference</w:t>
            </w:r>
          </w:p>
        </w:tc>
        <w:tc>
          <w:tcPr>
            <w:tcW w:w="2726" w:type="dxa"/>
            <w:tcBorders>
              <w:bottom w:val="single" w:sz="4" w:space="0" w:color="00000A"/>
              <w:right w:val="single" w:sz="4" w:space="0" w:color="00000A"/>
            </w:tcBorders>
            <w:shd w:val="clear" w:color="auto" w:fill="auto"/>
            <w:vAlign w:val="bottom"/>
          </w:tcPr>
          <w:p w14:paraId="029E658B"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Référence interne ou externe</w:t>
            </w:r>
          </w:p>
        </w:tc>
        <w:tc>
          <w:tcPr>
            <w:tcW w:w="2620" w:type="dxa"/>
            <w:tcBorders>
              <w:bottom w:val="single" w:sz="4" w:space="0" w:color="00000A"/>
              <w:right w:val="single" w:sz="4" w:space="0" w:color="00000A"/>
            </w:tcBorders>
            <w:shd w:val="clear" w:color="auto" w:fill="auto"/>
            <w:vAlign w:val="bottom"/>
          </w:tcPr>
          <w:p w14:paraId="11AA2439"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RelationGroup</w:t>
            </w:r>
          </w:p>
        </w:tc>
        <w:tc>
          <w:tcPr>
            <w:tcW w:w="907" w:type="dxa"/>
            <w:tcBorders>
              <w:bottom w:val="single" w:sz="4" w:space="0" w:color="00000A"/>
              <w:right w:val="single" w:sz="4" w:space="0" w:color="00000A"/>
            </w:tcBorders>
            <w:shd w:val="clear" w:color="auto" w:fill="auto"/>
            <w:vAlign w:val="bottom"/>
          </w:tcPr>
          <w:p w14:paraId="473C54F3"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7093D3F9"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non</w:t>
            </w:r>
          </w:p>
        </w:tc>
        <w:tc>
          <w:tcPr>
            <w:tcW w:w="4419" w:type="dxa"/>
            <w:tcBorders>
              <w:bottom w:val="single" w:sz="4" w:space="0" w:color="00000A"/>
              <w:right w:val="single" w:sz="4" w:space="0" w:color="00000A"/>
            </w:tcBorders>
            <w:shd w:val="clear" w:color="auto" w:fill="auto"/>
            <w:vAlign w:val="bottom"/>
          </w:tcPr>
          <w:p w14:paraId="7237DC15"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Référence à un objet-données faisant ou ne faisant pas partie du paquet d’information dans lequel on se situe.</w:t>
            </w:r>
          </w:p>
        </w:tc>
      </w:tr>
      <w:tr w:rsidR="001E766E" w:rsidRPr="00C93D95" w14:paraId="4D8F3530" w14:textId="77777777" w:rsidTr="00C93D95">
        <w:trPr>
          <w:trHeight w:val="285"/>
        </w:trPr>
        <w:tc>
          <w:tcPr>
            <w:tcW w:w="2989" w:type="dxa"/>
            <w:tcBorders>
              <w:left w:val="single" w:sz="4" w:space="0" w:color="00000A"/>
              <w:bottom w:val="single" w:sz="4" w:space="0" w:color="00000A"/>
              <w:right w:val="single" w:sz="4" w:space="0" w:color="00000A"/>
            </w:tcBorders>
            <w:shd w:val="clear" w:color="auto" w:fill="auto"/>
            <w:tcMar>
              <w:left w:w="65" w:type="dxa"/>
            </w:tcMar>
            <w:vAlign w:val="bottom"/>
          </w:tcPr>
          <w:p w14:paraId="647F6DBF"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CreatedDate</w:t>
            </w:r>
          </w:p>
        </w:tc>
        <w:tc>
          <w:tcPr>
            <w:tcW w:w="2726" w:type="dxa"/>
            <w:tcBorders>
              <w:bottom w:val="single" w:sz="4" w:space="0" w:color="00000A"/>
              <w:right w:val="single" w:sz="4" w:space="0" w:color="00000A"/>
            </w:tcBorders>
            <w:shd w:val="clear" w:color="auto" w:fill="auto"/>
            <w:vAlign w:val="bottom"/>
          </w:tcPr>
          <w:p w14:paraId="07A2190C"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Date de création</w:t>
            </w:r>
          </w:p>
        </w:tc>
        <w:tc>
          <w:tcPr>
            <w:tcW w:w="2620" w:type="dxa"/>
            <w:tcBorders>
              <w:bottom w:val="single" w:sz="4" w:space="0" w:color="00000A"/>
              <w:right w:val="single" w:sz="4" w:space="0" w:color="00000A"/>
            </w:tcBorders>
            <w:shd w:val="clear" w:color="auto" w:fill="auto"/>
            <w:vAlign w:val="bottom"/>
          </w:tcPr>
          <w:p w14:paraId="70A7A0F9"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DateType</w:t>
            </w:r>
          </w:p>
        </w:tc>
        <w:tc>
          <w:tcPr>
            <w:tcW w:w="907" w:type="dxa"/>
            <w:tcBorders>
              <w:bottom w:val="single" w:sz="4" w:space="0" w:color="00000A"/>
              <w:right w:val="single" w:sz="4" w:space="0" w:color="00000A"/>
            </w:tcBorders>
            <w:shd w:val="clear" w:color="auto" w:fill="auto"/>
            <w:vAlign w:val="bottom"/>
          </w:tcPr>
          <w:p w14:paraId="69D75276"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04836930"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non</w:t>
            </w:r>
          </w:p>
        </w:tc>
        <w:tc>
          <w:tcPr>
            <w:tcW w:w="4419" w:type="dxa"/>
            <w:tcBorders>
              <w:bottom w:val="single" w:sz="4" w:space="0" w:color="00000A"/>
              <w:right w:val="single" w:sz="4" w:space="0" w:color="00000A"/>
            </w:tcBorders>
            <w:shd w:val="clear" w:color="auto" w:fill="auto"/>
            <w:vAlign w:val="bottom"/>
          </w:tcPr>
          <w:p w14:paraId="406714A1"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Date de création de l’unité d'archives en cours de description. A ne pas confondre avec DateCreatedByApplication qui contient la date technique de création d’un objet-données binaire).</w:t>
            </w:r>
          </w:p>
        </w:tc>
      </w:tr>
      <w:tr w:rsidR="001E766E" w:rsidRPr="00C93D95" w14:paraId="31BA3792" w14:textId="77777777" w:rsidTr="00C93D95">
        <w:trPr>
          <w:trHeight w:val="285"/>
        </w:trPr>
        <w:tc>
          <w:tcPr>
            <w:tcW w:w="2989" w:type="dxa"/>
            <w:tcBorders>
              <w:left w:val="single" w:sz="4" w:space="0" w:color="00000A"/>
              <w:bottom w:val="single" w:sz="4" w:space="0" w:color="00000A"/>
              <w:right w:val="single" w:sz="4" w:space="0" w:color="00000A"/>
            </w:tcBorders>
            <w:shd w:val="clear" w:color="auto" w:fill="auto"/>
            <w:tcMar>
              <w:left w:w="65" w:type="dxa"/>
            </w:tcMar>
            <w:vAlign w:val="bottom"/>
          </w:tcPr>
          <w:p w14:paraId="09F83DF8"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lastRenderedPageBreak/>
              <w:t>TransactedDate</w:t>
            </w:r>
          </w:p>
        </w:tc>
        <w:tc>
          <w:tcPr>
            <w:tcW w:w="2726" w:type="dxa"/>
            <w:tcBorders>
              <w:bottom w:val="single" w:sz="4" w:space="0" w:color="00000A"/>
              <w:right w:val="single" w:sz="4" w:space="0" w:color="00000A"/>
            </w:tcBorders>
            <w:shd w:val="clear" w:color="auto" w:fill="auto"/>
            <w:vAlign w:val="bottom"/>
          </w:tcPr>
          <w:p w14:paraId="136E0A2B"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Date de l’opération</w:t>
            </w:r>
          </w:p>
        </w:tc>
        <w:tc>
          <w:tcPr>
            <w:tcW w:w="2620" w:type="dxa"/>
            <w:tcBorders>
              <w:bottom w:val="single" w:sz="4" w:space="0" w:color="00000A"/>
              <w:right w:val="single" w:sz="4" w:space="0" w:color="00000A"/>
            </w:tcBorders>
            <w:shd w:val="clear" w:color="auto" w:fill="auto"/>
            <w:vAlign w:val="bottom"/>
          </w:tcPr>
          <w:p w14:paraId="7F88DA80"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DateType</w:t>
            </w:r>
          </w:p>
        </w:tc>
        <w:tc>
          <w:tcPr>
            <w:tcW w:w="907" w:type="dxa"/>
            <w:tcBorders>
              <w:bottom w:val="single" w:sz="4" w:space="0" w:color="00000A"/>
              <w:right w:val="single" w:sz="4" w:space="0" w:color="00000A"/>
            </w:tcBorders>
            <w:shd w:val="clear" w:color="auto" w:fill="auto"/>
            <w:vAlign w:val="bottom"/>
          </w:tcPr>
          <w:p w14:paraId="40335A42"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0D1A7643"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non</w:t>
            </w:r>
          </w:p>
        </w:tc>
        <w:tc>
          <w:tcPr>
            <w:tcW w:w="4419" w:type="dxa"/>
            <w:tcBorders>
              <w:bottom w:val="single" w:sz="4" w:space="0" w:color="00000A"/>
              <w:right w:val="single" w:sz="4" w:space="0" w:color="00000A"/>
            </w:tcBorders>
            <w:shd w:val="clear" w:color="auto" w:fill="auto"/>
            <w:vAlign w:val="bottom"/>
          </w:tcPr>
          <w:p w14:paraId="4B37AB7A" w14:textId="77777777" w:rsidR="001E766E" w:rsidRPr="00C93D95" w:rsidRDefault="003879E8">
            <w:pPr>
              <w:jc w:val="both"/>
            </w:pPr>
            <w:r w:rsidRPr="00C93D95">
              <w:rPr>
                <w:rFonts w:eastAsia="Times New Roman" w:cs="Arial"/>
                <w:color w:val="000000"/>
                <w:sz w:val="16"/>
                <w:szCs w:val="16"/>
              </w:rPr>
              <w:t>Date de validation de l’unité d’archives en cours de description. Ex. : date de notification d’une aide, date de signature d’un texte</w:t>
            </w:r>
          </w:p>
        </w:tc>
      </w:tr>
      <w:tr w:rsidR="001E766E" w:rsidRPr="00C93D95" w14:paraId="0602765B" w14:textId="77777777" w:rsidTr="00C93D95">
        <w:trPr>
          <w:trHeight w:val="285"/>
        </w:trPr>
        <w:tc>
          <w:tcPr>
            <w:tcW w:w="2989" w:type="dxa"/>
            <w:tcBorders>
              <w:left w:val="single" w:sz="4" w:space="0" w:color="00000A"/>
              <w:bottom w:val="single" w:sz="4" w:space="0" w:color="00000A"/>
              <w:right w:val="single" w:sz="4" w:space="0" w:color="00000A"/>
            </w:tcBorders>
            <w:shd w:val="clear" w:color="auto" w:fill="auto"/>
            <w:tcMar>
              <w:left w:w="65" w:type="dxa"/>
            </w:tcMar>
            <w:vAlign w:val="bottom"/>
          </w:tcPr>
          <w:p w14:paraId="4FF2A41F"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AcquiredDate</w:t>
            </w:r>
          </w:p>
        </w:tc>
        <w:tc>
          <w:tcPr>
            <w:tcW w:w="2726" w:type="dxa"/>
            <w:tcBorders>
              <w:bottom w:val="single" w:sz="4" w:space="0" w:color="00000A"/>
              <w:right w:val="single" w:sz="4" w:space="0" w:color="00000A"/>
            </w:tcBorders>
            <w:shd w:val="clear" w:color="auto" w:fill="auto"/>
            <w:vAlign w:val="bottom"/>
          </w:tcPr>
          <w:p w14:paraId="2A8F0910"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Date de numérisation</w:t>
            </w:r>
          </w:p>
        </w:tc>
        <w:tc>
          <w:tcPr>
            <w:tcW w:w="2620" w:type="dxa"/>
            <w:tcBorders>
              <w:bottom w:val="single" w:sz="4" w:space="0" w:color="00000A"/>
              <w:right w:val="single" w:sz="4" w:space="0" w:color="00000A"/>
            </w:tcBorders>
            <w:shd w:val="clear" w:color="auto" w:fill="auto"/>
            <w:vAlign w:val="bottom"/>
          </w:tcPr>
          <w:p w14:paraId="4C5B6F72"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DateType</w:t>
            </w:r>
          </w:p>
        </w:tc>
        <w:tc>
          <w:tcPr>
            <w:tcW w:w="907" w:type="dxa"/>
            <w:tcBorders>
              <w:bottom w:val="single" w:sz="4" w:space="0" w:color="00000A"/>
              <w:right w:val="single" w:sz="4" w:space="0" w:color="00000A"/>
            </w:tcBorders>
            <w:shd w:val="clear" w:color="auto" w:fill="auto"/>
            <w:vAlign w:val="bottom"/>
          </w:tcPr>
          <w:p w14:paraId="6ACF50F0"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2E60EFF0" w14:textId="77777777" w:rsidR="001E766E" w:rsidRPr="00C93D95" w:rsidRDefault="003879E8">
            <w:pPr>
              <w:jc w:val="both"/>
            </w:pPr>
            <w:r w:rsidRPr="00C93D95">
              <w:rPr>
                <w:rFonts w:eastAsia="Times New Roman" w:cs="Arial"/>
                <w:color w:val="000000"/>
                <w:sz w:val="16"/>
                <w:szCs w:val="16"/>
              </w:rPr>
              <w:t>non</w:t>
            </w:r>
          </w:p>
        </w:tc>
        <w:tc>
          <w:tcPr>
            <w:tcW w:w="4419" w:type="dxa"/>
            <w:tcBorders>
              <w:bottom w:val="single" w:sz="4" w:space="0" w:color="00000A"/>
              <w:right w:val="single" w:sz="4" w:space="0" w:color="00000A"/>
            </w:tcBorders>
            <w:shd w:val="clear" w:color="auto" w:fill="auto"/>
            <w:vAlign w:val="bottom"/>
          </w:tcPr>
          <w:p w14:paraId="57E1A1A1"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Date de numérisation de l’unité d'archives en cours de description.</w:t>
            </w:r>
          </w:p>
        </w:tc>
      </w:tr>
      <w:tr w:rsidR="001E766E" w:rsidRPr="00C93D95" w14:paraId="6E30A7C2" w14:textId="77777777" w:rsidTr="00C93D95">
        <w:trPr>
          <w:trHeight w:val="285"/>
        </w:trPr>
        <w:tc>
          <w:tcPr>
            <w:tcW w:w="2989" w:type="dxa"/>
            <w:tcBorders>
              <w:left w:val="single" w:sz="4" w:space="0" w:color="00000A"/>
              <w:bottom w:val="single" w:sz="4" w:space="0" w:color="00000A"/>
              <w:right w:val="single" w:sz="4" w:space="0" w:color="00000A"/>
            </w:tcBorders>
            <w:shd w:val="clear" w:color="auto" w:fill="auto"/>
            <w:tcMar>
              <w:left w:w="65" w:type="dxa"/>
            </w:tcMar>
            <w:vAlign w:val="bottom"/>
          </w:tcPr>
          <w:p w14:paraId="278344DF"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SentDate</w:t>
            </w:r>
          </w:p>
        </w:tc>
        <w:tc>
          <w:tcPr>
            <w:tcW w:w="2726" w:type="dxa"/>
            <w:tcBorders>
              <w:bottom w:val="single" w:sz="4" w:space="0" w:color="00000A"/>
              <w:right w:val="single" w:sz="4" w:space="0" w:color="00000A"/>
            </w:tcBorders>
            <w:shd w:val="clear" w:color="auto" w:fill="auto"/>
            <w:vAlign w:val="bottom"/>
          </w:tcPr>
          <w:p w14:paraId="71F5E13F"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Date d’envoi</w:t>
            </w:r>
          </w:p>
        </w:tc>
        <w:tc>
          <w:tcPr>
            <w:tcW w:w="2620" w:type="dxa"/>
            <w:tcBorders>
              <w:bottom w:val="single" w:sz="4" w:space="0" w:color="00000A"/>
              <w:right w:val="single" w:sz="4" w:space="0" w:color="00000A"/>
            </w:tcBorders>
            <w:shd w:val="clear" w:color="auto" w:fill="auto"/>
            <w:vAlign w:val="bottom"/>
          </w:tcPr>
          <w:p w14:paraId="00CF1D9C"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DateType</w:t>
            </w:r>
          </w:p>
        </w:tc>
        <w:tc>
          <w:tcPr>
            <w:tcW w:w="907" w:type="dxa"/>
            <w:tcBorders>
              <w:bottom w:val="single" w:sz="4" w:space="0" w:color="00000A"/>
              <w:right w:val="single" w:sz="4" w:space="0" w:color="00000A"/>
            </w:tcBorders>
            <w:shd w:val="clear" w:color="auto" w:fill="auto"/>
            <w:vAlign w:val="bottom"/>
          </w:tcPr>
          <w:p w14:paraId="24AF968E"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7F2F97DB"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non</w:t>
            </w:r>
          </w:p>
        </w:tc>
        <w:tc>
          <w:tcPr>
            <w:tcW w:w="4419" w:type="dxa"/>
            <w:tcBorders>
              <w:bottom w:val="single" w:sz="4" w:space="0" w:color="00000A"/>
              <w:right w:val="single" w:sz="4" w:space="0" w:color="00000A"/>
            </w:tcBorders>
            <w:shd w:val="clear" w:color="auto" w:fill="auto"/>
            <w:vAlign w:val="bottom"/>
          </w:tcPr>
          <w:p w14:paraId="5FE1A2D5"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Date d’envoi de l’unité d'archives en cours de description.</w:t>
            </w:r>
          </w:p>
        </w:tc>
      </w:tr>
      <w:tr w:rsidR="001E766E" w:rsidRPr="00C93D95" w14:paraId="660A863B" w14:textId="77777777" w:rsidTr="00C93D95">
        <w:trPr>
          <w:trHeight w:val="285"/>
        </w:trPr>
        <w:tc>
          <w:tcPr>
            <w:tcW w:w="2989" w:type="dxa"/>
            <w:tcBorders>
              <w:left w:val="single" w:sz="4" w:space="0" w:color="00000A"/>
              <w:bottom w:val="single" w:sz="4" w:space="0" w:color="00000A"/>
              <w:right w:val="single" w:sz="4" w:space="0" w:color="00000A"/>
            </w:tcBorders>
            <w:shd w:val="clear" w:color="auto" w:fill="auto"/>
            <w:tcMar>
              <w:left w:w="65" w:type="dxa"/>
            </w:tcMar>
            <w:vAlign w:val="bottom"/>
          </w:tcPr>
          <w:p w14:paraId="5BA0AA45"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ReceivedDate</w:t>
            </w:r>
          </w:p>
        </w:tc>
        <w:tc>
          <w:tcPr>
            <w:tcW w:w="2726" w:type="dxa"/>
            <w:tcBorders>
              <w:bottom w:val="single" w:sz="4" w:space="0" w:color="00000A"/>
              <w:right w:val="single" w:sz="4" w:space="0" w:color="00000A"/>
            </w:tcBorders>
            <w:shd w:val="clear" w:color="auto" w:fill="auto"/>
            <w:vAlign w:val="bottom"/>
          </w:tcPr>
          <w:p w14:paraId="3DB10F61"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Date de réception</w:t>
            </w:r>
          </w:p>
        </w:tc>
        <w:tc>
          <w:tcPr>
            <w:tcW w:w="2620" w:type="dxa"/>
            <w:tcBorders>
              <w:bottom w:val="single" w:sz="4" w:space="0" w:color="00000A"/>
              <w:right w:val="single" w:sz="4" w:space="0" w:color="00000A"/>
            </w:tcBorders>
            <w:shd w:val="clear" w:color="auto" w:fill="auto"/>
            <w:vAlign w:val="bottom"/>
          </w:tcPr>
          <w:p w14:paraId="4CA7CECF"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DateType</w:t>
            </w:r>
          </w:p>
        </w:tc>
        <w:tc>
          <w:tcPr>
            <w:tcW w:w="907" w:type="dxa"/>
            <w:tcBorders>
              <w:bottom w:val="single" w:sz="4" w:space="0" w:color="00000A"/>
              <w:right w:val="single" w:sz="4" w:space="0" w:color="00000A"/>
            </w:tcBorders>
            <w:shd w:val="clear" w:color="auto" w:fill="auto"/>
            <w:vAlign w:val="bottom"/>
          </w:tcPr>
          <w:p w14:paraId="5CB5BB7B"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42E6472F"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non</w:t>
            </w:r>
          </w:p>
        </w:tc>
        <w:tc>
          <w:tcPr>
            <w:tcW w:w="4419" w:type="dxa"/>
            <w:tcBorders>
              <w:bottom w:val="single" w:sz="4" w:space="0" w:color="00000A"/>
              <w:right w:val="single" w:sz="4" w:space="0" w:color="00000A"/>
            </w:tcBorders>
            <w:shd w:val="clear" w:color="auto" w:fill="auto"/>
            <w:vAlign w:val="bottom"/>
          </w:tcPr>
          <w:p w14:paraId="1745A653"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Date de réception de l’unité d'archives en cours de description.</w:t>
            </w:r>
          </w:p>
        </w:tc>
      </w:tr>
      <w:tr w:rsidR="001E766E" w:rsidRPr="00C93D95" w14:paraId="2D32F078" w14:textId="77777777" w:rsidTr="00C93D95">
        <w:trPr>
          <w:trHeight w:val="285"/>
        </w:trPr>
        <w:tc>
          <w:tcPr>
            <w:tcW w:w="2989" w:type="dxa"/>
            <w:tcBorders>
              <w:left w:val="single" w:sz="4" w:space="0" w:color="00000A"/>
              <w:bottom w:val="single" w:sz="4" w:space="0" w:color="00000A"/>
              <w:right w:val="single" w:sz="4" w:space="0" w:color="00000A"/>
            </w:tcBorders>
            <w:shd w:val="clear" w:color="auto" w:fill="auto"/>
            <w:tcMar>
              <w:left w:w="65" w:type="dxa"/>
            </w:tcMar>
            <w:vAlign w:val="bottom"/>
          </w:tcPr>
          <w:p w14:paraId="3CCC7B99"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RegisteredDate</w:t>
            </w:r>
          </w:p>
        </w:tc>
        <w:tc>
          <w:tcPr>
            <w:tcW w:w="2726" w:type="dxa"/>
            <w:tcBorders>
              <w:bottom w:val="single" w:sz="4" w:space="0" w:color="00000A"/>
              <w:right w:val="single" w:sz="4" w:space="0" w:color="00000A"/>
            </w:tcBorders>
            <w:shd w:val="clear" w:color="auto" w:fill="auto"/>
            <w:vAlign w:val="bottom"/>
          </w:tcPr>
          <w:p w14:paraId="0BAE6138"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Date d’enregistrement</w:t>
            </w:r>
          </w:p>
        </w:tc>
        <w:tc>
          <w:tcPr>
            <w:tcW w:w="2620" w:type="dxa"/>
            <w:tcBorders>
              <w:bottom w:val="single" w:sz="4" w:space="0" w:color="00000A"/>
              <w:right w:val="single" w:sz="4" w:space="0" w:color="00000A"/>
            </w:tcBorders>
            <w:shd w:val="clear" w:color="auto" w:fill="auto"/>
            <w:vAlign w:val="bottom"/>
          </w:tcPr>
          <w:p w14:paraId="3BD46382"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DateType</w:t>
            </w:r>
          </w:p>
        </w:tc>
        <w:tc>
          <w:tcPr>
            <w:tcW w:w="907" w:type="dxa"/>
            <w:tcBorders>
              <w:bottom w:val="single" w:sz="4" w:space="0" w:color="00000A"/>
              <w:right w:val="single" w:sz="4" w:space="0" w:color="00000A"/>
            </w:tcBorders>
            <w:shd w:val="clear" w:color="auto" w:fill="auto"/>
            <w:vAlign w:val="bottom"/>
          </w:tcPr>
          <w:p w14:paraId="5DFA349D"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62C14253"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non</w:t>
            </w:r>
          </w:p>
        </w:tc>
        <w:tc>
          <w:tcPr>
            <w:tcW w:w="4419" w:type="dxa"/>
            <w:tcBorders>
              <w:bottom w:val="single" w:sz="4" w:space="0" w:color="00000A"/>
              <w:right w:val="single" w:sz="4" w:space="0" w:color="00000A"/>
            </w:tcBorders>
            <w:shd w:val="clear" w:color="auto" w:fill="auto"/>
            <w:vAlign w:val="bottom"/>
          </w:tcPr>
          <w:p w14:paraId="2B1A5B72"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Date d’enregistrement de l’unité d'archives en cours de description.</w:t>
            </w:r>
          </w:p>
        </w:tc>
      </w:tr>
      <w:tr w:rsidR="001E766E" w:rsidRPr="00C93D95" w14:paraId="61D0CDF6" w14:textId="77777777" w:rsidTr="00C93D95">
        <w:trPr>
          <w:trHeight w:val="450"/>
        </w:trPr>
        <w:tc>
          <w:tcPr>
            <w:tcW w:w="2989" w:type="dxa"/>
            <w:tcBorders>
              <w:left w:val="single" w:sz="4" w:space="0" w:color="00000A"/>
              <w:bottom w:val="single" w:sz="4" w:space="0" w:color="00000A"/>
              <w:right w:val="single" w:sz="4" w:space="0" w:color="00000A"/>
            </w:tcBorders>
            <w:shd w:val="clear" w:color="auto" w:fill="auto"/>
            <w:tcMar>
              <w:left w:w="65" w:type="dxa"/>
            </w:tcMar>
            <w:vAlign w:val="bottom"/>
          </w:tcPr>
          <w:p w14:paraId="163FED15"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StartDate</w:t>
            </w:r>
          </w:p>
        </w:tc>
        <w:tc>
          <w:tcPr>
            <w:tcW w:w="2726" w:type="dxa"/>
            <w:tcBorders>
              <w:bottom w:val="single" w:sz="4" w:space="0" w:color="00000A"/>
              <w:right w:val="single" w:sz="4" w:space="0" w:color="00000A"/>
            </w:tcBorders>
            <w:shd w:val="clear" w:color="auto" w:fill="auto"/>
            <w:vAlign w:val="bottom"/>
          </w:tcPr>
          <w:p w14:paraId="2D770F07"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Date d’ouverture / date de début</w:t>
            </w:r>
          </w:p>
        </w:tc>
        <w:tc>
          <w:tcPr>
            <w:tcW w:w="2620" w:type="dxa"/>
            <w:tcBorders>
              <w:bottom w:val="single" w:sz="4" w:space="0" w:color="00000A"/>
              <w:right w:val="single" w:sz="4" w:space="0" w:color="00000A"/>
            </w:tcBorders>
            <w:shd w:val="clear" w:color="auto" w:fill="auto"/>
            <w:vAlign w:val="bottom"/>
          </w:tcPr>
          <w:p w14:paraId="4B88558F"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DateType</w:t>
            </w:r>
          </w:p>
        </w:tc>
        <w:tc>
          <w:tcPr>
            <w:tcW w:w="907" w:type="dxa"/>
            <w:tcBorders>
              <w:bottom w:val="single" w:sz="4" w:space="0" w:color="00000A"/>
              <w:right w:val="single" w:sz="4" w:space="0" w:color="00000A"/>
            </w:tcBorders>
            <w:shd w:val="clear" w:color="auto" w:fill="auto"/>
            <w:vAlign w:val="bottom"/>
          </w:tcPr>
          <w:p w14:paraId="48473CDE"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6FF6FC65"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non</w:t>
            </w:r>
          </w:p>
        </w:tc>
        <w:tc>
          <w:tcPr>
            <w:tcW w:w="4419" w:type="dxa"/>
            <w:tcBorders>
              <w:bottom w:val="single" w:sz="4" w:space="0" w:color="00000A"/>
              <w:right w:val="single" w:sz="4" w:space="0" w:color="00000A"/>
            </w:tcBorders>
            <w:shd w:val="clear" w:color="auto" w:fill="auto"/>
            <w:vAlign w:val="bottom"/>
          </w:tcPr>
          <w:p w14:paraId="713D902C"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Date d’ouverture / date de début de l’unité d'archives en cours de description.</w:t>
            </w:r>
          </w:p>
        </w:tc>
      </w:tr>
      <w:tr w:rsidR="001E766E" w:rsidRPr="00C93D95" w14:paraId="7D884594" w14:textId="77777777" w:rsidTr="00C93D95">
        <w:trPr>
          <w:trHeight w:val="450"/>
        </w:trPr>
        <w:tc>
          <w:tcPr>
            <w:tcW w:w="2989" w:type="dxa"/>
            <w:tcBorders>
              <w:left w:val="single" w:sz="4" w:space="0" w:color="00000A"/>
              <w:bottom w:val="single" w:sz="4" w:space="0" w:color="00000A"/>
              <w:right w:val="single" w:sz="4" w:space="0" w:color="00000A"/>
            </w:tcBorders>
            <w:shd w:val="clear" w:color="auto" w:fill="auto"/>
            <w:tcMar>
              <w:left w:w="65" w:type="dxa"/>
            </w:tcMar>
            <w:vAlign w:val="bottom"/>
          </w:tcPr>
          <w:p w14:paraId="227A3873"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EndDate</w:t>
            </w:r>
          </w:p>
        </w:tc>
        <w:tc>
          <w:tcPr>
            <w:tcW w:w="2726" w:type="dxa"/>
            <w:tcBorders>
              <w:bottom w:val="single" w:sz="4" w:space="0" w:color="00000A"/>
              <w:right w:val="single" w:sz="4" w:space="0" w:color="00000A"/>
            </w:tcBorders>
            <w:shd w:val="clear" w:color="auto" w:fill="auto"/>
            <w:vAlign w:val="bottom"/>
          </w:tcPr>
          <w:p w14:paraId="45D464B3"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Date de fermeture / Date de fin</w:t>
            </w:r>
          </w:p>
        </w:tc>
        <w:tc>
          <w:tcPr>
            <w:tcW w:w="2620" w:type="dxa"/>
            <w:tcBorders>
              <w:bottom w:val="single" w:sz="4" w:space="0" w:color="00000A"/>
              <w:right w:val="single" w:sz="4" w:space="0" w:color="00000A"/>
            </w:tcBorders>
            <w:shd w:val="clear" w:color="auto" w:fill="auto"/>
            <w:vAlign w:val="bottom"/>
          </w:tcPr>
          <w:p w14:paraId="00280777"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DateType</w:t>
            </w:r>
          </w:p>
        </w:tc>
        <w:tc>
          <w:tcPr>
            <w:tcW w:w="907" w:type="dxa"/>
            <w:tcBorders>
              <w:bottom w:val="single" w:sz="4" w:space="0" w:color="00000A"/>
              <w:right w:val="single" w:sz="4" w:space="0" w:color="00000A"/>
            </w:tcBorders>
            <w:shd w:val="clear" w:color="auto" w:fill="auto"/>
            <w:vAlign w:val="bottom"/>
          </w:tcPr>
          <w:p w14:paraId="1AB30AF1"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61B7878E"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non</w:t>
            </w:r>
          </w:p>
        </w:tc>
        <w:tc>
          <w:tcPr>
            <w:tcW w:w="4419" w:type="dxa"/>
            <w:tcBorders>
              <w:bottom w:val="single" w:sz="4" w:space="0" w:color="00000A"/>
              <w:right w:val="single" w:sz="4" w:space="0" w:color="00000A"/>
            </w:tcBorders>
            <w:shd w:val="clear" w:color="auto" w:fill="auto"/>
            <w:vAlign w:val="bottom"/>
          </w:tcPr>
          <w:p w14:paraId="58D8502A"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Date de fermeture / Date de fin de l'unité d'archives en cours de description.</w:t>
            </w:r>
          </w:p>
        </w:tc>
      </w:tr>
      <w:tr w:rsidR="001E766E" w14:paraId="317219E4" w14:textId="77777777">
        <w:trPr>
          <w:trHeight w:val="450"/>
        </w:trPr>
        <w:tc>
          <w:tcPr>
            <w:tcW w:w="2989" w:type="dxa"/>
            <w:tcBorders>
              <w:left w:val="single" w:sz="4" w:space="0" w:color="00000A"/>
              <w:bottom w:val="single" w:sz="4" w:space="0" w:color="00000A"/>
              <w:right w:val="single" w:sz="4" w:space="0" w:color="00000A"/>
            </w:tcBorders>
            <w:shd w:val="clear" w:color="FFFFFF" w:fill="FFFFFF"/>
            <w:tcMar>
              <w:left w:w="65" w:type="dxa"/>
            </w:tcMar>
            <w:vAlign w:val="bottom"/>
          </w:tcPr>
          <w:p w14:paraId="6FE2354D" w14:textId="77777777" w:rsidR="001E766E" w:rsidRPr="00FC4468" w:rsidRDefault="003879E8">
            <w:pPr>
              <w:jc w:val="both"/>
              <w:rPr>
                <w:rFonts w:eastAsia="Times New Roman" w:cs="Arial"/>
                <w:color w:val="000000"/>
                <w:sz w:val="16"/>
                <w:szCs w:val="16"/>
              </w:rPr>
            </w:pPr>
            <w:r w:rsidRPr="00FC4468">
              <w:rPr>
                <w:rFonts w:eastAsia="Times New Roman" w:cs="Arial"/>
                <w:color w:val="000000"/>
                <w:sz w:val="16"/>
                <w:szCs w:val="16"/>
              </w:rPr>
              <w:t>DateLitteral</w:t>
            </w:r>
          </w:p>
        </w:tc>
        <w:tc>
          <w:tcPr>
            <w:tcW w:w="2726" w:type="dxa"/>
            <w:tcBorders>
              <w:bottom w:val="single" w:sz="4" w:space="0" w:color="00000A"/>
              <w:right w:val="single" w:sz="4" w:space="0" w:color="00000A"/>
            </w:tcBorders>
            <w:shd w:val="clear" w:color="auto" w:fill="auto"/>
            <w:vAlign w:val="bottom"/>
          </w:tcPr>
          <w:p w14:paraId="5423B299" w14:textId="77777777" w:rsidR="001E766E" w:rsidRPr="00FC4468" w:rsidRDefault="003879E8">
            <w:pPr>
              <w:jc w:val="both"/>
              <w:rPr>
                <w:rFonts w:eastAsia="Times New Roman" w:cs="Arial"/>
                <w:color w:val="000000"/>
                <w:sz w:val="16"/>
                <w:szCs w:val="16"/>
              </w:rPr>
            </w:pPr>
            <w:r w:rsidRPr="00FC4468">
              <w:rPr>
                <w:rFonts w:eastAsia="Times New Roman" w:cs="Arial"/>
                <w:color w:val="000000"/>
                <w:sz w:val="16"/>
                <w:szCs w:val="16"/>
              </w:rPr>
              <w:t>Champ date en texte libre</w:t>
            </w:r>
          </w:p>
        </w:tc>
        <w:tc>
          <w:tcPr>
            <w:tcW w:w="2620" w:type="dxa"/>
            <w:tcBorders>
              <w:bottom w:val="single" w:sz="4" w:space="0" w:color="00000A"/>
              <w:right w:val="single" w:sz="4" w:space="0" w:color="00000A"/>
            </w:tcBorders>
            <w:shd w:val="clear" w:color="auto" w:fill="auto"/>
            <w:vAlign w:val="bottom"/>
          </w:tcPr>
          <w:p w14:paraId="78877983" w14:textId="77777777" w:rsidR="001E766E" w:rsidRPr="00FC4468" w:rsidRDefault="003879E8">
            <w:pPr>
              <w:jc w:val="both"/>
              <w:rPr>
                <w:rFonts w:eastAsia="Times New Roman" w:cs="Arial"/>
                <w:color w:val="000000"/>
                <w:sz w:val="16"/>
                <w:szCs w:val="16"/>
              </w:rPr>
            </w:pPr>
            <w:r w:rsidRPr="00FC4468">
              <w:rPr>
                <w:rFonts w:eastAsia="Times New Roman" w:cs="Arial"/>
                <w:color w:val="000000"/>
                <w:sz w:val="16"/>
                <w:szCs w:val="16"/>
              </w:rPr>
              <w:t>NonEmptyTokenType</w:t>
            </w:r>
          </w:p>
        </w:tc>
        <w:tc>
          <w:tcPr>
            <w:tcW w:w="907" w:type="dxa"/>
            <w:tcBorders>
              <w:bottom w:val="single" w:sz="4" w:space="0" w:color="00000A"/>
              <w:right w:val="single" w:sz="4" w:space="0" w:color="00000A"/>
            </w:tcBorders>
            <w:shd w:val="clear" w:color="auto" w:fill="auto"/>
            <w:vAlign w:val="bottom"/>
          </w:tcPr>
          <w:p w14:paraId="004D7FF1" w14:textId="77777777" w:rsidR="001E766E" w:rsidRPr="00FC4468" w:rsidRDefault="003879E8">
            <w:pPr>
              <w:jc w:val="both"/>
              <w:rPr>
                <w:rFonts w:eastAsia="Times New Roman" w:cs="Arial"/>
                <w:color w:val="000000"/>
                <w:sz w:val="16"/>
                <w:szCs w:val="16"/>
              </w:rPr>
            </w:pPr>
            <w:r w:rsidRPr="00FC4468">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38320303" w14:textId="77777777" w:rsidR="001E766E" w:rsidRPr="00FC4468" w:rsidRDefault="003879E8">
            <w:pPr>
              <w:jc w:val="both"/>
              <w:rPr>
                <w:rFonts w:eastAsia="Times New Roman" w:cs="Arial"/>
                <w:color w:val="000000"/>
                <w:sz w:val="16"/>
                <w:szCs w:val="16"/>
              </w:rPr>
            </w:pPr>
            <w:r w:rsidRPr="00FC4468">
              <w:rPr>
                <w:rFonts w:eastAsia="Times New Roman" w:cs="Arial"/>
                <w:color w:val="000000"/>
                <w:sz w:val="16"/>
                <w:szCs w:val="16"/>
              </w:rPr>
              <w:t>non</w:t>
            </w:r>
          </w:p>
        </w:tc>
        <w:tc>
          <w:tcPr>
            <w:tcW w:w="4419" w:type="dxa"/>
            <w:tcBorders>
              <w:bottom w:val="single" w:sz="4" w:space="0" w:color="00000A"/>
              <w:right w:val="single" w:sz="4" w:space="0" w:color="00000A"/>
            </w:tcBorders>
            <w:shd w:val="clear" w:color="auto" w:fill="auto"/>
            <w:vAlign w:val="bottom"/>
          </w:tcPr>
          <w:p w14:paraId="71AA6859" w14:textId="77777777" w:rsidR="001E766E" w:rsidRDefault="003879E8">
            <w:pPr>
              <w:jc w:val="both"/>
              <w:rPr>
                <w:rFonts w:eastAsia="Times New Roman" w:cs="Arial"/>
                <w:color w:val="000000"/>
                <w:sz w:val="16"/>
                <w:szCs w:val="16"/>
              </w:rPr>
            </w:pPr>
            <w:r w:rsidRPr="00FC4468">
              <w:rPr>
                <w:rFonts w:eastAsia="Times New Roman" w:cs="Arial"/>
                <w:color w:val="000000"/>
                <w:sz w:val="16"/>
                <w:szCs w:val="16"/>
              </w:rPr>
              <w:t>Métadonnée permettant de renseigner une date dans un format non contrôlé.</w:t>
            </w:r>
          </w:p>
        </w:tc>
      </w:tr>
      <w:tr w:rsidR="001E766E" w14:paraId="1A5EADDF" w14:textId="77777777">
        <w:trPr>
          <w:trHeight w:val="450"/>
        </w:trPr>
        <w:tc>
          <w:tcPr>
            <w:tcW w:w="2989" w:type="dxa"/>
            <w:tcBorders>
              <w:left w:val="single" w:sz="4" w:space="0" w:color="00000A"/>
              <w:bottom w:val="single" w:sz="4" w:space="0" w:color="00000A"/>
              <w:right w:val="single" w:sz="4" w:space="0" w:color="00000A"/>
            </w:tcBorders>
            <w:shd w:val="clear" w:color="FFFFFF" w:fill="FFFFFF"/>
            <w:tcMar>
              <w:left w:w="65" w:type="dxa"/>
            </w:tcMar>
            <w:vAlign w:val="bottom"/>
          </w:tcPr>
          <w:p w14:paraId="0158078A"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Event</w:t>
            </w:r>
          </w:p>
        </w:tc>
        <w:tc>
          <w:tcPr>
            <w:tcW w:w="2726" w:type="dxa"/>
            <w:tcBorders>
              <w:bottom w:val="single" w:sz="4" w:space="0" w:color="00000A"/>
              <w:right w:val="single" w:sz="4" w:space="0" w:color="00000A"/>
            </w:tcBorders>
            <w:shd w:val="clear" w:color="auto" w:fill="auto"/>
            <w:vAlign w:val="bottom"/>
          </w:tcPr>
          <w:p w14:paraId="2925E617"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Événement</w:t>
            </w:r>
          </w:p>
        </w:tc>
        <w:tc>
          <w:tcPr>
            <w:tcW w:w="2620" w:type="dxa"/>
            <w:tcBorders>
              <w:bottom w:val="single" w:sz="4" w:space="0" w:color="00000A"/>
              <w:right w:val="single" w:sz="4" w:space="0" w:color="00000A"/>
            </w:tcBorders>
            <w:shd w:val="clear" w:color="auto" w:fill="auto"/>
            <w:vAlign w:val="bottom"/>
          </w:tcPr>
          <w:p w14:paraId="2DF8D999"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EventType</w:t>
            </w:r>
          </w:p>
        </w:tc>
        <w:tc>
          <w:tcPr>
            <w:tcW w:w="907" w:type="dxa"/>
            <w:tcBorders>
              <w:bottom w:val="single" w:sz="4" w:space="0" w:color="00000A"/>
              <w:right w:val="single" w:sz="4" w:space="0" w:color="00000A"/>
            </w:tcBorders>
            <w:shd w:val="clear" w:color="auto" w:fill="auto"/>
            <w:vAlign w:val="bottom"/>
          </w:tcPr>
          <w:p w14:paraId="3EC08E5F"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7C22B527"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oui</w:t>
            </w:r>
          </w:p>
        </w:tc>
        <w:tc>
          <w:tcPr>
            <w:tcW w:w="4419" w:type="dxa"/>
            <w:tcBorders>
              <w:bottom w:val="single" w:sz="4" w:space="0" w:color="00000A"/>
              <w:right w:val="single" w:sz="4" w:space="0" w:color="00000A"/>
            </w:tcBorders>
            <w:shd w:val="clear" w:color="auto" w:fill="auto"/>
            <w:vAlign w:val="bottom"/>
          </w:tcPr>
          <w:p w14:paraId="5A8C8B35" w14:textId="77777777" w:rsidR="001E766E" w:rsidRPr="00C93D95" w:rsidRDefault="003879E8">
            <w:pPr>
              <w:jc w:val="both"/>
            </w:pPr>
            <w:r w:rsidRPr="00C93D95">
              <w:rPr>
                <w:rFonts w:eastAsia="Times New Roman" w:cs="Arial"/>
                <w:color w:val="000000"/>
                <w:sz w:val="16"/>
                <w:szCs w:val="16"/>
              </w:rPr>
              <w:t>Métadonnée permettant d'associer un ou plusieurs événements à l'unité d'archives en cours de description. Ex. pour un dossier de demande de subvention : réception de la demande, passage en commission, notification au bénéficiaire, liquidation de l’aide</w:t>
            </w:r>
          </w:p>
          <w:p w14:paraId="5CC55BC6"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A ne pas confondre avec Operation et LogBook.</w:t>
            </w:r>
          </w:p>
        </w:tc>
      </w:tr>
      <w:tr w:rsidR="001E766E" w14:paraId="5C9E75CE" w14:textId="77777777">
        <w:trPr>
          <w:trHeight w:val="450"/>
        </w:trPr>
        <w:tc>
          <w:tcPr>
            <w:tcW w:w="2989" w:type="dxa"/>
            <w:tcBorders>
              <w:left w:val="single" w:sz="4" w:space="0" w:color="00000A"/>
              <w:bottom w:val="single" w:sz="4" w:space="0" w:color="00000A"/>
              <w:right w:val="single" w:sz="4" w:space="0" w:color="00000A"/>
            </w:tcBorders>
            <w:shd w:val="clear" w:color="FFFFFF" w:fill="FFFFFF"/>
            <w:tcMar>
              <w:left w:w="65" w:type="dxa"/>
            </w:tcMar>
            <w:vAlign w:val="bottom"/>
          </w:tcPr>
          <w:p w14:paraId="3D410FEA"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Signature</w:t>
            </w:r>
          </w:p>
        </w:tc>
        <w:tc>
          <w:tcPr>
            <w:tcW w:w="2726" w:type="dxa"/>
            <w:tcBorders>
              <w:bottom w:val="single" w:sz="4" w:space="0" w:color="00000A"/>
              <w:right w:val="single" w:sz="4" w:space="0" w:color="00000A"/>
            </w:tcBorders>
            <w:shd w:val="clear" w:color="auto" w:fill="auto"/>
            <w:vAlign w:val="bottom"/>
          </w:tcPr>
          <w:p w14:paraId="040C5DED"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Signature</w:t>
            </w:r>
          </w:p>
        </w:tc>
        <w:tc>
          <w:tcPr>
            <w:tcW w:w="2620" w:type="dxa"/>
            <w:tcBorders>
              <w:bottom w:val="single" w:sz="4" w:space="0" w:color="00000A"/>
              <w:right w:val="single" w:sz="4" w:space="0" w:color="00000A"/>
            </w:tcBorders>
            <w:shd w:val="clear" w:color="auto" w:fill="auto"/>
            <w:vAlign w:val="bottom"/>
          </w:tcPr>
          <w:p w14:paraId="697BFF5F"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SignatureGroup</w:t>
            </w:r>
          </w:p>
        </w:tc>
        <w:tc>
          <w:tcPr>
            <w:tcW w:w="907" w:type="dxa"/>
            <w:tcBorders>
              <w:bottom w:val="single" w:sz="4" w:space="0" w:color="00000A"/>
              <w:right w:val="single" w:sz="4" w:space="0" w:color="00000A"/>
            </w:tcBorders>
            <w:shd w:val="clear" w:color="auto" w:fill="auto"/>
            <w:vAlign w:val="bottom"/>
          </w:tcPr>
          <w:p w14:paraId="5500DB24"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1CE3E90B"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oui</w:t>
            </w:r>
          </w:p>
        </w:tc>
        <w:tc>
          <w:tcPr>
            <w:tcW w:w="4419" w:type="dxa"/>
            <w:tcBorders>
              <w:bottom w:val="single" w:sz="4" w:space="0" w:color="00000A"/>
              <w:right w:val="single" w:sz="4" w:space="0" w:color="00000A"/>
            </w:tcBorders>
            <w:shd w:val="clear" w:color="auto" w:fill="auto"/>
            <w:vAlign w:val="bottom"/>
          </w:tcPr>
          <w:p w14:paraId="6E701339"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Métadonnée de signature de l'objet-données référencé dans l'unité d'archives en cours de description. Cet ensemble permet de décrire le processus de signature d’un objet-données signé transporté dans la transaction. A ne pas confondre avec Signature dans les métadonnées de transport qui permet de transporter la signature du message SEDA lui-même.</w:t>
            </w:r>
          </w:p>
        </w:tc>
      </w:tr>
      <w:tr w:rsidR="001E766E" w14:paraId="5B269CE0" w14:textId="77777777">
        <w:trPr>
          <w:trHeight w:val="450"/>
        </w:trPr>
        <w:tc>
          <w:tcPr>
            <w:tcW w:w="2989" w:type="dxa"/>
            <w:tcBorders>
              <w:left w:val="single" w:sz="4" w:space="0" w:color="00000A"/>
              <w:bottom w:val="single" w:sz="4" w:space="0" w:color="00000A"/>
              <w:right w:val="single" w:sz="4" w:space="0" w:color="00000A"/>
            </w:tcBorders>
            <w:shd w:val="clear" w:color="FFFFFF" w:fill="FFFFFF"/>
            <w:tcMar>
              <w:left w:w="65" w:type="dxa"/>
            </w:tcMar>
            <w:vAlign w:val="bottom"/>
          </w:tcPr>
          <w:p w14:paraId="461A42AB"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Addressee</w:t>
            </w:r>
          </w:p>
        </w:tc>
        <w:tc>
          <w:tcPr>
            <w:tcW w:w="2726" w:type="dxa"/>
            <w:tcBorders>
              <w:bottom w:val="single" w:sz="4" w:space="0" w:color="00000A"/>
              <w:right w:val="single" w:sz="4" w:space="0" w:color="00000A"/>
            </w:tcBorders>
            <w:shd w:val="clear" w:color="auto" w:fill="auto"/>
            <w:vAlign w:val="bottom"/>
          </w:tcPr>
          <w:p w14:paraId="787C63FF"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Destinataire pour action</w:t>
            </w:r>
          </w:p>
        </w:tc>
        <w:tc>
          <w:tcPr>
            <w:tcW w:w="2620" w:type="dxa"/>
            <w:tcBorders>
              <w:bottom w:val="single" w:sz="4" w:space="0" w:color="00000A"/>
              <w:right w:val="single" w:sz="4" w:space="0" w:color="00000A"/>
            </w:tcBorders>
            <w:shd w:val="clear" w:color="auto" w:fill="auto"/>
            <w:vAlign w:val="bottom"/>
          </w:tcPr>
          <w:p w14:paraId="57153196"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AgentType</w:t>
            </w:r>
          </w:p>
        </w:tc>
        <w:tc>
          <w:tcPr>
            <w:tcW w:w="907" w:type="dxa"/>
            <w:tcBorders>
              <w:bottom w:val="single" w:sz="4" w:space="0" w:color="00000A"/>
              <w:right w:val="single" w:sz="4" w:space="0" w:color="00000A"/>
            </w:tcBorders>
            <w:shd w:val="clear" w:color="auto" w:fill="auto"/>
            <w:vAlign w:val="bottom"/>
          </w:tcPr>
          <w:p w14:paraId="631C1C62"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4879D416"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oui</w:t>
            </w:r>
          </w:p>
        </w:tc>
        <w:tc>
          <w:tcPr>
            <w:tcW w:w="4419" w:type="dxa"/>
            <w:tcBorders>
              <w:bottom w:val="single" w:sz="4" w:space="0" w:color="00000A"/>
              <w:right w:val="single" w:sz="4" w:space="0" w:color="00000A"/>
            </w:tcBorders>
            <w:shd w:val="clear" w:color="auto" w:fill="auto"/>
            <w:vAlign w:val="bottom"/>
          </w:tcPr>
          <w:p w14:paraId="04CA2CD5"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Métadonnée utilisée pour indiquer le nom du destinataire dans un courrier électronique par exemple. A ne pas confondre avec Recipient.</w:t>
            </w:r>
          </w:p>
        </w:tc>
      </w:tr>
      <w:tr w:rsidR="001E766E" w14:paraId="290BB34C" w14:textId="77777777">
        <w:trPr>
          <w:trHeight w:val="450"/>
        </w:trPr>
        <w:tc>
          <w:tcPr>
            <w:tcW w:w="2989" w:type="dxa"/>
            <w:tcBorders>
              <w:left w:val="single" w:sz="4" w:space="0" w:color="00000A"/>
              <w:bottom w:val="single" w:sz="4" w:space="0" w:color="00000A"/>
              <w:right w:val="single" w:sz="4" w:space="0" w:color="00000A"/>
            </w:tcBorders>
            <w:shd w:val="clear" w:color="FFFFFF" w:fill="FFFFFF"/>
            <w:tcMar>
              <w:left w:w="65" w:type="dxa"/>
            </w:tcMar>
            <w:vAlign w:val="bottom"/>
          </w:tcPr>
          <w:p w14:paraId="735D31BC"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Recipient</w:t>
            </w:r>
          </w:p>
        </w:tc>
        <w:tc>
          <w:tcPr>
            <w:tcW w:w="2726" w:type="dxa"/>
            <w:tcBorders>
              <w:bottom w:val="single" w:sz="4" w:space="0" w:color="00000A"/>
              <w:right w:val="single" w:sz="4" w:space="0" w:color="00000A"/>
            </w:tcBorders>
            <w:shd w:val="clear" w:color="auto" w:fill="auto"/>
            <w:vAlign w:val="bottom"/>
          </w:tcPr>
          <w:p w14:paraId="5949FCDF"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Destinataire pour information</w:t>
            </w:r>
          </w:p>
        </w:tc>
        <w:tc>
          <w:tcPr>
            <w:tcW w:w="2620" w:type="dxa"/>
            <w:tcBorders>
              <w:bottom w:val="single" w:sz="4" w:space="0" w:color="00000A"/>
              <w:right w:val="single" w:sz="4" w:space="0" w:color="00000A"/>
            </w:tcBorders>
            <w:shd w:val="clear" w:color="auto" w:fill="auto"/>
            <w:vAlign w:val="bottom"/>
          </w:tcPr>
          <w:p w14:paraId="0676CF5B"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AgentType</w:t>
            </w:r>
          </w:p>
        </w:tc>
        <w:tc>
          <w:tcPr>
            <w:tcW w:w="907" w:type="dxa"/>
            <w:tcBorders>
              <w:bottom w:val="single" w:sz="4" w:space="0" w:color="00000A"/>
              <w:right w:val="single" w:sz="4" w:space="0" w:color="00000A"/>
            </w:tcBorders>
            <w:shd w:val="clear" w:color="auto" w:fill="auto"/>
            <w:vAlign w:val="bottom"/>
          </w:tcPr>
          <w:p w14:paraId="16FD8F75"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1875343A"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oui</w:t>
            </w:r>
          </w:p>
        </w:tc>
        <w:tc>
          <w:tcPr>
            <w:tcW w:w="4419" w:type="dxa"/>
            <w:tcBorders>
              <w:bottom w:val="single" w:sz="4" w:space="0" w:color="00000A"/>
              <w:right w:val="single" w:sz="4" w:space="0" w:color="00000A"/>
            </w:tcBorders>
            <w:shd w:val="clear" w:color="auto" w:fill="auto"/>
            <w:vAlign w:val="bottom"/>
          </w:tcPr>
          <w:p w14:paraId="63615BCD"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Métadonnée utilisée pour indiquer le nom du destinataire en copie dans un courrier électronique par exemple. A ne pas confondre avec Addressee.</w:t>
            </w:r>
          </w:p>
        </w:tc>
      </w:tr>
      <w:tr w:rsidR="001E766E" w14:paraId="255E3684" w14:textId="77777777">
        <w:trPr>
          <w:trHeight w:val="285"/>
        </w:trPr>
        <w:tc>
          <w:tcPr>
            <w:tcW w:w="2989" w:type="dxa"/>
            <w:tcBorders>
              <w:left w:val="single" w:sz="4" w:space="0" w:color="00000A"/>
              <w:bottom w:val="single" w:sz="4" w:space="0" w:color="00000A"/>
              <w:right w:val="single" w:sz="4" w:space="0" w:color="00000A"/>
            </w:tcBorders>
            <w:shd w:val="clear" w:color="FFFFFF" w:fill="FFFFFF"/>
            <w:tcMar>
              <w:left w:w="65" w:type="dxa"/>
            </w:tcMar>
            <w:vAlign w:val="bottom"/>
          </w:tcPr>
          <w:p w14:paraId="40EA2CB2"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Transmitter</w:t>
            </w:r>
          </w:p>
        </w:tc>
        <w:tc>
          <w:tcPr>
            <w:tcW w:w="2726" w:type="dxa"/>
            <w:tcBorders>
              <w:bottom w:val="single" w:sz="4" w:space="0" w:color="00000A"/>
              <w:right w:val="single" w:sz="4" w:space="0" w:color="00000A"/>
            </w:tcBorders>
            <w:shd w:val="clear" w:color="auto" w:fill="auto"/>
            <w:vAlign w:val="bottom"/>
          </w:tcPr>
          <w:p w14:paraId="72C18A71"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Emetteur</w:t>
            </w:r>
          </w:p>
        </w:tc>
        <w:tc>
          <w:tcPr>
            <w:tcW w:w="2620" w:type="dxa"/>
            <w:tcBorders>
              <w:bottom w:val="single" w:sz="4" w:space="0" w:color="00000A"/>
              <w:right w:val="single" w:sz="4" w:space="0" w:color="00000A"/>
            </w:tcBorders>
            <w:shd w:val="clear" w:color="auto" w:fill="auto"/>
            <w:vAlign w:val="bottom"/>
          </w:tcPr>
          <w:p w14:paraId="05E912D5"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AgentType</w:t>
            </w:r>
          </w:p>
        </w:tc>
        <w:tc>
          <w:tcPr>
            <w:tcW w:w="907" w:type="dxa"/>
            <w:tcBorders>
              <w:bottom w:val="single" w:sz="4" w:space="0" w:color="00000A"/>
              <w:right w:val="single" w:sz="4" w:space="0" w:color="00000A"/>
            </w:tcBorders>
            <w:shd w:val="clear" w:color="auto" w:fill="auto"/>
            <w:vAlign w:val="bottom"/>
          </w:tcPr>
          <w:p w14:paraId="59841991"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3BD5C59D"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oui</w:t>
            </w:r>
          </w:p>
        </w:tc>
        <w:tc>
          <w:tcPr>
            <w:tcW w:w="4419" w:type="dxa"/>
            <w:tcBorders>
              <w:bottom w:val="single" w:sz="4" w:space="0" w:color="00000A"/>
              <w:right w:val="single" w:sz="4" w:space="0" w:color="00000A"/>
            </w:tcBorders>
            <w:shd w:val="clear" w:color="auto" w:fill="auto"/>
            <w:vAlign w:val="bottom"/>
          </w:tcPr>
          <w:p w14:paraId="130AEE21"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Emetteur du message. Identifie la personne qui rédiger le message (à la différence de celui qui l’envoie).</w:t>
            </w:r>
          </w:p>
        </w:tc>
      </w:tr>
      <w:tr w:rsidR="001E766E" w14:paraId="0A4FBA81" w14:textId="77777777">
        <w:trPr>
          <w:trHeight w:val="285"/>
        </w:trPr>
        <w:tc>
          <w:tcPr>
            <w:tcW w:w="2989" w:type="dxa"/>
            <w:tcBorders>
              <w:left w:val="single" w:sz="4" w:space="0" w:color="00000A"/>
              <w:bottom w:val="single" w:sz="4" w:space="0" w:color="00000A"/>
              <w:right w:val="single" w:sz="4" w:space="0" w:color="00000A"/>
            </w:tcBorders>
            <w:shd w:val="clear" w:color="FFFFFF" w:fill="FFFFFF"/>
            <w:tcMar>
              <w:left w:w="65" w:type="dxa"/>
            </w:tcMar>
            <w:vAlign w:val="bottom"/>
          </w:tcPr>
          <w:p w14:paraId="2A5E2738"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Sender</w:t>
            </w:r>
          </w:p>
        </w:tc>
        <w:tc>
          <w:tcPr>
            <w:tcW w:w="2726" w:type="dxa"/>
            <w:tcBorders>
              <w:bottom w:val="single" w:sz="4" w:space="0" w:color="00000A"/>
              <w:right w:val="single" w:sz="4" w:space="0" w:color="00000A"/>
            </w:tcBorders>
            <w:shd w:val="clear" w:color="auto" w:fill="auto"/>
            <w:vAlign w:val="bottom"/>
          </w:tcPr>
          <w:p w14:paraId="79134AD5"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Expéditeur</w:t>
            </w:r>
          </w:p>
        </w:tc>
        <w:tc>
          <w:tcPr>
            <w:tcW w:w="2620" w:type="dxa"/>
            <w:tcBorders>
              <w:bottom w:val="single" w:sz="4" w:space="0" w:color="00000A"/>
              <w:right w:val="single" w:sz="4" w:space="0" w:color="00000A"/>
            </w:tcBorders>
            <w:shd w:val="clear" w:color="auto" w:fill="auto"/>
            <w:vAlign w:val="bottom"/>
          </w:tcPr>
          <w:p w14:paraId="742AD61F"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AgentType</w:t>
            </w:r>
          </w:p>
        </w:tc>
        <w:tc>
          <w:tcPr>
            <w:tcW w:w="907" w:type="dxa"/>
            <w:tcBorders>
              <w:bottom w:val="single" w:sz="4" w:space="0" w:color="00000A"/>
              <w:right w:val="single" w:sz="4" w:space="0" w:color="00000A"/>
            </w:tcBorders>
            <w:shd w:val="clear" w:color="auto" w:fill="auto"/>
            <w:vAlign w:val="bottom"/>
          </w:tcPr>
          <w:p w14:paraId="2A655022"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0BBFFF59"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oui</w:t>
            </w:r>
          </w:p>
        </w:tc>
        <w:tc>
          <w:tcPr>
            <w:tcW w:w="4419" w:type="dxa"/>
            <w:tcBorders>
              <w:bottom w:val="single" w:sz="4" w:space="0" w:color="00000A"/>
              <w:right w:val="single" w:sz="4" w:space="0" w:color="00000A"/>
            </w:tcBorders>
            <w:shd w:val="clear" w:color="auto" w:fill="auto"/>
            <w:vAlign w:val="bottom"/>
          </w:tcPr>
          <w:p w14:paraId="5FB3A863" w14:textId="77777777" w:rsidR="001E766E" w:rsidRPr="00C93D95" w:rsidRDefault="003879E8">
            <w:pPr>
              <w:jc w:val="both"/>
              <w:rPr>
                <w:rFonts w:asciiTheme="majorHAnsi" w:eastAsia="Times New Roman" w:hAnsiTheme="majorHAnsi" w:cs="Arial"/>
                <w:color w:val="000000"/>
                <w:sz w:val="16"/>
                <w:szCs w:val="16"/>
              </w:rPr>
            </w:pPr>
            <w:r w:rsidRPr="00C93D95">
              <w:rPr>
                <w:rFonts w:eastAsia="Times New Roman" w:cs="Arial"/>
                <w:color w:val="000000"/>
                <w:sz w:val="16"/>
                <w:szCs w:val="16"/>
              </w:rPr>
              <w:t>Expéditeur du message. Identifie la personne qui envoie le message (à la différence de celui qui le rédige).</w:t>
            </w:r>
          </w:p>
        </w:tc>
      </w:tr>
      <w:tr w:rsidR="001E766E" w:rsidRPr="00FC4468" w14:paraId="72CCCCC9" w14:textId="77777777">
        <w:trPr>
          <w:trHeight w:val="285"/>
        </w:trPr>
        <w:tc>
          <w:tcPr>
            <w:tcW w:w="2989" w:type="dxa"/>
            <w:tcBorders>
              <w:left w:val="single" w:sz="4" w:space="0" w:color="00000A"/>
              <w:bottom w:val="single" w:sz="4" w:space="0" w:color="00000A"/>
              <w:right w:val="single" w:sz="4" w:space="0" w:color="00000A"/>
            </w:tcBorders>
            <w:shd w:val="clear" w:color="FFFFFF" w:fill="FFFFFF"/>
            <w:tcMar>
              <w:left w:w="65" w:type="dxa"/>
            </w:tcMar>
            <w:vAlign w:val="bottom"/>
          </w:tcPr>
          <w:p w14:paraId="763DCDE7" w14:textId="77777777" w:rsidR="001E766E" w:rsidRPr="00FC4468" w:rsidRDefault="003879E8">
            <w:pPr>
              <w:jc w:val="both"/>
              <w:rPr>
                <w:rFonts w:asciiTheme="majorHAnsi" w:eastAsia="Times New Roman" w:hAnsiTheme="majorHAnsi" w:cs="Arial"/>
                <w:color w:val="000000"/>
                <w:sz w:val="16"/>
                <w:szCs w:val="16"/>
              </w:rPr>
            </w:pPr>
            <w:r w:rsidRPr="00FC4468">
              <w:rPr>
                <w:rFonts w:eastAsia="Times New Roman" w:cs="Arial"/>
                <w:color w:val="000000"/>
                <w:sz w:val="16"/>
                <w:szCs w:val="16"/>
              </w:rPr>
              <w:t>Gps</w:t>
            </w:r>
          </w:p>
        </w:tc>
        <w:tc>
          <w:tcPr>
            <w:tcW w:w="2726" w:type="dxa"/>
            <w:tcBorders>
              <w:bottom w:val="single" w:sz="4" w:space="0" w:color="00000A"/>
              <w:right w:val="single" w:sz="4" w:space="0" w:color="00000A"/>
            </w:tcBorders>
            <w:shd w:val="clear" w:color="auto" w:fill="auto"/>
            <w:vAlign w:val="bottom"/>
          </w:tcPr>
          <w:p w14:paraId="3C10FCBF" w14:textId="77777777" w:rsidR="001E766E" w:rsidRPr="00FC4468" w:rsidRDefault="003879E8">
            <w:pPr>
              <w:jc w:val="both"/>
              <w:rPr>
                <w:rFonts w:asciiTheme="majorHAnsi" w:eastAsia="Times New Roman" w:hAnsiTheme="majorHAnsi" w:cs="Arial"/>
                <w:color w:val="000000"/>
                <w:sz w:val="16"/>
                <w:szCs w:val="16"/>
              </w:rPr>
            </w:pPr>
            <w:r w:rsidRPr="00FC4468">
              <w:rPr>
                <w:rFonts w:eastAsia="Times New Roman" w:cs="Arial"/>
                <w:color w:val="000000"/>
                <w:sz w:val="16"/>
                <w:szCs w:val="16"/>
              </w:rPr>
              <w:t>Coordonnées géographiques</w:t>
            </w:r>
          </w:p>
        </w:tc>
        <w:tc>
          <w:tcPr>
            <w:tcW w:w="2620" w:type="dxa"/>
            <w:tcBorders>
              <w:bottom w:val="single" w:sz="4" w:space="0" w:color="00000A"/>
              <w:right w:val="single" w:sz="4" w:space="0" w:color="00000A"/>
            </w:tcBorders>
            <w:shd w:val="clear" w:color="auto" w:fill="auto"/>
            <w:vAlign w:val="bottom"/>
          </w:tcPr>
          <w:p w14:paraId="72BCFF87" w14:textId="77777777" w:rsidR="001E766E" w:rsidRPr="00FC4468" w:rsidRDefault="003879E8">
            <w:pPr>
              <w:jc w:val="both"/>
              <w:rPr>
                <w:rFonts w:asciiTheme="majorHAnsi" w:eastAsia="Times New Roman" w:hAnsiTheme="majorHAnsi" w:cs="Arial"/>
                <w:color w:val="000000"/>
                <w:sz w:val="16"/>
                <w:szCs w:val="16"/>
              </w:rPr>
            </w:pPr>
            <w:r w:rsidRPr="00FC4468">
              <w:rPr>
                <w:rFonts w:eastAsia="Times New Roman" w:cs="Arial"/>
                <w:color w:val="000000"/>
                <w:sz w:val="16"/>
                <w:szCs w:val="16"/>
              </w:rPr>
              <w:t>GpsType</w:t>
            </w:r>
          </w:p>
        </w:tc>
        <w:tc>
          <w:tcPr>
            <w:tcW w:w="907" w:type="dxa"/>
            <w:tcBorders>
              <w:bottom w:val="single" w:sz="4" w:space="0" w:color="00000A"/>
              <w:right w:val="single" w:sz="4" w:space="0" w:color="00000A"/>
            </w:tcBorders>
            <w:shd w:val="clear" w:color="auto" w:fill="auto"/>
            <w:vAlign w:val="bottom"/>
          </w:tcPr>
          <w:p w14:paraId="57A3DD92" w14:textId="77777777" w:rsidR="001E766E" w:rsidRPr="00FC4468" w:rsidRDefault="003879E8">
            <w:pPr>
              <w:jc w:val="both"/>
              <w:rPr>
                <w:rFonts w:asciiTheme="majorHAnsi" w:eastAsia="Times New Roman" w:hAnsiTheme="majorHAnsi" w:cs="Arial"/>
                <w:color w:val="000000"/>
                <w:sz w:val="16"/>
                <w:szCs w:val="16"/>
              </w:rPr>
            </w:pPr>
            <w:r w:rsidRPr="00FC4468">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447809DF" w14:textId="77777777" w:rsidR="001E766E" w:rsidRPr="00FC4468" w:rsidRDefault="003879E8">
            <w:pPr>
              <w:jc w:val="both"/>
              <w:rPr>
                <w:rFonts w:asciiTheme="majorHAnsi" w:eastAsia="Times New Roman" w:hAnsiTheme="majorHAnsi" w:cs="Arial"/>
                <w:color w:val="000000"/>
                <w:sz w:val="16"/>
                <w:szCs w:val="16"/>
              </w:rPr>
            </w:pPr>
            <w:r w:rsidRPr="00FC4468">
              <w:rPr>
                <w:rFonts w:eastAsia="Times New Roman" w:cs="Arial"/>
                <w:color w:val="000000"/>
                <w:sz w:val="16"/>
                <w:szCs w:val="16"/>
              </w:rPr>
              <w:t>non</w:t>
            </w:r>
          </w:p>
        </w:tc>
        <w:tc>
          <w:tcPr>
            <w:tcW w:w="4419" w:type="dxa"/>
            <w:tcBorders>
              <w:bottom w:val="single" w:sz="4" w:space="0" w:color="00000A"/>
              <w:right w:val="single" w:sz="4" w:space="0" w:color="00000A"/>
            </w:tcBorders>
            <w:shd w:val="clear" w:color="auto" w:fill="auto"/>
            <w:vAlign w:val="bottom"/>
          </w:tcPr>
          <w:p w14:paraId="4C1F9610" w14:textId="77777777" w:rsidR="001E766E" w:rsidRPr="00FC4468" w:rsidRDefault="003879E8">
            <w:pPr>
              <w:jc w:val="both"/>
              <w:rPr>
                <w:rFonts w:asciiTheme="majorHAnsi" w:eastAsia="Times New Roman" w:hAnsiTheme="majorHAnsi" w:cs="Arial"/>
                <w:color w:val="000000"/>
                <w:sz w:val="16"/>
                <w:szCs w:val="16"/>
              </w:rPr>
            </w:pPr>
            <w:r w:rsidRPr="00FC4468">
              <w:rPr>
                <w:rFonts w:eastAsia="Times New Roman" w:cs="Arial"/>
                <w:color w:val="000000"/>
                <w:sz w:val="16"/>
                <w:szCs w:val="16"/>
              </w:rPr>
              <w:t>Métadonnée de localisation géographique de l'unité d'archives.</w:t>
            </w:r>
          </w:p>
        </w:tc>
      </w:tr>
      <w:tr w:rsidR="001E766E" w:rsidRPr="00FC4468" w14:paraId="4020B7A6" w14:textId="77777777">
        <w:trPr>
          <w:trHeight w:val="450"/>
        </w:trPr>
        <w:tc>
          <w:tcPr>
            <w:tcW w:w="2989" w:type="dxa"/>
            <w:tcBorders>
              <w:left w:val="single" w:sz="4" w:space="0" w:color="00000A"/>
              <w:bottom w:val="single" w:sz="4" w:space="0" w:color="00000A"/>
              <w:right w:val="single" w:sz="4" w:space="0" w:color="00000A"/>
            </w:tcBorders>
            <w:shd w:val="clear" w:color="FFFFFF" w:fill="FFFFFF"/>
            <w:tcMar>
              <w:left w:w="65" w:type="dxa"/>
            </w:tcMar>
            <w:vAlign w:val="bottom"/>
          </w:tcPr>
          <w:p w14:paraId="35D92738" w14:textId="77777777" w:rsidR="001E766E" w:rsidRPr="00FC4468" w:rsidRDefault="003879E8">
            <w:pPr>
              <w:jc w:val="both"/>
              <w:rPr>
                <w:rFonts w:eastAsia="Times New Roman" w:cs="Arial"/>
                <w:color w:val="000000"/>
                <w:sz w:val="16"/>
                <w:szCs w:val="16"/>
              </w:rPr>
            </w:pPr>
            <w:r w:rsidRPr="00FC4468">
              <w:rPr>
                <w:rFonts w:eastAsia="Times New Roman" w:cs="Arial"/>
                <w:color w:val="000000"/>
                <w:sz w:val="16"/>
                <w:szCs w:val="16"/>
              </w:rPr>
              <w:t>OriginatingSystemIdReplyTo</w:t>
            </w:r>
          </w:p>
        </w:tc>
        <w:tc>
          <w:tcPr>
            <w:tcW w:w="2726" w:type="dxa"/>
            <w:tcBorders>
              <w:bottom w:val="single" w:sz="4" w:space="0" w:color="00000A"/>
              <w:right w:val="single" w:sz="4" w:space="0" w:color="00000A"/>
            </w:tcBorders>
            <w:shd w:val="clear" w:color="auto" w:fill="auto"/>
            <w:vAlign w:val="bottom"/>
          </w:tcPr>
          <w:p w14:paraId="66C24DE8" w14:textId="77777777" w:rsidR="001E766E" w:rsidRPr="00FC4468" w:rsidRDefault="003879E8">
            <w:pPr>
              <w:jc w:val="both"/>
              <w:rPr>
                <w:rFonts w:eastAsia="Times New Roman" w:cs="Arial"/>
                <w:color w:val="000000"/>
                <w:sz w:val="16"/>
                <w:szCs w:val="16"/>
              </w:rPr>
            </w:pPr>
            <w:r w:rsidRPr="00FC4468">
              <w:rPr>
                <w:rFonts w:eastAsia="Times New Roman" w:cs="Arial"/>
                <w:color w:val="000000"/>
                <w:sz w:val="16"/>
                <w:szCs w:val="16"/>
              </w:rPr>
              <w:t>Référence du message auquel on répond</w:t>
            </w:r>
          </w:p>
        </w:tc>
        <w:tc>
          <w:tcPr>
            <w:tcW w:w="2620" w:type="dxa"/>
            <w:tcBorders>
              <w:bottom w:val="single" w:sz="4" w:space="0" w:color="00000A"/>
              <w:right w:val="single" w:sz="4" w:space="0" w:color="00000A"/>
            </w:tcBorders>
            <w:shd w:val="clear" w:color="auto" w:fill="auto"/>
            <w:vAlign w:val="bottom"/>
          </w:tcPr>
          <w:p w14:paraId="4733B0D2" w14:textId="77777777" w:rsidR="001E766E" w:rsidRPr="00FC4468" w:rsidRDefault="003879E8">
            <w:pPr>
              <w:jc w:val="both"/>
              <w:rPr>
                <w:rFonts w:eastAsia="Times New Roman" w:cs="Arial"/>
                <w:color w:val="000000"/>
                <w:sz w:val="16"/>
                <w:szCs w:val="16"/>
              </w:rPr>
            </w:pPr>
            <w:r w:rsidRPr="00FC4468">
              <w:rPr>
                <w:rFonts w:eastAsia="Times New Roman" w:cs="Arial"/>
                <w:color w:val="000000"/>
                <w:sz w:val="16"/>
                <w:szCs w:val="16"/>
              </w:rPr>
              <w:t>NonEmptyTokenType</w:t>
            </w:r>
          </w:p>
        </w:tc>
        <w:tc>
          <w:tcPr>
            <w:tcW w:w="907" w:type="dxa"/>
            <w:tcBorders>
              <w:bottom w:val="single" w:sz="4" w:space="0" w:color="00000A"/>
              <w:right w:val="single" w:sz="4" w:space="0" w:color="00000A"/>
            </w:tcBorders>
            <w:shd w:val="clear" w:color="auto" w:fill="auto"/>
            <w:vAlign w:val="bottom"/>
          </w:tcPr>
          <w:p w14:paraId="25134594" w14:textId="77777777" w:rsidR="001E766E" w:rsidRPr="00FC4468" w:rsidRDefault="003879E8">
            <w:pPr>
              <w:jc w:val="both"/>
              <w:rPr>
                <w:rFonts w:eastAsia="Times New Roman" w:cs="Arial"/>
                <w:color w:val="000000"/>
                <w:sz w:val="16"/>
                <w:szCs w:val="16"/>
              </w:rPr>
            </w:pPr>
            <w:r w:rsidRPr="00FC4468">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6F60F7B5" w14:textId="77777777" w:rsidR="001E766E" w:rsidRPr="00FC4468" w:rsidRDefault="003879E8">
            <w:pPr>
              <w:jc w:val="both"/>
              <w:rPr>
                <w:rFonts w:eastAsia="Times New Roman" w:cs="Arial"/>
                <w:color w:val="000000"/>
                <w:sz w:val="16"/>
                <w:szCs w:val="16"/>
              </w:rPr>
            </w:pPr>
            <w:r w:rsidRPr="00FC4468">
              <w:rPr>
                <w:rFonts w:eastAsia="Times New Roman" w:cs="Arial"/>
                <w:color w:val="000000"/>
                <w:sz w:val="16"/>
                <w:szCs w:val="16"/>
              </w:rPr>
              <w:t>non</w:t>
            </w:r>
          </w:p>
        </w:tc>
        <w:tc>
          <w:tcPr>
            <w:tcW w:w="4419" w:type="dxa"/>
            <w:tcBorders>
              <w:bottom w:val="single" w:sz="4" w:space="0" w:color="00000A"/>
              <w:right w:val="single" w:sz="4" w:space="0" w:color="00000A"/>
            </w:tcBorders>
            <w:shd w:val="clear" w:color="auto" w:fill="auto"/>
            <w:vAlign w:val="bottom"/>
          </w:tcPr>
          <w:p w14:paraId="760BDCC0" w14:textId="77777777" w:rsidR="001E766E" w:rsidRPr="00FC4468" w:rsidRDefault="003879E8">
            <w:pPr>
              <w:jc w:val="both"/>
              <w:rPr>
                <w:rFonts w:eastAsia="Times New Roman" w:cs="Arial"/>
                <w:color w:val="000000"/>
                <w:sz w:val="16"/>
                <w:szCs w:val="16"/>
              </w:rPr>
            </w:pPr>
            <w:r w:rsidRPr="00FC4468">
              <w:rPr>
                <w:rFonts w:eastAsia="Times New Roman" w:cs="Arial"/>
                <w:color w:val="000000"/>
                <w:sz w:val="16"/>
                <w:szCs w:val="16"/>
              </w:rPr>
              <w:t>Identifiant système du message auquel on répond le cadre d’un échange de messagerie.</w:t>
            </w:r>
          </w:p>
        </w:tc>
      </w:tr>
      <w:tr w:rsidR="001E766E" w14:paraId="054528BC" w14:textId="77777777">
        <w:trPr>
          <w:trHeight w:val="285"/>
        </w:trPr>
        <w:tc>
          <w:tcPr>
            <w:tcW w:w="2989" w:type="dxa"/>
            <w:tcBorders>
              <w:left w:val="single" w:sz="4" w:space="0" w:color="00000A"/>
              <w:bottom w:val="single" w:sz="4" w:space="0" w:color="00000A"/>
              <w:right w:val="single" w:sz="4" w:space="0" w:color="00000A"/>
            </w:tcBorders>
            <w:shd w:val="clear" w:color="FFFFFF" w:fill="FFFFFF"/>
            <w:tcMar>
              <w:left w:w="65" w:type="dxa"/>
            </w:tcMar>
            <w:vAlign w:val="bottom"/>
          </w:tcPr>
          <w:p w14:paraId="4232258F" w14:textId="77777777" w:rsidR="001E766E" w:rsidRPr="00FC4468" w:rsidRDefault="003879E8">
            <w:pPr>
              <w:jc w:val="both"/>
              <w:rPr>
                <w:rFonts w:asciiTheme="majorHAnsi" w:eastAsia="Times New Roman" w:hAnsiTheme="majorHAnsi" w:cs="Arial"/>
                <w:color w:val="000000"/>
                <w:sz w:val="16"/>
                <w:szCs w:val="16"/>
              </w:rPr>
            </w:pPr>
            <w:r w:rsidRPr="00FC4468">
              <w:rPr>
                <w:rFonts w:asciiTheme="majorHAnsi" w:eastAsia="Times New Roman" w:hAnsiTheme="majorHAnsi" w:cs="Arial"/>
                <w:color w:val="000000"/>
                <w:sz w:val="16"/>
                <w:szCs w:val="16"/>
              </w:rPr>
              <w:t>TextContent</w:t>
            </w:r>
          </w:p>
        </w:tc>
        <w:tc>
          <w:tcPr>
            <w:tcW w:w="2726" w:type="dxa"/>
            <w:tcBorders>
              <w:bottom w:val="single" w:sz="4" w:space="0" w:color="00000A"/>
              <w:right w:val="single" w:sz="4" w:space="0" w:color="00000A"/>
            </w:tcBorders>
            <w:shd w:val="clear" w:color="auto" w:fill="auto"/>
            <w:vAlign w:val="bottom"/>
          </w:tcPr>
          <w:p w14:paraId="18D7B904" w14:textId="77777777" w:rsidR="001E766E" w:rsidRPr="00FC4468" w:rsidRDefault="003879E8">
            <w:pPr>
              <w:jc w:val="both"/>
              <w:rPr>
                <w:rFonts w:asciiTheme="majorHAnsi" w:eastAsia="Times New Roman" w:hAnsiTheme="majorHAnsi" w:cs="Arial"/>
                <w:color w:val="000000"/>
                <w:sz w:val="16"/>
                <w:szCs w:val="16"/>
              </w:rPr>
            </w:pPr>
            <w:r w:rsidRPr="00FC4468">
              <w:rPr>
                <w:rFonts w:asciiTheme="majorHAnsi" w:eastAsia="Times New Roman" w:hAnsiTheme="majorHAnsi" w:cs="Arial"/>
                <w:color w:val="000000"/>
                <w:sz w:val="16"/>
                <w:szCs w:val="16"/>
              </w:rPr>
              <w:t>Contenu textuel</w:t>
            </w:r>
          </w:p>
        </w:tc>
        <w:tc>
          <w:tcPr>
            <w:tcW w:w="2620" w:type="dxa"/>
            <w:tcBorders>
              <w:bottom w:val="single" w:sz="4" w:space="0" w:color="00000A"/>
              <w:right w:val="single" w:sz="4" w:space="0" w:color="00000A"/>
            </w:tcBorders>
            <w:shd w:val="clear" w:color="auto" w:fill="auto"/>
            <w:vAlign w:val="bottom"/>
          </w:tcPr>
          <w:p w14:paraId="26E18EAB" w14:textId="77777777" w:rsidR="001E766E" w:rsidRPr="00FC4468" w:rsidRDefault="003879E8">
            <w:pPr>
              <w:jc w:val="both"/>
              <w:rPr>
                <w:rFonts w:asciiTheme="majorHAnsi" w:eastAsia="Times New Roman" w:hAnsiTheme="majorHAnsi" w:cs="Arial"/>
                <w:color w:val="000000"/>
                <w:sz w:val="16"/>
                <w:szCs w:val="16"/>
              </w:rPr>
            </w:pPr>
            <w:r w:rsidRPr="00FC4468">
              <w:rPr>
                <w:rFonts w:asciiTheme="majorHAnsi" w:eastAsia="Times New Roman" w:hAnsiTheme="majorHAnsi" w:cs="Arial"/>
                <w:color w:val="000000"/>
                <w:sz w:val="16"/>
                <w:szCs w:val="16"/>
              </w:rPr>
              <w:t>NonEmptyTokenType</w:t>
            </w:r>
          </w:p>
        </w:tc>
        <w:tc>
          <w:tcPr>
            <w:tcW w:w="907" w:type="dxa"/>
            <w:tcBorders>
              <w:bottom w:val="single" w:sz="4" w:space="0" w:color="00000A"/>
              <w:right w:val="single" w:sz="4" w:space="0" w:color="00000A"/>
            </w:tcBorders>
            <w:shd w:val="clear" w:color="auto" w:fill="auto"/>
            <w:vAlign w:val="bottom"/>
          </w:tcPr>
          <w:p w14:paraId="362B0326" w14:textId="77777777" w:rsidR="001E766E" w:rsidRPr="00FC4468" w:rsidRDefault="003879E8">
            <w:pPr>
              <w:jc w:val="both"/>
              <w:rPr>
                <w:rFonts w:asciiTheme="majorHAnsi" w:eastAsia="Times New Roman" w:hAnsiTheme="majorHAnsi" w:cs="Arial"/>
                <w:color w:val="000000"/>
                <w:sz w:val="16"/>
                <w:szCs w:val="16"/>
              </w:rPr>
            </w:pPr>
            <w:r w:rsidRPr="00FC4468">
              <w:rPr>
                <w:rFonts w:asciiTheme="majorHAnsi" w:eastAsia="Times New Roman" w:hAnsiTheme="majorHAnsi"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2B249828" w14:textId="77777777" w:rsidR="001E766E" w:rsidRPr="00FC4468" w:rsidRDefault="003879E8">
            <w:pPr>
              <w:jc w:val="both"/>
              <w:rPr>
                <w:rFonts w:asciiTheme="majorHAnsi" w:eastAsia="Times New Roman" w:hAnsiTheme="majorHAnsi" w:cs="Arial"/>
                <w:color w:val="000000"/>
                <w:sz w:val="16"/>
                <w:szCs w:val="16"/>
              </w:rPr>
            </w:pPr>
            <w:r w:rsidRPr="00FC4468">
              <w:rPr>
                <w:rFonts w:asciiTheme="majorHAnsi" w:eastAsia="Times New Roman" w:hAnsiTheme="majorHAnsi" w:cs="Arial"/>
                <w:color w:val="000000"/>
                <w:sz w:val="16"/>
                <w:szCs w:val="16"/>
              </w:rPr>
              <w:t>oui</w:t>
            </w:r>
          </w:p>
        </w:tc>
        <w:tc>
          <w:tcPr>
            <w:tcW w:w="4419" w:type="dxa"/>
            <w:tcBorders>
              <w:bottom w:val="single" w:sz="4" w:space="0" w:color="00000A"/>
              <w:right w:val="single" w:sz="4" w:space="0" w:color="00000A"/>
            </w:tcBorders>
            <w:shd w:val="clear" w:color="auto" w:fill="auto"/>
            <w:vAlign w:val="bottom"/>
          </w:tcPr>
          <w:p w14:paraId="35EDF7B8" w14:textId="77777777" w:rsidR="001E766E" w:rsidRDefault="003879E8">
            <w:pPr>
              <w:rPr>
                <w:rFonts w:asciiTheme="majorHAnsi" w:eastAsia="Times New Roman" w:hAnsiTheme="majorHAnsi" w:cs="Arial"/>
                <w:color w:val="000000"/>
                <w:sz w:val="16"/>
                <w:szCs w:val="16"/>
              </w:rPr>
            </w:pPr>
            <w:r w:rsidRPr="00FC4468">
              <w:rPr>
                <w:rFonts w:asciiTheme="majorHAnsi" w:eastAsia="Times New Roman" w:hAnsiTheme="majorHAnsi" w:cs="Arial"/>
                <w:color w:val="000000"/>
                <w:sz w:val="16"/>
                <w:szCs w:val="16"/>
              </w:rPr>
              <w:t>Zone de conservation d’un contenu textuel, par exemple un message électronique (à utiliser avec OriginatingSystemIdReplyTo dans ce cas-là).</w:t>
            </w:r>
          </w:p>
        </w:tc>
      </w:tr>
    </w:tbl>
    <w:p w14:paraId="4938746F" w14:textId="77777777" w:rsidR="001E766E" w:rsidRDefault="001E766E"/>
    <w:p w14:paraId="15D7B2C0" w14:textId="4103375F" w:rsidR="001E766E" w:rsidRDefault="003879E8">
      <w:r>
        <w:rPr>
          <w:rFonts w:asciiTheme="minorHAnsi" w:eastAsiaTheme="minorEastAsia" w:hAnsiTheme="minorHAnsi" w:cstheme="minorBidi"/>
        </w:rPr>
        <w:lastRenderedPageBreak/>
        <w:t>Cet ensemble contient le cœur de l’ontologie de description du SEDA v2.2. Les éléments qui contiennent des nœuds enfants font l’objet d’un paragraphe à la suite du document.</w:t>
      </w:r>
    </w:p>
    <w:p w14:paraId="0EF11CDC" w14:textId="77777777" w:rsidR="001E766E" w:rsidRDefault="003879E8">
      <w:pPr>
        <w:pStyle w:val="Titre2"/>
        <w:numPr>
          <w:ilvl w:val="1"/>
          <w:numId w:val="8"/>
        </w:numPr>
      </w:pPr>
      <w:bookmarkStart w:id="45" w:name="_Toc507599735"/>
      <w:bookmarkStart w:id="46" w:name="_Coverage"/>
      <w:bookmarkStart w:id="47" w:name="_Toc89777224"/>
      <w:bookmarkEnd w:id="45"/>
      <w:bookmarkEnd w:id="46"/>
      <w:r>
        <w:rPr>
          <w:rFonts w:asciiTheme="minorHAnsi" w:eastAsiaTheme="minorEastAsia" w:hAnsiTheme="minorHAnsi" w:cstheme="minorBidi"/>
        </w:rPr>
        <w:t>Coverage</w:t>
      </w:r>
      <w:bookmarkEnd w:id="47"/>
    </w:p>
    <w:tbl>
      <w:tblPr>
        <w:tblW w:w="1470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2349"/>
        <w:gridCol w:w="3030"/>
        <w:gridCol w:w="2470"/>
        <w:gridCol w:w="917"/>
        <w:gridCol w:w="1039"/>
        <w:gridCol w:w="4895"/>
      </w:tblGrid>
      <w:tr w:rsidR="001E766E" w14:paraId="78628CB2" w14:textId="77777777">
        <w:trPr>
          <w:trHeight w:val="347"/>
        </w:trPr>
        <w:tc>
          <w:tcPr>
            <w:tcW w:w="2349" w:type="dxa"/>
            <w:tcBorders>
              <w:top w:val="single" w:sz="4" w:space="0" w:color="00000A"/>
              <w:left w:val="single" w:sz="4" w:space="0" w:color="00000A"/>
              <w:bottom w:val="single" w:sz="4" w:space="0" w:color="00000A"/>
              <w:right w:val="single" w:sz="4" w:space="0" w:color="00000A"/>
            </w:tcBorders>
            <w:shd w:val="clear" w:color="00FF66" w:fill="A6A6A6"/>
            <w:tcMar>
              <w:left w:w="65" w:type="dxa"/>
            </w:tcMar>
            <w:vAlign w:val="bottom"/>
          </w:tcPr>
          <w:p w14:paraId="52ECE4BC"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Nom de la métadonnée</w:t>
            </w:r>
          </w:p>
        </w:tc>
        <w:tc>
          <w:tcPr>
            <w:tcW w:w="3030" w:type="dxa"/>
            <w:tcBorders>
              <w:top w:val="single" w:sz="4" w:space="0" w:color="00000A"/>
              <w:bottom w:val="single" w:sz="4" w:space="0" w:color="00000A"/>
              <w:right w:val="single" w:sz="4" w:space="0" w:color="00000A"/>
            </w:tcBorders>
            <w:shd w:val="clear" w:color="00FF66" w:fill="A6A6A6"/>
            <w:vAlign w:val="bottom"/>
          </w:tcPr>
          <w:p w14:paraId="650FDEB4"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Traduction</w:t>
            </w:r>
          </w:p>
        </w:tc>
        <w:tc>
          <w:tcPr>
            <w:tcW w:w="2470" w:type="dxa"/>
            <w:tcBorders>
              <w:top w:val="single" w:sz="4" w:space="0" w:color="00000A"/>
              <w:bottom w:val="single" w:sz="4" w:space="0" w:color="00000A"/>
              <w:right w:val="single" w:sz="4" w:space="0" w:color="00000A"/>
            </w:tcBorders>
            <w:shd w:val="clear" w:color="00FF66" w:fill="A6A6A6"/>
            <w:vAlign w:val="bottom"/>
          </w:tcPr>
          <w:p w14:paraId="2CDF9A80"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Type</w:t>
            </w:r>
          </w:p>
        </w:tc>
        <w:tc>
          <w:tcPr>
            <w:tcW w:w="917" w:type="dxa"/>
            <w:tcBorders>
              <w:top w:val="single" w:sz="4" w:space="0" w:color="00000A"/>
              <w:bottom w:val="single" w:sz="4" w:space="0" w:color="00000A"/>
              <w:right w:val="single" w:sz="4" w:space="0" w:color="00000A"/>
            </w:tcBorders>
            <w:shd w:val="clear" w:color="00FF66" w:fill="A6A6A6"/>
            <w:vAlign w:val="bottom"/>
          </w:tcPr>
          <w:p w14:paraId="1936E4B0"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Obligation</w:t>
            </w:r>
          </w:p>
        </w:tc>
        <w:tc>
          <w:tcPr>
            <w:tcW w:w="1039" w:type="dxa"/>
            <w:tcBorders>
              <w:top w:val="single" w:sz="4" w:space="0" w:color="00000A"/>
              <w:bottom w:val="single" w:sz="4" w:space="0" w:color="00000A"/>
              <w:right w:val="single" w:sz="4" w:space="0" w:color="00000A"/>
            </w:tcBorders>
            <w:shd w:val="clear" w:color="00FF66" w:fill="A6A6A6"/>
            <w:vAlign w:val="bottom"/>
          </w:tcPr>
          <w:p w14:paraId="69EFF2A6"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Répétabilité</w:t>
            </w:r>
          </w:p>
        </w:tc>
        <w:tc>
          <w:tcPr>
            <w:tcW w:w="4895" w:type="dxa"/>
            <w:tcBorders>
              <w:top w:val="single" w:sz="4" w:space="0" w:color="00000A"/>
              <w:bottom w:val="single" w:sz="4" w:space="0" w:color="00000A"/>
              <w:right w:val="single" w:sz="4" w:space="0" w:color="00000A"/>
            </w:tcBorders>
            <w:shd w:val="clear" w:color="00FF66" w:fill="A6A6A6"/>
            <w:vAlign w:val="bottom"/>
          </w:tcPr>
          <w:p w14:paraId="353CCBC8"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Définition</w:t>
            </w:r>
          </w:p>
        </w:tc>
      </w:tr>
      <w:tr w:rsidR="001E766E" w14:paraId="0EEE6FEE" w14:textId="77777777">
        <w:trPr>
          <w:trHeight w:val="900"/>
        </w:trPr>
        <w:tc>
          <w:tcPr>
            <w:tcW w:w="2349" w:type="dxa"/>
            <w:tcBorders>
              <w:top w:val="single" w:sz="4" w:space="0" w:color="00000A"/>
              <w:left w:val="single" w:sz="4" w:space="0" w:color="00000A"/>
              <w:bottom w:val="single" w:sz="4" w:space="0" w:color="00000A"/>
              <w:right w:val="single" w:sz="4" w:space="0" w:color="00000A"/>
            </w:tcBorders>
            <w:shd w:val="clear" w:color="00FF66" w:fill="4C82C2"/>
            <w:tcMar>
              <w:left w:w="65" w:type="dxa"/>
            </w:tcMar>
            <w:vAlign w:val="bottom"/>
          </w:tcPr>
          <w:p w14:paraId="77BC8F15"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Coverage</w:t>
            </w:r>
          </w:p>
        </w:tc>
        <w:tc>
          <w:tcPr>
            <w:tcW w:w="3030" w:type="dxa"/>
            <w:tcBorders>
              <w:top w:val="single" w:sz="4" w:space="0" w:color="00000A"/>
              <w:bottom w:val="single" w:sz="4" w:space="0" w:color="00000A"/>
              <w:right w:val="single" w:sz="4" w:space="0" w:color="00000A"/>
            </w:tcBorders>
            <w:shd w:val="clear" w:color="00FF66" w:fill="4C82C2"/>
            <w:vAlign w:val="bottom"/>
          </w:tcPr>
          <w:p w14:paraId="17CA13BD"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Métadonnées de couverture</w:t>
            </w:r>
          </w:p>
        </w:tc>
        <w:tc>
          <w:tcPr>
            <w:tcW w:w="2470" w:type="dxa"/>
            <w:tcBorders>
              <w:top w:val="single" w:sz="4" w:space="0" w:color="00000A"/>
              <w:bottom w:val="single" w:sz="4" w:space="0" w:color="00000A"/>
              <w:right w:val="single" w:sz="4" w:space="0" w:color="00000A"/>
            </w:tcBorders>
            <w:shd w:val="clear" w:color="00FF66" w:fill="4C82C2"/>
            <w:vAlign w:val="bottom"/>
          </w:tcPr>
          <w:p w14:paraId="3E63FDEC"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CoverageType</w:t>
            </w:r>
          </w:p>
        </w:tc>
        <w:tc>
          <w:tcPr>
            <w:tcW w:w="917" w:type="dxa"/>
            <w:tcBorders>
              <w:top w:val="single" w:sz="4" w:space="0" w:color="00000A"/>
              <w:bottom w:val="single" w:sz="4" w:space="0" w:color="00000A"/>
              <w:right w:val="single" w:sz="4" w:space="0" w:color="00000A"/>
            </w:tcBorders>
            <w:shd w:val="clear" w:color="00FF66" w:fill="4C82C2"/>
            <w:vAlign w:val="bottom"/>
          </w:tcPr>
          <w:p w14:paraId="1D110C6C"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optionnel</w:t>
            </w:r>
          </w:p>
        </w:tc>
        <w:tc>
          <w:tcPr>
            <w:tcW w:w="1039" w:type="dxa"/>
            <w:tcBorders>
              <w:top w:val="single" w:sz="4" w:space="0" w:color="00000A"/>
              <w:bottom w:val="single" w:sz="4" w:space="0" w:color="00000A"/>
              <w:right w:val="single" w:sz="4" w:space="0" w:color="00000A"/>
            </w:tcBorders>
            <w:shd w:val="clear" w:color="00FF66" w:fill="4C82C2"/>
            <w:vAlign w:val="bottom"/>
          </w:tcPr>
          <w:p w14:paraId="32163BDD"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non</w:t>
            </w:r>
          </w:p>
        </w:tc>
        <w:tc>
          <w:tcPr>
            <w:tcW w:w="4895" w:type="dxa"/>
            <w:tcBorders>
              <w:top w:val="single" w:sz="4" w:space="0" w:color="00000A"/>
              <w:bottom w:val="single" w:sz="4" w:space="0" w:color="00000A"/>
              <w:right w:val="single" w:sz="4" w:space="0" w:color="00000A"/>
            </w:tcBorders>
            <w:shd w:val="clear" w:color="00FF66" w:fill="4C82C2"/>
            <w:vAlign w:val="bottom"/>
          </w:tcPr>
          <w:p w14:paraId="1A0362B5"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Autres métadonnées de couverture associées à la zone de métadonnées de description de l'unité d'archives. Permet de spécifier la couverture juridictionnelle, spatiale ou temporelle de l'unité d'archives.</w:t>
            </w:r>
          </w:p>
        </w:tc>
      </w:tr>
      <w:tr w:rsidR="001E766E" w14:paraId="4C8C60B7" w14:textId="77777777">
        <w:trPr>
          <w:trHeight w:val="285"/>
        </w:trPr>
        <w:tc>
          <w:tcPr>
            <w:tcW w:w="2349" w:type="dxa"/>
            <w:tcBorders>
              <w:left w:val="single" w:sz="4" w:space="0" w:color="00000A"/>
              <w:bottom w:val="single" w:sz="4" w:space="0" w:color="00000A"/>
              <w:right w:val="single" w:sz="4" w:space="0" w:color="00000A"/>
            </w:tcBorders>
            <w:shd w:val="clear" w:color="auto" w:fill="auto"/>
            <w:tcMar>
              <w:left w:w="65" w:type="dxa"/>
            </w:tcMar>
            <w:vAlign w:val="bottom"/>
          </w:tcPr>
          <w:p w14:paraId="6C48BD73"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Spatial</w:t>
            </w:r>
          </w:p>
        </w:tc>
        <w:tc>
          <w:tcPr>
            <w:tcW w:w="3030" w:type="dxa"/>
            <w:tcBorders>
              <w:bottom w:val="single" w:sz="4" w:space="0" w:color="00000A"/>
              <w:right w:val="single" w:sz="4" w:space="0" w:color="00000A"/>
            </w:tcBorders>
            <w:shd w:val="clear" w:color="auto" w:fill="auto"/>
            <w:vAlign w:val="bottom"/>
          </w:tcPr>
          <w:p w14:paraId="3D98C343"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Couverture spatiale</w:t>
            </w:r>
          </w:p>
        </w:tc>
        <w:tc>
          <w:tcPr>
            <w:tcW w:w="2470" w:type="dxa"/>
            <w:tcBorders>
              <w:bottom w:val="single" w:sz="4" w:space="0" w:color="00000A"/>
              <w:right w:val="single" w:sz="4" w:space="0" w:color="00000A"/>
            </w:tcBorders>
            <w:shd w:val="clear" w:color="auto" w:fill="auto"/>
            <w:vAlign w:val="bottom"/>
          </w:tcPr>
          <w:p w14:paraId="2887BD21"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TextType</w:t>
            </w:r>
          </w:p>
        </w:tc>
        <w:tc>
          <w:tcPr>
            <w:tcW w:w="917" w:type="dxa"/>
            <w:tcBorders>
              <w:bottom w:val="single" w:sz="4" w:space="0" w:color="00000A"/>
              <w:right w:val="single" w:sz="4" w:space="0" w:color="00000A"/>
            </w:tcBorders>
            <w:shd w:val="clear" w:color="auto" w:fill="auto"/>
            <w:vAlign w:val="bottom"/>
          </w:tcPr>
          <w:p w14:paraId="7A6F6204"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1E103B27"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oui</w:t>
            </w:r>
          </w:p>
        </w:tc>
        <w:tc>
          <w:tcPr>
            <w:tcW w:w="4895" w:type="dxa"/>
            <w:tcBorders>
              <w:bottom w:val="single" w:sz="4" w:space="0" w:color="00000A"/>
              <w:right w:val="single" w:sz="4" w:space="0" w:color="00000A"/>
            </w:tcBorders>
            <w:shd w:val="clear" w:color="auto" w:fill="auto"/>
            <w:vAlign w:val="bottom"/>
          </w:tcPr>
          <w:p w14:paraId="6FB9F8D8"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Couverture spatiale, couverture géographique de l'unité d'archives.</w:t>
            </w:r>
          </w:p>
        </w:tc>
      </w:tr>
      <w:tr w:rsidR="001E766E" w14:paraId="694D935A" w14:textId="77777777">
        <w:trPr>
          <w:trHeight w:val="285"/>
        </w:trPr>
        <w:tc>
          <w:tcPr>
            <w:tcW w:w="2349" w:type="dxa"/>
            <w:tcBorders>
              <w:left w:val="single" w:sz="4" w:space="0" w:color="00000A"/>
              <w:right w:val="single" w:sz="4" w:space="0" w:color="00000A"/>
            </w:tcBorders>
            <w:shd w:val="clear" w:color="auto" w:fill="auto"/>
            <w:tcMar>
              <w:left w:w="65" w:type="dxa"/>
            </w:tcMar>
            <w:vAlign w:val="bottom"/>
          </w:tcPr>
          <w:p w14:paraId="40673C33"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Temporal</w:t>
            </w:r>
          </w:p>
        </w:tc>
        <w:tc>
          <w:tcPr>
            <w:tcW w:w="3030" w:type="dxa"/>
            <w:tcBorders>
              <w:right w:val="single" w:sz="4" w:space="0" w:color="00000A"/>
            </w:tcBorders>
            <w:shd w:val="clear" w:color="auto" w:fill="auto"/>
            <w:vAlign w:val="bottom"/>
          </w:tcPr>
          <w:p w14:paraId="537D43B2"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Couverture temporelle</w:t>
            </w:r>
          </w:p>
        </w:tc>
        <w:tc>
          <w:tcPr>
            <w:tcW w:w="2470" w:type="dxa"/>
            <w:tcBorders>
              <w:right w:val="single" w:sz="4" w:space="0" w:color="00000A"/>
            </w:tcBorders>
            <w:shd w:val="clear" w:color="auto" w:fill="auto"/>
            <w:vAlign w:val="bottom"/>
          </w:tcPr>
          <w:p w14:paraId="079AF556"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TextType</w:t>
            </w:r>
          </w:p>
        </w:tc>
        <w:tc>
          <w:tcPr>
            <w:tcW w:w="917" w:type="dxa"/>
            <w:tcBorders>
              <w:right w:val="single" w:sz="4" w:space="0" w:color="00000A"/>
            </w:tcBorders>
            <w:shd w:val="clear" w:color="auto" w:fill="auto"/>
            <w:vAlign w:val="bottom"/>
          </w:tcPr>
          <w:p w14:paraId="5EC28668"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1039" w:type="dxa"/>
            <w:tcBorders>
              <w:right w:val="single" w:sz="4" w:space="0" w:color="00000A"/>
            </w:tcBorders>
            <w:shd w:val="clear" w:color="auto" w:fill="auto"/>
            <w:vAlign w:val="bottom"/>
          </w:tcPr>
          <w:p w14:paraId="67AB3D63"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oui</w:t>
            </w:r>
          </w:p>
        </w:tc>
        <w:tc>
          <w:tcPr>
            <w:tcW w:w="4895" w:type="dxa"/>
            <w:tcBorders>
              <w:right w:val="single" w:sz="4" w:space="0" w:color="00000A"/>
            </w:tcBorders>
            <w:shd w:val="clear" w:color="auto" w:fill="auto"/>
            <w:vAlign w:val="bottom"/>
          </w:tcPr>
          <w:p w14:paraId="2F5EF79A"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Couverture temporelle de l'unité d'archives.</w:t>
            </w:r>
          </w:p>
        </w:tc>
      </w:tr>
      <w:tr w:rsidR="001E766E" w14:paraId="6CD2D951" w14:textId="77777777">
        <w:trPr>
          <w:trHeight w:val="285"/>
        </w:trPr>
        <w:tc>
          <w:tcPr>
            <w:tcW w:w="2349" w:type="dxa"/>
            <w:tcBorders>
              <w:left w:val="single" w:sz="4" w:space="0" w:color="00000A"/>
              <w:bottom w:val="single" w:sz="4" w:space="0" w:color="00000A"/>
              <w:right w:val="single" w:sz="4" w:space="0" w:color="00000A"/>
            </w:tcBorders>
            <w:shd w:val="clear" w:color="auto" w:fill="auto"/>
            <w:tcMar>
              <w:left w:w="65" w:type="dxa"/>
            </w:tcMar>
            <w:vAlign w:val="bottom"/>
          </w:tcPr>
          <w:p w14:paraId="601ADDAD"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Juridictional</w:t>
            </w:r>
          </w:p>
        </w:tc>
        <w:tc>
          <w:tcPr>
            <w:tcW w:w="3030" w:type="dxa"/>
            <w:tcBorders>
              <w:bottom w:val="single" w:sz="4" w:space="0" w:color="00000A"/>
              <w:right w:val="single" w:sz="4" w:space="0" w:color="00000A"/>
            </w:tcBorders>
            <w:shd w:val="clear" w:color="auto" w:fill="auto"/>
            <w:vAlign w:val="bottom"/>
          </w:tcPr>
          <w:p w14:paraId="01B72AF7"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Couverture juridictionnelle</w:t>
            </w:r>
          </w:p>
        </w:tc>
        <w:tc>
          <w:tcPr>
            <w:tcW w:w="2470" w:type="dxa"/>
            <w:tcBorders>
              <w:bottom w:val="single" w:sz="4" w:space="0" w:color="00000A"/>
              <w:right w:val="single" w:sz="4" w:space="0" w:color="00000A"/>
            </w:tcBorders>
            <w:shd w:val="clear" w:color="auto" w:fill="auto"/>
            <w:vAlign w:val="bottom"/>
          </w:tcPr>
          <w:p w14:paraId="6AF7F588"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TextType</w:t>
            </w:r>
          </w:p>
        </w:tc>
        <w:tc>
          <w:tcPr>
            <w:tcW w:w="917" w:type="dxa"/>
            <w:tcBorders>
              <w:bottom w:val="single" w:sz="4" w:space="0" w:color="00000A"/>
              <w:right w:val="single" w:sz="4" w:space="0" w:color="00000A"/>
            </w:tcBorders>
            <w:shd w:val="clear" w:color="auto" w:fill="auto"/>
            <w:vAlign w:val="bottom"/>
          </w:tcPr>
          <w:p w14:paraId="45935E44"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41942AD9"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oui</w:t>
            </w:r>
          </w:p>
        </w:tc>
        <w:tc>
          <w:tcPr>
            <w:tcW w:w="4895" w:type="dxa"/>
            <w:tcBorders>
              <w:bottom w:val="single" w:sz="4" w:space="0" w:color="00000A"/>
              <w:right w:val="single" w:sz="4" w:space="0" w:color="00000A"/>
            </w:tcBorders>
            <w:shd w:val="clear" w:color="auto" w:fill="auto"/>
            <w:vAlign w:val="bottom"/>
          </w:tcPr>
          <w:p w14:paraId="6C3C9FFF"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Juridiction administrative, ressort administratif de l'unité d'archives.</w:t>
            </w:r>
          </w:p>
        </w:tc>
      </w:tr>
    </w:tbl>
    <w:p w14:paraId="6FE7F6FA" w14:textId="77777777" w:rsidR="001E766E" w:rsidRDefault="001E766E"/>
    <w:p w14:paraId="30FACD15" w14:textId="77777777" w:rsidR="001E766E" w:rsidRDefault="003879E8">
      <w:pPr>
        <w:rPr>
          <w:u w:val="single"/>
        </w:rPr>
      </w:pPr>
      <w:r>
        <w:rPr>
          <w:rFonts w:asciiTheme="minorHAnsi" w:eastAsiaTheme="minorEastAsia" w:hAnsiTheme="minorHAnsi" w:cstheme="minorBidi"/>
          <w:u w:val="single"/>
        </w:rPr>
        <w:t>Exemple :</w:t>
      </w:r>
    </w:p>
    <w:p w14:paraId="209A66A3" w14:textId="77777777" w:rsidR="001E766E" w:rsidRDefault="003879E8">
      <w:r>
        <w:rPr>
          <w:rFonts w:asciiTheme="minorHAnsi" w:eastAsiaTheme="minorEastAsia" w:hAnsiTheme="minorHAnsi" w:cstheme="minorBidi"/>
        </w:rPr>
        <w:t>&lt;Coverage&gt;</w:t>
      </w:r>
    </w:p>
    <w:p w14:paraId="5E60440B" w14:textId="77777777" w:rsidR="001E766E" w:rsidRDefault="003879E8">
      <w:pPr>
        <w:ind w:firstLine="708"/>
      </w:pPr>
      <w:r>
        <w:rPr>
          <w:rFonts w:asciiTheme="minorHAnsi" w:eastAsiaTheme="minorEastAsia" w:hAnsiTheme="minorHAnsi" w:cstheme="minorBidi"/>
        </w:rPr>
        <w:t>&lt;Temporal&gt;Seconde guerre mondiale; 1939-1945&lt;/Temporal&gt;</w:t>
      </w:r>
    </w:p>
    <w:p w14:paraId="2E1F491E" w14:textId="77777777" w:rsidR="001E766E" w:rsidRDefault="003879E8">
      <w:r>
        <w:rPr>
          <w:rFonts w:asciiTheme="minorHAnsi" w:eastAsiaTheme="minorEastAsia" w:hAnsiTheme="minorHAnsi" w:cstheme="minorBidi"/>
        </w:rPr>
        <w:t>&lt;/Coverage&gt;</w:t>
      </w:r>
    </w:p>
    <w:p w14:paraId="0144C5B1" w14:textId="77777777" w:rsidR="001E766E" w:rsidRDefault="003879E8">
      <w:pPr>
        <w:pStyle w:val="Titre2"/>
        <w:numPr>
          <w:ilvl w:val="1"/>
          <w:numId w:val="8"/>
        </w:numPr>
      </w:pPr>
      <w:bookmarkStart w:id="48" w:name="_Toc507599736"/>
      <w:bookmarkStart w:id="49" w:name="_DataObjectOrArchiveUnitReference"/>
      <w:bookmarkStart w:id="50" w:name="_Toc89777225"/>
      <w:bookmarkEnd w:id="48"/>
      <w:bookmarkEnd w:id="49"/>
      <w:r>
        <w:rPr>
          <w:rFonts w:asciiTheme="minorHAnsi" w:eastAsiaTheme="minorEastAsia" w:hAnsiTheme="minorHAnsi" w:cstheme="minorBidi"/>
        </w:rPr>
        <w:t>DataObjectOrArchiveUnitReference</w:t>
      </w:r>
      <w:bookmarkEnd w:id="50"/>
    </w:p>
    <w:tbl>
      <w:tblPr>
        <w:tblW w:w="1470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2764"/>
        <w:gridCol w:w="2656"/>
        <w:gridCol w:w="3133"/>
        <w:gridCol w:w="910"/>
        <w:gridCol w:w="1039"/>
        <w:gridCol w:w="4198"/>
      </w:tblGrid>
      <w:tr w:rsidR="001E766E" w14:paraId="2FFC9420" w14:textId="77777777">
        <w:trPr>
          <w:trHeight w:val="326"/>
        </w:trPr>
        <w:tc>
          <w:tcPr>
            <w:tcW w:w="2765" w:type="dxa"/>
            <w:tcBorders>
              <w:top w:val="single" w:sz="4" w:space="0" w:color="00000A"/>
              <w:left w:val="single" w:sz="4" w:space="0" w:color="00000A"/>
              <w:bottom w:val="single" w:sz="4" w:space="0" w:color="00000A"/>
              <w:right w:val="single" w:sz="4" w:space="0" w:color="00000A"/>
            </w:tcBorders>
            <w:shd w:val="clear" w:color="00FF66" w:fill="A6A6A6"/>
            <w:tcMar>
              <w:left w:w="65" w:type="dxa"/>
            </w:tcMar>
            <w:vAlign w:val="bottom"/>
          </w:tcPr>
          <w:p w14:paraId="4660B6D8"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Nom de la métadonnée</w:t>
            </w:r>
          </w:p>
        </w:tc>
        <w:tc>
          <w:tcPr>
            <w:tcW w:w="2851" w:type="dxa"/>
            <w:tcBorders>
              <w:top w:val="single" w:sz="4" w:space="0" w:color="00000A"/>
              <w:bottom w:val="single" w:sz="4" w:space="0" w:color="00000A"/>
              <w:right w:val="single" w:sz="4" w:space="0" w:color="00000A"/>
            </w:tcBorders>
            <w:shd w:val="clear" w:color="00FF66" w:fill="A6A6A6"/>
            <w:vAlign w:val="bottom"/>
          </w:tcPr>
          <w:p w14:paraId="0753685F"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Traduction</w:t>
            </w:r>
          </w:p>
        </w:tc>
        <w:tc>
          <w:tcPr>
            <w:tcW w:w="3133" w:type="dxa"/>
            <w:tcBorders>
              <w:top w:val="single" w:sz="4" w:space="0" w:color="00000A"/>
              <w:bottom w:val="single" w:sz="4" w:space="0" w:color="00000A"/>
              <w:right w:val="single" w:sz="4" w:space="0" w:color="00000A"/>
            </w:tcBorders>
            <w:shd w:val="clear" w:color="00FF66" w:fill="A6A6A6"/>
            <w:vAlign w:val="bottom"/>
          </w:tcPr>
          <w:p w14:paraId="25D7B2AB"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Type</w:t>
            </w:r>
          </w:p>
        </w:tc>
        <w:tc>
          <w:tcPr>
            <w:tcW w:w="910" w:type="dxa"/>
            <w:tcBorders>
              <w:top w:val="single" w:sz="4" w:space="0" w:color="00000A"/>
              <w:bottom w:val="single" w:sz="4" w:space="0" w:color="00000A"/>
              <w:right w:val="single" w:sz="4" w:space="0" w:color="00000A"/>
            </w:tcBorders>
            <w:shd w:val="clear" w:color="00FF66" w:fill="A6A6A6"/>
            <w:vAlign w:val="bottom"/>
          </w:tcPr>
          <w:p w14:paraId="5EEE1FC3"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Obligation</w:t>
            </w:r>
          </w:p>
        </w:tc>
        <w:tc>
          <w:tcPr>
            <w:tcW w:w="472" w:type="dxa"/>
            <w:tcBorders>
              <w:top w:val="single" w:sz="4" w:space="0" w:color="00000A"/>
              <w:bottom w:val="single" w:sz="4" w:space="0" w:color="00000A"/>
              <w:right w:val="single" w:sz="4" w:space="0" w:color="00000A"/>
            </w:tcBorders>
            <w:shd w:val="clear" w:color="00FF66" w:fill="A6A6A6"/>
            <w:vAlign w:val="bottom"/>
          </w:tcPr>
          <w:p w14:paraId="70456D47"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Répétabilité</w:t>
            </w:r>
          </w:p>
        </w:tc>
        <w:tc>
          <w:tcPr>
            <w:tcW w:w="4568" w:type="dxa"/>
            <w:tcBorders>
              <w:top w:val="single" w:sz="4" w:space="0" w:color="00000A"/>
              <w:bottom w:val="single" w:sz="4" w:space="0" w:color="00000A"/>
              <w:right w:val="single" w:sz="4" w:space="0" w:color="00000A"/>
            </w:tcBorders>
            <w:shd w:val="clear" w:color="00FF66" w:fill="A6A6A6"/>
            <w:vAlign w:val="bottom"/>
          </w:tcPr>
          <w:p w14:paraId="327E3D25"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Définition</w:t>
            </w:r>
          </w:p>
        </w:tc>
      </w:tr>
      <w:tr w:rsidR="001E766E" w14:paraId="4456C150" w14:textId="77777777">
        <w:trPr>
          <w:trHeight w:val="450"/>
        </w:trPr>
        <w:tc>
          <w:tcPr>
            <w:tcW w:w="2765" w:type="dxa"/>
            <w:tcBorders>
              <w:top w:val="single" w:sz="4" w:space="0" w:color="00000A"/>
              <w:left w:val="single" w:sz="4" w:space="0" w:color="00000A"/>
              <w:bottom w:val="single" w:sz="4" w:space="0" w:color="00000A"/>
              <w:right w:val="single" w:sz="4" w:space="0" w:color="00000A"/>
            </w:tcBorders>
            <w:shd w:val="clear" w:color="00FF66" w:fill="4C82C2"/>
            <w:tcMar>
              <w:left w:w="65" w:type="dxa"/>
            </w:tcMar>
            <w:vAlign w:val="bottom"/>
          </w:tcPr>
          <w:p w14:paraId="07CB67BF"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DataObjectOrArchiveUnitReference</w:t>
            </w:r>
          </w:p>
        </w:tc>
        <w:tc>
          <w:tcPr>
            <w:tcW w:w="2851" w:type="dxa"/>
            <w:tcBorders>
              <w:top w:val="single" w:sz="4" w:space="0" w:color="00000A"/>
              <w:bottom w:val="single" w:sz="4" w:space="0" w:color="00000A"/>
              <w:right w:val="single" w:sz="4" w:space="0" w:color="00000A"/>
            </w:tcBorders>
            <w:shd w:val="clear" w:color="00FF66" w:fill="4C82C2"/>
            <w:vAlign w:val="bottom"/>
          </w:tcPr>
          <w:p w14:paraId="2157AEE1"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Groupe de relations</w:t>
            </w:r>
          </w:p>
        </w:tc>
        <w:tc>
          <w:tcPr>
            <w:tcW w:w="3133" w:type="dxa"/>
            <w:tcBorders>
              <w:top w:val="single" w:sz="4" w:space="0" w:color="00000A"/>
              <w:bottom w:val="single" w:sz="4" w:space="0" w:color="00000A"/>
              <w:right w:val="single" w:sz="4" w:space="0" w:color="00000A"/>
            </w:tcBorders>
            <w:shd w:val="clear" w:color="00FF66" w:fill="4C82C2"/>
            <w:vAlign w:val="bottom"/>
          </w:tcPr>
          <w:p w14:paraId="3BDCB2D3"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DataObjectOrArchiveUnitReferenceType</w:t>
            </w:r>
          </w:p>
        </w:tc>
        <w:tc>
          <w:tcPr>
            <w:tcW w:w="910" w:type="dxa"/>
            <w:tcBorders>
              <w:top w:val="single" w:sz="4" w:space="0" w:color="00000A"/>
              <w:bottom w:val="single" w:sz="4" w:space="0" w:color="00000A"/>
              <w:right w:val="single" w:sz="4" w:space="0" w:color="00000A"/>
            </w:tcBorders>
            <w:shd w:val="clear" w:color="00FF66" w:fill="4C82C2"/>
            <w:vAlign w:val="bottom"/>
          </w:tcPr>
          <w:p w14:paraId="1CC50E43"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optionnel</w:t>
            </w:r>
          </w:p>
        </w:tc>
        <w:tc>
          <w:tcPr>
            <w:tcW w:w="472" w:type="dxa"/>
            <w:tcBorders>
              <w:top w:val="single" w:sz="4" w:space="0" w:color="00000A"/>
              <w:bottom w:val="single" w:sz="4" w:space="0" w:color="00000A"/>
              <w:right w:val="single" w:sz="4" w:space="0" w:color="00000A"/>
            </w:tcBorders>
            <w:shd w:val="clear" w:color="00FF66" w:fill="4C82C2"/>
            <w:vAlign w:val="bottom"/>
          </w:tcPr>
          <w:p w14:paraId="4EC0F05D"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non</w:t>
            </w:r>
          </w:p>
        </w:tc>
        <w:tc>
          <w:tcPr>
            <w:tcW w:w="4568" w:type="dxa"/>
            <w:tcBorders>
              <w:top w:val="single" w:sz="4" w:space="0" w:color="00000A"/>
              <w:bottom w:val="single" w:sz="4" w:space="0" w:color="00000A"/>
              <w:right w:val="single" w:sz="4" w:space="0" w:color="00000A"/>
            </w:tcBorders>
            <w:shd w:val="clear" w:color="00FF66" w:fill="4C82C2"/>
            <w:vAlign w:val="bottom"/>
          </w:tcPr>
          <w:p w14:paraId="5AD1F953"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Gestion des relations dans le SEDA 2. Groupe permettant de gérer les références internes et externes.</w:t>
            </w:r>
          </w:p>
        </w:tc>
      </w:tr>
      <w:tr w:rsidR="001E766E" w14:paraId="7DE42ADB" w14:textId="77777777">
        <w:trPr>
          <w:trHeight w:val="285"/>
        </w:trPr>
        <w:tc>
          <w:tcPr>
            <w:tcW w:w="2765" w:type="dxa"/>
            <w:tcBorders>
              <w:left w:val="single" w:sz="4" w:space="0" w:color="00000A"/>
              <w:bottom w:val="single" w:sz="4" w:space="0" w:color="00000A"/>
              <w:right w:val="single" w:sz="4" w:space="0" w:color="00000A"/>
            </w:tcBorders>
            <w:shd w:val="clear" w:color="FFFFFF" w:fill="FFFFFF"/>
            <w:tcMar>
              <w:left w:w="65" w:type="dxa"/>
            </w:tcMar>
            <w:vAlign w:val="bottom"/>
          </w:tcPr>
          <w:p w14:paraId="4F4303F0"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ArchiveUnitRefId</w:t>
            </w:r>
          </w:p>
        </w:tc>
        <w:tc>
          <w:tcPr>
            <w:tcW w:w="2851" w:type="dxa"/>
            <w:tcBorders>
              <w:bottom w:val="single" w:sz="4" w:space="0" w:color="00000A"/>
              <w:right w:val="single" w:sz="4" w:space="0" w:color="00000A"/>
            </w:tcBorders>
            <w:shd w:val="clear" w:color="auto" w:fill="auto"/>
            <w:vAlign w:val="bottom"/>
          </w:tcPr>
          <w:p w14:paraId="58FADAEA"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Référence interne à une unité d'archives</w:t>
            </w:r>
          </w:p>
        </w:tc>
        <w:tc>
          <w:tcPr>
            <w:tcW w:w="3133" w:type="dxa"/>
            <w:tcBorders>
              <w:bottom w:val="single" w:sz="4" w:space="0" w:color="00000A"/>
              <w:right w:val="single" w:sz="4" w:space="0" w:color="00000A"/>
            </w:tcBorders>
            <w:shd w:val="clear" w:color="FFFFFF" w:fill="FFFFFF"/>
            <w:vAlign w:val="bottom"/>
          </w:tcPr>
          <w:p w14:paraId="2AAD1CD9"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ArchiveUnitRefIdType</w:t>
            </w:r>
          </w:p>
        </w:tc>
        <w:tc>
          <w:tcPr>
            <w:tcW w:w="910" w:type="dxa"/>
            <w:tcBorders>
              <w:bottom w:val="single" w:sz="4" w:space="0" w:color="00000A"/>
              <w:right w:val="single" w:sz="4" w:space="0" w:color="00000A"/>
            </w:tcBorders>
            <w:shd w:val="clear" w:color="FFFFFF" w:fill="FFFFFF"/>
            <w:vAlign w:val="bottom"/>
          </w:tcPr>
          <w:p w14:paraId="4E388281"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472" w:type="dxa"/>
            <w:tcBorders>
              <w:bottom w:val="single" w:sz="4" w:space="0" w:color="00000A"/>
              <w:right w:val="single" w:sz="4" w:space="0" w:color="00000A"/>
            </w:tcBorders>
            <w:shd w:val="clear" w:color="FFFFFF" w:fill="FFFFFF"/>
            <w:vAlign w:val="bottom"/>
          </w:tcPr>
          <w:p w14:paraId="68F36840"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4568" w:type="dxa"/>
            <w:tcBorders>
              <w:bottom w:val="single" w:sz="4" w:space="0" w:color="00000A"/>
              <w:right w:val="single" w:sz="4" w:space="0" w:color="00000A"/>
            </w:tcBorders>
            <w:shd w:val="clear" w:color="FFFFFF" w:fill="FFFFFF"/>
            <w:vAlign w:val="bottom"/>
          </w:tcPr>
          <w:p w14:paraId="5CF353D6"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Référence interne à une unité d’archives interne.</w:t>
            </w:r>
          </w:p>
        </w:tc>
      </w:tr>
      <w:tr w:rsidR="001E766E" w14:paraId="35CB87CA" w14:textId="77777777">
        <w:trPr>
          <w:trHeight w:val="450"/>
        </w:trPr>
        <w:tc>
          <w:tcPr>
            <w:tcW w:w="2765" w:type="dxa"/>
            <w:tcBorders>
              <w:left w:val="single" w:sz="4" w:space="0" w:color="00000A"/>
              <w:bottom w:val="single" w:sz="4" w:space="0" w:color="00000A"/>
              <w:right w:val="single" w:sz="4" w:space="0" w:color="00000A"/>
            </w:tcBorders>
            <w:shd w:val="clear" w:color="FFFFFF" w:fill="FFFFFF"/>
            <w:tcMar>
              <w:left w:w="65" w:type="dxa"/>
            </w:tcMar>
            <w:vAlign w:val="bottom"/>
          </w:tcPr>
          <w:p w14:paraId="354D05E6"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DataObjectReference</w:t>
            </w:r>
          </w:p>
        </w:tc>
        <w:tc>
          <w:tcPr>
            <w:tcW w:w="2851" w:type="dxa"/>
            <w:tcBorders>
              <w:bottom w:val="single" w:sz="4" w:space="0" w:color="00000A"/>
              <w:right w:val="single" w:sz="4" w:space="0" w:color="00000A"/>
            </w:tcBorders>
            <w:shd w:val="clear" w:color="auto" w:fill="auto"/>
            <w:vAlign w:val="bottom"/>
          </w:tcPr>
          <w:p w14:paraId="66E82996"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Référence interne à un objet-données ou à un groupe d’objets-données</w:t>
            </w:r>
          </w:p>
        </w:tc>
        <w:tc>
          <w:tcPr>
            <w:tcW w:w="3133" w:type="dxa"/>
            <w:tcBorders>
              <w:bottom w:val="single" w:sz="4" w:space="0" w:color="00000A"/>
              <w:right w:val="single" w:sz="4" w:space="0" w:color="00000A"/>
            </w:tcBorders>
            <w:shd w:val="clear" w:color="FFFFFF" w:fill="FFFFFF"/>
            <w:vAlign w:val="bottom"/>
          </w:tcPr>
          <w:p w14:paraId="739041F2"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DataObjectRefType</w:t>
            </w:r>
          </w:p>
        </w:tc>
        <w:tc>
          <w:tcPr>
            <w:tcW w:w="910" w:type="dxa"/>
            <w:tcBorders>
              <w:bottom w:val="single" w:sz="4" w:space="0" w:color="00000A"/>
              <w:right w:val="single" w:sz="4" w:space="0" w:color="00000A"/>
            </w:tcBorders>
            <w:shd w:val="clear" w:color="FFFFFF" w:fill="FFFFFF"/>
            <w:vAlign w:val="bottom"/>
          </w:tcPr>
          <w:p w14:paraId="003ED4AF"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472" w:type="dxa"/>
            <w:tcBorders>
              <w:bottom w:val="single" w:sz="4" w:space="0" w:color="00000A"/>
              <w:right w:val="single" w:sz="4" w:space="0" w:color="00000A"/>
            </w:tcBorders>
            <w:shd w:val="clear" w:color="FFFFFF" w:fill="FFFFFF"/>
            <w:vAlign w:val="bottom"/>
          </w:tcPr>
          <w:p w14:paraId="0571E31E"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4568" w:type="dxa"/>
            <w:tcBorders>
              <w:bottom w:val="single" w:sz="4" w:space="0" w:color="00000A"/>
              <w:right w:val="single" w:sz="4" w:space="0" w:color="00000A"/>
            </w:tcBorders>
            <w:shd w:val="clear" w:color="FFFFFF" w:fill="FFFFFF"/>
            <w:vAlign w:val="bottom"/>
          </w:tcPr>
          <w:p w14:paraId="7D22A972"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Référence interne à un objet-données ou à un groupe d’objets-données.</w:t>
            </w:r>
          </w:p>
        </w:tc>
      </w:tr>
      <w:tr w:rsidR="001E766E" w14:paraId="2605047B" w14:textId="77777777">
        <w:trPr>
          <w:trHeight w:val="450"/>
        </w:trPr>
        <w:tc>
          <w:tcPr>
            <w:tcW w:w="2765" w:type="dxa"/>
            <w:tcBorders>
              <w:left w:val="single" w:sz="4" w:space="0" w:color="00000A"/>
              <w:bottom w:val="single" w:sz="4" w:space="0" w:color="00000A"/>
              <w:right w:val="single" w:sz="4" w:space="0" w:color="00000A"/>
            </w:tcBorders>
            <w:shd w:val="clear" w:color="FFFFFF" w:fill="FFFFFF"/>
            <w:tcMar>
              <w:left w:w="65" w:type="dxa"/>
            </w:tcMar>
            <w:vAlign w:val="bottom"/>
          </w:tcPr>
          <w:p w14:paraId="5C25305D"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ExternalReference</w:t>
            </w:r>
          </w:p>
        </w:tc>
        <w:tc>
          <w:tcPr>
            <w:tcW w:w="2851" w:type="dxa"/>
            <w:tcBorders>
              <w:bottom w:val="single" w:sz="4" w:space="0" w:color="00000A"/>
              <w:right w:val="single" w:sz="4" w:space="0" w:color="00000A"/>
            </w:tcBorders>
            <w:shd w:val="clear" w:color="auto" w:fill="auto"/>
            <w:vAlign w:val="bottom"/>
          </w:tcPr>
          <w:p w14:paraId="19BD53C7"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Référence à un objet externe présent ni dans le message, ni dans le SAE</w:t>
            </w:r>
          </w:p>
        </w:tc>
        <w:tc>
          <w:tcPr>
            <w:tcW w:w="3133" w:type="dxa"/>
            <w:tcBorders>
              <w:bottom w:val="single" w:sz="4" w:space="0" w:color="00000A"/>
              <w:right w:val="single" w:sz="4" w:space="0" w:color="00000A"/>
            </w:tcBorders>
            <w:shd w:val="clear" w:color="FFFFFF" w:fill="FFFFFF"/>
            <w:vAlign w:val="bottom"/>
          </w:tcPr>
          <w:p w14:paraId="0F43B3AA"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NonEmptyTokenType</w:t>
            </w:r>
          </w:p>
        </w:tc>
        <w:tc>
          <w:tcPr>
            <w:tcW w:w="910" w:type="dxa"/>
            <w:tcBorders>
              <w:bottom w:val="single" w:sz="4" w:space="0" w:color="00000A"/>
              <w:right w:val="single" w:sz="4" w:space="0" w:color="00000A"/>
            </w:tcBorders>
            <w:shd w:val="clear" w:color="FFFFFF" w:fill="FFFFFF"/>
            <w:vAlign w:val="bottom"/>
          </w:tcPr>
          <w:p w14:paraId="33504757"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472" w:type="dxa"/>
            <w:tcBorders>
              <w:bottom w:val="single" w:sz="4" w:space="0" w:color="00000A"/>
              <w:right w:val="single" w:sz="4" w:space="0" w:color="00000A"/>
            </w:tcBorders>
            <w:shd w:val="clear" w:color="FFFFFF" w:fill="FFFFFF"/>
            <w:vAlign w:val="bottom"/>
          </w:tcPr>
          <w:p w14:paraId="29CDB27E"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4568" w:type="dxa"/>
            <w:tcBorders>
              <w:bottom w:val="single" w:sz="4" w:space="0" w:color="00000A"/>
              <w:right w:val="single" w:sz="4" w:space="0" w:color="00000A"/>
            </w:tcBorders>
            <w:shd w:val="clear" w:color="FFFFFF" w:fill="FFFFFF"/>
            <w:vAlign w:val="bottom"/>
          </w:tcPr>
          <w:p w14:paraId="5345561A"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Référence à un objet externe, présent ni dans le message, ni dans le SAE.</w:t>
            </w:r>
          </w:p>
        </w:tc>
      </w:tr>
      <w:tr w:rsidR="001E766E" w14:paraId="7DE35402" w14:textId="77777777">
        <w:trPr>
          <w:trHeight w:val="450"/>
        </w:trPr>
        <w:tc>
          <w:tcPr>
            <w:tcW w:w="2765" w:type="dxa"/>
            <w:tcBorders>
              <w:left w:val="single" w:sz="4" w:space="0" w:color="00000A"/>
              <w:bottom w:val="single" w:sz="4" w:space="0" w:color="00000A"/>
              <w:right w:val="single" w:sz="4" w:space="0" w:color="00000A"/>
            </w:tcBorders>
            <w:shd w:val="clear" w:color="FFFFFF" w:fill="FFFFFF"/>
            <w:tcMar>
              <w:left w:w="65" w:type="dxa"/>
            </w:tcMar>
            <w:vAlign w:val="bottom"/>
          </w:tcPr>
          <w:p w14:paraId="29899EC7"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RepositoryArchiveUnitPID</w:t>
            </w:r>
          </w:p>
        </w:tc>
        <w:tc>
          <w:tcPr>
            <w:tcW w:w="2851" w:type="dxa"/>
            <w:tcBorders>
              <w:bottom w:val="single" w:sz="4" w:space="0" w:color="00000A"/>
              <w:right w:val="single" w:sz="4" w:space="0" w:color="00000A"/>
            </w:tcBorders>
            <w:shd w:val="clear" w:color="auto" w:fill="auto"/>
            <w:vAlign w:val="bottom"/>
          </w:tcPr>
          <w:p w14:paraId="1F9D05B2"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Référence à une unité d’archives dans un système d’archivage</w:t>
            </w:r>
          </w:p>
        </w:tc>
        <w:tc>
          <w:tcPr>
            <w:tcW w:w="3133" w:type="dxa"/>
            <w:tcBorders>
              <w:bottom w:val="single" w:sz="4" w:space="0" w:color="00000A"/>
              <w:right w:val="single" w:sz="4" w:space="0" w:color="00000A"/>
            </w:tcBorders>
            <w:shd w:val="clear" w:color="FFFFFF" w:fill="FFFFFF"/>
            <w:vAlign w:val="bottom"/>
          </w:tcPr>
          <w:p w14:paraId="65F0497D"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NonEmptyTokenType</w:t>
            </w:r>
          </w:p>
        </w:tc>
        <w:tc>
          <w:tcPr>
            <w:tcW w:w="910" w:type="dxa"/>
            <w:tcBorders>
              <w:bottom w:val="single" w:sz="4" w:space="0" w:color="00000A"/>
              <w:right w:val="single" w:sz="4" w:space="0" w:color="00000A"/>
            </w:tcBorders>
            <w:shd w:val="clear" w:color="FFFFFF" w:fill="FFFFFF"/>
            <w:vAlign w:val="bottom"/>
          </w:tcPr>
          <w:p w14:paraId="4E4039B8"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472" w:type="dxa"/>
            <w:tcBorders>
              <w:bottom w:val="single" w:sz="4" w:space="0" w:color="00000A"/>
              <w:right w:val="single" w:sz="4" w:space="0" w:color="00000A"/>
            </w:tcBorders>
            <w:shd w:val="clear" w:color="FFFFFF" w:fill="FFFFFF"/>
            <w:vAlign w:val="bottom"/>
          </w:tcPr>
          <w:p w14:paraId="10F3249C"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4568" w:type="dxa"/>
            <w:tcBorders>
              <w:bottom w:val="single" w:sz="4" w:space="0" w:color="00000A"/>
              <w:right w:val="single" w:sz="4" w:space="0" w:color="00000A"/>
            </w:tcBorders>
            <w:shd w:val="clear" w:color="FFFFFF" w:fill="FFFFFF"/>
            <w:vAlign w:val="bottom"/>
          </w:tcPr>
          <w:p w14:paraId="5AD02333"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Référence à une unité d’archives dans un système d’archivage</w:t>
            </w:r>
          </w:p>
        </w:tc>
      </w:tr>
      <w:tr w:rsidR="001E766E" w14:paraId="2AC38DF7" w14:textId="77777777">
        <w:trPr>
          <w:trHeight w:val="675"/>
        </w:trPr>
        <w:tc>
          <w:tcPr>
            <w:tcW w:w="2765" w:type="dxa"/>
            <w:tcBorders>
              <w:left w:val="single" w:sz="4" w:space="0" w:color="00000A"/>
              <w:bottom w:val="single" w:sz="4" w:space="0" w:color="00000A"/>
              <w:right w:val="single" w:sz="4" w:space="0" w:color="00000A"/>
            </w:tcBorders>
            <w:shd w:val="clear" w:color="FFFFFF" w:fill="FFFFFF"/>
            <w:tcMar>
              <w:left w:w="65" w:type="dxa"/>
            </w:tcMar>
            <w:vAlign w:val="bottom"/>
          </w:tcPr>
          <w:p w14:paraId="151AD3EE"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lastRenderedPageBreak/>
              <w:t>RepositoryObjectPID</w:t>
            </w:r>
          </w:p>
        </w:tc>
        <w:tc>
          <w:tcPr>
            <w:tcW w:w="2851" w:type="dxa"/>
            <w:tcBorders>
              <w:bottom w:val="single" w:sz="4" w:space="0" w:color="00000A"/>
              <w:right w:val="single" w:sz="4" w:space="0" w:color="00000A"/>
            </w:tcBorders>
            <w:shd w:val="clear" w:color="FFFFFF" w:fill="FFFFFF"/>
            <w:vAlign w:val="bottom"/>
          </w:tcPr>
          <w:p w14:paraId="41410709"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Référence à un objet-données ou à un groupe d’objets-données dans un système d’archivage</w:t>
            </w:r>
          </w:p>
        </w:tc>
        <w:tc>
          <w:tcPr>
            <w:tcW w:w="3133" w:type="dxa"/>
            <w:tcBorders>
              <w:bottom w:val="single" w:sz="4" w:space="0" w:color="00000A"/>
              <w:right w:val="single" w:sz="4" w:space="0" w:color="00000A"/>
            </w:tcBorders>
            <w:shd w:val="clear" w:color="FFFFFF" w:fill="FFFFFF"/>
            <w:vAlign w:val="bottom"/>
          </w:tcPr>
          <w:p w14:paraId="76B7B93C"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NonEmptyTokenType</w:t>
            </w:r>
          </w:p>
        </w:tc>
        <w:tc>
          <w:tcPr>
            <w:tcW w:w="910" w:type="dxa"/>
            <w:tcBorders>
              <w:bottom w:val="single" w:sz="4" w:space="0" w:color="00000A"/>
              <w:right w:val="single" w:sz="4" w:space="0" w:color="00000A"/>
            </w:tcBorders>
            <w:shd w:val="clear" w:color="FFFFFF" w:fill="FFFFFF"/>
            <w:vAlign w:val="bottom"/>
          </w:tcPr>
          <w:p w14:paraId="014A3241"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472" w:type="dxa"/>
            <w:tcBorders>
              <w:bottom w:val="single" w:sz="4" w:space="0" w:color="00000A"/>
              <w:right w:val="single" w:sz="4" w:space="0" w:color="00000A"/>
            </w:tcBorders>
            <w:shd w:val="clear" w:color="FFFFFF" w:fill="FFFFFF"/>
            <w:vAlign w:val="bottom"/>
          </w:tcPr>
          <w:p w14:paraId="16769A0B"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4568" w:type="dxa"/>
            <w:tcBorders>
              <w:bottom w:val="single" w:sz="4" w:space="0" w:color="00000A"/>
              <w:right w:val="single" w:sz="4" w:space="0" w:color="00000A"/>
            </w:tcBorders>
            <w:shd w:val="clear" w:color="FFFFFF" w:fill="FFFFFF"/>
            <w:vAlign w:val="bottom"/>
          </w:tcPr>
          <w:p w14:paraId="5F0054D6"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Référence à un objet-données ou à un groupe d’objets-données dans un système d’archivage</w:t>
            </w:r>
          </w:p>
        </w:tc>
      </w:tr>
    </w:tbl>
    <w:p w14:paraId="2B2A1466" w14:textId="77777777" w:rsidR="001E766E" w:rsidRDefault="001E766E"/>
    <w:p w14:paraId="085D5477" w14:textId="77777777" w:rsidR="001E766E" w:rsidRDefault="003879E8">
      <w:r>
        <w:rPr>
          <w:rFonts w:asciiTheme="minorHAnsi" w:eastAsiaTheme="minorEastAsia" w:hAnsiTheme="minorHAnsi" w:cstheme="minorBidi"/>
        </w:rPr>
        <w:t>Cet ensemble permet de créer des relations avec des objets-données ou des unités d’archives à l’intérieur ou à l’extérieur du message d’échange.</w:t>
      </w:r>
    </w:p>
    <w:p w14:paraId="7F7E10AD" w14:textId="77777777" w:rsidR="001E766E" w:rsidRDefault="001E766E"/>
    <w:p w14:paraId="2252A693" w14:textId="77777777" w:rsidR="001E766E" w:rsidRDefault="003879E8">
      <w:r>
        <w:rPr>
          <w:rFonts w:asciiTheme="minorHAnsi" w:eastAsiaTheme="minorEastAsia" w:hAnsiTheme="minorHAnsi" w:cstheme="minorBidi"/>
        </w:rPr>
        <w:t>&lt;RelatedObjectReference&gt;</w:t>
      </w:r>
    </w:p>
    <w:p w14:paraId="57CD1444" w14:textId="77777777" w:rsidR="001E766E" w:rsidRDefault="003879E8">
      <w:pPr>
        <w:ind w:firstLine="708"/>
      </w:pPr>
      <w:r>
        <w:rPr>
          <w:rFonts w:asciiTheme="minorHAnsi" w:eastAsiaTheme="minorEastAsia" w:hAnsiTheme="minorHAnsi" w:cstheme="minorBidi"/>
        </w:rPr>
        <w:t>&lt;References&gt;</w:t>
      </w:r>
    </w:p>
    <w:p w14:paraId="718F5DC0" w14:textId="77777777" w:rsidR="001E766E" w:rsidRDefault="003879E8">
      <w:pPr>
        <w:ind w:left="708" w:firstLine="708"/>
      </w:pPr>
      <w:r>
        <w:rPr>
          <w:rFonts w:asciiTheme="minorHAnsi" w:eastAsiaTheme="minorEastAsia" w:hAnsiTheme="minorHAnsi" w:cstheme="minorBidi"/>
        </w:rPr>
        <w:t>&lt;ExternalReference&gt;L'archivage numérique à long terme, le début de la maturité, p80.&lt;/ExternalReference&gt;</w:t>
      </w:r>
    </w:p>
    <w:p w14:paraId="240C81EB" w14:textId="77777777" w:rsidR="001E766E" w:rsidRDefault="003879E8">
      <w:pPr>
        <w:ind w:firstLine="708"/>
      </w:pPr>
      <w:r>
        <w:rPr>
          <w:rFonts w:asciiTheme="minorHAnsi" w:eastAsiaTheme="minorEastAsia" w:hAnsiTheme="minorHAnsi" w:cstheme="minorBidi"/>
        </w:rPr>
        <w:t>&lt;/References&gt;</w:t>
      </w:r>
    </w:p>
    <w:p w14:paraId="0EE0CEE5" w14:textId="77777777" w:rsidR="001E766E" w:rsidRDefault="003879E8">
      <w:r>
        <w:rPr>
          <w:rFonts w:asciiTheme="minorHAnsi" w:eastAsiaTheme="minorEastAsia" w:hAnsiTheme="minorHAnsi" w:cstheme="minorBidi"/>
        </w:rPr>
        <w:t>&lt;/RelatedObjectReference&gt;</w:t>
      </w:r>
    </w:p>
    <w:p w14:paraId="616DD558" w14:textId="77777777" w:rsidR="001E766E" w:rsidRDefault="003879E8">
      <w:pPr>
        <w:pStyle w:val="Titre2"/>
        <w:numPr>
          <w:ilvl w:val="1"/>
          <w:numId w:val="8"/>
        </w:numPr>
      </w:pPr>
      <w:bookmarkStart w:id="51" w:name="_Toc507599737"/>
      <w:bookmarkStart w:id="52" w:name="_Event"/>
      <w:bookmarkStart w:id="53" w:name="_Toc89777226"/>
      <w:bookmarkEnd w:id="51"/>
      <w:bookmarkEnd w:id="52"/>
      <w:r>
        <w:rPr>
          <w:rFonts w:asciiTheme="minorHAnsi" w:eastAsiaTheme="minorEastAsia" w:hAnsiTheme="minorHAnsi" w:cstheme="minorBidi"/>
          <w:highlight w:val="white"/>
        </w:rPr>
        <w:t>Event</w:t>
      </w:r>
      <w:bookmarkEnd w:id="53"/>
    </w:p>
    <w:tbl>
      <w:tblPr>
        <w:tblW w:w="1470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2387"/>
        <w:gridCol w:w="2997"/>
        <w:gridCol w:w="2520"/>
        <w:gridCol w:w="917"/>
        <w:gridCol w:w="1039"/>
        <w:gridCol w:w="4840"/>
      </w:tblGrid>
      <w:tr w:rsidR="001E766E" w14:paraId="5D50D652" w14:textId="77777777">
        <w:trPr>
          <w:trHeight w:val="295"/>
        </w:trPr>
        <w:tc>
          <w:tcPr>
            <w:tcW w:w="2438" w:type="dxa"/>
            <w:tcBorders>
              <w:top w:val="single" w:sz="4" w:space="0" w:color="00000A"/>
              <w:left w:val="single" w:sz="4" w:space="0" w:color="00000A"/>
              <w:bottom w:val="single" w:sz="4" w:space="0" w:color="00000A"/>
              <w:right w:val="single" w:sz="4" w:space="0" w:color="00000A"/>
            </w:tcBorders>
            <w:shd w:val="clear" w:color="00FF66" w:fill="A6A6A6"/>
            <w:tcMar>
              <w:left w:w="65" w:type="dxa"/>
            </w:tcMar>
            <w:vAlign w:val="bottom"/>
          </w:tcPr>
          <w:p w14:paraId="56931DE6"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Nom de la métadonnée</w:t>
            </w:r>
          </w:p>
        </w:tc>
        <w:tc>
          <w:tcPr>
            <w:tcW w:w="3159" w:type="dxa"/>
            <w:tcBorders>
              <w:top w:val="single" w:sz="4" w:space="0" w:color="00000A"/>
              <w:bottom w:val="single" w:sz="4" w:space="0" w:color="00000A"/>
              <w:right w:val="single" w:sz="4" w:space="0" w:color="00000A"/>
            </w:tcBorders>
            <w:shd w:val="clear" w:color="00FF66" w:fill="A6A6A6"/>
            <w:vAlign w:val="bottom"/>
          </w:tcPr>
          <w:p w14:paraId="64EEDA8B"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Traduction</w:t>
            </w:r>
          </w:p>
        </w:tc>
        <w:tc>
          <w:tcPr>
            <w:tcW w:w="2560" w:type="dxa"/>
            <w:tcBorders>
              <w:top w:val="single" w:sz="4" w:space="0" w:color="00000A"/>
              <w:bottom w:val="single" w:sz="4" w:space="0" w:color="00000A"/>
              <w:right w:val="single" w:sz="4" w:space="0" w:color="00000A"/>
            </w:tcBorders>
            <w:shd w:val="clear" w:color="00FF66" w:fill="A6A6A6"/>
            <w:vAlign w:val="bottom"/>
          </w:tcPr>
          <w:p w14:paraId="3A42E61B"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Type</w:t>
            </w:r>
          </w:p>
        </w:tc>
        <w:tc>
          <w:tcPr>
            <w:tcW w:w="918" w:type="dxa"/>
            <w:tcBorders>
              <w:top w:val="single" w:sz="4" w:space="0" w:color="00000A"/>
              <w:bottom w:val="single" w:sz="4" w:space="0" w:color="00000A"/>
              <w:right w:val="single" w:sz="4" w:space="0" w:color="00000A"/>
            </w:tcBorders>
            <w:shd w:val="clear" w:color="00FF66" w:fill="A6A6A6"/>
            <w:vAlign w:val="bottom"/>
          </w:tcPr>
          <w:p w14:paraId="33826AF5"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Obligation</w:t>
            </w:r>
          </w:p>
        </w:tc>
        <w:tc>
          <w:tcPr>
            <w:tcW w:w="480" w:type="dxa"/>
            <w:tcBorders>
              <w:top w:val="single" w:sz="4" w:space="0" w:color="00000A"/>
              <w:bottom w:val="single" w:sz="4" w:space="0" w:color="00000A"/>
              <w:right w:val="single" w:sz="4" w:space="0" w:color="00000A"/>
            </w:tcBorders>
            <w:shd w:val="clear" w:color="00FF66" w:fill="A6A6A6"/>
            <w:vAlign w:val="bottom"/>
          </w:tcPr>
          <w:p w14:paraId="2D4E07FB"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Répétabilité</w:t>
            </w:r>
          </w:p>
        </w:tc>
        <w:tc>
          <w:tcPr>
            <w:tcW w:w="5144" w:type="dxa"/>
            <w:tcBorders>
              <w:top w:val="single" w:sz="4" w:space="0" w:color="00000A"/>
              <w:bottom w:val="single" w:sz="4" w:space="0" w:color="00000A"/>
              <w:right w:val="single" w:sz="4" w:space="0" w:color="00000A"/>
            </w:tcBorders>
            <w:shd w:val="clear" w:color="00FF66" w:fill="A6A6A6"/>
            <w:vAlign w:val="bottom"/>
          </w:tcPr>
          <w:p w14:paraId="2594ECE5"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Définition</w:t>
            </w:r>
          </w:p>
        </w:tc>
      </w:tr>
      <w:tr w:rsidR="001E766E" w14:paraId="5AD2E63B" w14:textId="77777777">
        <w:trPr>
          <w:trHeight w:val="675"/>
        </w:trPr>
        <w:tc>
          <w:tcPr>
            <w:tcW w:w="2438" w:type="dxa"/>
            <w:tcBorders>
              <w:top w:val="single" w:sz="4" w:space="0" w:color="00000A"/>
              <w:left w:val="single" w:sz="4" w:space="0" w:color="00000A"/>
              <w:bottom w:val="single" w:sz="4" w:space="0" w:color="00000A"/>
              <w:right w:val="single" w:sz="4" w:space="0" w:color="00000A"/>
            </w:tcBorders>
            <w:shd w:val="clear" w:color="00FF66" w:fill="4C82C2"/>
            <w:tcMar>
              <w:left w:w="65" w:type="dxa"/>
            </w:tcMar>
            <w:vAlign w:val="bottom"/>
          </w:tcPr>
          <w:p w14:paraId="013AEC6C"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Event</w:t>
            </w:r>
          </w:p>
        </w:tc>
        <w:tc>
          <w:tcPr>
            <w:tcW w:w="3159" w:type="dxa"/>
            <w:tcBorders>
              <w:top w:val="single" w:sz="4" w:space="0" w:color="00000A"/>
              <w:bottom w:val="single" w:sz="4" w:space="0" w:color="00000A"/>
              <w:right w:val="single" w:sz="4" w:space="0" w:color="00000A"/>
            </w:tcBorders>
            <w:shd w:val="clear" w:color="00FF66" w:fill="4C82C2"/>
            <w:vAlign w:val="bottom"/>
          </w:tcPr>
          <w:p w14:paraId="4C8C9C89"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Événement</w:t>
            </w:r>
          </w:p>
        </w:tc>
        <w:tc>
          <w:tcPr>
            <w:tcW w:w="2560" w:type="dxa"/>
            <w:tcBorders>
              <w:top w:val="single" w:sz="4" w:space="0" w:color="00000A"/>
              <w:bottom w:val="single" w:sz="4" w:space="0" w:color="00000A"/>
              <w:right w:val="single" w:sz="4" w:space="0" w:color="00000A"/>
            </w:tcBorders>
            <w:shd w:val="clear" w:color="00FF66" w:fill="4C82C2"/>
            <w:vAlign w:val="bottom"/>
          </w:tcPr>
          <w:p w14:paraId="495E218A"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EventType</w:t>
            </w:r>
          </w:p>
        </w:tc>
        <w:tc>
          <w:tcPr>
            <w:tcW w:w="918" w:type="dxa"/>
            <w:tcBorders>
              <w:top w:val="single" w:sz="4" w:space="0" w:color="00000A"/>
              <w:bottom w:val="single" w:sz="4" w:space="0" w:color="00000A"/>
              <w:right w:val="single" w:sz="4" w:space="0" w:color="00000A"/>
            </w:tcBorders>
            <w:shd w:val="clear" w:color="00FF66" w:fill="4C82C2"/>
            <w:vAlign w:val="bottom"/>
          </w:tcPr>
          <w:p w14:paraId="3B399468"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optionnel</w:t>
            </w:r>
          </w:p>
        </w:tc>
        <w:tc>
          <w:tcPr>
            <w:tcW w:w="480" w:type="dxa"/>
            <w:tcBorders>
              <w:top w:val="single" w:sz="4" w:space="0" w:color="00000A"/>
              <w:bottom w:val="single" w:sz="4" w:space="0" w:color="00000A"/>
              <w:right w:val="single" w:sz="4" w:space="0" w:color="00000A"/>
            </w:tcBorders>
            <w:shd w:val="clear" w:color="00FF66" w:fill="4C82C2"/>
            <w:vAlign w:val="bottom"/>
          </w:tcPr>
          <w:p w14:paraId="2AFF3B7D"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oui</w:t>
            </w:r>
          </w:p>
        </w:tc>
        <w:tc>
          <w:tcPr>
            <w:tcW w:w="5144" w:type="dxa"/>
            <w:tcBorders>
              <w:top w:val="single" w:sz="4" w:space="0" w:color="00000A"/>
              <w:bottom w:val="single" w:sz="4" w:space="0" w:color="00000A"/>
              <w:right w:val="single" w:sz="4" w:space="0" w:color="00000A"/>
            </w:tcBorders>
            <w:shd w:val="clear" w:color="00FF66" w:fill="4C82C2"/>
            <w:vAlign w:val="bottom"/>
          </w:tcPr>
          <w:p w14:paraId="1C99FEDB"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Métadonnée d'événement utilisable dans la zone de contenu des unités d'archives dans les métadonnées de description.</w:t>
            </w:r>
          </w:p>
        </w:tc>
      </w:tr>
      <w:tr w:rsidR="001E766E" w14:paraId="3E9CCF3B" w14:textId="77777777">
        <w:trPr>
          <w:trHeight w:val="285"/>
        </w:trPr>
        <w:tc>
          <w:tcPr>
            <w:tcW w:w="2438" w:type="dxa"/>
            <w:tcBorders>
              <w:left w:val="single" w:sz="4" w:space="0" w:color="00000A"/>
              <w:bottom w:val="single" w:sz="4" w:space="0" w:color="00000A"/>
              <w:right w:val="single" w:sz="4" w:space="0" w:color="00000A"/>
            </w:tcBorders>
            <w:shd w:val="clear" w:color="auto" w:fill="auto"/>
            <w:tcMar>
              <w:left w:w="65" w:type="dxa"/>
            </w:tcMar>
            <w:vAlign w:val="bottom"/>
          </w:tcPr>
          <w:p w14:paraId="67D75AFE"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EventDateTime</w:t>
            </w:r>
          </w:p>
        </w:tc>
        <w:tc>
          <w:tcPr>
            <w:tcW w:w="3159" w:type="dxa"/>
            <w:tcBorders>
              <w:bottom w:val="single" w:sz="4" w:space="0" w:color="00000A"/>
              <w:right w:val="single" w:sz="4" w:space="0" w:color="00000A"/>
            </w:tcBorders>
            <w:shd w:val="clear" w:color="auto" w:fill="auto"/>
            <w:vAlign w:val="bottom"/>
          </w:tcPr>
          <w:p w14:paraId="4BCAC240"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Date de l’événement</w:t>
            </w:r>
          </w:p>
        </w:tc>
        <w:tc>
          <w:tcPr>
            <w:tcW w:w="2560" w:type="dxa"/>
            <w:tcBorders>
              <w:bottom w:val="single" w:sz="4" w:space="0" w:color="00000A"/>
              <w:right w:val="single" w:sz="4" w:space="0" w:color="00000A"/>
            </w:tcBorders>
            <w:shd w:val="clear" w:color="auto" w:fill="auto"/>
            <w:vAlign w:val="bottom"/>
          </w:tcPr>
          <w:p w14:paraId="3C8AF461"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DateType</w:t>
            </w:r>
          </w:p>
        </w:tc>
        <w:tc>
          <w:tcPr>
            <w:tcW w:w="918" w:type="dxa"/>
            <w:tcBorders>
              <w:bottom w:val="single" w:sz="4" w:space="0" w:color="00000A"/>
              <w:right w:val="single" w:sz="4" w:space="0" w:color="00000A"/>
            </w:tcBorders>
            <w:shd w:val="clear" w:color="auto" w:fill="auto"/>
            <w:vAlign w:val="bottom"/>
          </w:tcPr>
          <w:p w14:paraId="39CE12FE"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obligatoire</w:t>
            </w:r>
          </w:p>
        </w:tc>
        <w:tc>
          <w:tcPr>
            <w:tcW w:w="480" w:type="dxa"/>
            <w:tcBorders>
              <w:bottom w:val="single" w:sz="4" w:space="0" w:color="00000A"/>
              <w:right w:val="single" w:sz="4" w:space="0" w:color="00000A"/>
            </w:tcBorders>
            <w:shd w:val="clear" w:color="auto" w:fill="auto"/>
            <w:vAlign w:val="bottom"/>
          </w:tcPr>
          <w:p w14:paraId="31BB6760"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5144" w:type="dxa"/>
            <w:tcBorders>
              <w:bottom w:val="single" w:sz="4" w:space="0" w:color="00000A"/>
              <w:right w:val="single" w:sz="4" w:space="0" w:color="00000A"/>
            </w:tcBorders>
            <w:shd w:val="clear" w:color="auto" w:fill="auto"/>
            <w:vAlign w:val="bottom"/>
          </w:tcPr>
          <w:p w14:paraId="7D79A430" w14:textId="77777777" w:rsidR="001E766E" w:rsidRDefault="003879E8">
            <w:pPr>
              <w:jc w:val="both"/>
            </w:pPr>
            <w:r>
              <w:rPr>
                <w:rFonts w:eastAsia="Times New Roman" w:cs="Arial"/>
                <w:color w:val="000000"/>
                <w:sz w:val="16"/>
                <w:szCs w:val="16"/>
              </w:rPr>
              <w:t xml:space="preserve">Date de l’événement </w:t>
            </w:r>
          </w:p>
        </w:tc>
      </w:tr>
      <w:tr w:rsidR="001E766E" w14:paraId="76B5362B" w14:textId="77777777">
        <w:trPr>
          <w:trHeight w:val="285"/>
        </w:trPr>
        <w:tc>
          <w:tcPr>
            <w:tcW w:w="2438" w:type="dxa"/>
            <w:tcBorders>
              <w:left w:val="single" w:sz="4" w:space="0" w:color="00000A"/>
              <w:bottom w:val="single" w:sz="4" w:space="0" w:color="00000A"/>
              <w:right w:val="single" w:sz="4" w:space="0" w:color="00000A"/>
            </w:tcBorders>
            <w:shd w:val="clear" w:color="auto" w:fill="auto"/>
            <w:tcMar>
              <w:left w:w="65" w:type="dxa"/>
            </w:tcMar>
            <w:vAlign w:val="bottom"/>
          </w:tcPr>
          <w:p w14:paraId="20C6E5C6"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EventDetail</w:t>
            </w:r>
          </w:p>
        </w:tc>
        <w:tc>
          <w:tcPr>
            <w:tcW w:w="3159" w:type="dxa"/>
            <w:tcBorders>
              <w:bottom w:val="single" w:sz="4" w:space="0" w:color="00000A"/>
              <w:right w:val="single" w:sz="4" w:space="0" w:color="00000A"/>
            </w:tcBorders>
            <w:shd w:val="clear" w:color="auto" w:fill="auto"/>
            <w:vAlign w:val="bottom"/>
          </w:tcPr>
          <w:p w14:paraId="0969A085"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Détail de l’événement</w:t>
            </w:r>
          </w:p>
        </w:tc>
        <w:tc>
          <w:tcPr>
            <w:tcW w:w="2560" w:type="dxa"/>
            <w:tcBorders>
              <w:bottom w:val="single" w:sz="4" w:space="0" w:color="00000A"/>
              <w:right w:val="single" w:sz="4" w:space="0" w:color="00000A"/>
            </w:tcBorders>
            <w:shd w:val="clear" w:color="auto" w:fill="auto"/>
            <w:vAlign w:val="bottom"/>
          </w:tcPr>
          <w:p w14:paraId="343FBBA6"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TextType</w:t>
            </w:r>
          </w:p>
        </w:tc>
        <w:tc>
          <w:tcPr>
            <w:tcW w:w="918" w:type="dxa"/>
            <w:tcBorders>
              <w:bottom w:val="single" w:sz="4" w:space="0" w:color="00000A"/>
              <w:right w:val="single" w:sz="4" w:space="0" w:color="00000A"/>
            </w:tcBorders>
            <w:shd w:val="clear" w:color="auto" w:fill="auto"/>
            <w:vAlign w:val="bottom"/>
          </w:tcPr>
          <w:p w14:paraId="0C0EA507"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480" w:type="dxa"/>
            <w:tcBorders>
              <w:bottom w:val="single" w:sz="4" w:space="0" w:color="00000A"/>
              <w:right w:val="single" w:sz="4" w:space="0" w:color="00000A"/>
            </w:tcBorders>
            <w:shd w:val="clear" w:color="auto" w:fill="auto"/>
            <w:vAlign w:val="bottom"/>
          </w:tcPr>
          <w:p w14:paraId="28DDA93A"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5144" w:type="dxa"/>
            <w:tcBorders>
              <w:bottom w:val="single" w:sz="4" w:space="0" w:color="00000A"/>
              <w:right w:val="single" w:sz="4" w:space="0" w:color="00000A"/>
            </w:tcBorders>
            <w:shd w:val="clear" w:color="auto" w:fill="auto"/>
            <w:vAlign w:val="bottom"/>
          </w:tcPr>
          <w:p w14:paraId="5AB1EBF0" w14:textId="77777777" w:rsidR="001E766E" w:rsidRDefault="003879E8">
            <w:pPr>
              <w:jc w:val="both"/>
            </w:pPr>
            <w:r>
              <w:rPr>
                <w:rFonts w:eastAsia="Times New Roman" w:cs="Arial"/>
                <w:color w:val="000000"/>
                <w:sz w:val="16"/>
                <w:szCs w:val="16"/>
              </w:rPr>
              <w:t>Détail de l’événement</w:t>
            </w:r>
          </w:p>
        </w:tc>
      </w:tr>
      <w:tr w:rsidR="001E766E" w14:paraId="2E24AAC0" w14:textId="77777777">
        <w:trPr>
          <w:trHeight w:val="285"/>
        </w:trPr>
        <w:tc>
          <w:tcPr>
            <w:tcW w:w="2438" w:type="dxa"/>
            <w:tcBorders>
              <w:left w:val="single" w:sz="4" w:space="0" w:color="00000A"/>
              <w:bottom w:val="single" w:sz="4" w:space="0" w:color="00000A"/>
              <w:right w:val="single" w:sz="4" w:space="0" w:color="00000A"/>
            </w:tcBorders>
            <w:shd w:val="clear" w:color="auto" w:fill="auto"/>
            <w:tcMar>
              <w:left w:w="65" w:type="dxa"/>
            </w:tcMar>
            <w:vAlign w:val="bottom"/>
          </w:tcPr>
          <w:p w14:paraId="20EC039D"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EventIdentifier</w:t>
            </w:r>
          </w:p>
        </w:tc>
        <w:tc>
          <w:tcPr>
            <w:tcW w:w="3159" w:type="dxa"/>
            <w:tcBorders>
              <w:bottom w:val="single" w:sz="4" w:space="0" w:color="00000A"/>
              <w:right w:val="single" w:sz="4" w:space="0" w:color="00000A"/>
            </w:tcBorders>
            <w:shd w:val="clear" w:color="auto" w:fill="auto"/>
            <w:vAlign w:val="bottom"/>
          </w:tcPr>
          <w:p w14:paraId="19535868"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Identifiant de l’événement</w:t>
            </w:r>
          </w:p>
        </w:tc>
        <w:tc>
          <w:tcPr>
            <w:tcW w:w="2560" w:type="dxa"/>
            <w:tcBorders>
              <w:bottom w:val="single" w:sz="4" w:space="0" w:color="00000A"/>
              <w:right w:val="single" w:sz="4" w:space="0" w:color="00000A"/>
            </w:tcBorders>
            <w:shd w:val="clear" w:color="auto" w:fill="auto"/>
            <w:vAlign w:val="bottom"/>
          </w:tcPr>
          <w:p w14:paraId="2D73545D"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NonEmptyTokenType</w:t>
            </w:r>
          </w:p>
        </w:tc>
        <w:tc>
          <w:tcPr>
            <w:tcW w:w="918" w:type="dxa"/>
            <w:tcBorders>
              <w:bottom w:val="single" w:sz="4" w:space="0" w:color="00000A"/>
              <w:right w:val="single" w:sz="4" w:space="0" w:color="00000A"/>
            </w:tcBorders>
            <w:shd w:val="clear" w:color="auto" w:fill="auto"/>
            <w:vAlign w:val="bottom"/>
          </w:tcPr>
          <w:p w14:paraId="3C7851AC"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480" w:type="dxa"/>
            <w:tcBorders>
              <w:bottom w:val="single" w:sz="4" w:space="0" w:color="00000A"/>
              <w:right w:val="single" w:sz="4" w:space="0" w:color="00000A"/>
            </w:tcBorders>
            <w:shd w:val="clear" w:color="auto" w:fill="auto"/>
            <w:vAlign w:val="bottom"/>
          </w:tcPr>
          <w:p w14:paraId="6EE1FDD0"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5144" w:type="dxa"/>
            <w:tcBorders>
              <w:bottom w:val="single" w:sz="4" w:space="0" w:color="00000A"/>
              <w:right w:val="single" w:sz="4" w:space="0" w:color="00000A"/>
            </w:tcBorders>
            <w:shd w:val="clear" w:color="auto" w:fill="auto"/>
            <w:vAlign w:val="bottom"/>
          </w:tcPr>
          <w:p w14:paraId="6ED2F598" w14:textId="77777777" w:rsidR="001E766E" w:rsidRDefault="003879E8">
            <w:pPr>
              <w:jc w:val="both"/>
            </w:pPr>
            <w:r>
              <w:rPr>
                <w:rFonts w:eastAsia="Times New Roman" w:cs="Arial"/>
                <w:color w:val="000000"/>
                <w:sz w:val="16"/>
                <w:szCs w:val="16"/>
              </w:rPr>
              <w:t>Identifiant de l’événement</w:t>
            </w:r>
          </w:p>
        </w:tc>
      </w:tr>
      <w:tr w:rsidR="001E766E" w14:paraId="5DA334DF" w14:textId="77777777">
        <w:trPr>
          <w:trHeight w:val="285"/>
        </w:trPr>
        <w:tc>
          <w:tcPr>
            <w:tcW w:w="2438" w:type="dxa"/>
            <w:tcBorders>
              <w:left w:val="single" w:sz="4" w:space="0" w:color="00000A"/>
              <w:bottom w:val="single" w:sz="4" w:space="0" w:color="00000A"/>
              <w:right w:val="single" w:sz="4" w:space="0" w:color="00000A"/>
            </w:tcBorders>
            <w:shd w:val="clear" w:color="auto" w:fill="auto"/>
            <w:tcMar>
              <w:left w:w="65" w:type="dxa"/>
            </w:tcMar>
            <w:vAlign w:val="bottom"/>
          </w:tcPr>
          <w:p w14:paraId="4FB75C32"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EventType</w:t>
            </w:r>
          </w:p>
        </w:tc>
        <w:tc>
          <w:tcPr>
            <w:tcW w:w="3159" w:type="dxa"/>
            <w:tcBorders>
              <w:bottom w:val="single" w:sz="4" w:space="0" w:color="00000A"/>
              <w:right w:val="single" w:sz="4" w:space="0" w:color="00000A"/>
            </w:tcBorders>
            <w:shd w:val="clear" w:color="auto" w:fill="auto"/>
            <w:vAlign w:val="bottom"/>
          </w:tcPr>
          <w:p w14:paraId="4858B8D7"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Type d’événement</w:t>
            </w:r>
          </w:p>
        </w:tc>
        <w:tc>
          <w:tcPr>
            <w:tcW w:w="2560" w:type="dxa"/>
            <w:tcBorders>
              <w:bottom w:val="single" w:sz="4" w:space="0" w:color="00000A"/>
              <w:right w:val="single" w:sz="4" w:space="0" w:color="00000A"/>
            </w:tcBorders>
            <w:shd w:val="clear" w:color="auto" w:fill="auto"/>
            <w:vAlign w:val="bottom"/>
          </w:tcPr>
          <w:p w14:paraId="0EB7DF4F"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NonEmptyTokenType</w:t>
            </w:r>
          </w:p>
        </w:tc>
        <w:tc>
          <w:tcPr>
            <w:tcW w:w="918" w:type="dxa"/>
            <w:tcBorders>
              <w:bottom w:val="single" w:sz="4" w:space="0" w:color="00000A"/>
              <w:right w:val="single" w:sz="4" w:space="0" w:color="00000A"/>
            </w:tcBorders>
            <w:shd w:val="clear" w:color="auto" w:fill="auto"/>
            <w:vAlign w:val="bottom"/>
          </w:tcPr>
          <w:p w14:paraId="3EFE8CF3"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480" w:type="dxa"/>
            <w:tcBorders>
              <w:bottom w:val="single" w:sz="4" w:space="0" w:color="00000A"/>
              <w:right w:val="single" w:sz="4" w:space="0" w:color="00000A"/>
            </w:tcBorders>
            <w:shd w:val="clear" w:color="auto" w:fill="auto"/>
            <w:vAlign w:val="bottom"/>
          </w:tcPr>
          <w:p w14:paraId="46722968"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5144" w:type="dxa"/>
            <w:tcBorders>
              <w:bottom w:val="single" w:sz="4" w:space="0" w:color="00000A"/>
              <w:right w:val="single" w:sz="4" w:space="0" w:color="00000A"/>
            </w:tcBorders>
            <w:shd w:val="clear" w:color="auto" w:fill="auto"/>
            <w:vAlign w:val="bottom"/>
          </w:tcPr>
          <w:p w14:paraId="24AB6089" w14:textId="77777777" w:rsidR="001E766E" w:rsidRDefault="003879E8">
            <w:pPr>
              <w:jc w:val="both"/>
            </w:pPr>
            <w:r>
              <w:rPr>
                <w:rFonts w:eastAsia="Times New Roman" w:cs="Arial"/>
                <w:color w:val="000000"/>
                <w:sz w:val="16"/>
                <w:szCs w:val="16"/>
              </w:rPr>
              <w:t>Type d’événement décrit</w:t>
            </w:r>
          </w:p>
        </w:tc>
      </w:tr>
      <w:tr w:rsidR="001E766E" w14:paraId="5B2ADE46" w14:textId="77777777">
        <w:trPr>
          <w:trHeight w:val="285"/>
        </w:trPr>
        <w:tc>
          <w:tcPr>
            <w:tcW w:w="2438" w:type="dxa"/>
            <w:tcBorders>
              <w:left w:val="single" w:sz="4" w:space="0" w:color="00000A"/>
              <w:bottom w:val="single" w:sz="4" w:space="0" w:color="00000A"/>
              <w:right w:val="single" w:sz="4" w:space="0" w:color="00000A"/>
            </w:tcBorders>
            <w:shd w:val="clear" w:color="auto" w:fill="auto"/>
            <w:tcMar>
              <w:left w:w="65" w:type="dxa"/>
            </w:tcMar>
            <w:vAlign w:val="bottom"/>
          </w:tcPr>
          <w:p w14:paraId="59302554"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EventTypeCode</w:t>
            </w:r>
          </w:p>
        </w:tc>
        <w:tc>
          <w:tcPr>
            <w:tcW w:w="3159" w:type="dxa"/>
            <w:tcBorders>
              <w:bottom w:val="single" w:sz="4" w:space="0" w:color="00000A"/>
              <w:right w:val="single" w:sz="4" w:space="0" w:color="00000A"/>
            </w:tcBorders>
            <w:shd w:val="clear" w:color="auto" w:fill="auto"/>
            <w:vAlign w:val="bottom"/>
          </w:tcPr>
          <w:p w14:paraId="2714EAF3"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Code du type d'événement</w:t>
            </w:r>
          </w:p>
        </w:tc>
        <w:tc>
          <w:tcPr>
            <w:tcW w:w="2560" w:type="dxa"/>
            <w:tcBorders>
              <w:bottom w:val="single" w:sz="4" w:space="0" w:color="00000A"/>
              <w:right w:val="single" w:sz="4" w:space="0" w:color="00000A"/>
            </w:tcBorders>
            <w:shd w:val="clear" w:color="auto" w:fill="auto"/>
            <w:vAlign w:val="bottom"/>
          </w:tcPr>
          <w:p w14:paraId="6886212D"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NonEmptyTokenType</w:t>
            </w:r>
          </w:p>
        </w:tc>
        <w:tc>
          <w:tcPr>
            <w:tcW w:w="918" w:type="dxa"/>
            <w:tcBorders>
              <w:bottom w:val="single" w:sz="4" w:space="0" w:color="00000A"/>
              <w:right w:val="single" w:sz="4" w:space="0" w:color="00000A"/>
            </w:tcBorders>
            <w:shd w:val="clear" w:color="auto" w:fill="auto"/>
            <w:vAlign w:val="bottom"/>
          </w:tcPr>
          <w:p w14:paraId="7CB39E53"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480" w:type="dxa"/>
            <w:tcBorders>
              <w:bottom w:val="single" w:sz="4" w:space="0" w:color="00000A"/>
              <w:right w:val="single" w:sz="4" w:space="0" w:color="00000A"/>
            </w:tcBorders>
            <w:shd w:val="clear" w:color="auto" w:fill="auto"/>
            <w:vAlign w:val="bottom"/>
          </w:tcPr>
          <w:p w14:paraId="11CDD456"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5144" w:type="dxa"/>
            <w:tcBorders>
              <w:bottom w:val="single" w:sz="4" w:space="0" w:color="00000A"/>
              <w:right w:val="single" w:sz="4" w:space="0" w:color="00000A"/>
            </w:tcBorders>
            <w:shd w:val="clear" w:color="auto" w:fill="auto"/>
            <w:vAlign w:val="bottom"/>
          </w:tcPr>
          <w:p w14:paraId="20579639" w14:textId="77777777" w:rsidR="001E766E" w:rsidRDefault="003879E8">
            <w:pPr>
              <w:jc w:val="both"/>
            </w:pPr>
            <w:r>
              <w:rPr>
                <w:rFonts w:eastAsia="Times New Roman" w:cs="Arial"/>
                <w:color w:val="000000"/>
                <w:sz w:val="16"/>
                <w:szCs w:val="16"/>
              </w:rPr>
              <w:t>Code d'un type d'événement</w:t>
            </w:r>
          </w:p>
        </w:tc>
      </w:tr>
      <w:tr w:rsidR="001E766E" w14:paraId="0BE07647" w14:textId="77777777">
        <w:trPr>
          <w:trHeight w:val="450"/>
        </w:trPr>
        <w:tc>
          <w:tcPr>
            <w:tcW w:w="2438" w:type="dxa"/>
            <w:tcBorders>
              <w:left w:val="single" w:sz="4" w:space="0" w:color="00000A"/>
              <w:bottom w:val="single" w:sz="4" w:space="0" w:color="00000A"/>
              <w:right w:val="single" w:sz="4" w:space="0" w:color="00000A"/>
            </w:tcBorders>
            <w:shd w:val="clear" w:color="auto" w:fill="auto"/>
            <w:tcMar>
              <w:left w:w="65" w:type="dxa"/>
            </w:tcMar>
            <w:vAlign w:val="bottom"/>
          </w:tcPr>
          <w:p w14:paraId="169E0DE8"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OutCome</w:t>
            </w:r>
          </w:p>
        </w:tc>
        <w:tc>
          <w:tcPr>
            <w:tcW w:w="3159" w:type="dxa"/>
            <w:tcBorders>
              <w:bottom w:val="single" w:sz="4" w:space="0" w:color="00000A"/>
              <w:right w:val="single" w:sz="4" w:space="0" w:color="00000A"/>
            </w:tcBorders>
            <w:shd w:val="clear" w:color="auto" w:fill="auto"/>
            <w:vAlign w:val="bottom"/>
          </w:tcPr>
          <w:p w14:paraId="48883507"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Résultat de l'événement</w:t>
            </w:r>
          </w:p>
        </w:tc>
        <w:tc>
          <w:tcPr>
            <w:tcW w:w="2560" w:type="dxa"/>
            <w:tcBorders>
              <w:bottom w:val="single" w:sz="4" w:space="0" w:color="00000A"/>
              <w:right w:val="single" w:sz="4" w:space="0" w:color="00000A"/>
            </w:tcBorders>
            <w:shd w:val="clear" w:color="auto" w:fill="auto"/>
            <w:vAlign w:val="bottom"/>
          </w:tcPr>
          <w:p w14:paraId="2C672CC7"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NonEmptyTokenType</w:t>
            </w:r>
          </w:p>
        </w:tc>
        <w:tc>
          <w:tcPr>
            <w:tcW w:w="918" w:type="dxa"/>
            <w:tcBorders>
              <w:bottom w:val="single" w:sz="4" w:space="0" w:color="00000A"/>
              <w:right w:val="single" w:sz="4" w:space="0" w:color="00000A"/>
            </w:tcBorders>
            <w:shd w:val="clear" w:color="auto" w:fill="auto"/>
            <w:vAlign w:val="bottom"/>
          </w:tcPr>
          <w:p w14:paraId="0D2DA2F7"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480" w:type="dxa"/>
            <w:tcBorders>
              <w:bottom w:val="single" w:sz="4" w:space="0" w:color="00000A"/>
              <w:right w:val="single" w:sz="4" w:space="0" w:color="00000A"/>
            </w:tcBorders>
            <w:shd w:val="clear" w:color="auto" w:fill="auto"/>
            <w:vAlign w:val="bottom"/>
          </w:tcPr>
          <w:p w14:paraId="2AD19AF3"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5144" w:type="dxa"/>
            <w:tcBorders>
              <w:bottom w:val="single" w:sz="4" w:space="0" w:color="00000A"/>
              <w:right w:val="single" w:sz="4" w:space="0" w:color="00000A"/>
            </w:tcBorders>
            <w:shd w:val="clear" w:color="auto" w:fill="auto"/>
            <w:vAlign w:val="bottom"/>
          </w:tcPr>
          <w:p w14:paraId="46321F1D" w14:textId="77777777" w:rsidR="001E766E" w:rsidRDefault="003879E8">
            <w:pPr>
              <w:jc w:val="both"/>
            </w:pPr>
            <w:r>
              <w:rPr>
                <w:rFonts w:eastAsia="Times New Roman" w:cs="Arial"/>
                <w:color w:val="000000"/>
                <w:sz w:val="16"/>
                <w:szCs w:val="16"/>
              </w:rPr>
              <w:t>Résultat d'un événement : succès, succès partiel ou échec.</w:t>
            </w:r>
          </w:p>
        </w:tc>
      </w:tr>
      <w:tr w:rsidR="001E766E" w14:paraId="2C4E895C" w14:textId="77777777">
        <w:trPr>
          <w:trHeight w:val="450"/>
        </w:trPr>
        <w:tc>
          <w:tcPr>
            <w:tcW w:w="2438" w:type="dxa"/>
            <w:tcBorders>
              <w:left w:val="single" w:sz="4" w:space="0" w:color="00000A"/>
              <w:bottom w:val="single" w:sz="4" w:space="0" w:color="00000A"/>
              <w:right w:val="single" w:sz="4" w:space="0" w:color="00000A"/>
            </w:tcBorders>
            <w:shd w:val="clear" w:color="auto" w:fill="auto"/>
            <w:tcMar>
              <w:left w:w="65" w:type="dxa"/>
            </w:tcMar>
            <w:vAlign w:val="bottom"/>
          </w:tcPr>
          <w:p w14:paraId="3D2633FF"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OutComeDetail</w:t>
            </w:r>
          </w:p>
        </w:tc>
        <w:tc>
          <w:tcPr>
            <w:tcW w:w="3159" w:type="dxa"/>
            <w:tcBorders>
              <w:bottom w:val="single" w:sz="4" w:space="0" w:color="00000A"/>
              <w:right w:val="single" w:sz="4" w:space="0" w:color="00000A"/>
            </w:tcBorders>
            <w:shd w:val="clear" w:color="auto" w:fill="auto"/>
            <w:vAlign w:val="bottom"/>
          </w:tcPr>
          <w:p w14:paraId="7DA58BEF"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Description détaillée de l'événement</w:t>
            </w:r>
          </w:p>
        </w:tc>
        <w:tc>
          <w:tcPr>
            <w:tcW w:w="2560" w:type="dxa"/>
            <w:tcBorders>
              <w:bottom w:val="single" w:sz="4" w:space="0" w:color="00000A"/>
              <w:right w:val="single" w:sz="4" w:space="0" w:color="00000A"/>
            </w:tcBorders>
            <w:shd w:val="clear" w:color="auto" w:fill="auto"/>
            <w:vAlign w:val="bottom"/>
          </w:tcPr>
          <w:p w14:paraId="52F648E8"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NonEmptyTokenType</w:t>
            </w:r>
          </w:p>
        </w:tc>
        <w:tc>
          <w:tcPr>
            <w:tcW w:w="918" w:type="dxa"/>
            <w:tcBorders>
              <w:bottom w:val="single" w:sz="4" w:space="0" w:color="00000A"/>
              <w:right w:val="single" w:sz="4" w:space="0" w:color="00000A"/>
            </w:tcBorders>
            <w:shd w:val="clear" w:color="auto" w:fill="auto"/>
            <w:vAlign w:val="bottom"/>
          </w:tcPr>
          <w:p w14:paraId="4D57DA80"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480" w:type="dxa"/>
            <w:tcBorders>
              <w:bottom w:val="single" w:sz="4" w:space="0" w:color="00000A"/>
              <w:right w:val="single" w:sz="4" w:space="0" w:color="00000A"/>
            </w:tcBorders>
            <w:shd w:val="clear" w:color="auto" w:fill="auto"/>
            <w:vAlign w:val="bottom"/>
          </w:tcPr>
          <w:p w14:paraId="3E6641C2"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5144" w:type="dxa"/>
            <w:tcBorders>
              <w:bottom w:val="single" w:sz="4" w:space="0" w:color="00000A"/>
              <w:right w:val="single" w:sz="4" w:space="0" w:color="00000A"/>
            </w:tcBorders>
            <w:shd w:val="clear" w:color="auto" w:fill="auto"/>
            <w:vAlign w:val="bottom"/>
          </w:tcPr>
          <w:p w14:paraId="73F58079" w14:textId="77777777" w:rsidR="001E766E" w:rsidRDefault="003879E8">
            <w:pPr>
              <w:jc w:val="both"/>
            </w:pPr>
            <w:r>
              <w:rPr>
                <w:rFonts w:eastAsia="Times New Roman" w:cs="Arial"/>
                <w:color w:val="000000"/>
                <w:sz w:val="16"/>
                <w:szCs w:val="16"/>
              </w:rPr>
              <w:t>Description détaillée du résultat de l'événement.</w:t>
            </w:r>
          </w:p>
        </w:tc>
      </w:tr>
      <w:tr w:rsidR="001E766E" w14:paraId="58A98C39" w14:textId="77777777">
        <w:trPr>
          <w:trHeight w:val="450"/>
        </w:trPr>
        <w:tc>
          <w:tcPr>
            <w:tcW w:w="2438"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bottom"/>
          </w:tcPr>
          <w:p w14:paraId="5BF85B5F"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OutComeDetailMessage</w:t>
            </w:r>
          </w:p>
        </w:tc>
        <w:tc>
          <w:tcPr>
            <w:tcW w:w="3159"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bottom"/>
          </w:tcPr>
          <w:p w14:paraId="61D63A41"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Message complet de description du résultat</w:t>
            </w:r>
          </w:p>
        </w:tc>
        <w:tc>
          <w:tcPr>
            <w:tcW w:w="2560"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bottom"/>
          </w:tcPr>
          <w:p w14:paraId="7285BB48"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NonEmptyTokenType</w:t>
            </w:r>
          </w:p>
        </w:tc>
        <w:tc>
          <w:tcPr>
            <w:tcW w:w="918"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bottom"/>
          </w:tcPr>
          <w:p w14:paraId="0F6EBA09"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480"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bottom"/>
          </w:tcPr>
          <w:p w14:paraId="25E3AEEF"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5144"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bottom"/>
          </w:tcPr>
          <w:p w14:paraId="2ABABB20" w14:textId="77777777" w:rsidR="001E766E" w:rsidRDefault="003879E8">
            <w:pPr>
              <w:jc w:val="both"/>
            </w:pPr>
            <w:r>
              <w:rPr>
                <w:rFonts w:eastAsia="Times New Roman" w:cs="Arial"/>
                <w:color w:val="000000"/>
                <w:sz w:val="16"/>
                <w:szCs w:val="16"/>
              </w:rPr>
              <w:t>Message complet de description détaillée du résultat de l'événement.</w:t>
            </w:r>
          </w:p>
        </w:tc>
      </w:tr>
      <w:tr w:rsidR="001E766E" w14:paraId="050E9E00" w14:textId="77777777">
        <w:trPr>
          <w:trHeight w:val="285"/>
        </w:trPr>
        <w:tc>
          <w:tcPr>
            <w:tcW w:w="2438"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bottom"/>
          </w:tcPr>
          <w:p w14:paraId="7B753920"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EventDetailData</w:t>
            </w:r>
          </w:p>
        </w:tc>
        <w:tc>
          <w:tcPr>
            <w:tcW w:w="3159"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bottom"/>
          </w:tcPr>
          <w:p w14:paraId="5B1D7955"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Message technique détaillant l'événement</w:t>
            </w:r>
          </w:p>
        </w:tc>
        <w:tc>
          <w:tcPr>
            <w:tcW w:w="2560"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bottom"/>
          </w:tcPr>
          <w:p w14:paraId="14C4A3B3"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NonEmptyTokenType</w:t>
            </w:r>
          </w:p>
        </w:tc>
        <w:tc>
          <w:tcPr>
            <w:tcW w:w="918"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bottom"/>
          </w:tcPr>
          <w:p w14:paraId="56C8BA21"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480"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bottom"/>
          </w:tcPr>
          <w:p w14:paraId="6D99755A"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5144"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bottom"/>
          </w:tcPr>
          <w:p w14:paraId="3337F715" w14:textId="77777777" w:rsidR="001E766E" w:rsidRDefault="003879E8">
            <w:pPr>
              <w:jc w:val="both"/>
            </w:pPr>
            <w:r>
              <w:rPr>
                <w:rFonts w:eastAsia="Times New Roman" w:cs="Arial"/>
                <w:color w:val="000000"/>
                <w:sz w:val="16"/>
                <w:szCs w:val="16"/>
              </w:rPr>
              <w:t>Message technique détaillant l'événement.</w:t>
            </w:r>
          </w:p>
        </w:tc>
      </w:tr>
      <w:tr w:rsidR="001E766E" w14:paraId="586BD278" w14:textId="77777777">
        <w:trPr>
          <w:trHeight w:val="285"/>
        </w:trPr>
        <w:tc>
          <w:tcPr>
            <w:tcW w:w="2438"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bottom"/>
          </w:tcPr>
          <w:p w14:paraId="1CD01069" w14:textId="77777777" w:rsidR="001E766E" w:rsidRPr="00534AF0" w:rsidRDefault="003879E8">
            <w:pPr>
              <w:jc w:val="both"/>
              <w:rPr>
                <w:rFonts w:asciiTheme="majorHAnsi" w:eastAsia="Times New Roman" w:hAnsiTheme="majorHAnsi" w:cs="Arial"/>
                <w:color w:val="000000"/>
                <w:sz w:val="16"/>
                <w:szCs w:val="16"/>
              </w:rPr>
            </w:pPr>
            <w:r w:rsidRPr="00534AF0">
              <w:rPr>
                <w:rFonts w:asciiTheme="majorHAnsi" w:eastAsia="Times New Roman" w:hAnsiTheme="majorHAnsi" w:cs="Arial"/>
                <w:color w:val="000000"/>
                <w:sz w:val="16"/>
                <w:szCs w:val="16"/>
              </w:rPr>
              <w:t>LinkingAgentIdentifier</w:t>
            </w:r>
          </w:p>
        </w:tc>
        <w:tc>
          <w:tcPr>
            <w:tcW w:w="3159"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bottom"/>
          </w:tcPr>
          <w:p w14:paraId="75125EA3" w14:textId="77777777" w:rsidR="001E766E" w:rsidRPr="00534AF0" w:rsidRDefault="003879E8">
            <w:pPr>
              <w:jc w:val="both"/>
              <w:rPr>
                <w:rFonts w:asciiTheme="majorHAnsi" w:eastAsia="Times New Roman" w:hAnsiTheme="majorHAnsi" w:cs="Arial"/>
                <w:color w:val="000000"/>
                <w:sz w:val="16"/>
                <w:szCs w:val="16"/>
              </w:rPr>
            </w:pPr>
            <w:r w:rsidRPr="00534AF0">
              <w:rPr>
                <w:rFonts w:asciiTheme="majorHAnsi" w:eastAsia="Times New Roman" w:hAnsiTheme="majorHAnsi" w:cs="Arial"/>
                <w:color w:val="000000"/>
                <w:sz w:val="16"/>
                <w:szCs w:val="16"/>
              </w:rPr>
              <w:t>Agents référencés dans un évènement</w:t>
            </w:r>
          </w:p>
        </w:tc>
        <w:tc>
          <w:tcPr>
            <w:tcW w:w="2560"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bottom"/>
          </w:tcPr>
          <w:p w14:paraId="5CC592E4" w14:textId="77777777" w:rsidR="001E766E" w:rsidRPr="00534AF0" w:rsidRDefault="003879E8">
            <w:pPr>
              <w:jc w:val="both"/>
              <w:rPr>
                <w:rFonts w:asciiTheme="majorHAnsi" w:eastAsia="Times New Roman" w:hAnsiTheme="majorHAnsi" w:cs="Arial"/>
                <w:color w:val="000000"/>
                <w:sz w:val="16"/>
                <w:szCs w:val="16"/>
              </w:rPr>
            </w:pPr>
            <w:r w:rsidRPr="00534AF0">
              <w:rPr>
                <w:rFonts w:asciiTheme="majorHAnsi" w:eastAsia="Times New Roman" w:hAnsiTheme="majorHAnsi" w:cs="Arial"/>
                <w:color w:val="000000"/>
                <w:sz w:val="16"/>
                <w:szCs w:val="16"/>
              </w:rPr>
              <w:t>LinkingAgentIdentifierType</w:t>
            </w:r>
          </w:p>
        </w:tc>
        <w:tc>
          <w:tcPr>
            <w:tcW w:w="918"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bottom"/>
          </w:tcPr>
          <w:p w14:paraId="22A12273" w14:textId="77777777" w:rsidR="001E766E" w:rsidRPr="00534AF0" w:rsidRDefault="003879E8">
            <w:pPr>
              <w:jc w:val="both"/>
              <w:rPr>
                <w:rFonts w:asciiTheme="majorHAnsi" w:eastAsia="Times New Roman" w:hAnsiTheme="majorHAnsi" w:cs="Arial"/>
                <w:color w:val="000000"/>
                <w:sz w:val="16"/>
                <w:szCs w:val="16"/>
              </w:rPr>
            </w:pPr>
            <w:r w:rsidRPr="00534AF0">
              <w:rPr>
                <w:rFonts w:asciiTheme="majorHAnsi" w:eastAsia="Times New Roman" w:hAnsiTheme="majorHAnsi" w:cs="Arial"/>
                <w:color w:val="000000"/>
                <w:sz w:val="16"/>
                <w:szCs w:val="16"/>
              </w:rPr>
              <w:t>optionnel</w:t>
            </w:r>
          </w:p>
        </w:tc>
        <w:tc>
          <w:tcPr>
            <w:tcW w:w="480"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bottom"/>
          </w:tcPr>
          <w:p w14:paraId="1AB365A7" w14:textId="77777777" w:rsidR="001E766E" w:rsidRPr="00534AF0" w:rsidRDefault="003879E8">
            <w:pPr>
              <w:jc w:val="both"/>
              <w:rPr>
                <w:rFonts w:asciiTheme="majorHAnsi" w:eastAsia="Times New Roman" w:hAnsiTheme="majorHAnsi" w:cs="Arial"/>
                <w:color w:val="000000"/>
                <w:sz w:val="16"/>
                <w:szCs w:val="16"/>
              </w:rPr>
            </w:pPr>
            <w:r w:rsidRPr="00534AF0">
              <w:rPr>
                <w:rFonts w:asciiTheme="majorHAnsi" w:eastAsia="Times New Roman" w:hAnsiTheme="majorHAnsi" w:cs="Arial"/>
                <w:color w:val="000000"/>
                <w:sz w:val="16"/>
                <w:szCs w:val="16"/>
              </w:rPr>
              <w:t>oui</w:t>
            </w:r>
          </w:p>
        </w:tc>
        <w:tc>
          <w:tcPr>
            <w:tcW w:w="5144"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bottom"/>
          </w:tcPr>
          <w:p w14:paraId="6F4F8345" w14:textId="77777777" w:rsidR="001E766E" w:rsidRDefault="003879E8">
            <w:pPr>
              <w:jc w:val="both"/>
              <w:rPr>
                <w:rFonts w:asciiTheme="majorHAnsi" w:eastAsia="Times New Roman" w:hAnsiTheme="majorHAnsi" w:cs="Arial"/>
                <w:color w:val="000000"/>
                <w:sz w:val="16"/>
                <w:szCs w:val="16"/>
              </w:rPr>
            </w:pPr>
            <w:r w:rsidRPr="00534AF0">
              <w:rPr>
                <w:rFonts w:asciiTheme="majorHAnsi" w:eastAsia="Times New Roman" w:hAnsiTheme="majorHAnsi" w:cs="Arial"/>
                <w:color w:val="000000"/>
                <w:sz w:val="16"/>
                <w:szCs w:val="16"/>
              </w:rPr>
              <w:t>Permet de renseigner des agents répertoriés dans des évènements.</w:t>
            </w:r>
          </w:p>
        </w:tc>
      </w:tr>
    </w:tbl>
    <w:p w14:paraId="3B762EB8" w14:textId="77777777" w:rsidR="001E766E" w:rsidRDefault="001E766E"/>
    <w:p w14:paraId="3FEB1C9D" w14:textId="77777777" w:rsidR="001E766E" w:rsidRDefault="003879E8">
      <w:r>
        <w:rPr>
          <w:rFonts w:asciiTheme="minorHAnsi" w:eastAsiaTheme="minorEastAsia" w:hAnsiTheme="minorHAnsi" w:cstheme="minorBidi"/>
        </w:rPr>
        <w:lastRenderedPageBreak/>
        <w:t xml:space="preserve">Le bloc Event est utilisé dans les trois ensembles suivants : </w:t>
      </w:r>
    </w:p>
    <w:p w14:paraId="39B58FB9" w14:textId="77777777" w:rsidR="001E766E" w:rsidRDefault="003879E8">
      <w:pPr>
        <w:pStyle w:val="Paragraphedeliste"/>
        <w:numPr>
          <w:ilvl w:val="0"/>
          <w:numId w:val="9"/>
        </w:numPr>
      </w:pPr>
      <w:r>
        <w:rPr>
          <w:rFonts w:eastAsiaTheme="minorEastAsia"/>
        </w:rPr>
        <w:t>Content (métadonnées descriptives) qui liste les événements métier intervenus sur une unité d’archive ;</w:t>
      </w:r>
    </w:p>
    <w:p w14:paraId="05577A23" w14:textId="77777777" w:rsidR="001E766E" w:rsidRDefault="003879E8">
      <w:pPr>
        <w:pStyle w:val="Paragraphedeliste"/>
        <w:numPr>
          <w:ilvl w:val="0"/>
          <w:numId w:val="9"/>
        </w:numPr>
      </w:pPr>
      <w:r>
        <w:rPr>
          <w:rFonts w:eastAsiaTheme="minorEastAsia"/>
        </w:rPr>
        <w:t>LogBook (métadonnées de gestion) qui liste les événements survenus lors de la gestion du cycle de vie des unités d’archives ou lors de la génération des DataObjectPackage échangés ;</w:t>
      </w:r>
    </w:p>
    <w:p w14:paraId="07F54099" w14:textId="77777777" w:rsidR="001E766E" w:rsidRDefault="003879E8">
      <w:pPr>
        <w:pStyle w:val="Paragraphedeliste"/>
        <w:numPr>
          <w:ilvl w:val="0"/>
          <w:numId w:val="9"/>
        </w:numPr>
      </w:pPr>
      <w:r>
        <w:rPr>
          <w:rFonts w:eastAsiaTheme="minorEastAsia"/>
        </w:rPr>
        <w:t>Operation (métadonnées de transport dans les messages de réponse) qui contient les traces d’un journal des opérations sur l’ensemble du message.</w:t>
      </w:r>
    </w:p>
    <w:p w14:paraId="66BBE3AE" w14:textId="77777777" w:rsidR="001E766E" w:rsidRDefault="003879E8">
      <w:r>
        <w:rPr>
          <w:rFonts w:asciiTheme="minorHAnsi" w:eastAsiaTheme="minorEastAsia" w:hAnsiTheme="minorHAnsi" w:cstheme="minorBidi"/>
        </w:rPr>
        <w:t>Les métadonnées de Event sont inspirées de PREMIS.</w:t>
      </w:r>
    </w:p>
    <w:p w14:paraId="511A6998" w14:textId="77777777" w:rsidR="001E766E" w:rsidRDefault="001E766E"/>
    <w:p w14:paraId="7D51CED2" w14:textId="77777777" w:rsidR="001E766E" w:rsidRDefault="003879E8">
      <w:pPr>
        <w:rPr>
          <w:u w:val="single"/>
          <w:lang w:val="en-US"/>
        </w:rPr>
      </w:pPr>
      <w:r>
        <w:rPr>
          <w:rFonts w:asciiTheme="minorHAnsi" w:eastAsiaTheme="minorEastAsia" w:hAnsiTheme="minorHAnsi" w:cstheme="minorBidi"/>
          <w:u w:val="single"/>
          <w:lang w:val="en-US"/>
        </w:rPr>
        <w:t>Exemple :</w:t>
      </w:r>
    </w:p>
    <w:p w14:paraId="46784FFD" w14:textId="77777777" w:rsidR="001E766E" w:rsidRDefault="003879E8">
      <w:pPr>
        <w:rPr>
          <w:lang w:val="en-US"/>
        </w:rPr>
      </w:pPr>
      <w:r>
        <w:rPr>
          <w:rFonts w:asciiTheme="minorHAnsi" w:eastAsiaTheme="minorEastAsia" w:hAnsiTheme="minorHAnsi" w:cstheme="minorBidi"/>
          <w:lang w:val="en-US"/>
        </w:rPr>
        <w:t>&lt;Operation&gt;</w:t>
      </w:r>
    </w:p>
    <w:p w14:paraId="10A186F0" w14:textId="77777777" w:rsidR="001E766E" w:rsidRDefault="003879E8">
      <w:pPr>
        <w:ind w:firstLine="708"/>
        <w:rPr>
          <w:lang w:val="en-US"/>
        </w:rPr>
      </w:pPr>
      <w:r>
        <w:rPr>
          <w:rFonts w:asciiTheme="minorHAnsi" w:eastAsiaTheme="minorEastAsia" w:hAnsiTheme="minorHAnsi" w:cstheme="minorBidi"/>
          <w:lang w:val="en-US"/>
        </w:rPr>
        <w:t>&lt;Event&gt;</w:t>
      </w:r>
    </w:p>
    <w:p w14:paraId="1FC2597D" w14:textId="77777777" w:rsidR="001E766E" w:rsidRDefault="003879E8">
      <w:pPr>
        <w:ind w:left="708" w:firstLine="708"/>
        <w:rPr>
          <w:lang w:val="en-US"/>
        </w:rPr>
      </w:pPr>
      <w:r>
        <w:rPr>
          <w:rFonts w:asciiTheme="minorHAnsi" w:eastAsiaTheme="minorEastAsia" w:hAnsiTheme="minorHAnsi" w:cstheme="minorBidi"/>
          <w:lang w:val="en-US"/>
        </w:rPr>
        <w:t>&lt;EventTypeCode&gt;CHECK_SEDA&lt;/EventTypeCode&gt;</w:t>
      </w:r>
    </w:p>
    <w:p w14:paraId="7DEFE201" w14:textId="77777777" w:rsidR="001E766E" w:rsidRDefault="003879E8">
      <w:pPr>
        <w:ind w:left="708" w:firstLine="708"/>
      </w:pPr>
      <w:r>
        <w:rPr>
          <w:rFonts w:asciiTheme="minorHAnsi" w:eastAsiaTheme="minorEastAsia" w:hAnsiTheme="minorHAnsi" w:cstheme="minorBidi"/>
        </w:rPr>
        <w:t>&lt;EventType&gt;Vérification globale du SIP&lt;/EventType&gt;</w:t>
      </w:r>
    </w:p>
    <w:p w14:paraId="76BE3925" w14:textId="77777777" w:rsidR="001E766E" w:rsidRDefault="003879E8">
      <w:pPr>
        <w:ind w:left="708" w:firstLine="708"/>
        <w:rPr>
          <w:lang w:val="en-US"/>
        </w:rPr>
      </w:pPr>
      <w:r>
        <w:rPr>
          <w:rFonts w:asciiTheme="minorHAnsi" w:eastAsiaTheme="minorEastAsia" w:hAnsiTheme="minorHAnsi" w:cstheme="minorBidi"/>
          <w:lang w:val="en-US"/>
        </w:rPr>
        <w:t>&lt;EventDateTime&gt;2017-09-01T14:52:56.905&lt;/EventDateTime&gt;</w:t>
      </w:r>
    </w:p>
    <w:p w14:paraId="7AA33926" w14:textId="77777777" w:rsidR="001E766E" w:rsidRDefault="003879E8">
      <w:pPr>
        <w:ind w:left="708" w:firstLine="708"/>
        <w:rPr>
          <w:lang w:val="en-US"/>
        </w:rPr>
      </w:pPr>
      <w:r>
        <w:rPr>
          <w:rFonts w:asciiTheme="minorHAnsi" w:eastAsiaTheme="minorEastAsia" w:hAnsiTheme="minorHAnsi" w:cstheme="minorBidi"/>
          <w:lang w:val="en-US"/>
        </w:rPr>
        <w:t>&lt;Outcome&gt;KO&lt;/Outcome&gt;</w:t>
      </w:r>
    </w:p>
    <w:p w14:paraId="62D4589E" w14:textId="77777777" w:rsidR="001E766E" w:rsidRDefault="003879E8">
      <w:pPr>
        <w:ind w:left="708" w:firstLine="708"/>
        <w:rPr>
          <w:lang w:val="en-US"/>
        </w:rPr>
      </w:pPr>
      <w:r>
        <w:rPr>
          <w:rFonts w:asciiTheme="minorHAnsi" w:eastAsiaTheme="minorEastAsia" w:hAnsiTheme="minorHAnsi" w:cstheme="minorBidi"/>
          <w:lang w:val="en-US"/>
        </w:rPr>
        <w:t>&lt;OutcomeDetail&gt;CHECK_SEDA.NOT_XSD_VALID.KO&lt;/OutcomeDetail&gt;</w:t>
      </w:r>
    </w:p>
    <w:p w14:paraId="0758A24F" w14:textId="77777777" w:rsidR="001E766E" w:rsidRDefault="003879E8">
      <w:pPr>
        <w:ind w:left="708" w:firstLine="708"/>
      </w:pPr>
      <w:r>
        <w:rPr>
          <w:rFonts w:asciiTheme="minorHAnsi" w:eastAsiaTheme="minorEastAsia" w:hAnsiTheme="minorHAnsi" w:cstheme="minorBidi"/>
        </w:rPr>
        <w:t>&lt;OutcomeDetailMessage&gt;Échec de la vérification globale du SIP : manifeste non conforme au schéma SEDA 2.0 Detail=KO:1&lt;/OutcomeDetailMessage&gt;</w:t>
      </w:r>
    </w:p>
    <w:p w14:paraId="6E575C4E" w14:textId="77777777" w:rsidR="001E766E" w:rsidRDefault="003879E8">
      <w:pPr>
        <w:ind w:left="708" w:firstLine="708"/>
        <w:rPr>
          <w:lang w:val="en-US"/>
        </w:rPr>
      </w:pPr>
      <w:r>
        <w:rPr>
          <w:rFonts w:asciiTheme="minorHAnsi" w:eastAsiaTheme="minorEastAsia" w:hAnsiTheme="minorHAnsi" w:cstheme="minorBidi"/>
          <w:lang w:val="en-US"/>
        </w:rPr>
        <w:t>&lt;EventDetailData&gt;{"evDetTechData":"cvc-complex-type.2.4.b: The content of element 'PhysicalDataObject' is not complete. One of '{\"fr:gouv:culture:archivesdefrance:seda:v2.1\":PhysicalId}' is expected."}&lt;/EventDetailData&gt;</w:t>
      </w:r>
    </w:p>
    <w:p w14:paraId="287D119A" w14:textId="77777777" w:rsidR="001E766E" w:rsidRDefault="003879E8">
      <w:pPr>
        <w:ind w:firstLine="708"/>
        <w:rPr>
          <w:lang w:val="en-US"/>
        </w:rPr>
      </w:pPr>
      <w:r>
        <w:rPr>
          <w:rFonts w:asciiTheme="minorHAnsi" w:eastAsiaTheme="minorEastAsia" w:hAnsiTheme="minorHAnsi" w:cstheme="minorBidi"/>
          <w:lang w:val="en-US"/>
        </w:rPr>
        <w:t>&lt;/Event&gt;</w:t>
      </w:r>
    </w:p>
    <w:p w14:paraId="6118FEC2" w14:textId="77777777" w:rsidR="001E766E" w:rsidRDefault="003879E8">
      <w:r>
        <w:rPr>
          <w:rFonts w:asciiTheme="minorHAnsi" w:eastAsiaTheme="minorEastAsia" w:hAnsiTheme="minorHAnsi" w:cstheme="minorBidi"/>
        </w:rPr>
        <w:t>&lt;/Operation&gt;</w:t>
      </w:r>
    </w:p>
    <w:p w14:paraId="16F25310" w14:textId="77777777" w:rsidR="001E766E" w:rsidRDefault="001E766E"/>
    <w:p w14:paraId="69694694" w14:textId="77777777" w:rsidR="001E766E" w:rsidRDefault="003879E8">
      <w:pPr>
        <w:pStyle w:val="Titre2"/>
        <w:numPr>
          <w:ilvl w:val="1"/>
          <w:numId w:val="8"/>
        </w:numPr>
      </w:pPr>
      <w:bookmarkStart w:id="54" w:name="_Gps"/>
      <w:bookmarkStart w:id="55" w:name="_Toc507599738"/>
      <w:bookmarkStart w:id="56" w:name="_Toc89777227"/>
      <w:bookmarkEnd w:id="54"/>
      <w:r>
        <w:rPr>
          <w:rFonts w:asciiTheme="minorHAnsi" w:eastAsiaTheme="minorEastAsia" w:hAnsiTheme="minorHAnsi" w:cstheme="minorBidi"/>
        </w:rPr>
        <w:t>Gps</w:t>
      </w:r>
      <w:bookmarkEnd w:id="55"/>
      <w:bookmarkEnd w:id="56"/>
    </w:p>
    <w:tbl>
      <w:tblPr>
        <w:tblW w:w="1470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2366"/>
        <w:gridCol w:w="3035"/>
        <w:gridCol w:w="2454"/>
        <w:gridCol w:w="917"/>
        <w:gridCol w:w="1039"/>
        <w:gridCol w:w="4889"/>
      </w:tblGrid>
      <w:tr w:rsidR="001E766E" w14:paraId="1A8E0718" w14:textId="77777777">
        <w:trPr>
          <w:trHeight w:val="322"/>
        </w:trPr>
        <w:tc>
          <w:tcPr>
            <w:tcW w:w="2438" w:type="dxa"/>
            <w:tcBorders>
              <w:top w:val="single" w:sz="4" w:space="0" w:color="00000A"/>
              <w:left w:val="single" w:sz="4" w:space="0" w:color="00000A"/>
              <w:bottom w:val="single" w:sz="4" w:space="0" w:color="00000A"/>
              <w:right w:val="single" w:sz="4" w:space="0" w:color="00000A"/>
            </w:tcBorders>
            <w:shd w:val="clear" w:color="00FF66" w:fill="A6A6A6"/>
            <w:tcMar>
              <w:left w:w="65" w:type="dxa"/>
            </w:tcMar>
            <w:vAlign w:val="bottom"/>
          </w:tcPr>
          <w:p w14:paraId="06C59DB2"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Nom de la métadonnée</w:t>
            </w:r>
          </w:p>
        </w:tc>
        <w:tc>
          <w:tcPr>
            <w:tcW w:w="3159" w:type="dxa"/>
            <w:tcBorders>
              <w:top w:val="single" w:sz="4" w:space="0" w:color="00000A"/>
              <w:bottom w:val="single" w:sz="4" w:space="0" w:color="00000A"/>
              <w:right w:val="single" w:sz="4" w:space="0" w:color="00000A"/>
            </w:tcBorders>
            <w:shd w:val="clear" w:color="00FF66" w:fill="A6A6A6"/>
            <w:vAlign w:val="bottom"/>
          </w:tcPr>
          <w:p w14:paraId="663F67CA"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Traduction</w:t>
            </w:r>
          </w:p>
        </w:tc>
        <w:tc>
          <w:tcPr>
            <w:tcW w:w="2560" w:type="dxa"/>
            <w:tcBorders>
              <w:top w:val="single" w:sz="4" w:space="0" w:color="00000A"/>
              <w:bottom w:val="single" w:sz="4" w:space="0" w:color="00000A"/>
              <w:right w:val="single" w:sz="4" w:space="0" w:color="00000A"/>
            </w:tcBorders>
            <w:shd w:val="clear" w:color="00FF66" w:fill="A6A6A6"/>
            <w:vAlign w:val="bottom"/>
          </w:tcPr>
          <w:p w14:paraId="297D9E14"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Type</w:t>
            </w:r>
          </w:p>
        </w:tc>
        <w:tc>
          <w:tcPr>
            <w:tcW w:w="918" w:type="dxa"/>
            <w:tcBorders>
              <w:top w:val="single" w:sz="4" w:space="0" w:color="00000A"/>
              <w:bottom w:val="single" w:sz="4" w:space="0" w:color="00000A"/>
              <w:right w:val="single" w:sz="4" w:space="0" w:color="00000A"/>
            </w:tcBorders>
            <w:shd w:val="clear" w:color="00FF66" w:fill="A6A6A6"/>
            <w:vAlign w:val="bottom"/>
          </w:tcPr>
          <w:p w14:paraId="53263C1B"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Obligation</w:t>
            </w:r>
          </w:p>
        </w:tc>
        <w:tc>
          <w:tcPr>
            <w:tcW w:w="480" w:type="dxa"/>
            <w:tcBorders>
              <w:top w:val="single" w:sz="4" w:space="0" w:color="00000A"/>
              <w:bottom w:val="single" w:sz="4" w:space="0" w:color="00000A"/>
              <w:right w:val="single" w:sz="4" w:space="0" w:color="00000A"/>
            </w:tcBorders>
            <w:shd w:val="clear" w:color="00FF66" w:fill="A6A6A6"/>
            <w:vAlign w:val="bottom"/>
          </w:tcPr>
          <w:p w14:paraId="7CDCC5A6"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Répétabilité</w:t>
            </w:r>
          </w:p>
        </w:tc>
        <w:tc>
          <w:tcPr>
            <w:tcW w:w="5144" w:type="dxa"/>
            <w:tcBorders>
              <w:top w:val="single" w:sz="4" w:space="0" w:color="00000A"/>
              <w:bottom w:val="single" w:sz="4" w:space="0" w:color="00000A"/>
              <w:right w:val="single" w:sz="4" w:space="0" w:color="00000A"/>
            </w:tcBorders>
            <w:shd w:val="clear" w:color="00FF66" w:fill="A6A6A6"/>
            <w:vAlign w:val="bottom"/>
          </w:tcPr>
          <w:p w14:paraId="3C977C72"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Définition</w:t>
            </w:r>
          </w:p>
        </w:tc>
      </w:tr>
      <w:tr w:rsidR="001E766E" w14:paraId="2391FC7B" w14:textId="77777777">
        <w:trPr>
          <w:trHeight w:val="675"/>
        </w:trPr>
        <w:tc>
          <w:tcPr>
            <w:tcW w:w="2438" w:type="dxa"/>
            <w:tcBorders>
              <w:top w:val="single" w:sz="4" w:space="0" w:color="00000A"/>
              <w:left w:val="single" w:sz="4" w:space="0" w:color="00000A"/>
              <w:bottom w:val="single" w:sz="4" w:space="0" w:color="00000A"/>
              <w:right w:val="single" w:sz="4" w:space="0" w:color="00000A"/>
            </w:tcBorders>
            <w:shd w:val="clear" w:color="00FF66" w:fill="4C82C2"/>
            <w:tcMar>
              <w:left w:w="65" w:type="dxa"/>
            </w:tcMar>
            <w:vAlign w:val="bottom"/>
          </w:tcPr>
          <w:p w14:paraId="55B2E9DA"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Gps</w:t>
            </w:r>
          </w:p>
        </w:tc>
        <w:tc>
          <w:tcPr>
            <w:tcW w:w="3159" w:type="dxa"/>
            <w:tcBorders>
              <w:top w:val="single" w:sz="4" w:space="0" w:color="00000A"/>
              <w:bottom w:val="single" w:sz="4" w:space="0" w:color="00000A"/>
              <w:right w:val="single" w:sz="4" w:space="0" w:color="00000A"/>
            </w:tcBorders>
            <w:shd w:val="clear" w:color="00FF66" w:fill="4C82C2"/>
            <w:vAlign w:val="bottom"/>
          </w:tcPr>
          <w:p w14:paraId="4BC22AA2"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Coordonnées géographiques</w:t>
            </w:r>
          </w:p>
        </w:tc>
        <w:tc>
          <w:tcPr>
            <w:tcW w:w="2560" w:type="dxa"/>
            <w:tcBorders>
              <w:top w:val="single" w:sz="4" w:space="0" w:color="00000A"/>
              <w:bottom w:val="single" w:sz="4" w:space="0" w:color="00000A"/>
              <w:right w:val="single" w:sz="4" w:space="0" w:color="00000A"/>
            </w:tcBorders>
            <w:shd w:val="clear" w:color="00FF66" w:fill="4C82C2"/>
            <w:vAlign w:val="bottom"/>
          </w:tcPr>
          <w:p w14:paraId="72EA6BE7"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GpsType</w:t>
            </w:r>
          </w:p>
        </w:tc>
        <w:tc>
          <w:tcPr>
            <w:tcW w:w="918" w:type="dxa"/>
            <w:tcBorders>
              <w:top w:val="single" w:sz="4" w:space="0" w:color="00000A"/>
              <w:bottom w:val="single" w:sz="4" w:space="0" w:color="00000A"/>
              <w:right w:val="single" w:sz="4" w:space="0" w:color="00000A"/>
            </w:tcBorders>
            <w:shd w:val="clear" w:color="00FF66" w:fill="4C82C2"/>
            <w:vAlign w:val="bottom"/>
          </w:tcPr>
          <w:p w14:paraId="263A8211"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optionnel</w:t>
            </w:r>
          </w:p>
        </w:tc>
        <w:tc>
          <w:tcPr>
            <w:tcW w:w="480" w:type="dxa"/>
            <w:tcBorders>
              <w:top w:val="single" w:sz="4" w:space="0" w:color="00000A"/>
              <w:bottom w:val="single" w:sz="4" w:space="0" w:color="00000A"/>
              <w:right w:val="single" w:sz="4" w:space="0" w:color="00000A"/>
            </w:tcBorders>
            <w:shd w:val="clear" w:color="00FF66" w:fill="4C82C2"/>
            <w:vAlign w:val="bottom"/>
          </w:tcPr>
          <w:p w14:paraId="2D9C9779"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non</w:t>
            </w:r>
          </w:p>
        </w:tc>
        <w:tc>
          <w:tcPr>
            <w:tcW w:w="5144" w:type="dxa"/>
            <w:tcBorders>
              <w:top w:val="single" w:sz="4" w:space="0" w:color="00000A"/>
              <w:bottom w:val="single" w:sz="4" w:space="0" w:color="00000A"/>
              <w:right w:val="single" w:sz="4" w:space="0" w:color="00000A"/>
            </w:tcBorders>
            <w:shd w:val="clear" w:color="00FF66" w:fill="4C82C2"/>
            <w:vAlign w:val="bottom"/>
          </w:tcPr>
          <w:p w14:paraId="6B6BD9DE"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Métadonnées de localisation géographique utilisables dans la zone de contenu des unités d'archives dans les métadonnées de description.</w:t>
            </w:r>
          </w:p>
        </w:tc>
      </w:tr>
      <w:tr w:rsidR="001E766E" w14:paraId="3CFA8896" w14:textId="77777777">
        <w:trPr>
          <w:trHeight w:val="285"/>
        </w:trPr>
        <w:tc>
          <w:tcPr>
            <w:tcW w:w="2438" w:type="dxa"/>
            <w:tcBorders>
              <w:left w:val="single" w:sz="4" w:space="0" w:color="00000A"/>
              <w:bottom w:val="single" w:sz="4" w:space="0" w:color="00000A"/>
              <w:right w:val="single" w:sz="4" w:space="0" w:color="00000A"/>
            </w:tcBorders>
            <w:shd w:val="clear" w:color="FFFFFF" w:fill="FFFFFF"/>
            <w:tcMar>
              <w:left w:w="65" w:type="dxa"/>
            </w:tcMar>
            <w:vAlign w:val="bottom"/>
          </w:tcPr>
          <w:p w14:paraId="328FC4A4"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GpsAltitude</w:t>
            </w:r>
          </w:p>
        </w:tc>
        <w:tc>
          <w:tcPr>
            <w:tcW w:w="3159" w:type="dxa"/>
            <w:tcBorders>
              <w:bottom w:val="single" w:sz="4" w:space="0" w:color="00000A"/>
              <w:right w:val="single" w:sz="4" w:space="0" w:color="00000A"/>
            </w:tcBorders>
            <w:shd w:val="clear" w:color="FFFFFF" w:fill="FFFFFF"/>
            <w:vAlign w:val="bottom"/>
          </w:tcPr>
          <w:p w14:paraId="507785C5" w14:textId="77777777" w:rsidR="001E766E" w:rsidRDefault="003879E8">
            <w:pPr>
              <w:rPr>
                <w:rFonts w:asciiTheme="majorHAnsi" w:eastAsia="Times New Roman" w:hAnsiTheme="majorHAnsi" w:cs="Arial"/>
                <w:color w:val="000000"/>
                <w:sz w:val="16"/>
                <w:szCs w:val="16"/>
              </w:rPr>
            </w:pPr>
            <w:r>
              <w:rPr>
                <w:rFonts w:eastAsia="Times New Roman" w:cs="Arial"/>
                <w:color w:val="000000"/>
                <w:sz w:val="16"/>
                <w:szCs w:val="16"/>
              </w:rPr>
              <w:t>Altitude</w:t>
            </w:r>
          </w:p>
        </w:tc>
        <w:tc>
          <w:tcPr>
            <w:tcW w:w="2560" w:type="dxa"/>
            <w:tcBorders>
              <w:bottom w:val="single" w:sz="4" w:space="0" w:color="00000A"/>
              <w:right w:val="single" w:sz="4" w:space="0" w:color="00000A"/>
            </w:tcBorders>
            <w:shd w:val="clear" w:color="FFFFFF" w:fill="FFFFFF"/>
            <w:vAlign w:val="bottom"/>
          </w:tcPr>
          <w:p w14:paraId="1453A744" w14:textId="77777777" w:rsidR="001E766E" w:rsidRDefault="003879E8">
            <w:pPr>
              <w:rPr>
                <w:rFonts w:asciiTheme="majorHAnsi" w:eastAsia="Times New Roman" w:hAnsiTheme="majorHAnsi" w:cs="Arial"/>
                <w:color w:val="000000"/>
                <w:sz w:val="16"/>
                <w:szCs w:val="16"/>
              </w:rPr>
            </w:pPr>
            <w:r>
              <w:rPr>
                <w:rFonts w:eastAsia="Times New Roman" w:cs="Arial"/>
                <w:color w:val="000000"/>
                <w:sz w:val="16"/>
                <w:szCs w:val="16"/>
              </w:rPr>
              <w:t>xsd:integer</w:t>
            </w:r>
          </w:p>
        </w:tc>
        <w:tc>
          <w:tcPr>
            <w:tcW w:w="918" w:type="dxa"/>
            <w:tcBorders>
              <w:bottom w:val="single" w:sz="4" w:space="0" w:color="00000A"/>
              <w:right w:val="single" w:sz="4" w:space="0" w:color="00000A"/>
            </w:tcBorders>
            <w:shd w:val="clear" w:color="FFFFFF" w:fill="FFFFFF"/>
            <w:vAlign w:val="bottom"/>
          </w:tcPr>
          <w:p w14:paraId="6844A73B" w14:textId="77777777" w:rsidR="001E766E" w:rsidRDefault="003879E8">
            <w:pPr>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480" w:type="dxa"/>
            <w:tcBorders>
              <w:bottom w:val="single" w:sz="4" w:space="0" w:color="00000A"/>
              <w:right w:val="single" w:sz="4" w:space="0" w:color="00000A"/>
            </w:tcBorders>
            <w:shd w:val="clear" w:color="FFFFFF" w:fill="FFFFFF"/>
            <w:vAlign w:val="bottom"/>
          </w:tcPr>
          <w:p w14:paraId="2CD05FDF" w14:textId="77777777" w:rsidR="001E766E" w:rsidRDefault="003879E8">
            <w:pPr>
              <w:rPr>
                <w:rFonts w:asciiTheme="majorHAnsi" w:eastAsia="Times New Roman" w:hAnsiTheme="majorHAnsi" w:cs="Arial"/>
                <w:color w:val="000000"/>
                <w:sz w:val="16"/>
                <w:szCs w:val="16"/>
              </w:rPr>
            </w:pPr>
            <w:r>
              <w:rPr>
                <w:rFonts w:eastAsia="Times New Roman" w:cs="Arial"/>
                <w:color w:val="000000"/>
                <w:sz w:val="16"/>
                <w:szCs w:val="16"/>
              </w:rPr>
              <w:t>non</w:t>
            </w:r>
          </w:p>
        </w:tc>
        <w:tc>
          <w:tcPr>
            <w:tcW w:w="5144" w:type="dxa"/>
            <w:tcBorders>
              <w:bottom w:val="single" w:sz="4" w:space="0" w:color="00000A"/>
              <w:right w:val="single" w:sz="4" w:space="0" w:color="00000A"/>
            </w:tcBorders>
            <w:shd w:val="clear" w:color="FFFFFF" w:fill="FFFFFF"/>
            <w:vAlign w:val="bottom"/>
          </w:tcPr>
          <w:p w14:paraId="50FAB4E5" w14:textId="77777777" w:rsidR="001E766E" w:rsidRDefault="003879E8">
            <w:pPr>
              <w:rPr>
                <w:rFonts w:asciiTheme="majorHAnsi" w:eastAsia="Times New Roman" w:hAnsiTheme="majorHAnsi" w:cs="Arial"/>
                <w:color w:val="000000"/>
                <w:sz w:val="16"/>
                <w:szCs w:val="16"/>
              </w:rPr>
            </w:pPr>
            <w:r>
              <w:rPr>
                <w:rFonts w:eastAsia="Times New Roman" w:cs="Arial"/>
                <w:color w:val="000000"/>
                <w:sz w:val="16"/>
                <w:szCs w:val="16"/>
              </w:rPr>
              <w:t>Altitude de la coordonnée géographique.</w:t>
            </w:r>
          </w:p>
        </w:tc>
      </w:tr>
      <w:tr w:rsidR="001E766E" w14:paraId="248AF4D4" w14:textId="77777777">
        <w:trPr>
          <w:trHeight w:val="285"/>
        </w:trPr>
        <w:tc>
          <w:tcPr>
            <w:tcW w:w="2438" w:type="dxa"/>
            <w:tcBorders>
              <w:left w:val="single" w:sz="4" w:space="0" w:color="00000A"/>
              <w:bottom w:val="single" w:sz="4" w:space="0" w:color="00000A"/>
              <w:right w:val="single" w:sz="4" w:space="0" w:color="00000A"/>
            </w:tcBorders>
            <w:shd w:val="clear" w:color="FFFFFF" w:fill="FFFFFF"/>
            <w:tcMar>
              <w:left w:w="65" w:type="dxa"/>
            </w:tcMar>
            <w:vAlign w:val="bottom"/>
          </w:tcPr>
          <w:p w14:paraId="7256C2B3"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lastRenderedPageBreak/>
              <w:t>GpsAltitudeRef</w:t>
            </w:r>
          </w:p>
        </w:tc>
        <w:tc>
          <w:tcPr>
            <w:tcW w:w="3159" w:type="dxa"/>
            <w:tcBorders>
              <w:bottom w:val="single" w:sz="4" w:space="0" w:color="00000A"/>
              <w:right w:val="single" w:sz="4" w:space="0" w:color="00000A"/>
            </w:tcBorders>
            <w:shd w:val="clear" w:color="auto" w:fill="auto"/>
            <w:vAlign w:val="bottom"/>
          </w:tcPr>
          <w:p w14:paraId="05782F90"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Référence de l’altitude</w:t>
            </w:r>
          </w:p>
        </w:tc>
        <w:tc>
          <w:tcPr>
            <w:tcW w:w="2560" w:type="dxa"/>
            <w:tcBorders>
              <w:bottom w:val="single" w:sz="4" w:space="0" w:color="00000A"/>
              <w:right w:val="single" w:sz="4" w:space="0" w:color="00000A"/>
            </w:tcBorders>
            <w:shd w:val="clear" w:color="FFFFFF" w:fill="FFFFFF"/>
            <w:vAlign w:val="bottom"/>
          </w:tcPr>
          <w:p w14:paraId="6EC55564" w14:textId="77777777" w:rsidR="001E766E" w:rsidRDefault="003879E8">
            <w:pPr>
              <w:rPr>
                <w:rFonts w:asciiTheme="majorHAnsi" w:eastAsia="Times New Roman" w:hAnsiTheme="majorHAnsi" w:cs="Arial"/>
                <w:color w:val="000000"/>
                <w:sz w:val="16"/>
                <w:szCs w:val="16"/>
              </w:rPr>
            </w:pPr>
            <w:r>
              <w:rPr>
                <w:rFonts w:eastAsia="Times New Roman" w:cs="Arial"/>
                <w:color w:val="000000"/>
                <w:sz w:val="16"/>
                <w:szCs w:val="16"/>
              </w:rPr>
              <w:t>xsd:string</w:t>
            </w:r>
          </w:p>
        </w:tc>
        <w:tc>
          <w:tcPr>
            <w:tcW w:w="918" w:type="dxa"/>
            <w:tcBorders>
              <w:bottom w:val="single" w:sz="4" w:space="0" w:color="00000A"/>
              <w:right w:val="single" w:sz="4" w:space="0" w:color="00000A"/>
            </w:tcBorders>
            <w:shd w:val="clear" w:color="FFFFFF" w:fill="FFFFFF"/>
            <w:vAlign w:val="bottom"/>
          </w:tcPr>
          <w:p w14:paraId="2369D25E" w14:textId="77777777" w:rsidR="001E766E" w:rsidRDefault="003879E8">
            <w:pPr>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480" w:type="dxa"/>
            <w:tcBorders>
              <w:bottom w:val="single" w:sz="4" w:space="0" w:color="00000A"/>
              <w:right w:val="single" w:sz="4" w:space="0" w:color="00000A"/>
            </w:tcBorders>
            <w:shd w:val="clear" w:color="FFFFFF" w:fill="FFFFFF"/>
            <w:vAlign w:val="bottom"/>
          </w:tcPr>
          <w:p w14:paraId="2DB82F80" w14:textId="77777777" w:rsidR="001E766E" w:rsidRDefault="003879E8">
            <w:pPr>
              <w:rPr>
                <w:rFonts w:asciiTheme="majorHAnsi" w:eastAsia="Times New Roman" w:hAnsiTheme="majorHAnsi" w:cs="Arial"/>
                <w:color w:val="000000"/>
                <w:sz w:val="16"/>
                <w:szCs w:val="16"/>
              </w:rPr>
            </w:pPr>
            <w:r>
              <w:rPr>
                <w:rFonts w:eastAsia="Times New Roman" w:cs="Arial"/>
                <w:color w:val="000000"/>
                <w:sz w:val="16"/>
                <w:szCs w:val="16"/>
              </w:rPr>
              <w:t>non</w:t>
            </w:r>
          </w:p>
        </w:tc>
        <w:tc>
          <w:tcPr>
            <w:tcW w:w="5144" w:type="dxa"/>
            <w:tcBorders>
              <w:bottom w:val="single" w:sz="4" w:space="0" w:color="00000A"/>
              <w:right w:val="single" w:sz="4" w:space="0" w:color="00000A"/>
            </w:tcBorders>
            <w:shd w:val="clear" w:color="FFFFFF" w:fill="FFFFFF"/>
            <w:vAlign w:val="bottom"/>
          </w:tcPr>
          <w:p w14:paraId="0E0302B1" w14:textId="77777777" w:rsidR="001E766E" w:rsidRDefault="003879E8">
            <w:pPr>
              <w:rPr>
                <w:rFonts w:asciiTheme="majorHAnsi" w:eastAsia="Times New Roman" w:hAnsiTheme="majorHAnsi" w:cs="Arial"/>
                <w:color w:val="000000"/>
                <w:sz w:val="16"/>
                <w:szCs w:val="16"/>
              </w:rPr>
            </w:pPr>
            <w:r>
              <w:rPr>
                <w:rFonts w:eastAsia="Times New Roman" w:cs="Arial"/>
                <w:color w:val="000000"/>
                <w:sz w:val="16"/>
                <w:szCs w:val="16"/>
              </w:rPr>
              <w:t>Référence de l’altitude de la coordonnée géographique.</w:t>
            </w:r>
          </w:p>
        </w:tc>
      </w:tr>
      <w:tr w:rsidR="001E766E" w14:paraId="0C70390E" w14:textId="77777777">
        <w:trPr>
          <w:trHeight w:val="285"/>
        </w:trPr>
        <w:tc>
          <w:tcPr>
            <w:tcW w:w="2438" w:type="dxa"/>
            <w:tcBorders>
              <w:left w:val="single" w:sz="4" w:space="0" w:color="00000A"/>
              <w:bottom w:val="single" w:sz="4" w:space="0" w:color="00000A"/>
              <w:right w:val="single" w:sz="4" w:space="0" w:color="00000A"/>
            </w:tcBorders>
            <w:shd w:val="clear" w:color="FFFFFF" w:fill="FFFFFF"/>
            <w:tcMar>
              <w:left w:w="65" w:type="dxa"/>
            </w:tcMar>
            <w:vAlign w:val="bottom"/>
          </w:tcPr>
          <w:p w14:paraId="01DF2929"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GpsDateStamp</w:t>
            </w:r>
          </w:p>
        </w:tc>
        <w:tc>
          <w:tcPr>
            <w:tcW w:w="3159" w:type="dxa"/>
            <w:tcBorders>
              <w:bottom w:val="single" w:sz="4" w:space="0" w:color="00000A"/>
              <w:right w:val="single" w:sz="4" w:space="0" w:color="00000A"/>
            </w:tcBorders>
            <w:shd w:val="clear" w:color="auto" w:fill="auto"/>
            <w:vAlign w:val="bottom"/>
          </w:tcPr>
          <w:p w14:paraId="693AA996"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Heure et date de la position</w:t>
            </w:r>
          </w:p>
        </w:tc>
        <w:tc>
          <w:tcPr>
            <w:tcW w:w="2560" w:type="dxa"/>
            <w:tcBorders>
              <w:bottom w:val="single" w:sz="4" w:space="0" w:color="00000A"/>
              <w:right w:val="single" w:sz="4" w:space="0" w:color="00000A"/>
            </w:tcBorders>
            <w:shd w:val="clear" w:color="FFFFFF" w:fill="FFFFFF"/>
            <w:vAlign w:val="bottom"/>
          </w:tcPr>
          <w:p w14:paraId="0A88D955" w14:textId="77777777" w:rsidR="001E766E" w:rsidRDefault="003879E8">
            <w:pPr>
              <w:rPr>
                <w:rFonts w:asciiTheme="majorHAnsi" w:eastAsia="Times New Roman" w:hAnsiTheme="majorHAnsi" w:cs="Arial"/>
                <w:color w:val="000000"/>
                <w:sz w:val="16"/>
                <w:szCs w:val="16"/>
              </w:rPr>
            </w:pPr>
            <w:r>
              <w:rPr>
                <w:rFonts w:eastAsia="Times New Roman" w:cs="Arial"/>
                <w:color w:val="000000"/>
                <w:sz w:val="16"/>
                <w:szCs w:val="16"/>
              </w:rPr>
              <w:t>xsd:string</w:t>
            </w:r>
          </w:p>
        </w:tc>
        <w:tc>
          <w:tcPr>
            <w:tcW w:w="918" w:type="dxa"/>
            <w:tcBorders>
              <w:bottom w:val="single" w:sz="4" w:space="0" w:color="00000A"/>
              <w:right w:val="single" w:sz="4" w:space="0" w:color="00000A"/>
            </w:tcBorders>
            <w:shd w:val="clear" w:color="FFFFFF" w:fill="FFFFFF"/>
            <w:vAlign w:val="bottom"/>
          </w:tcPr>
          <w:p w14:paraId="3F064355" w14:textId="77777777" w:rsidR="001E766E" w:rsidRDefault="003879E8">
            <w:pPr>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480" w:type="dxa"/>
            <w:tcBorders>
              <w:bottom w:val="single" w:sz="4" w:space="0" w:color="00000A"/>
              <w:right w:val="single" w:sz="4" w:space="0" w:color="00000A"/>
            </w:tcBorders>
            <w:shd w:val="clear" w:color="FFFFFF" w:fill="FFFFFF"/>
            <w:vAlign w:val="bottom"/>
          </w:tcPr>
          <w:p w14:paraId="6E51E938" w14:textId="77777777" w:rsidR="001E766E" w:rsidRDefault="003879E8">
            <w:pPr>
              <w:rPr>
                <w:rFonts w:asciiTheme="majorHAnsi" w:eastAsia="Times New Roman" w:hAnsiTheme="majorHAnsi" w:cs="Arial"/>
                <w:color w:val="000000"/>
                <w:sz w:val="16"/>
                <w:szCs w:val="16"/>
              </w:rPr>
            </w:pPr>
            <w:r>
              <w:rPr>
                <w:rFonts w:eastAsia="Times New Roman" w:cs="Arial"/>
                <w:color w:val="000000"/>
                <w:sz w:val="16"/>
                <w:szCs w:val="16"/>
              </w:rPr>
              <w:t>non</w:t>
            </w:r>
          </w:p>
        </w:tc>
        <w:tc>
          <w:tcPr>
            <w:tcW w:w="5144" w:type="dxa"/>
            <w:tcBorders>
              <w:bottom w:val="single" w:sz="4" w:space="0" w:color="00000A"/>
              <w:right w:val="single" w:sz="4" w:space="0" w:color="00000A"/>
            </w:tcBorders>
            <w:shd w:val="clear" w:color="FFFFFF" w:fill="FFFFFF"/>
            <w:vAlign w:val="bottom"/>
          </w:tcPr>
          <w:p w14:paraId="576D0546" w14:textId="77777777" w:rsidR="001E766E" w:rsidRDefault="003879E8">
            <w:pPr>
              <w:rPr>
                <w:rFonts w:asciiTheme="majorHAnsi" w:eastAsia="Times New Roman" w:hAnsiTheme="majorHAnsi" w:cs="Arial"/>
                <w:color w:val="000000"/>
                <w:sz w:val="16"/>
                <w:szCs w:val="16"/>
              </w:rPr>
            </w:pPr>
            <w:r>
              <w:rPr>
                <w:rFonts w:eastAsia="Times New Roman" w:cs="Arial"/>
                <w:color w:val="000000"/>
                <w:sz w:val="16"/>
                <w:szCs w:val="16"/>
              </w:rPr>
              <w:t>Heure et date de la position.</w:t>
            </w:r>
          </w:p>
        </w:tc>
      </w:tr>
      <w:tr w:rsidR="001E766E" w14:paraId="58C814EA" w14:textId="77777777">
        <w:trPr>
          <w:trHeight w:val="285"/>
        </w:trPr>
        <w:tc>
          <w:tcPr>
            <w:tcW w:w="2438" w:type="dxa"/>
            <w:tcBorders>
              <w:left w:val="single" w:sz="4" w:space="0" w:color="00000A"/>
              <w:bottom w:val="single" w:sz="4" w:space="0" w:color="00000A"/>
              <w:right w:val="single" w:sz="4" w:space="0" w:color="00000A"/>
            </w:tcBorders>
            <w:shd w:val="clear" w:color="FFFFFF" w:fill="FFFFFF"/>
            <w:tcMar>
              <w:left w:w="65" w:type="dxa"/>
            </w:tcMar>
            <w:vAlign w:val="bottom"/>
          </w:tcPr>
          <w:p w14:paraId="484993C5"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GpsLatitude</w:t>
            </w:r>
          </w:p>
        </w:tc>
        <w:tc>
          <w:tcPr>
            <w:tcW w:w="3159" w:type="dxa"/>
            <w:tcBorders>
              <w:bottom w:val="single" w:sz="4" w:space="0" w:color="00000A"/>
              <w:right w:val="single" w:sz="4" w:space="0" w:color="00000A"/>
            </w:tcBorders>
            <w:shd w:val="clear" w:color="auto" w:fill="auto"/>
            <w:vAlign w:val="bottom"/>
          </w:tcPr>
          <w:p w14:paraId="49B6C38F"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Latitude</w:t>
            </w:r>
          </w:p>
        </w:tc>
        <w:tc>
          <w:tcPr>
            <w:tcW w:w="2560" w:type="dxa"/>
            <w:tcBorders>
              <w:bottom w:val="single" w:sz="4" w:space="0" w:color="00000A"/>
              <w:right w:val="single" w:sz="4" w:space="0" w:color="00000A"/>
            </w:tcBorders>
            <w:shd w:val="clear" w:color="FFFFFF" w:fill="FFFFFF"/>
            <w:vAlign w:val="bottom"/>
          </w:tcPr>
          <w:p w14:paraId="03791A5F" w14:textId="77777777" w:rsidR="001E766E" w:rsidRDefault="003879E8">
            <w:pPr>
              <w:rPr>
                <w:rFonts w:asciiTheme="majorHAnsi" w:eastAsia="Times New Roman" w:hAnsiTheme="majorHAnsi" w:cs="Arial"/>
                <w:color w:val="000000"/>
                <w:sz w:val="16"/>
                <w:szCs w:val="16"/>
              </w:rPr>
            </w:pPr>
            <w:r>
              <w:rPr>
                <w:rFonts w:eastAsia="Times New Roman" w:cs="Arial"/>
                <w:color w:val="000000"/>
                <w:sz w:val="16"/>
                <w:szCs w:val="16"/>
              </w:rPr>
              <w:t>xsd:string</w:t>
            </w:r>
          </w:p>
        </w:tc>
        <w:tc>
          <w:tcPr>
            <w:tcW w:w="918" w:type="dxa"/>
            <w:tcBorders>
              <w:bottom w:val="single" w:sz="4" w:space="0" w:color="00000A"/>
              <w:right w:val="single" w:sz="4" w:space="0" w:color="00000A"/>
            </w:tcBorders>
            <w:shd w:val="clear" w:color="FFFFFF" w:fill="FFFFFF"/>
            <w:vAlign w:val="bottom"/>
          </w:tcPr>
          <w:p w14:paraId="57F564AF" w14:textId="77777777" w:rsidR="001E766E" w:rsidRDefault="003879E8">
            <w:pPr>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480" w:type="dxa"/>
            <w:tcBorders>
              <w:bottom w:val="single" w:sz="4" w:space="0" w:color="00000A"/>
              <w:right w:val="single" w:sz="4" w:space="0" w:color="00000A"/>
            </w:tcBorders>
            <w:shd w:val="clear" w:color="FFFFFF" w:fill="FFFFFF"/>
            <w:vAlign w:val="bottom"/>
          </w:tcPr>
          <w:p w14:paraId="7C2473EC" w14:textId="77777777" w:rsidR="001E766E" w:rsidRDefault="003879E8">
            <w:pPr>
              <w:rPr>
                <w:rFonts w:asciiTheme="majorHAnsi" w:eastAsia="Times New Roman" w:hAnsiTheme="majorHAnsi" w:cs="Arial"/>
                <w:color w:val="000000"/>
                <w:sz w:val="16"/>
                <w:szCs w:val="16"/>
              </w:rPr>
            </w:pPr>
            <w:r>
              <w:rPr>
                <w:rFonts w:eastAsia="Times New Roman" w:cs="Arial"/>
                <w:color w:val="000000"/>
                <w:sz w:val="16"/>
                <w:szCs w:val="16"/>
              </w:rPr>
              <w:t>non</w:t>
            </w:r>
          </w:p>
        </w:tc>
        <w:tc>
          <w:tcPr>
            <w:tcW w:w="5144" w:type="dxa"/>
            <w:tcBorders>
              <w:bottom w:val="single" w:sz="4" w:space="0" w:color="00000A"/>
              <w:right w:val="single" w:sz="4" w:space="0" w:color="00000A"/>
            </w:tcBorders>
            <w:shd w:val="clear" w:color="FFFFFF" w:fill="FFFFFF"/>
            <w:vAlign w:val="bottom"/>
          </w:tcPr>
          <w:p w14:paraId="1D802996" w14:textId="77777777" w:rsidR="001E766E" w:rsidRDefault="003879E8">
            <w:pPr>
              <w:rPr>
                <w:rFonts w:asciiTheme="majorHAnsi" w:eastAsia="Times New Roman" w:hAnsiTheme="majorHAnsi" w:cs="Arial"/>
                <w:color w:val="000000"/>
                <w:sz w:val="16"/>
                <w:szCs w:val="16"/>
              </w:rPr>
            </w:pPr>
            <w:r>
              <w:rPr>
                <w:rFonts w:eastAsia="Times New Roman" w:cs="Arial"/>
                <w:color w:val="000000"/>
                <w:sz w:val="16"/>
                <w:szCs w:val="16"/>
              </w:rPr>
              <w:t>Latitude de la coordonnée géographique.</w:t>
            </w:r>
          </w:p>
        </w:tc>
      </w:tr>
      <w:tr w:rsidR="001E766E" w14:paraId="28AADE0C" w14:textId="77777777">
        <w:trPr>
          <w:trHeight w:val="285"/>
        </w:trPr>
        <w:tc>
          <w:tcPr>
            <w:tcW w:w="2438" w:type="dxa"/>
            <w:tcBorders>
              <w:left w:val="single" w:sz="4" w:space="0" w:color="00000A"/>
              <w:bottom w:val="single" w:sz="4" w:space="0" w:color="00000A"/>
              <w:right w:val="single" w:sz="4" w:space="0" w:color="00000A"/>
            </w:tcBorders>
            <w:shd w:val="clear" w:color="FFFFFF" w:fill="FFFFFF"/>
            <w:tcMar>
              <w:left w:w="65" w:type="dxa"/>
            </w:tcMar>
            <w:vAlign w:val="bottom"/>
          </w:tcPr>
          <w:p w14:paraId="0ED74268"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GpsLatitudeRef</w:t>
            </w:r>
          </w:p>
        </w:tc>
        <w:tc>
          <w:tcPr>
            <w:tcW w:w="3159" w:type="dxa"/>
            <w:tcBorders>
              <w:bottom w:val="single" w:sz="4" w:space="0" w:color="00000A"/>
              <w:right w:val="single" w:sz="4" w:space="0" w:color="00000A"/>
            </w:tcBorders>
            <w:shd w:val="clear" w:color="auto" w:fill="auto"/>
            <w:vAlign w:val="bottom"/>
          </w:tcPr>
          <w:p w14:paraId="731B4ABF"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Référence de la latitude</w:t>
            </w:r>
          </w:p>
        </w:tc>
        <w:tc>
          <w:tcPr>
            <w:tcW w:w="2560" w:type="dxa"/>
            <w:tcBorders>
              <w:bottom w:val="single" w:sz="4" w:space="0" w:color="00000A"/>
              <w:right w:val="single" w:sz="4" w:space="0" w:color="00000A"/>
            </w:tcBorders>
            <w:shd w:val="clear" w:color="FFFFFF" w:fill="FFFFFF"/>
            <w:vAlign w:val="bottom"/>
          </w:tcPr>
          <w:p w14:paraId="790F7FB6" w14:textId="77777777" w:rsidR="001E766E" w:rsidRDefault="003879E8">
            <w:pPr>
              <w:rPr>
                <w:rFonts w:asciiTheme="majorHAnsi" w:eastAsia="Times New Roman" w:hAnsiTheme="majorHAnsi" w:cs="Arial"/>
                <w:color w:val="000000"/>
                <w:sz w:val="16"/>
                <w:szCs w:val="16"/>
              </w:rPr>
            </w:pPr>
            <w:r>
              <w:rPr>
                <w:rFonts w:eastAsia="Times New Roman" w:cs="Arial"/>
                <w:color w:val="000000"/>
                <w:sz w:val="16"/>
                <w:szCs w:val="16"/>
              </w:rPr>
              <w:t>xsd:string</w:t>
            </w:r>
          </w:p>
        </w:tc>
        <w:tc>
          <w:tcPr>
            <w:tcW w:w="918" w:type="dxa"/>
            <w:tcBorders>
              <w:bottom w:val="single" w:sz="4" w:space="0" w:color="00000A"/>
              <w:right w:val="single" w:sz="4" w:space="0" w:color="00000A"/>
            </w:tcBorders>
            <w:shd w:val="clear" w:color="FFFFFF" w:fill="FFFFFF"/>
            <w:vAlign w:val="bottom"/>
          </w:tcPr>
          <w:p w14:paraId="62A372E9" w14:textId="77777777" w:rsidR="001E766E" w:rsidRDefault="003879E8">
            <w:pPr>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480" w:type="dxa"/>
            <w:tcBorders>
              <w:bottom w:val="single" w:sz="4" w:space="0" w:color="00000A"/>
              <w:right w:val="single" w:sz="4" w:space="0" w:color="00000A"/>
            </w:tcBorders>
            <w:shd w:val="clear" w:color="FFFFFF" w:fill="FFFFFF"/>
            <w:vAlign w:val="bottom"/>
          </w:tcPr>
          <w:p w14:paraId="337C2FFC" w14:textId="77777777" w:rsidR="001E766E" w:rsidRDefault="003879E8">
            <w:pPr>
              <w:rPr>
                <w:rFonts w:asciiTheme="majorHAnsi" w:eastAsia="Times New Roman" w:hAnsiTheme="majorHAnsi" w:cs="Arial"/>
                <w:color w:val="000000"/>
                <w:sz w:val="16"/>
                <w:szCs w:val="16"/>
              </w:rPr>
            </w:pPr>
            <w:r>
              <w:rPr>
                <w:rFonts w:eastAsia="Times New Roman" w:cs="Arial"/>
                <w:color w:val="000000"/>
                <w:sz w:val="16"/>
                <w:szCs w:val="16"/>
              </w:rPr>
              <w:t>non</w:t>
            </w:r>
          </w:p>
        </w:tc>
        <w:tc>
          <w:tcPr>
            <w:tcW w:w="5144" w:type="dxa"/>
            <w:tcBorders>
              <w:bottom w:val="single" w:sz="4" w:space="0" w:color="00000A"/>
              <w:right w:val="single" w:sz="4" w:space="0" w:color="00000A"/>
            </w:tcBorders>
            <w:shd w:val="clear" w:color="FFFFFF" w:fill="FFFFFF"/>
            <w:vAlign w:val="bottom"/>
          </w:tcPr>
          <w:p w14:paraId="3E499A22" w14:textId="77777777" w:rsidR="001E766E" w:rsidRDefault="003879E8">
            <w:pPr>
              <w:rPr>
                <w:rFonts w:asciiTheme="majorHAnsi" w:eastAsia="Times New Roman" w:hAnsiTheme="majorHAnsi" w:cs="Arial"/>
                <w:color w:val="000000"/>
                <w:sz w:val="16"/>
                <w:szCs w:val="16"/>
              </w:rPr>
            </w:pPr>
            <w:r>
              <w:rPr>
                <w:rFonts w:eastAsia="Times New Roman" w:cs="Arial"/>
                <w:color w:val="000000"/>
                <w:sz w:val="16"/>
                <w:szCs w:val="16"/>
              </w:rPr>
              <w:t>Référence de la latitude de la coordonnée géographique.</w:t>
            </w:r>
          </w:p>
        </w:tc>
      </w:tr>
      <w:tr w:rsidR="001E766E" w14:paraId="41210A9F" w14:textId="77777777">
        <w:trPr>
          <w:trHeight w:val="285"/>
        </w:trPr>
        <w:tc>
          <w:tcPr>
            <w:tcW w:w="2438" w:type="dxa"/>
            <w:tcBorders>
              <w:left w:val="single" w:sz="4" w:space="0" w:color="00000A"/>
              <w:bottom w:val="single" w:sz="4" w:space="0" w:color="00000A"/>
              <w:right w:val="single" w:sz="4" w:space="0" w:color="00000A"/>
            </w:tcBorders>
            <w:shd w:val="clear" w:color="FFFFFF" w:fill="FFFFFF"/>
            <w:tcMar>
              <w:left w:w="65" w:type="dxa"/>
            </w:tcMar>
            <w:vAlign w:val="bottom"/>
          </w:tcPr>
          <w:p w14:paraId="3E154814"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GpsLongitude</w:t>
            </w:r>
          </w:p>
        </w:tc>
        <w:tc>
          <w:tcPr>
            <w:tcW w:w="3159" w:type="dxa"/>
            <w:tcBorders>
              <w:bottom w:val="single" w:sz="4" w:space="0" w:color="00000A"/>
              <w:right w:val="single" w:sz="4" w:space="0" w:color="00000A"/>
            </w:tcBorders>
            <w:shd w:val="clear" w:color="auto" w:fill="auto"/>
            <w:vAlign w:val="bottom"/>
          </w:tcPr>
          <w:p w14:paraId="517AF950"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Longitude</w:t>
            </w:r>
          </w:p>
        </w:tc>
        <w:tc>
          <w:tcPr>
            <w:tcW w:w="2560" w:type="dxa"/>
            <w:tcBorders>
              <w:bottom w:val="single" w:sz="4" w:space="0" w:color="00000A"/>
              <w:right w:val="single" w:sz="4" w:space="0" w:color="00000A"/>
            </w:tcBorders>
            <w:shd w:val="clear" w:color="FFFFFF" w:fill="FFFFFF"/>
            <w:vAlign w:val="bottom"/>
          </w:tcPr>
          <w:p w14:paraId="75BB47ED" w14:textId="77777777" w:rsidR="001E766E" w:rsidRDefault="003879E8">
            <w:pPr>
              <w:rPr>
                <w:rFonts w:asciiTheme="majorHAnsi" w:eastAsia="Times New Roman" w:hAnsiTheme="majorHAnsi" w:cs="Arial"/>
                <w:color w:val="000000"/>
                <w:sz w:val="16"/>
                <w:szCs w:val="16"/>
              </w:rPr>
            </w:pPr>
            <w:r>
              <w:rPr>
                <w:rFonts w:eastAsia="Times New Roman" w:cs="Arial"/>
                <w:color w:val="000000"/>
                <w:sz w:val="16"/>
                <w:szCs w:val="16"/>
              </w:rPr>
              <w:t>xsd:string</w:t>
            </w:r>
          </w:p>
        </w:tc>
        <w:tc>
          <w:tcPr>
            <w:tcW w:w="918" w:type="dxa"/>
            <w:tcBorders>
              <w:bottom w:val="single" w:sz="4" w:space="0" w:color="00000A"/>
              <w:right w:val="single" w:sz="4" w:space="0" w:color="00000A"/>
            </w:tcBorders>
            <w:shd w:val="clear" w:color="FFFFFF" w:fill="FFFFFF"/>
            <w:vAlign w:val="bottom"/>
          </w:tcPr>
          <w:p w14:paraId="2CC35572" w14:textId="77777777" w:rsidR="001E766E" w:rsidRDefault="003879E8">
            <w:pPr>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480" w:type="dxa"/>
            <w:tcBorders>
              <w:bottom w:val="single" w:sz="4" w:space="0" w:color="00000A"/>
              <w:right w:val="single" w:sz="4" w:space="0" w:color="00000A"/>
            </w:tcBorders>
            <w:shd w:val="clear" w:color="FFFFFF" w:fill="FFFFFF"/>
            <w:vAlign w:val="bottom"/>
          </w:tcPr>
          <w:p w14:paraId="5CB1C41D" w14:textId="77777777" w:rsidR="001E766E" w:rsidRDefault="003879E8">
            <w:pPr>
              <w:rPr>
                <w:rFonts w:asciiTheme="majorHAnsi" w:eastAsia="Times New Roman" w:hAnsiTheme="majorHAnsi" w:cs="Arial"/>
                <w:color w:val="000000"/>
                <w:sz w:val="16"/>
                <w:szCs w:val="16"/>
              </w:rPr>
            </w:pPr>
            <w:r>
              <w:rPr>
                <w:rFonts w:eastAsia="Times New Roman" w:cs="Arial"/>
                <w:color w:val="000000"/>
                <w:sz w:val="16"/>
                <w:szCs w:val="16"/>
              </w:rPr>
              <w:t>non</w:t>
            </w:r>
          </w:p>
        </w:tc>
        <w:tc>
          <w:tcPr>
            <w:tcW w:w="5144" w:type="dxa"/>
            <w:tcBorders>
              <w:bottom w:val="single" w:sz="4" w:space="0" w:color="00000A"/>
              <w:right w:val="single" w:sz="4" w:space="0" w:color="00000A"/>
            </w:tcBorders>
            <w:shd w:val="clear" w:color="FFFFFF" w:fill="FFFFFF"/>
            <w:vAlign w:val="bottom"/>
          </w:tcPr>
          <w:p w14:paraId="2ABD743D" w14:textId="77777777" w:rsidR="001E766E" w:rsidRDefault="003879E8">
            <w:pPr>
              <w:rPr>
                <w:rFonts w:asciiTheme="majorHAnsi" w:eastAsia="Times New Roman" w:hAnsiTheme="majorHAnsi" w:cs="Arial"/>
                <w:color w:val="000000"/>
                <w:sz w:val="16"/>
                <w:szCs w:val="16"/>
              </w:rPr>
            </w:pPr>
            <w:r>
              <w:rPr>
                <w:rFonts w:eastAsia="Times New Roman" w:cs="Arial"/>
                <w:color w:val="000000"/>
                <w:sz w:val="16"/>
                <w:szCs w:val="16"/>
              </w:rPr>
              <w:t>Longitude de la coordonnée géographique.</w:t>
            </w:r>
          </w:p>
        </w:tc>
      </w:tr>
      <w:tr w:rsidR="001E766E" w14:paraId="5E51A149" w14:textId="77777777">
        <w:trPr>
          <w:trHeight w:val="285"/>
        </w:trPr>
        <w:tc>
          <w:tcPr>
            <w:tcW w:w="2438" w:type="dxa"/>
            <w:tcBorders>
              <w:left w:val="single" w:sz="4" w:space="0" w:color="00000A"/>
              <w:bottom w:val="single" w:sz="4" w:space="0" w:color="00000A"/>
              <w:right w:val="single" w:sz="4" w:space="0" w:color="00000A"/>
            </w:tcBorders>
            <w:shd w:val="clear" w:color="FFFFFF" w:fill="FFFFFF"/>
            <w:tcMar>
              <w:left w:w="65" w:type="dxa"/>
            </w:tcMar>
            <w:vAlign w:val="bottom"/>
          </w:tcPr>
          <w:p w14:paraId="2BA15406"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GpsLongitudeRef</w:t>
            </w:r>
          </w:p>
        </w:tc>
        <w:tc>
          <w:tcPr>
            <w:tcW w:w="3159" w:type="dxa"/>
            <w:tcBorders>
              <w:bottom w:val="single" w:sz="4" w:space="0" w:color="00000A"/>
              <w:right w:val="single" w:sz="4" w:space="0" w:color="00000A"/>
            </w:tcBorders>
            <w:shd w:val="clear" w:color="auto" w:fill="auto"/>
            <w:vAlign w:val="bottom"/>
          </w:tcPr>
          <w:p w14:paraId="672130FC"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Référence de la longitude</w:t>
            </w:r>
          </w:p>
        </w:tc>
        <w:tc>
          <w:tcPr>
            <w:tcW w:w="2560" w:type="dxa"/>
            <w:tcBorders>
              <w:bottom w:val="single" w:sz="4" w:space="0" w:color="00000A"/>
              <w:right w:val="single" w:sz="4" w:space="0" w:color="00000A"/>
            </w:tcBorders>
            <w:shd w:val="clear" w:color="FFFFFF" w:fill="FFFFFF"/>
            <w:vAlign w:val="bottom"/>
          </w:tcPr>
          <w:p w14:paraId="7F612655" w14:textId="77777777" w:rsidR="001E766E" w:rsidRDefault="003879E8">
            <w:pPr>
              <w:rPr>
                <w:rFonts w:asciiTheme="majorHAnsi" w:eastAsia="Times New Roman" w:hAnsiTheme="majorHAnsi" w:cs="Arial"/>
                <w:color w:val="000000"/>
                <w:sz w:val="16"/>
                <w:szCs w:val="16"/>
              </w:rPr>
            </w:pPr>
            <w:r>
              <w:rPr>
                <w:rFonts w:eastAsia="Times New Roman" w:cs="Arial"/>
                <w:color w:val="000000"/>
                <w:sz w:val="16"/>
                <w:szCs w:val="16"/>
              </w:rPr>
              <w:t>xsd:string</w:t>
            </w:r>
          </w:p>
        </w:tc>
        <w:tc>
          <w:tcPr>
            <w:tcW w:w="918" w:type="dxa"/>
            <w:tcBorders>
              <w:bottom w:val="single" w:sz="4" w:space="0" w:color="00000A"/>
              <w:right w:val="single" w:sz="4" w:space="0" w:color="00000A"/>
            </w:tcBorders>
            <w:shd w:val="clear" w:color="FFFFFF" w:fill="FFFFFF"/>
            <w:vAlign w:val="bottom"/>
          </w:tcPr>
          <w:p w14:paraId="4D089592" w14:textId="77777777" w:rsidR="001E766E" w:rsidRDefault="003879E8">
            <w:pPr>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480" w:type="dxa"/>
            <w:tcBorders>
              <w:bottom w:val="single" w:sz="4" w:space="0" w:color="00000A"/>
              <w:right w:val="single" w:sz="4" w:space="0" w:color="00000A"/>
            </w:tcBorders>
            <w:shd w:val="clear" w:color="FFFFFF" w:fill="FFFFFF"/>
            <w:vAlign w:val="bottom"/>
          </w:tcPr>
          <w:p w14:paraId="5D5EE445" w14:textId="77777777" w:rsidR="001E766E" w:rsidRDefault="003879E8">
            <w:pPr>
              <w:rPr>
                <w:rFonts w:asciiTheme="majorHAnsi" w:eastAsia="Times New Roman" w:hAnsiTheme="majorHAnsi" w:cs="Arial"/>
                <w:color w:val="000000"/>
                <w:sz w:val="16"/>
                <w:szCs w:val="16"/>
              </w:rPr>
            </w:pPr>
            <w:r>
              <w:rPr>
                <w:rFonts w:eastAsia="Times New Roman" w:cs="Arial"/>
                <w:color w:val="000000"/>
                <w:sz w:val="16"/>
                <w:szCs w:val="16"/>
              </w:rPr>
              <w:t>non</w:t>
            </w:r>
          </w:p>
        </w:tc>
        <w:tc>
          <w:tcPr>
            <w:tcW w:w="5144" w:type="dxa"/>
            <w:tcBorders>
              <w:bottom w:val="single" w:sz="4" w:space="0" w:color="00000A"/>
              <w:right w:val="single" w:sz="4" w:space="0" w:color="00000A"/>
            </w:tcBorders>
            <w:shd w:val="clear" w:color="FFFFFF" w:fill="FFFFFF"/>
            <w:vAlign w:val="bottom"/>
          </w:tcPr>
          <w:p w14:paraId="1C6809EE" w14:textId="77777777" w:rsidR="001E766E" w:rsidRDefault="003879E8">
            <w:pPr>
              <w:rPr>
                <w:rFonts w:asciiTheme="majorHAnsi" w:eastAsia="Times New Roman" w:hAnsiTheme="majorHAnsi" w:cs="Arial"/>
                <w:color w:val="000000"/>
                <w:sz w:val="16"/>
                <w:szCs w:val="16"/>
              </w:rPr>
            </w:pPr>
            <w:r>
              <w:rPr>
                <w:rFonts w:eastAsia="Times New Roman" w:cs="Arial"/>
                <w:color w:val="000000"/>
                <w:sz w:val="16"/>
                <w:szCs w:val="16"/>
              </w:rPr>
              <w:t>Référence de la longitude de la coordonnée géographique.</w:t>
            </w:r>
          </w:p>
        </w:tc>
      </w:tr>
      <w:tr w:rsidR="001E766E" w14:paraId="467EE65B" w14:textId="77777777">
        <w:trPr>
          <w:trHeight w:val="285"/>
        </w:trPr>
        <w:tc>
          <w:tcPr>
            <w:tcW w:w="2438" w:type="dxa"/>
            <w:tcBorders>
              <w:left w:val="single" w:sz="4" w:space="0" w:color="00000A"/>
              <w:bottom w:val="single" w:sz="4" w:space="0" w:color="00000A"/>
              <w:right w:val="single" w:sz="4" w:space="0" w:color="00000A"/>
            </w:tcBorders>
            <w:shd w:val="clear" w:color="FFFFFF" w:fill="FFFFFF"/>
            <w:tcMar>
              <w:left w:w="65" w:type="dxa"/>
            </w:tcMar>
            <w:vAlign w:val="bottom"/>
          </w:tcPr>
          <w:p w14:paraId="7CA565B3" w14:textId="4C879E2F" w:rsidR="001E766E" w:rsidRDefault="00906F4D">
            <w:pPr>
              <w:jc w:val="both"/>
              <w:rPr>
                <w:rFonts w:asciiTheme="majorHAnsi" w:eastAsia="Times New Roman" w:hAnsiTheme="majorHAnsi" w:cs="Arial"/>
                <w:color w:val="000000"/>
                <w:sz w:val="16"/>
                <w:szCs w:val="16"/>
              </w:rPr>
            </w:pPr>
            <w:r>
              <w:rPr>
                <w:rFonts w:eastAsia="Times New Roman" w:cs="Arial"/>
                <w:color w:val="000000"/>
                <w:sz w:val="16"/>
                <w:szCs w:val="16"/>
              </w:rPr>
              <w:t>Gps</w:t>
            </w:r>
            <w:r w:rsidR="003879E8">
              <w:rPr>
                <w:rFonts w:eastAsia="Times New Roman" w:cs="Arial"/>
                <w:color w:val="000000"/>
                <w:sz w:val="16"/>
                <w:szCs w:val="16"/>
              </w:rPr>
              <w:t>VersionId</w:t>
            </w:r>
          </w:p>
        </w:tc>
        <w:tc>
          <w:tcPr>
            <w:tcW w:w="3159" w:type="dxa"/>
            <w:tcBorders>
              <w:bottom w:val="single" w:sz="4" w:space="0" w:color="00000A"/>
              <w:right w:val="single" w:sz="4" w:space="0" w:color="00000A"/>
            </w:tcBorders>
            <w:shd w:val="clear" w:color="auto" w:fill="auto"/>
            <w:vAlign w:val="bottom"/>
          </w:tcPr>
          <w:p w14:paraId="703B91B7"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Identifiant de la version</w:t>
            </w:r>
          </w:p>
        </w:tc>
        <w:tc>
          <w:tcPr>
            <w:tcW w:w="2560" w:type="dxa"/>
            <w:tcBorders>
              <w:bottom w:val="single" w:sz="4" w:space="0" w:color="00000A"/>
              <w:right w:val="single" w:sz="4" w:space="0" w:color="00000A"/>
            </w:tcBorders>
            <w:shd w:val="clear" w:color="FFFFFF" w:fill="FFFFFF"/>
            <w:vAlign w:val="bottom"/>
          </w:tcPr>
          <w:p w14:paraId="385205E7" w14:textId="77777777" w:rsidR="001E766E" w:rsidRDefault="003879E8">
            <w:pPr>
              <w:rPr>
                <w:rFonts w:asciiTheme="majorHAnsi" w:eastAsia="Times New Roman" w:hAnsiTheme="majorHAnsi" w:cs="Arial"/>
                <w:color w:val="000000"/>
                <w:sz w:val="16"/>
                <w:szCs w:val="16"/>
              </w:rPr>
            </w:pPr>
            <w:r>
              <w:rPr>
                <w:rFonts w:eastAsia="Times New Roman" w:cs="Arial"/>
                <w:color w:val="000000"/>
                <w:sz w:val="16"/>
                <w:szCs w:val="16"/>
              </w:rPr>
              <w:t>xsd:string</w:t>
            </w:r>
          </w:p>
        </w:tc>
        <w:tc>
          <w:tcPr>
            <w:tcW w:w="918" w:type="dxa"/>
            <w:tcBorders>
              <w:bottom w:val="single" w:sz="4" w:space="0" w:color="00000A"/>
              <w:right w:val="single" w:sz="4" w:space="0" w:color="00000A"/>
            </w:tcBorders>
            <w:shd w:val="clear" w:color="FFFFFF" w:fill="FFFFFF"/>
            <w:vAlign w:val="bottom"/>
          </w:tcPr>
          <w:p w14:paraId="3DB94277" w14:textId="77777777" w:rsidR="001E766E" w:rsidRDefault="003879E8">
            <w:pPr>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480" w:type="dxa"/>
            <w:tcBorders>
              <w:bottom w:val="single" w:sz="4" w:space="0" w:color="00000A"/>
              <w:right w:val="single" w:sz="4" w:space="0" w:color="00000A"/>
            </w:tcBorders>
            <w:shd w:val="clear" w:color="FFFFFF" w:fill="FFFFFF"/>
            <w:vAlign w:val="bottom"/>
          </w:tcPr>
          <w:p w14:paraId="07379704" w14:textId="77777777" w:rsidR="001E766E" w:rsidRDefault="003879E8">
            <w:pPr>
              <w:rPr>
                <w:rFonts w:asciiTheme="majorHAnsi" w:eastAsia="Times New Roman" w:hAnsiTheme="majorHAnsi" w:cs="Arial"/>
                <w:color w:val="000000"/>
                <w:sz w:val="16"/>
                <w:szCs w:val="16"/>
              </w:rPr>
            </w:pPr>
            <w:r>
              <w:rPr>
                <w:rFonts w:eastAsia="Times New Roman" w:cs="Arial"/>
                <w:color w:val="000000"/>
                <w:sz w:val="16"/>
                <w:szCs w:val="16"/>
              </w:rPr>
              <w:t>non</w:t>
            </w:r>
          </w:p>
        </w:tc>
        <w:tc>
          <w:tcPr>
            <w:tcW w:w="5144" w:type="dxa"/>
            <w:tcBorders>
              <w:bottom w:val="single" w:sz="4" w:space="0" w:color="00000A"/>
              <w:right w:val="single" w:sz="4" w:space="0" w:color="00000A"/>
            </w:tcBorders>
            <w:shd w:val="clear" w:color="FFFFFF" w:fill="FFFFFF"/>
            <w:vAlign w:val="bottom"/>
          </w:tcPr>
          <w:p w14:paraId="7AA92860" w14:textId="77777777" w:rsidR="001E766E" w:rsidRDefault="003879E8">
            <w:pPr>
              <w:rPr>
                <w:rFonts w:asciiTheme="majorHAnsi" w:eastAsia="Times New Roman" w:hAnsiTheme="majorHAnsi" w:cs="Arial"/>
                <w:color w:val="000000"/>
                <w:sz w:val="16"/>
                <w:szCs w:val="16"/>
              </w:rPr>
            </w:pPr>
            <w:r>
              <w:rPr>
                <w:rFonts w:eastAsia="Times New Roman" w:cs="Arial"/>
                <w:color w:val="000000"/>
                <w:sz w:val="16"/>
                <w:szCs w:val="16"/>
              </w:rPr>
              <w:t>Identifiant de la version du GPS.</w:t>
            </w:r>
          </w:p>
        </w:tc>
      </w:tr>
    </w:tbl>
    <w:p w14:paraId="0D581817" w14:textId="77777777" w:rsidR="001E766E" w:rsidRDefault="001E766E"/>
    <w:p w14:paraId="07A0D478" w14:textId="77777777" w:rsidR="001E766E" w:rsidRDefault="003879E8">
      <w:r>
        <w:rPr>
          <w:rFonts w:asciiTheme="minorHAnsi" w:eastAsiaTheme="minorEastAsia" w:hAnsiTheme="minorHAnsi" w:cstheme="minorBidi"/>
        </w:rPr>
        <w:t>Les deux exemples suivants présentent les deux manières habituelles d’exprimer des coordonnées GPS :</w:t>
      </w:r>
    </w:p>
    <w:p w14:paraId="4003B638" w14:textId="77777777" w:rsidR="001E766E" w:rsidRDefault="003879E8">
      <w:pPr>
        <w:pStyle w:val="Paragraphedeliste"/>
        <w:numPr>
          <w:ilvl w:val="0"/>
          <w:numId w:val="12"/>
        </w:numPr>
      </w:pPr>
      <w:r>
        <w:rPr>
          <w:rFonts w:eastAsiaTheme="minorEastAsia"/>
          <w:color w:val="000000"/>
        </w:rPr>
        <w:t>La latitude peut être exprimée ainsi : 1) degrés, décimaux ou 2) degrés, minutes et secondes ;</w:t>
      </w:r>
    </w:p>
    <w:p w14:paraId="697245C7" w14:textId="77777777" w:rsidR="001E766E" w:rsidRDefault="003879E8">
      <w:pPr>
        <w:pStyle w:val="Paragraphedeliste"/>
        <w:numPr>
          <w:ilvl w:val="0"/>
          <w:numId w:val="12"/>
        </w:numPr>
      </w:pPr>
      <w:r>
        <w:rPr>
          <w:rFonts w:eastAsiaTheme="minorEastAsia"/>
          <w:color w:val="000000"/>
        </w:rPr>
        <w:t>La longitude peut être exprimée ainsi : 1) degrés, décimaux ou 2) degrés, minutes et secondes.</w:t>
      </w:r>
    </w:p>
    <w:p w14:paraId="5FEBCF6A" w14:textId="77777777" w:rsidR="001E766E" w:rsidRDefault="003879E8">
      <w:r>
        <w:rPr>
          <w:rFonts w:asciiTheme="minorHAnsi" w:eastAsiaTheme="minorEastAsia" w:hAnsiTheme="minorHAnsi" w:cstheme="minorBidi"/>
        </w:rPr>
        <w:t>En fonction des cas, le format des champs GpsLatitude et GpsLongitude est différent.</w:t>
      </w:r>
    </w:p>
    <w:p w14:paraId="7480F377" w14:textId="77777777" w:rsidR="001E766E" w:rsidRDefault="003879E8">
      <w:pPr>
        <w:pStyle w:val="Paragraphedeliste"/>
        <w:numPr>
          <w:ilvl w:val="0"/>
          <w:numId w:val="13"/>
        </w:numPr>
      </w:pPr>
      <w:r>
        <w:rPr>
          <w:rFonts w:eastAsiaTheme="minorEastAsia"/>
          <w:color w:val="000000"/>
        </w:rPr>
        <w:t xml:space="preserve">Latitude : </w:t>
      </w:r>
    </w:p>
    <w:p w14:paraId="120913E5" w14:textId="77777777" w:rsidR="001E766E" w:rsidRDefault="003879E8">
      <w:pPr>
        <w:pStyle w:val="Paragraphedeliste"/>
        <w:numPr>
          <w:ilvl w:val="1"/>
          <w:numId w:val="13"/>
        </w:numPr>
      </w:pPr>
      <w:r>
        <w:rPr>
          <w:rFonts w:eastAsiaTheme="minorEastAsia"/>
          <w:color w:val="000000"/>
        </w:rPr>
        <w:t xml:space="preserve">Si la latitude est exprimée en degrés, décimaux, le format type est dd, dd. </w:t>
      </w:r>
    </w:p>
    <w:p w14:paraId="014CEED1" w14:textId="77777777" w:rsidR="001E766E" w:rsidRDefault="003879E8">
      <w:pPr>
        <w:pStyle w:val="Paragraphedeliste"/>
        <w:numPr>
          <w:ilvl w:val="1"/>
          <w:numId w:val="13"/>
        </w:numPr>
      </w:pPr>
      <w:r>
        <w:rPr>
          <w:rFonts w:eastAsiaTheme="minorEastAsia"/>
          <w:color w:val="000000"/>
        </w:rPr>
        <w:t>Si la latitude est exprimée en degrés, minutes et secondes, le format type est dd, mm, ss.</w:t>
      </w:r>
    </w:p>
    <w:p w14:paraId="7F728B5C" w14:textId="77777777" w:rsidR="001E766E" w:rsidRDefault="003879E8">
      <w:pPr>
        <w:pStyle w:val="Paragraphedeliste"/>
        <w:numPr>
          <w:ilvl w:val="0"/>
          <w:numId w:val="13"/>
        </w:numPr>
      </w:pPr>
      <w:r>
        <w:rPr>
          <w:rFonts w:eastAsiaTheme="minorEastAsia"/>
        </w:rPr>
        <w:t>Longitude :</w:t>
      </w:r>
    </w:p>
    <w:p w14:paraId="6859348B" w14:textId="77777777" w:rsidR="001E766E" w:rsidRDefault="003879E8">
      <w:pPr>
        <w:pStyle w:val="Paragraphedeliste"/>
        <w:numPr>
          <w:ilvl w:val="1"/>
          <w:numId w:val="13"/>
        </w:numPr>
      </w:pPr>
      <w:r>
        <w:rPr>
          <w:rFonts w:eastAsiaTheme="minorEastAsia"/>
          <w:color w:val="000000"/>
        </w:rPr>
        <w:t>Si la longitude est exprimée en degrés, décimaux, le format type est dd, dd.</w:t>
      </w:r>
    </w:p>
    <w:p w14:paraId="4141A212" w14:textId="77777777" w:rsidR="001E766E" w:rsidRDefault="003879E8">
      <w:pPr>
        <w:pStyle w:val="Paragraphedeliste"/>
        <w:numPr>
          <w:ilvl w:val="1"/>
          <w:numId w:val="13"/>
        </w:numPr>
      </w:pPr>
      <w:r>
        <w:rPr>
          <w:rFonts w:eastAsiaTheme="minorEastAsia"/>
          <w:color w:val="000000"/>
        </w:rPr>
        <w:t>Si la longitude est exprimée en degrés, minutes et secondes, le format type est dd, mm, ss.</w:t>
      </w:r>
    </w:p>
    <w:p w14:paraId="0DF363C2" w14:textId="77777777" w:rsidR="001E766E" w:rsidRDefault="003879E8">
      <w:r>
        <w:rPr>
          <w:rFonts w:asciiTheme="minorHAnsi" w:eastAsiaTheme="minorEastAsia" w:hAnsiTheme="minorHAnsi" w:cstheme="minorBidi"/>
        </w:rPr>
        <w:t>Par convention, les métadonnées GpsLatitudeRef et GpsLongitudeRef permettent de donner la référence nord/sud de la latitude et ouest/est de la longitude.</w:t>
      </w:r>
    </w:p>
    <w:p w14:paraId="4D46CD70" w14:textId="77777777" w:rsidR="001E766E" w:rsidRDefault="001E766E"/>
    <w:p w14:paraId="304411DD" w14:textId="77777777" w:rsidR="001E766E" w:rsidRDefault="003879E8">
      <w:r>
        <w:rPr>
          <w:rFonts w:asciiTheme="minorHAnsi" w:eastAsiaTheme="minorEastAsia" w:hAnsiTheme="minorHAnsi" w:cstheme="minorBidi"/>
        </w:rPr>
        <w:t>Enfin, GpsAltitude est exprimé en mètres tandis que GpsAltitudeRef permet d’indiquer si la référence se situe au-dessus de la mère « 0 » ou au-dessous « 1 ».</w:t>
      </w:r>
    </w:p>
    <w:p w14:paraId="3E6E0C66" w14:textId="77777777" w:rsidR="001E766E" w:rsidRDefault="001E766E"/>
    <w:p w14:paraId="1EDE78FA" w14:textId="77777777" w:rsidR="001E766E" w:rsidRDefault="003879E8">
      <w:pPr>
        <w:rPr>
          <w:u w:val="single"/>
        </w:rPr>
      </w:pPr>
      <w:r>
        <w:rPr>
          <w:rFonts w:asciiTheme="minorHAnsi" w:eastAsiaTheme="minorEastAsia" w:hAnsiTheme="minorHAnsi" w:cstheme="minorBidi"/>
          <w:u w:val="single"/>
        </w:rPr>
        <w:t>Exemple :</w:t>
      </w:r>
    </w:p>
    <w:p w14:paraId="57D3D314" w14:textId="77777777" w:rsidR="001E766E" w:rsidRPr="00D361C6" w:rsidRDefault="003879E8">
      <w:r w:rsidRPr="00D361C6">
        <w:rPr>
          <w:rFonts w:asciiTheme="minorHAnsi" w:eastAsiaTheme="minorEastAsia" w:hAnsiTheme="minorHAnsi" w:cstheme="minorBidi"/>
        </w:rPr>
        <w:t>&lt;Gps&gt;</w:t>
      </w:r>
    </w:p>
    <w:p w14:paraId="7455924F" w14:textId="77777777" w:rsidR="001E766E" w:rsidRPr="00D361C6" w:rsidRDefault="003879E8">
      <w:pPr>
        <w:ind w:firstLine="708"/>
      </w:pPr>
      <w:r w:rsidRPr="00D361C6">
        <w:rPr>
          <w:rFonts w:asciiTheme="minorHAnsi" w:eastAsiaTheme="minorEastAsia" w:hAnsiTheme="minorHAnsi" w:cstheme="minorBidi"/>
        </w:rPr>
        <w:t>&lt;GpsAltitude&gt;598&lt;/GpsAltitude&gt;</w:t>
      </w:r>
    </w:p>
    <w:p w14:paraId="11DADE0F" w14:textId="77777777" w:rsidR="001E766E" w:rsidRPr="00D361C6" w:rsidRDefault="003879E8">
      <w:pPr>
        <w:ind w:firstLine="708"/>
      </w:pPr>
      <w:r w:rsidRPr="00D361C6">
        <w:rPr>
          <w:rFonts w:asciiTheme="minorHAnsi" w:eastAsiaTheme="minorEastAsia" w:hAnsiTheme="minorHAnsi" w:cstheme="minorBidi"/>
        </w:rPr>
        <w:t>&lt;GpsAltitudeRef&gt;0&lt;/GpsAltitudeRef&gt;</w:t>
      </w:r>
    </w:p>
    <w:p w14:paraId="14859495" w14:textId="77777777" w:rsidR="001E766E" w:rsidRPr="00D361C6" w:rsidRDefault="003879E8">
      <w:pPr>
        <w:ind w:firstLine="708"/>
      </w:pPr>
      <w:r w:rsidRPr="00D361C6">
        <w:rPr>
          <w:rFonts w:asciiTheme="minorHAnsi" w:eastAsiaTheme="minorEastAsia" w:hAnsiTheme="minorHAnsi" w:cstheme="minorBidi"/>
        </w:rPr>
        <w:t>&lt;GpsLatitude&gt;45 18 46.922&lt;/GpsLatitude&gt;</w:t>
      </w:r>
    </w:p>
    <w:p w14:paraId="63A1D545" w14:textId="77777777" w:rsidR="001E766E" w:rsidRPr="00D361C6" w:rsidRDefault="003879E8">
      <w:pPr>
        <w:ind w:firstLine="708"/>
      </w:pPr>
      <w:r w:rsidRPr="00D361C6">
        <w:rPr>
          <w:rFonts w:asciiTheme="minorHAnsi" w:eastAsiaTheme="minorEastAsia" w:hAnsiTheme="minorHAnsi" w:cstheme="minorBidi"/>
        </w:rPr>
        <w:lastRenderedPageBreak/>
        <w:t>&lt;GpsLatitudeRef&gt;N&lt;/GpsLatitudeRef&gt;</w:t>
      </w:r>
    </w:p>
    <w:p w14:paraId="527F9A4C" w14:textId="77777777" w:rsidR="001E766E" w:rsidRPr="00D361C6" w:rsidRDefault="003879E8">
      <w:r w:rsidRPr="00D361C6">
        <w:rPr>
          <w:rFonts w:asciiTheme="minorHAnsi" w:eastAsiaTheme="minorEastAsia" w:hAnsiTheme="minorHAnsi" w:cstheme="minorBidi"/>
        </w:rPr>
        <w:t xml:space="preserve">             </w:t>
      </w:r>
      <w:r w:rsidRPr="00D361C6">
        <w:rPr>
          <w:rFonts w:asciiTheme="minorHAnsi" w:eastAsiaTheme="minorEastAsia" w:hAnsiTheme="minorHAnsi" w:cstheme="minorBidi"/>
        </w:rPr>
        <w:tab/>
        <w:t>&lt;GpsLongitude&gt;5 23 32.229&lt;/GpsLongitude&gt;</w:t>
      </w:r>
    </w:p>
    <w:p w14:paraId="044F3479" w14:textId="77777777" w:rsidR="001E766E" w:rsidRPr="00D361C6" w:rsidRDefault="003879E8">
      <w:pPr>
        <w:ind w:firstLine="708"/>
      </w:pPr>
      <w:r w:rsidRPr="00D361C6">
        <w:rPr>
          <w:rFonts w:asciiTheme="minorHAnsi" w:eastAsiaTheme="minorEastAsia" w:hAnsiTheme="minorHAnsi" w:cstheme="minorBidi"/>
        </w:rPr>
        <w:t>&lt;GpsLongitudeRef&gt;E&lt;/GpsLongitudeRef&gt;</w:t>
      </w:r>
    </w:p>
    <w:p w14:paraId="6D9CB7C8" w14:textId="77777777" w:rsidR="001E766E" w:rsidRPr="00D361C6" w:rsidRDefault="003879E8">
      <w:pPr>
        <w:ind w:firstLine="708"/>
      </w:pPr>
      <w:r w:rsidRPr="00D361C6">
        <w:rPr>
          <w:rFonts w:asciiTheme="minorHAnsi" w:eastAsiaTheme="minorEastAsia" w:hAnsiTheme="minorHAnsi" w:cstheme="minorBidi"/>
        </w:rPr>
        <w:t>&lt;GpsDateStamp&gt;2018-02-26&lt;/GpsDateStamp&gt;</w:t>
      </w:r>
    </w:p>
    <w:p w14:paraId="30436BD8" w14:textId="77777777" w:rsidR="001E766E" w:rsidRPr="00D361C6" w:rsidRDefault="003879E8">
      <w:r w:rsidRPr="00D361C6">
        <w:rPr>
          <w:rFonts w:asciiTheme="minorHAnsi" w:eastAsiaTheme="minorEastAsia" w:hAnsiTheme="minorHAnsi" w:cstheme="minorBidi"/>
        </w:rPr>
        <w:t>&lt;/Gps&gt;</w:t>
      </w:r>
    </w:p>
    <w:p w14:paraId="258CFE6F" w14:textId="77777777" w:rsidR="001E766E" w:rsidRDefault="003879E8">
      <w:pPr>
        <w:rPr>
          <w:lang w:val="en-US"/>
        </w:rPr>
      </w:pPr>
      <w:r>
        <w:rPr>
          <w:rFonts w:asciiTheme="minorHAnsi" w:eastAsiaTheme="minorEastAsia" w:hAnsiTheme="minorHAnsi" w:cstheme="minorBidi"/>
          <w:lang w:val="en-US"/>
        </w:rPr>
        <w:t>&lt;Gps&gt;</w:t>
      </w:r>
    </w:p>
    <w:p w14:paraId="2D09AE4F" w14:textId="77777777" w:rsidR="001E766E" w:rsidRDefault="003879E8">
      <w:pPr>
        <w:ind w:firstLine="708"/>
        <w:rPr>
          <w:lang w:val="en-US"/>
        </w:rPr>
      </w:pPr>
      <w:r>
        <w:rPr>
          <w:rFonts w:asciiTheme="minorHAnsi" w:eastAsiaTheme="minorEastAsia" w:hAnsiTheme="minorHAnsi" w:cstheme="minorBidi"/>
          <w:lang w:val="en-US"/>
        </w:rPr>
        <w:t>&lt;GpsAltitude&gt;598&lt;/GpsAltitude&gt;</w:t>
      </w:r>
    </w:p>
    <w:p w14:paraId="6770D933" w14:textId="77777777" w:rsidR="001E766E" w:rsidRDefault="003879E8">
      <w:pPr>
        <w:rPr>
          <w:lang w:val="en-US"/>
        </w:rPr>
      </w:pPr>
      <w:r>
        <w:rPr>
          <w:rFonts w:asciiTheme="minorHAnsi" w:eastAsiaTheme="minorEastAsia" w:hAnsiTheme="minorHAnsi" w:cstheme="minorBidi"/>
          <w:lang w:val="en-US"/>
        </w:rPr>
        <w:t xml:space="preserve">             </w:t>
      </w:r>
      <w:r>
        <w:rPr>
          <w:rFonts w:asciiTheme="minorHAnsi" w:eastAsiaTheme="minorEastAsia" w:hAnsiTheme="minorHAnsi" w:cstheme="minorBidi"/>
          <w:lang w:val="en-US"/>
        </w:rPr>
        <w:tab/>
        <w:t>&lt;GpsAltitudeRef&gt;0&lt;/GpsAltitudeRef&gt;</w:t>
      </w:r>
    </w:p>
    <w:p w14:paraId="6F4964D2" w14:textId="77777777" w:rsidR="001E766E" w:rsidRDefault="003879E8">
      <w:pPr>
        <w:rPr>
          <w:lang w:val="en-US"/>
        </w:rPr>
      </w:pPr>
      <w:r>
        <w:rPr>
          <w:rFonts w:asciiTheme="minorHAnsi" w:eastAsiaTheme="minorEastAsia" w:hAnsiTheme="minorHAnsi" w:cstheme="minorBidi"/>
          <w:lang w:val="en-US"/>
        </w:rPr>
        <w:t xml:space="preserve">             </w:t>
      </w:r>
      <w:r>
        <w:rPr>
          <w:rFonts w:asciiTheme="minorHAnsi" w:eastAsiaTheme="minorEastAsia" w:hAnsiTheme="minorHAnsi" w:cstheme="minorBidi"/>
          <w:lang w:val="en-US"/>
        </w:rPr>
        <w:tab/>
        <w:t>&lt;GpsLatitude&gt;45.3130339&lt;/GpsLatitude&gt;</w:t>
      </w:r>
    </w:p>
    <w:p w14:paraId="6DADD0AF" w14:textId="77777777" w:rsidR="001E766E" w:rsidRDefault="003879E8">
      <w:pPr>
        <w:rPr>
          <w:lang w:val="en-US"/>
        </w:rPr>
      </w:pPr>
      <w:r>
        <w:rPr>
          <w:rFonts w:asciiTheme="minorHAnsi" w:eastAsiaTheme="minorEastAsia" w:hAnsiTheme="minorHAnsi" w:cstheme="minorBidi"/>
          <w:lang w:val="en-US"/>
        </w:rPr>
        <w:t xml:space="preserve">             </w:t>
      </w:r>
      <w:r>
        <w:rPr>
          <w:rFonts w:asciiTheme="minorHAnsi" w:eastAsiaTheme="minorEastAsia" w:hAnsiTheme="minorHAnsi" w:cstheme="minorBidi"/>
          <w:lang w:val="en-US"/>
        </w:rPr>
        <w:tab/>
        <w:t>&lt;GpsLatitudeRef&gt;N&lt;/GpsLatitudeRef&gt;</w:t>
      </w:r>
    </w:p>
    <w:p w14:paraId="402BC847" w14:textId="77777777" w:rsidR="001E766E" w:rsidRDefault="003879E8">
      <w:pPr>
        <w:rPr>
          <w:lang w:val="en-US"/>
        </w:rPr>
      </w:pPr>
      <w:r>
        <w:rPr>
          <w:rFonts w:asciiTheme="minorHAnsi" w:eastAsiaTheme="minorEastAsia" w:hAnsiTheme="minorHAnsi" w:cstheme="minorBidi"/>
          <w:lang w:val="en-US"/>
        </w:rPr>
        <w:t xml:space="preserve">             </w:t>
      </w:r>
      <w:r>
        <w:rPr>
          <w:rFonts w:asciiTheme="minorHAnsi" w:eastAsiaTheme="minorEastAsia" w:hAnsiTheme="minorHAnsi" w:cstheme="minorBidi"/>
          <w:lang w:val="en-US"/>
        </w:rPr>
        <w:tab/>
        <w:t>&lt;GpsLongitude&gt;5.392285833333334&lt;/GpsLongitude&gt;</w:t>
      </w:r>
    </w:p>
    <w:p w14:paraId="6AAF2BA0" w14:textId="77777777" w:rsidR="001E766E" w:rsidRDefault="003879E8">
      <w:pPr>
        <w:rPr>
          <w:lang w:val="en-US"/>
        </w:rPr>
      </w:pPr>
      <w:r>
        <w:rPr>
          <w:rFonts w:asciiTheme="minorHAnsi" w:eastAsiaTheme="minorEastAsia" w:hAnsiTheme="minorHAnsi" w:cstheme="minorBidi"/>
          <w:lang w:val="en-US"/>
        </w:rPr>
        <w:t xml:space="preserve">             </w:t>
      </w:r>
      <w:r>
        <w:rPr>
          <w:rFonts w:asciiTheme="minorHAnsi" w:eastAsiaTheme="minorEastAsia" w:hAnsiTheme="minorHAnsi" w:cstheme="minorBidi"/>
          <w:lang w:val="en-US"/>
        </w:rPr>
        <w:tab/>
        <w:t>&lt;GpsLongitudeRef&gt;E&lt;/GpsLongitudeRef&gt;</w:t>
      </w:r>
    </w:p>
    <w:p w14:paraId="5D297F2D" w14:textId="77777777" w:rsidR="001E766E" w:rsidRDefault="003879E8">
      <w:r w:rsidRPr="00D361C6">
        <w:rPr>
          <w:rFonts w:asciiTheme="minorHAnsi" w:eastAsiaTheme="minorEastAsia" w:hAnsiTheme="minorHAnsi" w:cstheme="minorBidi"/>
          <w:lang w:val="en-US"/>
        </w:rPr>
        <w:t xml:space="preserve">             </w:t>
      </w:r>
      <w:r w:rsidRPr="00D361C6">
        <w:rPr>
          <w:rFonts w:asciiTheme="minorHAnsi" w:eastAsiaTheme="minorEastAsia" w:hAnsiTheme="minorHAnsi" w:cstheme="minorBidi"/>
          <w:lang w:val="en-US"/>
        </w:rPr>
        <w:tab/>
      </w:r>
      <w:r>
        <w:rPr>
          <w:rFonts w:asciiTheme="minorHAnsi" w:eastAsiaTheme="minorEastAsia" w:hAnsiTheme="minorHAnsi" w:cstheme="minorBidi"/>
        </w:rPr>
        <w:t>&lt;GpsDateStamp&gt;2018-02-26&lt;/GpsDateStamp&gt;</w:t>
      </w:r>
    </w:p>
    <w:p w14:paraId="1C00CA53" w14:textId="77777777" w:rsidR="001E766E" w:rsidRDefault="003879E8">
      <w:r>
        <w:rPr>
          <w:rFonts w:asciiTheme="minorHAnsi" w:eastAsiaTheme="minorEastAsia" w:hAnsiTheme="minorHAnsi" w:cstheme="minorBidi"/>
        </w:rPr>
        <w:t>&lt;/Gps&gt;</w:t>
      </w:r>
    </w:p>
    <w:p w14:paraId="655E97FC" w14:textId="77777777" w:rsidR="001E766E" w:rsidRDefault="003879E8">
      <w:pPr>
        <w:pStyle w:val="Titre2"/>
        <w:numPr>
          <w:ilvl w:val="1"/>
          <w:numId w:val="8"/>
        </w:numPr>
      </w:pPr>
      <w:bookmarkStart w:id="57" w:name="_Toc507599739"/>
      <w:bookmarkStart w:id="58" w:name="_Keyword"/>
      <w:bookmarkStart w:id="59" w:name="_Toc89777228"/>
      <w:bookmarkEnd w:id="57"/>
      <w:bookmarkEnd w:id="58"/>
      <w:r>
        <w:rPr>
          <w:rFonts w:asciiTheme="minorHAnsi" w:eastAsiaTheme="minorEastAsia" w:hAnsiTheme="minorHAnsi" w:cstheme="minorBidi"/>
        </w:rPr>
        <w:t>Keyword</w:t>
      </w:r>
      <w:bookmarkEnd w:id="59"/>
    </w:p>
    <w:tbl>
      <w:tblPr>
        <w:tblW w:w="1470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2372"/>
        <w:gridCol w:w="3011"/>
        <w:gridCol w:w="2487"/>
        <w:gridCol w:w="917"/>
        <w:gridCol w:w="1039"/>
        <w:gridCol w:w="4874"/>
      </w:tblGrid>
      <w:tr w:rsidR="001E766E" w14:paraId="5467CBCC" w14:textId="77777777">
        <w:trPr>
          <w:trHeight w:val="296"/>
        </w:trPr>
        <w:tc>
          <w:tcPr>
            <w:tcW w:w="2438" w:type="dxa"/>
            <w:tcBorders>
              <w:top w:val="single" w:sz="4" w:space="0" w:color="00000A"/>
              <w:left w:val="single" w:sz="4" w:space="0" w:color="00000A"/>
              <w:bottom w:val="single" w:sz="4" w:space="0" w:color="00000A"/>
              <w:right w:val="single" w:sz="4" w:space="0" w:color="00000A"/>
            </w:tcBorders>
            <w:shd w:val="clear" w:color="00FF66" w:fill="A6A6A6"/>
            <w:tcMar>
              <w:left w:w="65" w:type="dxa"/>
            </w:tcMar>
            <w:vAlign w:val="bottom"/>
          </w:tcPr>
          <w:p w14:paraId="78F98379"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Nom de la métadonnée</w:t>
            </w:r>
          </w:p>
        </w:tc>
        <w:tc>
          <w:tcPr>
            <w:tcW w:w="3159" w:type="dxa"/>
            <w:tcBorders>
              <w:top w:val="single" w:sz="4" w:space="0" w:color="00000A"/>
              <w:bottom w:val="single" w:sz="4" w:space="0" w:color="00000A"/>
              <w:right w:val="single" w:sz="4" w:space="0" w:color="00000A"/>
            </w:tcBorders>
            <w:shd w:val="clear" w:color="00FF66" w:fill="A6A6A6"/>
            <w:vAlign w:val="bottom"/>
          </w:tcPr>
          <w:p w14:paraId="1735AC80"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Traduction</w:t>
            </w:r>
          </w:p>
        </w:tc>
        <w:tc>
          <w:tcPr>
            <w:tcW w:w="2560" w:type="dxa"/>
            <w:tcBorders>
              <w:top w:val="single" w:sz="4" w:space="0" w:color="00000A"/>
              <w:bottom w:val="single" w:sz="4" w:space="0" w:color="00000A"/>
              <w:right w:val="single" w:sz="4" w:space="0" w:color="00000A"/>
            </w:tcBorders>
            <w:shd w:val="clear" w:color="00FF66" w:fill="A6A6A6"/>
            <w:vAlign w:val="bottom"/>
          </w:tcPr>
          <w:p w14:paraId="01276194"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Type</w:t>
            </w:r>
          </w:p>
        </w:tc>
        <w:tc>
          <w:tcPr>
            <w:tcW w:w="918" w:type="dxa"/>
            <w:tcBorders>
              <w:top w:val="single" w:sz="4" w:space="0" w:color="00000A"/>
              <w:bottom w:val="single" w:sz="4" w:space="0" w:color="00000A"/>
              <w:right w:val="single" w:sz="4" w:space="0" w:color="00000A"/>
            </w:tcBorders>
            <w:shd w:val="clear" w:color="00FF66" w:fill="A6A6A6"/>
            <w:vAlign w:val="bottom"/>
          </w:tcPr>
          <w:p w14:paraId="5ED70B48"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Obligation</w:t>
            </w:r>
          </w:p>
        </w:tc>
        <w:tc>
          <w:tcPr>
            <w:tcW w:w="480" w:type="dxa"/>
            <w:tcBorders>
              <w:top w:val="single" w:sz="4" w:space="0" w:color="00000A"/>
              <w:bottom w:val="single" w:sz="4" w:space="0" w:color="00000A"/>
              <w:right w:val="single" w:sz="4" w:space="0" w:color="00000A"/>
            </w:tcBorders>
            <w:shd w:val="clear" w:color="00FF66" w:fill="A6A6A6"/>
            <w:vAlign w:val="bottom"/>
          </w:tcPr>
          <w:p w14:paraId="7AD8C2EA"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Répétabilité</w:t>
            </w:r>
          </w:p>
        </w:tc>
        <w:tc>
          <w:tcPr>
            <w:tcW w:w="5144" w:type="dxa"/>
            <w:tcBorders>
              <w:top w:val="single" w:sz="4" w:space="0" w:color="00000A"/>
              <w:bottom w:val="single" w:sz="4" w:space="0" w:color="00000A"/>
              <w:right w:val="single" w:sz="4" w:space="0" w:color="00000A"/>
            </w:tcBorders>
            <w:shd w:val="clear" w:color="00FF66" w:fill="A6A6A6"/>
            <w:vAlign w:val="bottom"/>
          </w:tcPr>
          <w:p w14:paraId="68BA76AD"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Définition</w:t>
            </w:r>
          </w:p>
        </w:tc>
      </w:tr>
      <w:tr w:rsidR="001E766E" w14:paraId="583999B4" w14:textId="77777777">
        <w:trPr>
          <w:trHeight w:val="450"/>
        </w:trPr>
        <w:tc>
          <w:tcPr>
            <w:tcW w:w="2438" w:type="dxa"/>
            <w:tcBorders>
              <w:top w:val="single" w:sz="4" w:space="0" w:color="00000A"/>
              <w:left w:val="single" w:sz="4" w:space="0" w:color="00000A"/>
              <w:bottom w:val="single" w:sz="4" w:space="0" w:color="00000A"/>
              <w:right w:val="single" w:sz="4" w:space="0" w:color="00000A"/>
            </w:tcBorders>
            <w:shd w:val="clear" w:color="00FF66" w:fill="4C82C2"/>
            <w:tcMar>
              <w:left w:w="65" w:type="dxa"/>
            </w:tcMar>
            <w:vAlign w:val="bottom"/>
          </w:tcPr>
          <w:p w14:paraId="2D02421A"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Keyword</w:t>
            </w:r>
          </w:p>
        </w:tc>
        <w:tc>
          <w:tcPr>
            <w:tcW w:w="3159" w:type="dxa"/>
            <w:tcBorders>
              <w:top w:val="single" w:sz="4" w:space="0" w:color="00000A"/>
              <w:bottom w:val="single" w:sz="4" w:space="0" w:color="00000A"/>
              <w:right w:val="single" w:sz="4" w:space="0" w:color="00000A"/>
            </w:tcBorders>
            <w:shd w:val="clear" w:color="00FF66" w:fill="4C82C2"/>
            <w:vAlign w:val="bottom"/>
          </w:tcPr>
          <w:p w14:paraId="4AAEB5FD"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Mot-clé</w:t>
            </w:r>
          </w:p>
        </w:tc>
        <w:tc>
          <w:tcPr>
            <w:tcW w:w="2560" w:type="dxa"/>
            <w:tcBorders>
              <w:top w:val="single" w:sz="4" w:space="0" w:color="00000A"/>
              <w:bottom w:val="single" w:sz="4" w:space="0" w:color="00000A"/>
              <w:right w:val="single" w:sz="4" w:space="0" w:color="00000A"/>
            </w:tcBorders>
            <w:shd w:val="clear" w:color="00FF66" w:fill="4C82C2"/>
            <w:vAlign w:val="bottom"/>
          </w:tcPr>
          <w:p w14:paraId="2B887CE2"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KeywordsType</w:t>
            </w:r>
          </w:p>
        </w:tc>
        <w:tc>
          <w:tcPr>
            <w:tcW w:w="918" w:type="dxa"/>
            <w:tcBorders>
              <w:top w:val="single" w:sz="4" w:space="0" w:color="00000A"/>
              <w:bottom w:val="single" w:sz="4" w:space="0" w:color="00000A"/>
              <w:right w:val="single" w:sz="4" w:space="0" w:color="00000A"/>
            </w:tcBorders>
            <w:shd w:val="clear" w:color="00FF66" w:fill="4C82C2"/>
            <w:vAlign w:val="bottom"/>
          </w:tcPr>
          <w:p w14:paraId="2E2BB901"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optionnel</w:t>
            </w:r>
          </w:p>
        </w:tc>
        <w:tc>
          <w:tcPr>
            <w:tcW w:w="480" w:type="dxa"/>
            <w:tcBorders>
              <w:top w:val="single" w:sz="4" w:space="0" w:color="00000A"/>
              <w:bottom w:val="single" w:sz="4" w:space="0" w:color="00000A"/>
              <w:right w:val="single" w:sz="4" w:space="0" w:color="00000A"/>
            </w:tcBorders>
            <w:shd w:val="clear" w:color="00FF66" w:fill="4C82C2"/>
            <w:vAlign w:val="bottom"/>
          </w:tcPr>
          <w:p w14:paraId="5E65191A"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oui</w:t>
            </w:r>
          </w:p>
        </w:tc>
        <w:tc>
          <w:tcPr>
            <w:tcW w:w="5144" w:type="dxa"/>
            <w:tcBorders>
              <w:top w:val="single" w:sz="4" w:space="0" w:color="00000A"/>
              <w:bottom w:val="single" w:sz="4" w:space="0" w:color="00000A"/>
              <w:right w:val="single" w:sz="4" w:space="0" w:color="00000A"/>
            </w:tcBorders>
            <w:shd w:val="clear" w:color="00FF66" w:fill="4C82C2"/>
            <w:vAlign w:val="bottom"/>
          </w:tcPr>
          <w:p w14:paraId="6780EE0F"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Mot-clé utilisable dans la zone de contenu des unités d'archives dans les métadonnées de description.</w:t>
            </w:r>
          </w:p>
        </w:tc>
      </w:tr>
      <w:tr w:rsidR="001E766E" w14:paraId="1A63A8CA" w14:textId="77777777">
        <w:trPr>
          <w:trHeight w:val="285"/>
        </w:trPr>
        <w:tc>
          <w:tcPr>
            <w:tcW w:w="2438" w:type="dxa"/>
            <w:tcBorders>
              <w:left w:val="single" w:sz="4" w:space="0" w:color="00000A"/>
              <w:bottom w:val="single" w:sz="4" w:space="0" w:color="00000A"/>
              <w:right w:val="single" w:sz="4" w:space="0" w:color="00000A"/>
            </w:tcBorders>
            <w:shd w:val="clear" w:color="auto" w:fill="auto"/>
            <w:tcMar>
              <w:left w:w="65" w:type="dxa"/>
            </w:tcMar>
            <w:vAlign w:val="bottom"/>
          </w:tcPr>
          <w:p w14:paraId="34CA6994"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KeywordContent</w:t>
            </w:r>
          </w:p>
        </w:tc>
        <w:tc>
          <w:tcPr>
            <w:tcW w:w="3159" w:type="dxa"/>
            <w:tcBorders>
              <w:bottom w:val="single" w:sz="4" w:space="0" w:color="00000A"/>
              <w:right w:val="single" w:sz="4" w:space="0" w:color="00000A"/>
            </w:tcBorders>
            <w:shd w:val="clear" w:color="auto" w:fill="auto"/>
            <w:vAlign w:val="bottom"/>
          </w:tcPr>
          <w:p w14:paraId="54412EC7"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Valeur du mot-clé</w:t>
            </w:r>
          </w:p>
        </w:tc>
        <w:tc>
          <w:tcPr>
            <w:tcW w:w="2560" w:type="dxa"/>
            <w:tcBorders>
              <w:bottom w:val="single" w:sz="4" w:space="0" w:color="00000A"/>
              <w:right w:val="single" w:sz="4" w:space="0" w:color="00000A"/>
            </w:tcBorders>
            <w:shd w:val="clear" w:color="auto" w:fill="auto"/>
            <w:vAlign w:val="bottom"/>
          </w:tcPr>
          <w:p w14:paraId="63AC643A"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TextType</w:t>
            </w:r>
          </w:p>
        </w:tc>
        <w:tc>
          <w:tcPr>
            <w:tcW w:w="918" w:type="dxa"/>
            <w:tcBorders>
              <w:bottom w:val="single" w:sz="4" w:space="0" w:color="00000A"/>
              <w:right w:val="single" w:sz="4" w:space="0" w:color="00000A"/>
            </w:tcBorders>
            <w:shd w:val="clear" w:color="auto" w:fill="auto"/>
            <w:vAlign w:val="bottom"/>
          </w:tcPr>
          <w:p w14:paraId="678E0066"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obligatoire</w:t>
            </w:r>
          </w:p>
        </w:tc>
        <w:tc>
          <w:tcPr>
            <w:tcW w:w="480" w:type="dxa"/>
            <w:tcBorders>
              <w:bottom w:val="single" w:sz="4" w:space="0" w:color="00000A"/>
              <w:right w:val="single" w:sz="4" w:space="0" w:color="00000A"/>
            </w:tcBorders>
            <w:shd w:val="clear" w:color="auto" w:fill="auto"/>
            <w:vAlign w:val="bottom"/>
          </w:tcPr>
          <w:p w14:paraId="4DB24882"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5144" w:type="dxa"/>
            <w:tcBorders>
              <w:bottom w:val="single" w:sz="4" w:space="0" w:color="00000A"/>
              <w:right w:val="single" w:sz="4" w:space="0" w:color="00000A"/>
            </w:tcBorders>
            <w:shd w:val="clear" w:color="auto" w:fill="auto"/>
            <w:vAlign w:val="bottom"/>
          </w:tcPr>
          <w:p w14:paraId="4B947BF1"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Valeur du mot-clé.</w:t>
            </w:r>
          </w:p>
        </w:tc>
      </w:tr>
      <w:tr w:rsidR="001E766E" w14:paraId="396AB7A0" w14:textId="77777777">
        <w:trPr>
          <w:trHeight w:val="675"/>
        </w:trPr>
        <w:tc>
          <w:tcPr>
            <w:tcW w:w="2438" w:type="dxa"/>
            <w:tcBorders>
              <w:left w:val="single" w:sz="4" w:space="0" w:color="00000A"/>
              <w:bottom w:val="single" w:sz="4" w:space="0" w:color="00000A"/>
              <w:right w:val="single" w:sz="4" w:space="0" w:color="00000A"/>
            </w:tcBorders>
            <w:shd w:val="clear" w:color="auto" w:fill="auto"/>
            <w:tcMar>
              <w:left w:w="65" w:type="dxa"/>
            </w:tcMar>
            <w:vAlign w:val="bottom"/>
          </w:tcPr>
          <w:p w14:paraId="7C4F17DC"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KeywordReference</w:t>
            </w:r>
          </w:p>
        </w:tc>
        <w:tc>
          <w:tcPr>
            <w:tcW w:w="3159" w:type="dxa"/>
            <w:tcBorders>
              <w:bottom w:val="single" w:sz="4" w:space="0" w:color="00000A"/>
              <w:right w:val="single" w:sz="4" w:space="0" w:color="00000A"/>
            </w:tcBorders>
            <w:shd w:val="clear" w:color="auto" w:fill="auto"/>
            <w:vAlign w:val="bottom"/>
          </w:tcPr>
          <w:p w14:paraId="015341E5"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Référence du mot-clé</w:t>
            </w:r>
          </w:p>
        </w:tc>
        <w:tc>
          <w:tcPr>
            <w:tcW w:w="2560" w:type="dxa"/>
            <w:tcBorders>
              <w:bottom w:val="single" w:sz="4" w:space="0" w:color="00000A"/>
              <w:right w:val="single" w:sz="4" w:space="0" w:color="00000A"/>
            </w:tcBorders>
            <w:shd w:val="clear" w:color="auto" w:fill="auto"/>
            <w:vAlign w:val="bottom"/>
          </w:tcPr>
          <w:p w14:paraId="7213A21D"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IdentifierType</w:t>
            </w:r>
          </w:p>
        </w:tc>
        <w:tc>
          <w:tcPr>
            <w:tcW w:w="918" w:type="dxa"/>
            <w:tcBorders>
              <w:bottom w:val="single" w:sz="4" w:space="0" w:color="00000A"/>
              <w:right w:val="single" w:sz="4" w:space="0" w:color="00000A"/>
            </w:tcBorders>
            <w:shd w:val="clear" w:color="auto" w:fill="auto"/>
            <w:vAlign w:val="bottom"/>
          </w:tcPr>
          <w:p w14:paraId="763F2E04"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480" w:type="dxa"/>
            <w:tcBorders>
              <w:bottom w:val="single" w:sz="4" w:space="0" w:color="00000A"/>
              <w:right w:val="single" w:sz="4" w:space="0" w:color="00000A"/>
            </w:tcBorders>
            <w:shd w:val="clear" w:color="auto" w:fill="auto"/>
            <w:vAlign w:val="bottom"/>
          </w:tcPr>
          <w:p w14:paraId="70D54204"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5144" w:type="dxa"/>
            <w:tcBorders>
              <w:bottom w:val="single" w:sz="4" w:space="0" w:color="00000A"/>
              <w:right w:val="single" w:sz="4" w:space="0" w:color="00000A"/>
            </w:tcBorders>
            <w:shd w:val="clear" w:color="auto" w:fill="auto"/>
            <w:vAlign w:val="bottom"/>
          </w:tcPr>
          <w:p w14:paraId="40528951"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Indique, s’il en a un, l’identifiant du mot clé dans une liste déposée, par exemple pour un lieu son Code Officiel Géographique selon l’INSEE.</w:t>
            </w:r>
          </w:p>
        </w:tc>
      </w:tr>
      <w:tr w:rsidR="001E766E" w14:paraId="64F32DE7" w14:textId="77777777">
        <w:trPr>
          <w:trHeight w:val="553"/>
        </w:trPr>
        <w:tc>
          <w:tcPr>
            <w:tcW w:w="2438" w:type="dxa"/>
            <w:tcBorders>
              <w:left w:val="single" w:sz="4" w:space="0" w:color="00000A"/>
              <w:bottom w:val="single" w:sz="4" w:space="0" w:color="00000A"/>
              <w:right w:val="single" w:sz="4" w:space="0" w:color="00000A"/>
            </w:tcBorders>
            <w:shd w:val="clear" w:color="auto" w:fill="auto"/>
            <w:tcMar>
              <w:left w:w="65" w:type="dxa"/>
            </w:tcMar>
            <w:vAlign w:val="bottom"/>
          </w:tcPr>
          <w:p w14:paraId="4E134EBD"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KeywordType</w:t>
            </w:r>
          </w:p>
        </w:tc>
        <w:tc>
          <w:tcPr>
            <w:tcW w:w="3159" w:type="dxa"/>
            <w:tcBorders>
              <w:bottom w:val="single" w:sz="4" w:space="0" w:color="00000A"/>
              <w:right w:val="single" w:sz="4" w:space="0" w:color="00000A"/>
            </w:tcBorders>
            <w:shd w:val="clear" w:color="auto" w:fill="auto"/>
            <w:vAlign w:val="bottom"/>
          </w:tcPr>
          <w:p w14:paraId="55C08BCA"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Type de mot-clé</w:t>
            </w:r>
          </w:p>
        </w:tc>
        <w:tc>
          <w:tcPr>
            <w:tcW w:w="2560" w:type="dxa"/>
            <w:tcBorders>
              <w:bottom w:val="single" w:sz="4" w:space="0" w:color="00000A"/>
              <w:right w:val="single" w:sz="4" w:space="0" w:color="00000A"/>
            </w:tcBorders>
            <w:shd w:val="clear" w:color="auto" w:fill="auto"/>
            <w:vAlign w:val="bottom"/>
          </w:tcPr>
          <w:p w14:paraId="56BFAA22" w14:textId="77777777" w:rsidR="001E766E" w:rsidRDefault="003879E8">
            <w:pPr>
              <w:jc w:val="both"/>
              <w:rPr>
                <w:rFonts w:asciiTheme="majorHAnsi" w:eastAsia="Times New Roman" w:hAnsiTheme="majorHAnsi" w:cs="Arial"/>
                <w:color w:val="000000"/>
                <w:sz w:val="16"/>
                <w:szCs w:val="16"/>
                <w:lang w:val="en-US"/>
              </w:rPr>
            </w:pPr>
            <w:r>
              <w:rPr>
                <w:rFonts w:eastAsia="Times New Roman" w:cs="Arial"/>
                <w:color w:val="000000"/>
                <w:sz w:val="16"/>
                <w:szCs w:val="16"/>
                <w:lang w:val="en-US"/>
              </w:rPr>
              <w:t xml:space="preserve">CodeKeywordType, </w:t>
            </w:r>
            <w:r>
              <w:rPr>
                <w:rFonts w:eastAsia="Times New Roman" w:cs="Arial"/>
                <w:i/>
                <w:iCs/>
                <w:color w:val="000000"/>
                <w:sz w:val="16"/>
                <w:szCs w:val="16"/>
                <w:lang w:val="en-US"/>
              </w:rPr>
              <w:t>enumeration</w:t>
            </w:r>
            <w:r>
              <w:rPr>
                <w:rFonts w:eastAsia="Times New Roman" w:cs="Arial"/>
                <w:color w:val="000000"/>
                <w:sz w:val="16"/>
                <w:szCs w:val="16"/>
                <w:lang w:val="en-US"/>
              </w:rPr>
              <w:t xml:space="preserve"> : corpname, famname, geogname, name, occupation, persname, subject, genreform, function</w:t>
            </w:r>
          </w:p>
        </w:tc>
        <w:tc>
          <w:tcPr>
            <w:tcW w:w="918" w:type="dxa"/>
            <w:tcBorders>
              <w:bottom w:val="single" w:sz="4" w:space="0" w:color="00000A"/>
              <w:right w:val="single" w:sz="4" w:space="0" w:color="00000A"/>
            </w:tcBorders>
            <w:shd w:val="clear" w:color="auto" w:fill="auto"/>
            <w:vAlign w:val="bottom"/>
          </w:tcPr>
          <w:p w14:paraId="11EECDD2"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480" w:type="dxa"/>
            <w:tcBorders>
              <w:bottom w:val="single" w:sz="4" w:space="0" w:color="00000A"/>
              <w:right w:val="single" w:sz="4" w:space="0" w:color="00000A"/>
            </w:tcBorders>
            <w:shd w:val="clear" w:color="auto" w:fill="auto"/>
            <w:vAlign w:val="bottom"/>
          </w:tcPr>
          <w:p w14:paraId="115AA13F"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5144" w:type="dxa"/>
            <w:tcBorders>
              <w:bottom w:val="single" w:sz="4" w:space="0" w:color="00000A"/>
              <w:right w:val="single" w:sz="4" w:space="0" w:color="00000A"/>
            </w:tcBorders>
            <w:shd w:val="clear" w:color="auto" w:fill="auto"/>
            <w:vAlign w:val="bottom"/>
          </w:tcPr>
          <w:p w14:paraId="5CE8AAF4"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Type de mot clé.</w:t>
            </w:r>
          </w:p>
        </w:tc>
      </w:tr>
    </w:tbl>
    <w:p w14:paraId="6034D9E6" w14:textId="77777777" w:rsidR="001E766E" w:rsidRDefault="001E766E"/>
    <w:p w14:paraId="6698245E" w14:textId="77777777" w:rsidR="001E766E" w:rsidRDefault="003879E8">
      <w:r>
        <w:rPr>
          <w:rFonts w:asciiTheme="minorHAnsi" w:eastAsiaTheme="minorEastAsia" w:hAnsiTheme="minorHAnsi" w:cstheme="minorBidi"/>
        </w:rPr>
        <w:t>L’ensemble Keyword est hérité du SEDA v1.0 et peut être utilisé en parallèle de Tag ou Coverage. Le nœud KeywordType permet de catégoriser le type de mot-clé décrit. Quant à KeywordReference, il est utilisé pour indiquer de quel référentiel est issu la valeur indexée.</w:t>
      </w:r>
    </w:p>
    <w:p w14:paraId="75B825DA" w14:textId="77777777" w:rsidR="001E766E" w:rsidRDefault="001E766E"/>
    <w:p w14:paraId="34911821" w14:textId="77777777" w:rsidR="001E766E" w:rsidRDefault="003879E8">
      <w:pPr>
        <w:rPr>
          <w:u w:val="single"/>
          <w:lang w:val="en-US"/>
        </w:rPr>
      </w:pPr>
      <w:r>
        <w:rPr>
          <w:rFonts w:asciiTheme="minorHAnsi" w:eastAsiaTheme="minorEastAsia" w:hAnsiTheme="minorHAnsi" w:cstheme="minorBidi"/>
          <w:u w:val="single"/>
          <w:lang w:val="en-US"/>
        </w:rPr>
        <w:t>Exemple :</w:t>
      </w:r>
    </w:p>
    <w:p w14:paraId="3D576E40" w14:textId="77777777" w:rsidR="001E766E" w:rsidRDefault="003879E8">
      <w:pPr>
        <w:rPr>
          <w:lang w:val="en-US"/>
        </w:rPr>
      </w:pPr>
      <w:r>
        <w:rPr>
          <w:rFonts w:asciiTheme="minorHAnsi" w:eastAsiaTheme="minorEastAsia" w:hAnsiTheme="minorHAnsi" w:cstheme="minorBidi"/>
          <w:lang w:val="en-US"/>
        </w:rPr>
        <w:lastRenderedPageBreak/>
        <w:t>&lt;Keyword&gt;</w:t>
      </w:r>
    </w:p>
    <w:p w14:paraId="5E2D52EF" w14:textId="77777777" w:rsidR="001E766E" w:rsidRDefault="003879E8">
      <w:pPr>
        <w:ind w:firstLine="708"/>
        <w:rPr>
          <w:lang w:val="en-US"/>
        </w:rPr>
      </w:pPr>
      <w:r>
        <w:rPr>
          <w:rFonts w:asciiTheme="minorHAnsi" w:eastAsiaTheme="minorEastAsia" w:hAnsiTheme="minorHAnsi" w:cstheme="minorBidi"/>
          <w:lang w:val="en-US"/>
        </w:rPr>
        <w:t>&lt;KeywordContent&gt;Election politique&lt;/KeywordContent&gt;</w:t>
      </w:r>
    </w:p>
    <w:p w14:paraId="0BD371D2" w14:textId="77777777" w:rsidR="001E766E" w:rsidRDefault="003879E8">
      <w:pPr>
        <w:ind w:firstLine="708"/>
        <w:rPr>
          <w:lang w:val="en-US"/>
        </w:rPr>
      </w:pPr>
      <w:r>
        <w:rPr>
          <w:rFonts w:asciiTheme="minorHAnsi" w:eastAsiaTheme="minorEastAsia" w:hAnsiTheme="minorHAnsi" w:cstheme="minorBidi"/>
          <w:lang w:val="en-US"/>
        </w:rPr>
        <w:t>&lt;KeywordType&gt;subject&lt;/KeywordType&gt;</w:t>
      </w:r>
    </w:p>
    <w:p w14:paraId="49C23458" w14:textId="77777777" w:rsidR="001E766E" w:rsidRDefault="003879E8">
      <w:pPr>
        <w:rPr>
          <w:lang w:val="en-US"/>
        </w:rPr>
      </w:pPr>
      <w:r>
        <w:rPr>
          <w:rFonts w:asciiTheme="minorHAnsi" w:eastAsiaTheme="minorEastAsia" w:hAnsiTheme="minorHAnsi" w:cstheme="minorBidi"/>
          <w:lang w:val="en-US"/>
        </w:rPr>
        <w:t>&lt;/Keyword&gt;</w:t>
      </w:r>
    </w:p>
    <w:p w14:paraId="3A5EF082" w14:textId="77777777" w:rsidR="001E766E" w:rsidRPr="00534AF0" w:rsidRDefault="003879E8">
      <w:pPr>
        <w:pStyle w:val="Titre2"/>
        <w:numPr>
          <w:ilvl w:val="1"/>
          <w:numId w:val="8"/>
        </w:numPr>
        <w:rPr>
          <w:lang w:val="en-US"/>
        </w:rPr>
      </w:pPr>
      <w:bookmarkStart w:id="60" w:name="_LinkingAgentIdentifierType"/>
      <w:bookmarkStart w:id="61" w:name="_Toc89777229"/>
      <w:bookmarkEnd w:id="60"/>
      <w:r w:rsidRPr="00534AF0">
        <w:rPr>
          <w:rFonts w:asciiTheme="minorHAnsi" w:eastAsiaTheme="minorEastAsia" w:hAnsiTheme="minorHAnsi" w:cstheme="minorBidi"/>
          <w:lang w:val="en-US"/>
        </w:rPr>
        <w:t>LinkingAgentIdentifierType</w:t>
      </w:r>
      <w:bookmarkEnd w:id="61"/>
    </w:p>
    <w:tbl>
      <w:tblPr>
        <w:tblW w:w="1470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2397"/>
        <w:gridCol w:w="3017"/>
        <w:gridCol w:w="2467"/>
        <w:gridCol w:w="917"/>
        <w:gridCol w:w="1039"/>
        <w:gridCol w:w="4863"/>
      </w:tblGrid>
      <w:tr w:rsidR="001E766E" w:rsidRPr="00534AF0" w14:paraId="0BD6A170" w14:textId="77777777">
        <w:trPr>
          <w:trHeight w:val="269"/>
        </w:trPr>
        <w:tc>
          <w:tcPr>
            <w:tcW w:w="2397" w:type="dxa"/>
            <w:tcBorders>
              <w:top w:val="single" w:sz="4" w:space="0" w:color="00000A"/>
              <w:left w:val="single" w:sz="4" w:space="0" w:color="00000A"/>
              <w:bottom w:val="single" w:sz="4" w:space="0" w:color="00000A"/>
              <w:right w:val="single" w:sz="4" w:space="0" w:color="00000A"/>
            </w:tcBorders>
            <w:shd w:val="clear" w:color="00FF66" w:fill="A6A6A6"/>
            <w:tcMar>
              <w:left w:w="65" w:type="dxa"/>
            </w:tcMar>
            <w:vAlign w:val="bottom"/>
          </w:tcPr>
          <w:p w14:paraId="673D6B37" w14:textId="77777777" w:rsidR="001E766E" w:rsidRPr="00534AF0" w:rsidRDefault="003879E8">
            <w:pPr>
              <w:jc w:val="both"/>
              <w:rPr>
                <w:rFonts w:eastAsia="Times New Roman" w:cs="Arial"/>
                <w:b/>
                <w:bCs/>
                <w:color w:val="000000"/>
                <w:sz w:val="16"/>
                <w:szCs w:val="16"/>
              </w:rPr>
            </w:pPr>
            <w:r w:rsidRPr="00534AF0">
              <w:rPr>
                <w:rFonts w:eastAsia="Times New Roman" w:cs="Arial"/>
                <w:b/>
                <w:bCs/>
                <w:color w:val="000000"/>
                <w:sz w:val="16"/>
                <w:szCs w:val="16"/>
              </w:rPr>
              <w:t>Nom de la métadonnée</w:t>
            </w:r>
          </w:p>
        </w:tc>
        <w:tc>
          <w:tcPr>
            <w:tcW w:w="3017" w:type="dxa"/>
            <w:tcBorders>
              <w:top w:val="single" w:sz="4" w:space="0" w:color="00000A"/>
              <w:bottom w:val="single" w:sz="4" w:space="0" w:color="00000A"/>
              <w:right w:val="single" w:sz="4" w:space="0" w:color="00000A"/>
            </w:tcBorders>
            <w:shd w:val="clear" w:color="00FF66" w:fill="A6A6A6"/>
            <w:vAlign w:val="bottom"/>
          </w:tcPr>
          <w:p w14:paraId="3A46FB77" w14:textId="77777777" w:rsidR="001E766E" w:rsidRPr="00534AF0" w:rsidRDefault="003879E8">
            <w:pPr>
              <w:jc w:val="both"/>
              <w:rPr>
                <w:rFonts w:eastAsia="Times New Roman" w:cs="Arial"/>
                <w:b/>
                <w:bCs/>
                <w:color w:val="000000"/>
                <w:sz w:val="16"/>
                <w:szCs w:val="16"/>
              </w:rPr>
            </w:pPr>
            <w:r w:rsidRPr="00534AF0">
              <w:rPr>
                <w:rFonts w:eastAsia="Times New Roman" w:cs="Arial"/>
                <w:b/>
                <w:bCs/>
                <w:color w:val="000000"/>
                <w:sz w:val="16"/>
                <w:szCs w:val="16"/>
              </w:rPr>
              <w:t>Traduction</w:t>
            </w:r>
          </w:p>
        </w:tc>
        <w:tc>
          <w:tcPr>
            <w:tcW w:w="2467" w:type="dxa"/>
            <w:tcBorders>
              <w:top w:val="single" w:sz="4" w:space="0" w:color="00000A"/>
              <w:bottom w:val="single" w:sz="4" w:space="0" w:color="00000A"/>
              <w:right w:val="single" w:sz="4" w:space="0" w:color="00000A"/>
            </w:tcBorders>
            <w:shd w:val="clear" w:color="00FF66" w:fill="A6A6A6"/>
            <w:vAlign w:val="bottom"/>
          </w:tcPr>
          <w:p w14:paraId="5029DFF1" w14:textId="77777777" w:rsidR="001E766E" w:rsidRPr="00534AF0" w:rsidRDefault="003879E8">
            <w:pPr>
              <w:jc w:val="both"/>
              <w:rPr>
                <w:rFonts w:eastAsia="Times New Roman" w:cs="Arial"/>
                <w:b/>
                <w:bCs/>
                <w:color w:val="000000"/>
                <w:sz w:val="16"/>
                <w:szCs w:val="16"/>
              </w:rPr>
            </w:pPr>
            <w:r w:rsidRPr="00534AF0">
              <w:rPr>
                <w:rFonts w:eastAsia="Times New Roman" w:cs="Arial"/>
                <w:b/>
                <w:bCs/>
                <w:color w:val="000000"/>
                <w:sz w:val="16"/>
                <w:szCs w:val="16"/>
              </w:rPr>
              <w:t>Type</w:t>
            </w:r>
          </w:p>
        </w:tc>
        <w:tc>
          <w:tcPr>
            <w:tcW w:w="917" w:type="dxa"/>
            <w:tcBorders>
              <w:top w:val="single" w:sz="4" w:space="0" w:color="00000A"/>
              <w:bottom w:val="single" w:sz="4" w:space="0" w:color="00000A"/>
              <w:right w:val="single" w:sz="4" w:space="0" w:color="00000A"/>
            </w:tcBorders>
            <w:shd w:val="clear" w:color="00FF66" w:fill="A6A6A6"/>
            <w:vAlign w:val="bottom"/>
          </w:tcPr>
          <w:p w14:paraId="718106FA" w14:textId="77777777" w:rsidR="001E766E" w:rsidRPr="00534AF0" w:rsidRDefault="003879E8">
            <w:pPr>
              <w:jc w:val="both"/>
              <w:rPr>
                <w:rFonts w:eastAsia="Times New Roman" w:cs="Arial"/>
                <w:b/>
                <w:bCs/>
                <w:color w:val="000000"/>
                <w:sz w:val="16"/>
                <w:szCs w:val="16"/>
              </w:rPr>
            </w:pPr>
            <w:r w:rsidRPr="00534AF0">
              <w:rPr>
                <w:rFonts w:eastAsia="Times New Roman" w:cs="Arial"/>
                <w:b/>
                <w:bCs/>
                <w:color w:val="000000"/>
                <w:sz w:val="16"/>
                <w:szCs w:val="16"/>
              </w:rPr>
              <w:t>Obligation</w:t>
            </w:r>
          </w:p>
        </w:tc>
        <w:tc>
          <w:tcPr>
            <w:tcW w:w="1039" w:type="dxa"/>
            <w:tcBorders>
              <w:top w:val="single" w:sz="4" w:space="0" w:color="00000A"/>
              <w:bottom w:val="single" w:sz="4" w:space="0" w:color="00000A"/>
              <w:right w:val="single" w:sz="4" w:space="0" w:color="00000A"/>
            </w:tcBorders>
            <w:shd w:val="clear" w:color="00FF66" w:fill="A6A6A6"/>
            <w:vAlign w:val="bottom"/>
          </w:tcPr>
          <w:p w14:paraId="7DF58A45" w14:textId="77777777" w:rsidR="001E766E" w:rsidRPr="00534AF0" w:rsidRDefault="003879E8">
            <w:pPr>
              <w:jc w:val="both"/>
              <w:rPr>
                <w:rFonts w:eastAsia="Times New Roman" w:cs="Arial"/>
                <w:b/>
                <w:bCs/>
                <w:color w:val="000000"/>
                <w:sz w:val="16"/>
                <w:szCs w:val="16"/>
              </w:rPr>
            </w:pPr>
            <w:r w:rsidRPr="00534AF0">
              <w:rPr>
                <w:rFonts w:eastAsia="Times New Roman" w:cs="Arial"/>
                <w:b/>
                <w:bCs/>
                <w:color w:val="000000"/>
                <w:sz w:val="16"/>
                <w:szCs w:val="16"/>
              </w:rPr>
              <w:t>Répétabilité</w:t>
            </w:r>
          </w:p>
        </w:tc>
        <w:tc>
          <w:tcPr>
            <w:tcW w:w="4863" w:type="dxa"/>
            <w:tcBorders>
              <w:top w:val="single" w:sz="4" w:space="0" w:color="00000A"/>
              <w:bottom w:val="single" w:sz="4" w:space="0" w:color="00000A"/>
              <w:right w:val="single" w:sz="4" w:space="0" w:color="00000A"/>
            </w:tcBorders>
            <w:shd w:val="clear" w:color="00FF66" w:fill="A6A6A6"/>
            <w:vAlign w:val="bottom"/>
          </w:tcPr>
          <w:p w14:paraId="4FC6772C" w14:textId="77777777" w:rsidR="001E766E" w:rsidRPr="00534AF0" w:rsidRDefault="003879E8">
            <w:pPr>
              <w:jc w:val="both"/>
              <w:rPr>
                <w:rFonts w:eastAsia="Times New Roman" w:cs="Arial"/>
                <w:b/>
                <w:bCs/>
                <w:color w:val="000000"/>
                <w:sz w:val="16"/>
                <w:szCs w:val="16"/>
              </w:rPr>
            </w:pPr>
            <w:r w:rsidRPr="00534AF0">
              <w:rPr>
                <w:rFonts w:eastAsia="Times New Roman" w:cs="Arial"/>
                <w:b/>
                <w:bCs/>
                <w:color w:val="000000"/>
                <w:sz w:val="16"/>
                <w:szCs w:val="16"/>
              </w:rPr>
              <w:t>Définition</w:t>
            </w:r>
          </w:p>
        </w:tc>
      </w:tr>
      <w:tr w:rsidR="001E766E" w:rsidRPr="00534AF0" w14:paraId="3512CB67" w14:textId="77777777">
        <w:trPr>
          <w:trHeight w:val="675"/>
        </w:trPr>
        <w:tc>
          <w:tcPr>
            <w:tcW w:w="2397" w:type="dxa"/>
            <w:tcBorders>
              <w:top w:val="single" w:sz="4" w:space="0" w:color="00000A"/>
              <w:left w:val="single" w:sz="4" w:space="0" w:color="00000A"/>
              <w:bottom w:val="single" w:sz="4" w:space="0" w:color="00000A"/>
              <w:right w:val="single" w:sz="4" w:space="0" w:color="00000A"/>
            </w:tcBorders>
            <w:shd w:val="clear" w:color="00FF66" w:fill="4C82C2"/>
            <w:tcMar>
              <w:left w:w="65" w:type="dxa"/>
            </w:tcMar>
            <w:vAlign w:val="bottom"/>
          </w:tcPr>
          <w:p w14:paraId="43FBFFFB" w14:textId="77777777" w:rsidR="001E766E" w:rsidRPr="00534AF0" w:rsidRDefault="003879E8">
            <w:pPr>
              <w:jc w:val="both"/>
              <w:rPr>
                <w:rFonts w:eastAsia="Times New Roman" w:cs="Arial"/>
                <w:b/>
                <w:bCs/>
                <w:color w:val="000000"/>
                <w:sz w:val="16"/>
                <w:szCs w:val="16"/>
              </w:rPr>
            </w:pPr>
            <w:r w:rsidRPr="00534AF0">
              <w:rPr>
                <w:rFonts w:eastAsia="Times New Roman" w:cs="Arial"/>
                <w:b/>
                <w:bCs/>
                <w:color w:val="000000"/>
                <w:sz w:val="16"/>
                <w:szCs w:val="16"/>
              </w:rPr>
              <w:t> LinkingAgentIdentifier</w:t>
            </w:r>
          </w:p>
        </w:tc>
        <w:tc>
          <w:tcPr>
            <w:tcW w:w="3017" w:type="dxa"/>
            <w:tcBorders>
              <w:top w:val="single" w:sz="4" w:space="0" w:color="00000A"/>
              <w:bottom w:val="single" w:sz="4" w:space="0" w:color="00000A"/>
              <w:right w:val="single" w:sz="4" w:space="0" w:color="00000A"/>
            </w:tcBorders>
            <w:shd w:val="clear" w:color="00FF66" w:fill="4C82C2"/>
            <w:vAlign w:val="bottom"/>
          </w:tcPr>
          <w:p w14:paraId="35982629" w14:textId="77777777" w:rsidR="001E766E" w:rsidRPr="00534AF0" w:rsidRDefault="003879E8">
            <w:pPr>
              <w:jc w:val="both"/>
              <w:rPr>
                <w:rFonts w:eastAsia="Times New Roman" w:cs="Arial"/>
                <w:b/>
                <w:bCs/>
                <w:color w:val="000000"/>
                <w:sz w:val="16"/>
                <w:szCs w:val="16"/>
              </w:rPr>
            </w:pPr>
            <w:r w:rsidRPr="00534AF0">
              <w:rPr>
                <w:rFonts w:eastAsia="Times New Roman" w:cs="Arial"/>
                <w:b/>
                <w:bCs/>
                <w:color w:val="000000"/>
                <w:sz w:val="16"/>
                <w:szCs w:val="16"/>
              </w:rPr>
              <w:t>Agents référencés dans un évènement</w:t>
            </w:r>
          </w:p>
        </w:tc>
        <w:tc>
          <w:tcPr>
            <w:tcW w:w="2467" w:type="dxa"/>
            <w:tcBorders>
              <w:top w:val="single" w:sz="4" w:space="0" w:color="00000A"/>
              <w:bottom w:val="single" w:sz="4" w:space="0" w:color="00000A"/>
              <w:right w:val="single" w:sz="4" w:space="0" w:color="00000A"/>
            </w:tcBorders>
            <w:shd w:val="clear" w:color="00FF66" w:fill="4C82C2"/>
            <w:vAlign w:val="bottom"/>
          </w:tcPr>
          <w:p w14:paraId="28FCD4E7" w14:textId="77777777" w:rsidR="001E766E" w:rsidRPr="00534AF0" w:rsidRDefault="003879E8">
            <w:pPr>
              <w:jc w:val="both"/>
              <w:rPr>
                <w:rFonts w:eastAsia="Times New Roman" w:cs="Arial"/>
                <w:b/>
                <w:bCs/>
                <w:color w:val="000000"/>
                <w:sz w:val="16"/>
                <w:szCs w:val="16"/>
              </w:rPr>
            </w:pPr>
            <w:r w:rsidRPr="00534AF0">
              <w:rPr>
                <w:rFonts w:eastAsia="Times New Roman" w:cs="Arial"/>
                <w:b/>
                <w:bCs/>
                <w:color w:val="000000"/>
                <w:sz w:val="16"/>
                <w:szCs w:val="16"/>
              </w:rPr>
              <w:t>LinkingAgentIdentifierType</w:t>
            </w:r>
          </w:p>
        </w:tc>
        <w:tc>
          <w:tcPr>
            <w:tcW w:w="917" w:type="dxa"/>
            <w:tcBorders>
              <w:top w:val="single" w:sz="4" w:space="0" w:color="00000A"/>
              <w:bottom w:val="single" w:sz="4" w:space="0" w:color="00000A"/>
              <w:right w:val="single" w:sz="4" w:space="0" w:color="00000A"/>
            </w:tcBorders>
            <w:shd w:val="clear" w:color="00FF66" w:fill="4C82C2"/>
            <w:vAlign w:val="bottom"/>
          </w:tcPr>
          <w:p w14:paraId="06806BE0" w14:textId="77777777" w:rsidR="001E766E" w:rsidRPr="00534AF0" w:rsidRDefault="003879E8">
            <w:pPr>
              <w:jc w:val="both"/>
              <w:rPr>
                <w:rFonts w:eastAsia="Times New Roman" w:cs="Arial"/>
                <w:b/>
                <w:bCs/>
                <w:color w:val="000000"/>
                <w:sz w:val="16"/>
                <w:szCs w:val="16"/>
              </w:rPr>
            </w:pPr>
            <w:r w:rsidRPr="00534AF0">
              <w:rPr>
                <w:rFonts w:eastAsia="Times New Roman" w:cs="Arial"/>
                <w:b/>
                <w:bCs/>
                <w:color w:val="000000"/>
                <w:sz w:val="16"/>
                <w:szCs w:val="16"/>
              </w:rPr>
              <w:t>optionnel</w:t>
            </w:r>
          </w:p>
        </w:tc>
        <w:tc>
          <w:tcPr>
            <w:tcW w:w="1039" w:type="dxa"/>
            <w:tcBorders>
              <w:top w:val="single" w:sz="4" w:space="0" w:color="00000A"/>
              <w:bottom w:val="single" w:sz="4" w:space="0" w:color="00000A"/>
              <w:right w:val="single" w:sz="4" w:space="0" w:color="00000A"/>
            </w:tcBorders>
            <w:shd w:val="clear" w:color="00FF66" w:fill="4C82C2"/>
            <w:vAlign w:val="bottom"/>
          </w:tcPr>
          <w:p w14:paraId="07B72E92" w14:textId="77777777" w:rsidR="001E766E" w:rsidRPr="00534AF0" w:rsidRDefault="003879E8">
            <w:pPr>
              <w:jc w:val="both"/>
              <w:rPr>
                <w:rFonts w:eastAsia="Times New Roman" w:cs="Arial"/>
                <w:b/>
                <w:bCs/>
                <w:color w:val="000000"/>
                <w:sz w:val="16"/>
                <w:szCs w:val="16"/>
              </w:rPr>
            </w:pPr>
            <w:r w:rsidRPr="00534AF0">
              <w:rPr>
                <w:rFonts w:eastAsia="Times New Roman" w:cs="Arial"/>
                <w:b/>
                <w:bCs/>
                <w:color w:val="000000"/>
                <w:sz w:val="16"/>
                <w:szCs w:val="16"/>
              </w:rPr>
              <w:t>oui</w:t>
            </w:r>
          </w:p>
        </w:tc>
        <w:tc>
          <w:tcPr>
            <w:tcW w:w="4863" w:type="dxa"/>
            <w:tcBorders>
              <w:top w:val="single" w:sz="4" w:space="0" w:color="00000A"/>
              <w:bottom w:val="single" w:sz="4" w:space="0" w:color="00000A"/>
              <w:right w:val="single" w:sz="4" w:space="0" w:color="00000A"/>
            </w:tcBorders>
            <w:shd w:val="clear" w:color="00FF66" w:fill="4C82C2"/>
            <w:vAlign w:val="bottom"/>
          </w:tcPr>
          <w:p w14:paraId="19824160" w14:textId="2D40DBF4" w:rsidR="001E766E" w:rsidRPr="00534AF0" w:rsidRDefault="003879E8">
            <w:pPr>
              <w:jc w:val="both"/>
              <w:rPr>
                <w:rFonts w:eastAsia="Times New Roman" w:cs="Arial"/>
                <w:b/>
                <w:bCs/>
                <w:color w:val="000000"/>
                <w:sz w:val="16"/>
                <w:szCs w:val="16"/>
              </w:rPr>
            </w:pPr>
            <w:r w:rsidRPr="00534AF0">
              <w:rPr>
                <w:rFonts w:eastAsia="Times New Roman" w:cs="Arial"/>
                <w:b/>
                <w:bCs/>
                <w:color w:val="000000"/>
                <w:sz w:val="16"/>
                <w:szCs w:val="16"/>
              </w:rPr>
              <w:t xml:space="preserve">Permet </w:t>
            </w:r>
            <w:r w:rsidR="00CB3C09" w:rsidRPr="00534AF0">
              <w:rPr>
                <w:rFonts w:eastAsia="Times New Roman" w:cs="Arial"/>
                <w:b/>
                <w:bCs/>
                <w:color w:val="000000"/>
                <w:sz w:val="16"/>
                <w:szCs w:val="16"/>
              </w:rPr>
              <w:t>d’identifier un ou plusieurs agents associés à l'événement</w:t>
            </w:r>
          </w:p>
        </w:tc>
      </w:tr>
      <w:tr w:rsidR="001E766E" w:rsidRPr="00534AF0" w14:paraId="2F797E1B" w14:textId="77777777">
        <w:trPr>
          <w:trHeight w:val="285"/>
        </w:trPr>
        <w:tc>
          <w:tcPr>
            <w:tcW w:w="2397" w:type="dxa"/>
            <w:tcBorders>
              <w:left w:val="single" w:sz="4" w:space="0" w:color="00000A"/>
              <w:bottom w:val="single" w:sz="4" w:space="0" w:color="00000A"/>
              <w:right w:val="single" w:sz="4" w:space="0" w:color="00000A"/>
            </w:tcBorders>
            <w:shd w:val="clear" w:color="auto" w:fill="auto"/>
            <w:tcMar>
              <w:left w:w="65" w:type="dxa"/>
            </w:tcMar>
            <w:vAlign w:val="bottom"/>
          </w:tcPr>
          <w:p w14:paraId="2D120BDB" w14:textId="77777777" w:rsidR="001E766E" w:rsidRPr="00534AF0" w:rsidRDefault="003879E8">
            <w:pPr>
              <w:jc w:val="both"/>
              <w:rPr>
                <w:rFonts w:eastAsia="Times New Roman" w:cs="Arial"/>
                <w:color w:val="000000"/>
                <w:sz w:val="16"/>
                <w:szCs w:val="16"/>
              </w:rPr>
            </w:pPr>
            <w:r w:rsidRPr="00534AF0">
              <w:rPr>
                <w:rFonts w:eastAsia="Times New Roman" w:cs="Arial"/>
                <w:color w:val="000000"/>
                <w:sz w:val="16"/>
                <w:szCs w:val="16"/>
              </w:rPr>
              <w:t>LinkingAgentIdentifierType</w:t>
            </w:r>
          </w:p>
        </w:tc>
        <w:tc>
          <w:tcPr>
            <w:tcW w:w="3017" w:type="dxa"/>
            <w:tcBorders>
              <w:bottom w:val="single" w:sz="4" w:space="0" w:color="00000A"/>
              <w:right w:val="single" w:sz="4" w:space="0" w:color="00000A"/>
            </w:tcBorders>
            <w:shd w:val="clear" w:color="auto" w:fill="auto"/>
            <w:vAlign w:val="bottom"/>
          </w:tcPr>
          <w:p w14:paraId="285D9771" w14:textId="77777777" w:rsidR="001E766E" w:rsidRPr="00534AF0" w:rsidRDefault="003879E8">
            <w:pPr>
              <w:jc w:val="both"/>
              <w:rPr>
                <w:rFonts w:eastAsia="Times New Roman" w:cs="Arial"/>
                <w:color w:val="000000"/>
                <w:sz w:val="16"/>
                <w:szCs w:val="16"/>
              </w:rPr>
            </w:pPr>
            <w:r w:rsidRPr="00534AF0">
              <w:rPr>
                <w:rFonts w:eastAsia="Times New Roman" w:cs="Arial"/>
                <w:color w:val="000000"/>
                <w:sz w:val="16"/>
                <w:szCs w:val="16"/>
              </w:rPr>
              <w:t>Identifiant d'un agent répertorié dans des évènements</w:t>
            </w:r>
          </w:p>
        </w:tc>
        <w:tc>
          <w:tcPr>
            <w:tcW w:w="2467" w:type="dxa"/>
            <w:tcBorders>
              <w:bottom w:val="single" w:sz="4" w:space="0" w:color="00000A"/>
              <w:right w:val="single" w:sz="4" w:space="0" w:color="00000A"/>
            </w:tcBorders>
            <w:shd w:val="clear" w:color="auto" w:fill="auto"/>
            <w:vAlign w:val="bottom"/>
          </w:tcPr>
          <w:p w14:paraId="29879D73" w14:textId="77777777" w:rsidR="001E766E" w:rsidRPr="00534AF0" w:rsidRDefault="003879E8">
            <w:pPr>
              <w:jc w:val="both"/>
              <w:rPr>
                <w:rFonts w:eastAsia="Times New Roman" w:cs="Arial"/>
                <w:color w:val="000000"/>
                <w:sz w:val="16"/>
                <w:szCs w:val="16"/>
              </w:rPr>
            </w:pPr>
            <w:r w:rsidRPr="00534AF0">
              <w:rPr>
                <w:rFonts w:eastAsia="Times New Roman" w:cs="Arial"/>
                <w:color w:val="000000"/>
                <w:sz w:val="16"/>
                <w:szCs w:val="16"/>
              </w:rPr>
              <w:t>NonEmptyTokenType</w:t>
            </w:r>
          </w:p>
        </w:tc>
        <w:tc>
          <w:tcPr>
            <w:tcW w:w="917" w:type="dxa"/>
            <w:tcBorders>
              <w:bottom w:val="single" w:sz="4" w:space="0" w:color="00000A"/>
              <w:right w:val="single" w:sz="4" w:space="0" w:color="00000A"/>
            </w:tcBorders>
            <w:shd w:val="clear" w:color="auto" w:fill="auto"/>
            <w:vAlign w:val="bottom"/>
          </w:tcPr>
          <w:p w14:paraId="52AFFE9F" w14:textId="77777777" w:rsidR="001E766E" w:rsidRPr="00534AF0" w:rsidRDefault="003879E8">
            <w:pPr>
              <w:jc w:val="both"/>
              <w:rPr>
                <w:rFonts w:eastAsia="Times New Roman" w:cs="Arial"/>
                <w:color w:val="000000"/>
                <w:sz w:val="16"/>
                <w:szCs w:val="16"/>
              </w:rPr>
            </w:pPr>
            <w:r w:rsidRPr="00534AF0">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44C7FC4B" w14:textId="77777777" w:rsidR="001E766E" w:rsidRPr="00534AF0" w:rsidRDefault="003879E8">
            <w:pPr>
              <w:jc w:val="both"/>
              <w:rPr>
                <w:rFonts w:eastAsia="Times New Roman" w:cs="Arial"/>
                <w:color w:val="000000"/>
                <w:sz w:val="16"/>
                <w:szCs w:val="16"/>
              </w:rPr>
            </w:pPr>
            <w:r w:rsidRPr="00534AF0">
              <w:rPr>
                <w:rFonts w:eastAsia="Times New Roman" w:cs="Arial"/>
                <w:color w:val="000000"/>
                <w:sz w:val="16"/>
                <w:szCs w:val="16"/>
              </w:rPr>
              <w:t>non</w:t>
            </w:r>
          </w:p>
        </w:tc>
        <w:tc>
          <w:tcPr>
            <w:tcW w:w="4863" w:type="dxa"/>
            <w:tcBorders>
              <w:bottom w:val="single" w:sz="4" w:space="0" w:color="00000A"/>
              <w:right w:val="single" w:sz="4" w:space="0" w:color="00000A"/>
            </w:tcBorders>
            <w:shd w:val="clear" w:color="auto" w:fill="auto"/>
            <w:vAlign w:val="bottom"/>
          </w:tcPr>
          <w:p w14:paraId="47269D9E" w14:textId="3A70DD76" w:rsidR="001E766E" w:rsidRPr="00534AF0" w:rsidRDefault="00E15955">
            <w:pPr>
              <w:jc w:val="both"/>
              <w:rPr>
                <w:rFonts w:eastAsia="Times New Roman" w:cs="Arial"/>
                <w:color w:val="000000"/>
                <w:sz w:val="16"/>
                <w:szCs w:val="16"/>
              </w:rPr>
            </w:pPr>
            <w:r w:rsidRPr="00534AF0">
              <w:rPr>
                <w:rFonts w:eastAsia="Times New Roman" w:cs="Arial"/>
                <w:color w:val="000000"/>
                <w:sz w:val="16"/>
                <w:szCs w:val="16"/>
              </w:rPr>
              <w:t xml:space="preserve">Désignation du </w:t>
            </w:r>
            <w:r w:rsidR="00E0303E" w:rsidRPr="00534AF0">
              <w:rPr>
                <w:rFonts w:eastAsia="Times New Roman" w:cs="Arial"/>
                <w:color w:val="000000"/>
                <w:sz w:val="16"/>
                <w:szCs w:val="16"/>
              </w:rPr>
              <w:t>type</w:t>
            </w:r>
            <w:r w:rsidRPr="00534AF0">
              <w:rPr>
                <w:rFonts w:eastAsia="Times New Roman" w:cs="Arial"/>
                <w:color w:val="000000"/>
                <w:sz w:val="16"/>
                <w:szCs w:val="16"/>
              </w:rPr>
              <w:t xml:space="preserve"> </w:t>
            </w:r>
            <w:r w:rsidR="00451B4F" w:rsidRPr="00534AF0">
              <w:rPr>
                <w:rFonts w:eastAsia="Times New Roman" w:cs="Arial"/>
                <w:color w:val="000000"/>
                <w:sz w:val="16"/>
                <w:szCs w:val="16"/>
              </w:rPr>
              <w:t>d</w:t>
            </w:r>
            <w:r w:rsidR="00E0303E" w:rsidRPr="00534AF0">
              <w:rPr>
                <w:rFonts w:eastAsia="Times New Roman" w:cs="Arial"/>
                <w:color w:val="000000"/>
                <w:sz w:val="16"/>
                <w:szCs w:val="16"/>
              </w:rPr>
              <w:t>e l’</w:t>
            </w:r>
            <w:r w:rsidR="009306B3" w:rsidRPr="00534AF0">
              <w:rPr>
                <w:rFonts w:eastAsia="Times New Roman" w:cs="Arial"/>
                <w:color w:val="000000"/>
                <w:sz w:val="16"/>
                <w:szCs w:val="16"/>
              </w:rPr>
              <w:t>agent associé à l’événement</w:t>
            </w:r>
            <w:r w:rsidRPr="00534AF0">
              <w:rPr>
                <w:rFonts w:eastAsia="Times New Roman" w:cs="Arial"/>
                <w:color w:val="000000"/>
                <w:sz w:val="16"/>
                <w:szCs w:val="16"/>
              </w:rPr>
              <w:t>.</w:t>
            </w:r>
          </w:p>
        </w:tc>
      </w:tr>
      <w:tr w:rsidR="001E766E" w:rsidRPr="00534AF0" w14:paraId="37B2FE6D" w14:textId="77777777">
        <w:trPr>
          <w:trHeight w:val="285"/>
        </w:trPr>
        <w:tc>
          <w:tcPr>
            <w:tcW w:w="2397" w:type="dxa"/>
            <w:tcBorders>
              <w:left w:val="single" w:sz="4" w:space="0" w:color="00000A"/>
              <w:bottom w:val="single" w:sz="4" w:space="0" w:color="00000A"/>
              <w:right w:val="single" w:sz="4" w:space="0" w:color="00000A"/>
            </w:tcBorders>
            <w:shd w:val="clear" w:color="auto" w:fill="auto"/>
            <w:tcMar>
              <w:left w:w="65" w:type="dxa"/>
            </w:tcMar>
            <w:vAlign w:val="bottom"/>
          </w:tcPr>
          <w:p w14:paraId="62E7A521" w14:textId="77777777" w:rsidR="001E766E" w:rsidRPr="00534AF0" w:rsidRDefault="003879E8">
            <w:pPr>
              <w:jc w:val="both"/>
              <w:rPr>
                <w:rFonts w:eastAsia="Times New Roman" w:cs="Arial"/>
                <w:color w:val="000000"/>
                <w:sz w:val="16"/>
                <w:szCs w:val="16"/>
              </w:rPr>
            </w:pPr>
            <w:r w:rsidRPr="00534AF0">
              <w:rPr>
                <w:rFonts w:eastAsia="Times New Roman" w:cs="Arial"/>
                <w:color w:val="000000"/>
                <w:sz w:val="16"/>
                <w:szCs w:val="16"/>
              </w:rPr>
              <w:t>LinkingAgentIdentifierValue</w:t>
            </w:r>
          </w:p>
        </w:tc>
        <w:tc>
          <w:tcPr>
            <w:tcW w:w="3017" w:type="dxa"/>
            <w:tcBorders>
              <w:bottom w:val="single" w:sz="4" w:space="0" w:color="00000A"/>
              <w:right w:val="single" w:sz="4" w:space="0" w:color="00000A"/>
            </w:tcBorders>
            <w:shd w:val="clear" w:color="auto" w:fill="auto"/>
            <w:vAlign w:val="bottom"/>
          </w:tcPr>
          <w:p w14:paraId="6BB6BC3A" w14:textId="77777777" w:rsidR="001E766E" w:rsidRPr="00534AF0" w:rsidRDefault="003879E8">
            <w:pPr>
              <w:jc w:val="both"/>
              <w:rPr>
                <w:rFonts w:eastAsia="Times New Roman" w:cs="Arial"/>
                <w:color w:val="000000"/>
                <w:sz w:val="16"/>
                <w:szCs w:val="16"/>
              </w:rPr>
            </w:pPr>
            <w:r w:rsidRPr="00534AF0">
              <w:rPr>
                <w:rFonts w:eastAsia="Times New Roman" w:cs="Arial"/>
                <w:color w:val="000000"/>
                <w:sz w:val="16"/>
                <w:szCs w:val="16"/>
              </w:rPr>
              <w:t>Mention d'un agent répertorié dans des évènements</w:t>
            </w:r>
          </w:p>
        </w:tc>
        <w:tc>
          <w:tcPr>
            <w:tcW w:w="2467" w:type="dxa"/>
            <w:tcBorders>
              <w:bottom w:val="single" w:sz="4" w:space="0" w:color="00000A"/>
              <w:right w:val="single" w:sz="4" w:space="0" w:color="00000A"/>
            </w:tcBorders>
            <w:shd w:val="clear" w:color="auto" w:fill="auto"/>
            <w:vAlign w:val="bottom"/>
          </w:tcPr>
          <w:p w14:paraId="5C5FE3B8" w14:textId="77777777" w:rsidR="001E766E" w:rsidRPr="00534AF0" w:rsidRDefault="003879E8">
            <w:pPr>
              <w:jc w:val="both"/>
              <w:rPr>
                <w:rFonts w:eastAsia="Times New Roman" w:cs="Arial"/>
                <w:color w:val="000000"/>
                <w:sz w:val="16"/>
                <w:szCs w:val="16"/>
              </w:rPr>
            </w:pPr>
            <w:r w:rsidRPr="00534AF0">
              <w:rPr>
                <w:rFonts w:eastAsia="Times New Roman" w:cs="Arial"/>
                <w:color w:val="000000"/>
                <w:sz w:val="16"/>
                <w:szCs w:val="16"/>
              </w:rPr>
              <w:t>NonEmptyTokenType</w:t>
            </w:r>
          </w:p>
        </w:tc>
        <w:tc>
          <w:tcPr>
            <w:tcW w:w="917" w:type="dxa"/>
            <w:tcBorders>
              <w:bottom w:val="single" w:sz="4" w:space="0" w:color="00000A"/>
              <w:right w:val="single" w:sz="4" w:space="0" w:color="00000A"/>
            </w:tcBorders>
            <w:shd w:val="clear" w:color="auto" w:fill="auto"/>
            <w:vAlign w:val="bottom"/>
          </w:tcPr>
          <w:p w14:paraId="65B00459" w14:textId="77777777" w:rsidR="001E766E" w:rsidRPr="00534AF0" w:rsidRDefault="003879E8">
            <w:pPr>
              <w:jc w:val="both"/>
              <w:rPr>
                <w:rFonts w:eastAsia="Times New Roman" w:cs="Arial"/>
                <w:color w:val="000000"/>
                <w:sz w:val="16"/>
                <w:szCs w:val="16"/>
              </w:rPr>
            </w:pPr>
            <w:r w:rsidRPr="00534AF0">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2CA3C9DD" w14:textId="77777777" w:rsidR="001E766E" w:rsidRPr="00534AF0" w:rsidRDefault="003879E8">
            <w:pPr>
              <w:jc w:val="both"/>
              <w:rPr>
                <w:rFonts w:eastAsia="Times New Roman" w:cs="Arial"/>
                <w:color w:val="000000"/>
                <w:sz w:val="16"/>
                <w:szCs w:val="16"/>
              </w:rPr>
            </w:pPr>
            <w:r w:rsidRPr="00534AF0">
              <w:rPr>
                <w:rFonts w:eastAsia="Times New Roman" w:cs="Arial"/>
                <w:color w:val="000000"/>
                <w:sz w:val="16"/>
                <w:szCs w:val="16"/>
              </w:rPr>
              <w:t>non</w:t>
            </w:r>
          </w:p>
        </w:tc>
        <w:tc>
          <w:tcPr>
            <w:tcW w:w="4863" w:type="dxa"/>
            <w:tcBorders>
              <w:bottom w:val="single" w:sz="4" w:space="0" w:color="00000A"/>
              <w:right w:val="single" w:sz="4" w:space="0" w:color="00000A"/>
            </w:tcBorders>
            <w:shd w:val="clear" w:color="auto" w:fill="auto"/>
            <w:vAlign w:val="bottom"/>
          </w:tcPr>
          <w:p w14:paraId="2283DC9C" w14:textId="1BE29EE5" w:rsidR="001E766E" w:rsidRPr="00534AF0" w:rsidRDefault="00426FD0">
            <w:pPr>
              <w:jc w:val="both"/>
              <w:rPr>
                <w:rFonts w:eastAsia="Times New Roman" w:cs="Arial"/>
                <w:color w:val="000000"/>
                <w:sz w:val="16"/>
                <w:szCs w:val="16"/>
              </w:rPr>
            </w:pPr>
            <w:r w:rsidRPr="00534AF0">
              <w:rPr>
                <w:rFonts w:eastAsia="Times New Roman" w:cs="Arial"/>
                <w:color w:val="000000"/>
                <w:sz w:val="16"/>
                <w:szCs w:val="16"/>
              </w:rPr>
              <w:t xml:space="preserve">Valeur </w:t>
            </w:r>
            <w:r w:rsidR="00613A1C" w:rsidRPr="00534AF0">
              <w:rPr>
                <w:rFonts w:eastAsia="Times New Roman" w:cs="Arial"/>
                <w:color w:val="000000"/>
                <w:sz w:val="16"/>
                <w:szCs w:val="16"/>
              </w:rPr>
              <w:t xml:space="preserve">de l’agent </w:t>
            </w:r>
            <w:r w:rsidR="00E0303E" w:rsidRPr="00534AF0">
              <w:rPr>
                <w:rFonts w:eastAsia="Times New Roman" w:cs="Arial"/>
                <w:color w:val="000000"/>
                <w:sz w:val="16"/>
                <w:szCs w:val="16"/>
              </w:rPr>
              <w:t>associé à l’événement.</w:t>
            </w:r>
          </w:p>
        </w:tc>
      </w:tr>
      <w:tr w:rsidR="001E766E" w14:paraId="1342614B" w14:textId="77777777">
        <w:trPr>
          <w:trHeight w:val="285"/>
        </w:trPr>
        <w:tc>
          <w:tcPr>
            <w:tcW w:w="2397" w:type="dxa"/>
            <w:tcBorders>
              <w:left w:val="single" w:sz="4" w:space="0" w:color="00000A"/>
              <w:bottom w:val="single" w:sz="4" w:space="0" w:color="00000A"/>
              <w:right w:val="single" w:sz="4" w:space="0" w:color="00000A"/>
            </w:tcBorders>
            <w:shd w:val="clear" w:color="auto" w:fill="auto"/>
            <w:tcMar>
              <w:left w:w="65" w:type="dxa"/>
            </w:tcMar>
            <w:vAlign w:val="bottom"/>
          </w:tcPr>
          <w:p w14:paraId="68D76673" w14:textId="77777777" w:rsidR="001E766E" w:rsidRPr="00534AF0" w:rsidRDefault="003879E8">
            <w:pPr>
              <w:jc w:val="both"/>
              <w:rPr>
                <w:rFonts w:eastAsia="Times New Roman" w:cs="Arial"/>
                <w:color w:val="000000"/>
                <w:sz w:val="16"/>
                <w:szCs w:val="16"/>
              </w:rPr>
            </w:pPr>
            <w:r w:rsidRPr="00534AF0">
              <w:rPr>
                <w:rFonts w:eastAsia="Times New Roman" w:cs="Arial"/>
                <w:color w:val="000000"/>
                <w:sz w:val="16"/>
                <w:szCs w:val="16"/>
              </w:rPr>
              <w:t>LinkingAgentRole</w:t>
            </w:r>
          </w:p>
        </w:tc>
        <w:tc>
          <w:tcPr>
            <w:tcW w:w="3017" w:type="dxa"/>
            <w:tcBorders>
              <w:bottom w:val="single" w:sz="4" w:space="0" w:color="00000A"/>
              <w:right w:val="single" w:sz="4" w:space="0" w:color="00000A"/>
            </w:tcBorders>
            <w:shd w:val="clear" w:color="auto" w:fill="auto"/>
            <w:vAlign w:val="bottom"/>
          </w:tcPr>
          <w:p w14:paraId="2A82353A" w14:textId="77777777" w:rsidR="001E766E" w:rsidRPr="00534AF0" w:rsidRDefault="003879E8">
            <w:pPr>
              <w:jc w:val="both"/>
              <w:rPr>
                <w:rFonts w:eastAsia="Times New Roman" w:cs="Arial"/>
                <w:color w:val="000000"/>
                <w:sz w:val="16"/>
                <w:szCs w:val="16"/>
              </w:rPr>
            </w:pPr>
            <w:r w:rsidRPr="00534AF0">
              <w:rPr>
                <w:rFonts w:eastAsia="Times New Roman" w:cs="Arial"/>
                <w:color w:val="000000"/>
                <w:sz w:val="16"/>
                <w:szCs w:val="16"/>
              </w:rPr>
              <w:t>Fonction d'un agent répertorié dans des évènements</w:t>
            </w:r>
          </w:p>
        </w:tc>
        <w:tc>
          <w:tcPr>
            <w:tcW w:w="2467" w:type="dxa"/>
            <w:tcBorders>
              <w:bottom w:val="single" w:sz="4" w:space="0" w:color="00000A"/>
              <w:right w:val="single" w:sz="4" w:space="0" w:color="00000A"/>
            </w:tcBorders>
            <w:shd w:val="clear" w:color="auto" w:fill="auto"/>
            <w:vAlign w:val="bottom"/>
          </w:tcPr>
          <w:p w14:paraId="6040B7AD" w14:textId="77777777" w:rsidR="001E766E" w:rsidRPr="00534AF0" w:rsidRDefault="003879E8">
            <w:pPr>
              <w:jc w:val="both"/>
              <w:rPr>
                <w:rFonts w:eastAsia="Times New Roman" w:cs="Arial"/>
                <w:color w:val="000000"/>
                <w:sz w:val="16"/>
                <w:szCs w:val="16"/>
              </w:rPr>
            </w:pPr>
            <w:r w:rsidRPr="00534AF0">
              <w:rPr>
                <w:rFonts w:eastAsia="Times New Roman" w:cs="Arial"/>
                <w:color w:val="000000"/>
                <w:sz w:val="16"/>
                <w:szCs w:val="16"/>
              </w:rPr>
              <w:t>NonEmptyTokenType</w:t>
            </w:r>
          </w:p>
        </w:tc>
        <w:tc>
          <w:tcPr>
            <w:tcW w:w="917" w:type="dxa"/>
            <w:tcBorders>
              <w:bottom w:val="single" w:sz="4" w:space="0" w:color="00000A"/>
              <w:right w:val="single" w:sz="4" w:space="0" w:color="00000A"/>
            </w:tcBorders>
            <w:shd w:val="clear" w:color="auto" w:fill="auto"/>
            <w:vAlign w:val="bottom"/>
          </w:tcPr>
          <w:p w14:paraId="2DD35E3C" w14:textId="77777777" w:rsidR="001E766E" w:rsidRPr="00534AF0" w:rsidRDefault="003879E8">
            <w:pPr>
              <w:jc w:val="both"/>
              <w:rPr>
                <w:rFonts w:eastAsia="Times New Roman" w:cs="Arial"/>
                <w:color w:val="000000"/>
                <w:sz w:val="16"/>
                <w:szCs w:val="16"/>
              </w:rPr>
            </w:pPr>
            <w:r w:rsidRPr="00534AF0">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20D2FD57" w14:textId="77777777" w:rsidR="001E766E" w:rsidRPr="00534AF0" w:rsidRDefault="003879E8">
            <w:pPr>
              <w:jc w:val="both"/>
              <w:rPr>
                <w:rFonts w:eastAsia="Times New Roman" w:cs="Arial"/>
                <w:color w:val="000000"/>
                <w:sz w:val="16"/>
                <w:szCs w:val="16"/>
              </w:rPr>
            </w:pPr>
            <w:r w:rsidRPr="00534AF0">
              <w:rPr>
                <w:rFonts w:eastAsia="Times New Roman" w:cs="Arial"/>
                <w:color w:val="000000"/>
                <w:sz w:val="16"/>
                <w:szCs w:val="16"/>
              </w:rPr>
              <w:t>non</w:t>
            </w:r>
          </w:p>
        </w:tc>
        <w:tc>
          <w:tcPr>
            <w:tcW w:w="4863" w:type="dxa"/>
            <w:tcBorders>
              <w:bottom w:val="single" w:sz="4" w:space="0" w:color="00000A"/>
              <w:right w:val="single" w:sz="4" w:space="0" w:color="00000A"/>
            </w:tcBorders>
            <w:shd w:val="clear" w:color="auto" w:fill="auto"/>
            <w:vAlign w:val="bottom"/>
          </w:tcPr>
          <w:p w14:paraId="594DA867" w14:textId="58668BCF" w:rsidR="001E766E" w:rsidRPr="00534AF0" w:rsidRDefault="005D784F">
            <w:pPr>
              <w:jc w:val="both"/>
              <w:rPr>
                <w:rFonts w:eastAsia="Times New Roman" w:cs="Arial"/>
                <w:color w:val="000000"/>
                <w:sz w:val="16"/>
                <w:szCs w:val="16"/>
              </w:rPr>
            </w:pPr>
            <w:r w:rsidRPr="00534AF0">
              <w:rPr>
                <w:rFonts w:eastAsia="Times New Roman" w:cs="Arial"/>
                <w:color w:val="000000"/>
                <w:sz w:val="16"/>
                <w:szCs w:val="16"/>
              </w:rPr>
              <w:t>Rôle de l’agent associé à l’événement.</w:t>
            </w:r>
          </w:p>
        </w:tc>
      </w:tr>
    </w:tbl>
    <w:p w14:paraId="749B46F8" w14:textId="77777777" w:rsidR="001E766E" w:rsidRPr="00D361C6" w:rsidRDefault="001E766E"/>
    <w:p w14:paraId="03FE984D" w14:textId="77777777" w:rsidR="001E766E" w:rsidRDefault="003879E8">
      <w:pPr>
        <w:pStyle w:val="Titre2"/>
        <w:numPr>
          <w:ilvl w:val="1"/>
          <w:numId w:val="8"/>
        </w:numPr>
        <w:rPr>
          <w:lang w:val="en-US"/>
        </w:rPr>
      </w:pPr>
      <w:bookmarkStart w:id="62" w:name="_LocationGroup"/>
      <w:bookmarkStart w:id="63" w:name="_Toc89777230"/>
      <w:bookmarkEnd w:id="62"/>
      <w:r>
        <w:rPr>
          <w:rFonts w:asciiTheme="minorHAnsi" w:eastAsiaTheme="minorEastAsia" w:hAnsiTheme="minorHAnsi" w:cstheme="minorBidi"/>
          <w:lang w:val="en-US"/>
        </w:rPr>
        <w:t>LocationGroup</w:t>
      </w:r>
      <w:bookmarkEnd w:id="63"/>
    </w:p>
    <w:tbl>
      <w:tblPr>
        <w:tblW w:w="1470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2350"/>
        <w:gridCol w:w="3030"/>
        <w:gridCol w:w="2476"/>
        <w:gridCol w:w="917"/>
        <w:gridCol w:w="1039"/>
        <w:gridCol w:w="4888"/>
      </w:tblGrid>
      <w:tr w:rsidR="001E766E" w14:paraId="0BE6DFCC" w14:textId="77777777" w:rsidTr="00420783">
        <w:trPr>
          <w:trHeight w:val="269"/>
        </w:trPr>
        <w:tc>
          <w:tcPr>
            <w:tcW w:w="2350" w:type="dxa"/>
            <w:tcBorders>
              <w:top w:val="single" w:sz="4" w:space="0" w:color="00000A"/>
              <w:left w:val="single" w:sz="4" w:space="0" w:color="00000A"/>
              <w:bottom w:val="single" w:sz="4" w:space="0" w:color="00000A"/>
              <w:right w:val="single" w:sz="4" w:space="0" w:color="00000A"/>
            </w:tcBorders>
            <w:shd w:val="clear" w:color="00FF66" w:fill="A6A6A6"/>
            <w:tcMar>
              <w:left w:w="65" w:type="dxa"/>
            </w:tcMar>
            <w:vAlign w:val="bottom"/>
          </w:tcPr>
          <w:p w14:paraId="59256D5B"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Nom de la métadonnée</w:t>
            </w:r>
          </w:p>
        </w:tc>
        <w:tc>
          <w:tcPr>
            <w:tcW w:w="3030" w:type="dxa"/>
            <w:tcBorders>
              <w:top w:val="single" w:sz="4" w:space="0" w:color="00000A"/>
              <w:bottom w:val="single" w:sz="4" w:space="0" w:color="00000A"/>
              <w:right w:val="single" w:sz="4" w:space="0" w:color="00000A"/>
            </w:tcBorders>
            <w:shd w:val="clear" w:color="00FF66" w:fill="A6A6A6"/>
            <w:vAlign w:val="bottom"/>
          </w:tcPr>
          <w:p w14:paraId="0BE11C6B"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Traduction</w:t>
            </w:r>
          </w:p>
        </w:tc>
        <w:tc>
          <w:tcPr>
            <w:tcW w:w="2476" w:type="dxa"/>
            <w:tcBorders>
              <w:top w:val="single" w:sz="4" w:space="0" w:color="00000A"/>
              <w:bottom w:val="single" w:sz="4" w:space="0" w:color="00000A"/>
              <w:right w:val="single" w:sz="4" w:space="0" w:color="00000A"/>
            </w:tcBorders>
            <w:shd w:val="clear" w:color="00FF66" w:fill="A6A6A6"/>
            <w:vAlign w:val="bottom"/>
          </w:tcPr>
          <w:p w14:paraId="560BFEF9"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Type</w:t>
            </w:r>
          </w:p>
        </w:tc>
        <w:tc>
          <w:tcPr>
            <w:tcW w:w="917" w:type="dxa"/>
            <w:tcBorders>
              <w:top w:val="single" w:sz="4" w:space="0" w:color="00000A"/>
              <w:bottom w:val="single" w:sz="4" w:space="0" w:color="00000A"/>
              <w:right w:val="single" w:sz="4" w:space="0" w:color="00000A"/>
            </w:tcBorders>
            <w:shd w:val="clear" w:color="00FF66" w:fill="A6A6A6"/>
            <w:vAlign w:val="bottom"/>
          </w:tcPr>
          <w:p w14:paraId="254188F3"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Obligation</w:t>
            </w:r>
          </w:p>
        </w:tc>
        <w:tc>
          <w:tcPr>
            <w:tcW w:w="1039" w:type="dxa"/>
            <w:tcBorders>
              <w:top w:val="single" w:sz="4" w:space="0" w:color="00000A"/>
              <w:bottom w:val="single" w:sz="4" w:space="0" w:color="00000A"/>
              <w:right w:val="single" w:sz="4" w:space="0" w:color="00000A"/>
            </w:tcBorders>
            <w:shd w:val="clear" w:color="00FF66" w:fill="A6A6A6"/>
            <w:vAlign w:val="bottom"/>
          </w:tcPr>
          <w:p w14:paraId="5E2F9ABB"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Répétabilité</w:t>
            </w:r>
          </w:p>
        </w:tc>
        <w:tc>
          <w:tcPr>
            <w:tcW w:w="4888" w:type="dxa"/>
            <w:tcBorders>
              <w:top w:val="single" w:sz="4" w:space="0" w:color="00000A"/>
              <w:bottom w:val="single" w:sz="4" w:space="0" w:color="00000A"/>
              <w:right w:val="single" w:sz="4" w:space="0" w:color="00000A"/>
            </w:tcBorders>
            <w:shd w:val="clear" w:color="00FF66" w:fill="A6A6A6"/>
            <w:vAlign w:val="bottom"/>
          </w:tcPr>
          <w:p w14:paraId="634FEA92"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Définition</w:t>
            </w:r>
          </w:p>
        </w:tc>
      </w:tr>
      <w:tr w:rsidR="001E766E" w14:paraId="242FE108" w14:textId="77777777" w:rsidTr="00420783">
        <w:trPr>
          <w:trHeight w:val="675"/>
        </w:trPr>
        <w:tc>
          <w:tcPr>
            <w:tcW w:w="2350" w:type="dxa"/>
            <w:tcBorders>
              <w:top w:val="single" w:sz="4" w:space="0" w:color="00000A"/>
              <w:left w:val="single" w:sz="4" w:space="0" w:color="00000A"/>
              <w:bottom w:val="single" w:sz="4" w:space="0" w:color="00000A"/>
              <w:right w:val="single" w:sz="4" w:space="0" w:color="00000A"/>
            </w:tcBorders>
            <w:shd w:val="clear" w:color="00FF66" w:fill="4C82C2"/>
            <w:tcMar>
              <w:left w:w="65" w:type="dxa"/>
            </w:tcMar>
            <w:vAlign w:val="bottom"/>
          </w:tcPr>
          <w:p w14:paraId="33245925"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 </w:t>
            </w:r>
          </w:p>
        </w:tc>
        <w:tc>
          <w:tcPr>
            <w:tcW w:w="3030" w:type="dxa"/>
            <w:tcBorders>
              <w:top w:val="single" w:sz="4" w:space="0" w:color="00000A"/>
              <w:bottom w:val="single" w:sz="4" w:space="0" w:color="00000A"/>
              <w:right w:val="single" w:sz="4" w:space="0" w:color="00000A"/>
            </w:tcBorders>
            <w:shd w:val="clear" w:color="00FF66" w:fill="4C82C2"/>
            <w:vAlign w:val="bottom"/>
          </w:tcPr>
          <w:p w14:paraId="147CB796"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Métadonnées de description des lieux associés à une personne ou à une entité</w:t>
            </w:r>
          </w:p>
        </w:tc>
        <w:tc>
          <w:tcPr>
            <w:tcW w:w="2476" w:type="dxa"/>
            <w:tcBorders>
              <w:top w:val="single" w:sz="4" w:space="0" w:color="00000A"/>
              <w:bottom w:val="single" w:sz="4" w:space="0" w:color="00000A"/>
              <w:right w:val="single" w:sz="4" w:space="0" w:color="00000A"/>
            </w:tcBorders>
            <w:shd w:val="clear" w:color="00FF66" w:fill="4C82C2"/>
            <w:vAlign w:val="bottom"/>
          </w:tcPr>
          <w:p w14:paraId="0F9BB27D"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LocationGroup</w:t>
            </w:r>
          </w:p>
        </w:tc>
        <w:tc>
          <w:tcPr>
            <w:tcW w:w="917" w:type="dxa"/>
            <w:tcBorders>
              <w:top w:val="single" w:sz="4" w:space="0" w:color="00000A"/>
              <w:bottom w:val="single" w:sz="4" w:space="0" w:color="00000A"/>
              <w:right w:val="single" w:sz="4" w:space="0" w:color="00000A"/>
            </w:tcBorders>
            <w:shd w:val="clear" w:color="00FF66" w:fill="4C82C2"/>
            <w:vAlign w:val="bottom"/>
          </w:tcPr>
          <w:p w14:paraId="631B1357"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 </w:t>
            </w:r>
          </w:p>
        </w:tc>
        <w:tc>
          <w:tcPr>
            <w:tcW w:w="1039" w:type="dxa"/>
            <w:tcBorders>
              <w:top w:val="single" w:sz="4" w:space="0" w:color="00000A"/>
              <w:bottom w:val="single" w:sz="4" w:space="0" w:color="00000A"/>
              <w:right w:val="single" w:sz="4" w:space="0" w:color="00000A"/>
            </w:tcBorders>
            <w:shd w:val="clear" w:color="00FF66" w:fill="4C82C2"/>
            <w:vAlign w:val="bottom"/>
          </w:tcPr>
          <w:p w14:paraId="20C1D7B6"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 </w:t>
            </w:r>
          </w:p>
        </w:tc>
        <w:tc>
          <w:tcPr>
            <w:tcW w:w="4888" w:type="dxa"/>
            <w:tcBorders>
              <w:top w:val="single" w:sz="4" w:space="0" w:color="00000A"/>
              <w:bottom w:val="single" w:sz="4" w:space="0" w:color="00000A"/>
              <w:right w:val="single" w:sz="4" w:space="0" w:color="00000A"/>
            </w:tcBorders>
            <w:shd w:val="clear" w:color="00FF66" w:fill="4C82C2"/>
            <w:vAlign w:val="bottom"/>
          </w:tcPr>
          <w:p w14:paraId="477D1232"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Métadonnées de description des lieux associés à une personne ou à une entité.</w:t>
            </w:r>
          </w:p>
        </w:tc>
      </w:tr>
      <w:tr w:rsidR="00420783" w14:paraId="0B5940DA" w14:textId="77777777" w:rsidTr="00420783">
        <w:trPr>
          <w:trHeight w:val="285"/>
        </w:trPr>
        <w:tc>
          <w:tcPr>
            <w:tcW w:w="2350" w:type="dxa"/>
            <w:tcBorders>
              <w:left w:val="single" w:sz="4" w:space="0" w:color="00000A"/>
              <w:bottom w:val="single" w:sz="4" w:space="0" w:color="00000A"/>
              <w:right w:val="single" w:sz="4" w:space="0" w:color="00000A"/>
            </w:tcBorders>
            <w:shd w:val="clear" w:color="auto" w:fill="auto"/>
            <w:tcMar>
              <w:left w:w="65" w:type="dxa"/>
            </w:tcMar>
            <w:vAlign w:val="bottom"/>
          </w:tcPr>
          <w:p w14:paraId="0CE075C9" w14:textId="12BEF641" w:rsidR="00420783" w:rsidRPr="00420783" w:rsidRDefault="00420783" w:rsidP="00420783">
            <w:pPr>
              <w:jc w:val="both"/>
              <w:rPr>
                <w:rFonts w:eastAsia="Times New Roman" w:cs="Arial"/>
                <w:color w:val="000000"/>
                <w:sz w:val="16"/>
                <w:szCs w:val="16"/>
              </w:rPr>
            </w:pPr>
            <w:r w:rsidRPr="00420783">
              <w:rPr>
                <w:rFonts w:eastAsia="Times New Roman" w:cs="Arial"/>
                <w:color w:val="000000"/>
                <w:sz w:val="16"/>
                <w:szCs w:val="16"/>
              </w:rPr>
              <w:t>Geogname</w:t>
            </w:r>
          </w:p>
        </w:tc>
        <w:tc>
          <w:tcPr>
            <w:tcW w:w="3030" w:type="dxa"/>
            <w:tcBorders>
              <w:bottom w:val="single" w:sz="4" w:space="0" w:color="00000A"/>
              <w:right w:val="single" w:sz="4" w:space="0" w:color="00000A"/>
            </w:tcBorders>
            <w:shd w:val="clear" w:color="auto" w:fill="auto"/>
            <w:vAlign w:val="bottom"/>
          </w:tcPr>
          <w:p w14:paraId="1A135599" w14:textId="42F9DCBA" w:rsidR="00420783" w:rsidRPr="00420783" w:rsidRDefault="00420783" w:rsidP="00420783">
            <w:pPr>
              <w:jc w:val="both"/>
              <w:rPr>
                <w:rFonts w:eastAsia="Times New Roman" w:cs="Arial"/>
                <w:color w:val="000000"/>
                <w:sz w:val="16"/>
                <w:szCs w:val="16"/>
              </w:rPr>
            </w:pPr>
            <w:r w:rsidRPr="00420783">
              <w:rPr>
                <w:rFonts w:eastAsia="Times New Roman" w:cs="Arial"/>
                <w:color w:val="000000"/>
                <w:sz w:val="16"/>
                <w:szCs w:val="16"/>
              </w:rPr>
              <w:t>Nom géographique</w:t>
            </w:r>
          </w:p>
        </w:tc>
        <w:tc>
          <w:tcPr>
            <w:tcW w:w="2476" w:type="dxa"/>
            <w:tcBorders>
              <w:bottom w:val="single" w:sz="4" w:space="0" w:color="00000A"/>
              <w:right w:val="single" w:sz="4" w:space="0" w:color="00000A"/>
            </w:tcBorders>
            <w:shd w:val="clear" w:color="auto" w:fill="auto"/>
            <w:vAlign w:val="bottom"/>
          </w:tcPr>
          <w:p w14:paraId="72C77D2F" w14:textId="06959F7E" w:rsidR="00420783" w:rsidRPr="00420783" w:rsidRDefault="00420783" w:rsidP="00420783">
            <w:pPr>
              <w:jc w:val="both"/>
              <w:rPr>
                <w:rFonts w:eastAsia="Times New Roman" w:cs="Arial"/>
                <w:color w:val="000000"/>
                <w:sz w:val="16"/>
                <w:szCs w:val="16"/>
              </w:rPr>
            </w:pPr>
            <w:r w:rsidRPr="00420783">
              <w:rPr>
                <w:rFonts w:eastAsia="Times New Roman" w:cs="Arial"/>
                <w:color w:val="000000"/>
                <w:sz w:val="16"/>
                <w:szCs w:val="16"/>
              </w:rPr>
              <w:t>xsd:string</w:t>
            </w:r>
          </w:p>
        </w:tc>
        <w:tc>
          <w:tcPr>
            <w:tcW w:w="917" w:type="dxa"/>
            <w:tcBorders>
              <w:bottom w:val="single" w:sz="4" w:space="0" w:color="00000A"/>
              <w:right w:val="single" w:sz="4" w:space="0" w:color="00000A"/>
            </w:tcBorders>
            <w:shd w:val="clear" w:color="auto" w:fill="auto"/>
            <w:vAlign w:val="bottom"/>
          </w:tcPr>
          <w:p w14:paraId="6A1A7386" w14:textId="35146909" w:rsidR="00420783" w:rsidRPr="00420783" w:rsidRDefault="00420783" w:rsidP="00420783">
            <w:pPr>
              <w:jc w:val="both"/>
              <w:rPr>
                <w:rFonts w:eastAsia="Times New Roman" w:cs="Arial"/>
                <w:color w:val="000000"/>
                <w:sz w:val="16"/>
                <w:szCs w:val="16"/>
              </w:rPr>
            </w:pPr>
            <w:r w:rsidRPr="00420783">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13CEDAD6" w14:textId="6B0E43F3" w:rsidR="00420783" w:rsidRPr="00420783" w:rsidRDefault="00420783" w:rsidP="00420783">
            <w:pPr>
              <w:jc w:val="both"/>
              <w:rPr>
                <w:rFonts w:eastAsia="Times New Roman" w:cs="Arial"/>
                <w:color w:val="000000"/>
                <w:sz w:val="16"/>
                <w:szCs w:val="16"/>
              </w:rPr>
            </w:pPr>
            <w:r w:rsidRPr="00420783">
              <w:rPr>
                <w:rFonts w:eastAsia="Times New Roman" w:cs="Arial"/>
                <w:color w:val="000000"/>
                <w:sz w:val="16"/>
                <w:szCs w:val="16"/>
              </w:rPr>
              <w:t>non</w:t>
            </w:r>
          </w:p>
        </w:tc>
        <w:tc>
          <w:tcPr>
            <w:tcW w:w="4888" w:type="dxa"/>
            <w:tcBorders>
              <w:bottom w:val="single" w:sz="4" w:space="0" w:color="00000A"/>
              <w:right w:val="single" w:sz="4" w:space="0" w:color="00000A"/>
            </w:tcBorders>
            <w:shd w:val="clear" w:color="auto" w:fill="auto"/>
            <w:vAlign w:val="bottom"/>
          </w:tcPr>
          <w:p w14:paraId="01AE0097" w14:textId="1D51BEA3" w:rsidR="00420783" w:rsidRPr="00420783" w:rsidRDefault="00420783" w:rsidP="00420783">
            <w:pPr>
              <w:jc w:val="both"/>
              <w:rPr>
                <w:rFonts w:eastAsia="Times New Roman" w:cs="Arial"/>
                <w:color w:val="000000"/>
                <w:sz w:val="16"/>
                <w:szCs w:val="16"/>
              </w:rPr>
            </w:pPr>
            <w:r w:rsidRPr="00420783">
              <w:rPr>
                <w:rFonts w:eastAsia="Times New Roman" w:cs="Arial"/>
                <w:color w:val="000000"/>
                <w:sz w:val="16"/>
                <w:szCs w:val="16"/>
              </w:rPr>
              <w:t>Nom géographique associé à la description d'une personne ou d'une entité.</w:t>
            </w:r>
          </w:p>
        </w:tc>
      </w:tr>
      <w:tr w:rsidR="00420783" w14:paraId="2D1387F6" w14:textId="77777777" w:rsidTr="00420783">
        <w:trPr>
          <w:trHeight w:val="285"/>
        </w:trPr>
        <w:tc>
          <w:tcPr>
            <w:tcW w:w="2350" w:type="dxa"/>
            <w:tcBorders>
              <w:left w:val="single" w:sz="4" w:space="0" w:color="00000A"/>
              <w:bottom w:val="single" w:sz="4" w:space="0" w:color="00000A"/>
              <w:right w:val="single" w:sz="4" w:space="0" w:color="00000A"/>
            </w:tcBorders>
            <w:shd w:val="clear" w:color="auto" w:fill="auto"/>
            <w:tcMar>
              <w:left w:w="65" w:type="dxa"/>
            </w:tcMar>
            <w:vAlign w:val="bottom"/>
          </w:tcPr>
          <w:p w14:paraId="0952E3FD" w14:textId="6B79BC6A" w:rsidR="00420783" w:rsidRPr="00420783" w:rsidRDefault="00420783" w:rsidP="00420783">
            <w:pPr>
              <w:jc w:val="both"/>
              <w:rPr>
                <w:rFonts w:eastAsia="Times New Roman" w:cs="Arial"/>
                <w:color w:val="000000"/>
                <w:sz w:val="16"/>
                <w:szCs w:val="16"/>
              </w:rPr>
            </w:pPr>
            <w:r w:rsidRPr="00420783">
              <w:rPr>
                <w:rFonts w:eastAsia="Times New Roman" w:cs="Arial"/>
                <w:color w:val="000000"/>
                <w:sz w:val="16"/>
                <w:szCs w:val="16"/>
              </w:rPr>
              <w:t>Address</w:t>
            </w:r>
          </w:p>
        </w:tc>
        <w:tc>
          <w:tcPr>
            <w:tcW w:w="3030" w:type="dxa"/>
            <w:tcBorders>
              <w:bottom w:val="single" w:sz="4" w:space="0" w:color="00000A"/>
              <w:right w:val="single" w:sz="4" w:space="0" w:color="00000A"/>
            </w:tcBorders>
            <w:shd w:val="clear" w:color="auto" w:fill="auto"/>
            <w:vAlign w:val="bottom"/>
          </w:tcPr>
          <w:p w14:paraId="4C01282B" w14:textId="383E1EE7" w:rsidR="00420783" w:rsidRPr="00420783" w:rsidRDefault="00420783" w:rsidP="00420783">
            <w:pPr>
              <w:jc w:val="both"/>
              <w:rPr>
                <w:rFonts w:eastAsia="Times New Roman" w:cs="Arial"/>
                <w:color w:val="000000"/>
                <w:sz w:val="16"/>
                <w:szCs w:val="16"/>
              </w:rPr>
            </w:pPr>
            <w:r w:rsidRPr="00420783">
              <w:rPr>
                <w:rFonts w:eastAsia="Times New Roman" w:cs="Arial"/>
                <w:color w:val="000000"/>
                <w:sz w:val="16"/>
                <w:szCs w:val="16"/>
              </w:rPr>
              <w:t>Adresse</w:t>
            </w:r>
          </w:p>
        </w:tc>
        <w:tc>
          <w:tcPr>
            <w:tcW w:w="2476" w:type="dxa"/>
            <w:tcBorders>
              <w:bottom w:val="single" w:sz="4" w:space="0" w:color="00000A"/>
              <w:right w:val="single" w:sz="4" w:space="0" w:color="00000A"/>
            </w:tcBorders>
            <w:shd w:val="clear" w:color="auto" w:fill="auto"/>
            <w:vAlign w:val="bottom"/>
          </w:tcPr>
          <w:p w14:paraId="636EC97E" w14:textId="42344914" w:rsidR="00420783" w:rsidRPr="00420783" w:rsidRDefault="00420783" w:rsidP="00420783">
            <w:pPr>
              <w:jc w:val="both"/>
              <w:rPr>
                <w:rFonts w:eastAsia="Times New Roman" w:cs="Arial"/>
                <w:color w:val="000000"/>
                <w:sz w:val="16"/>
                <w:szCs w:val="16"/>
              </w:rPr>
            </w:pPr>
            <w:r w:rsidRPr="00420783">
              <w:rPr>
                <w:rFonts w:eastAsia="Times New Roman" w:cs="Arial"/>
                <w:color w:val="000000"/>
                <w:sz w:val="16"/>
                <w:szCs w:val="16"/>
              </w:rPr>
              <w:t>xsd:string</w:t>
            </w:r>
          </w:p>
        </w:tc>
        <w:tc>
          <w:tcPr>
            <w:tcW w:w="917" w:type="dxa"/>
            <w:tcBorders>
              <w:bottom w:val="single" w:sz="4" w:space="0" w:color="00000A"/>
              <w:right w:val="single" w:sz="4" w:space="0" w:color="00000A"/>
            </w:tcBorders>
            <w:shd w:val="clear" w:color="auto" w:fill="auto"/>
            <w:vAlign w:val="bottom"/>
          </w:tcPr>
          <w:p w14:paraId="2C34D8BE" w14:textId="6AE450D7" w:rsidR="00420783" w:rsidRPr="00420783" w:rsidRDefault="00420783" w:rsidP="00420783">
            <w:pPr>
              <w:jc w:val="both"/>
              <w:rPr>
                <w:rFonts w:eastAsia="Times New Roman" w:cs="Arial"/>
                <w:color w:val="000000"/>
                <w:sz w:val="16"/>
                <w:szCs w:val="16"/>
              </w:rPr>
            </w:pPr>
            <w:r w:rsidRPr="00420783">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026BAF11" w14:textId="53FE3A5F" w:rsidR="00420783" w:rsidRPr="00420783" w:rsidRDefault="00420783" w:rsidP="00420783">
            <w:pPr>
              <w:jc w:val="both"/>
              <w:rPr>
                <w:rFonts w:eastAsia="Times New Roman" w:cs="Arial"/>
                <w:color w:val="000000"/>
                <w:sz w:val="16"/>
                <w:szCs w:val="16"/>
              </w:rPr>
            </w:pPr>
            <w:r w:rsidRPr="00420783">
              <w:rPr>
                <w:rFonts w:eastAsia="Times New Roman" w:cs="Arial"/>
                <w:color w:val="000000"/>
                <w:sz w:val="16"/>
                <w:szCs w:val="16"/>
              </w:rPr>
              <w:t>non</w:t>
            </w:r>
          </w:p>
        </w:tc>
        <w:tc>
          <w:tcPr>
            <w:tcW w:w="4888" w:type="dxa"/>
            <w:tcBorders>
              <w:bottom w:val="single" w:sz="4" w:space="0" w:color="00000A"/>
              <w:right w:val="single" w:sz="4" w:space="0" w:color="00000A"/>
            </w:tcBorders>
            <w:shd w:val="clear" w:color="auto" w:fill="auto"/>
            <w:vAlign w:val="bottom"/>
          </w:tcPr>
          <w:p w14:paraId="7827E1EF" w14:textId="5B122880" w:rsidR="00420783" w:rsidRPr="00420783" w:rsidRDefault="00420783" w:rsidP="00420783">
            <w:pPr>
              <w:jc w:val="both"/>
              <w:rPr>
                <w:rFonts w:eastAsia="Times New Roman" w:cs="Arial"/>
                <w:color w:val="000000"/>
                <w:sz w:val="16"/>
                <w:szCs w:val="16"/>
              </w:rPr>
            </w:pPr>
            <w:r w:rsidRPr="00420783">
              <w:rPr>
                <w:rFonts w:eastAsia="Times New Roman" w:cs="Arial"/>
                <w:color w:val="000000"/>
                <w:sz w:val="16"/>
                <w:szCs w:val="16"/>
              </w:rPr>
              <w:t>Adresse associée à la description d'une personne ou d'une entité.</w:t>
            </w:r>
          </w:p>
        </w:tc>
      </w:tr>
      <w:tr w:rsidR="00420783" w14:paraId="74B31F0D" w14:textId="77777777" w:rsidTr="00420783">
        <w:trPr>
          <w:trHeight w:val="285"/>
        </w:trPr>
        <w:tc>
          <w:tcPr>
            <w:tcW w:w="2350" w:type="dxa"/>
            <w:tcBorders>
              <w:left w:val="single" w:sz="4" w:space="0" w:color="00000A"/>
              <w:bottom w:val="single" w:sz="4" w:space="0" w:color="00000A"/>
              <w:right w:val="single" w:sz="4" w:space="0" w:color="00000A"/>
            </w:tcBorders>
            <w:shd w:val="clear" w:color="auto" w:fill="auto"/>
            <w:tcMar>
              <w:left w:w="65" w:type="dxa"/>
            </w:tcMar>
            <w:vAlign w:val="bottom"/>
          </w:tcPr>
          <w:p w14:paraId="7BD91FDE" w14:textId="5ABF2A60" w:rsidR="00420783" w:rsidRPr="00420783" w:rsidRDefault="00420783" w:rsidP="00420783">
            <w:pPr>
              <w:jc w:val="both"/>
              <w:rPr>
                <w:rFonts w:eastAsia="Times New Roman" w:cs="Arial"/>
                <w:color w:val="000000"/>
                <w:sz w:val="16"/>
                <w:szCs w:val="16"/>
              </w:rPr>
            </w:pPr>
            <w:r w:rsidRPr="00420783">
              <w:rPr>
                <w:rFonts w:eastAsia="Times New Roman" w:cs="Arial"/>
                <w:color w:val="000000"/>
                <w:sz w:val="16"/>
                <w:szCs w:val="16"/>
              </w:rPr>
              <w:t>PostalCode</w:t>
            </w:r>
          </w:p>
        </w:tc>
        <w:tc>
          <w:tcPr>
            <w:tcW w:w="3030" w:type="dxa"/>
            <w:tcBorders>
              <w:bottom w:val="single" w:sz="4" w:space="0" w:color="00000A"/>
              <w:right w:val="single" w:sz="4" w:space="0" w:color="00000A"/>
            </w:tcBorders>
            <w:shd w:val="clear" w:color="auto" w:fill="auto"/>
            <w:vAlign w:val="bottom"/>
          </w:tcPr>
          <w:p w14:paraId="53A87D49" w14:textId="72C9903F" w:rsidR="00420783" w:rsidRPr="00420783" w:rsidRDefault="00420783" w:rsidP="00420783">
            <w:pPr>
              <w:jc w:val="both"/>
              <w:rPr>
                <w:rFonts w:eastAsia="Times New Roman" w:cs="Arial"/>
                <w:color w:val="000000"/>
                <w:sz w:val="16"/>
                <w:szCs w:val="16"/>
              </w:rPr>
            </w:pPr>
            <w:r w:rsidRPr="00420783">
              <w:rPr>
                <w:rFonts w:eastAsia="Times New Roman" w:cs="Arial"/>
                <w:color w:val="000000"/>
                <w:sz w:val="16"/>
                <w:szCs w:val="16"/>
              </w:rPr>
              <w:t>Code postal</w:t>
            </w:r>
          </w:p>
        </w:tc>
        <w:tc>
          <w:tcPr>
            <w:tcW w:w="2476" w:type="dxa"/>
            <w:tcBorders>
              <w:bottom w:val="single" w:sz="4" w:space="0" w:color="00000A"/>
              <w:right w:val="single" w:sz="4" w:space="0" w:color="00000A"/>
            </w:tcBorders>
            <w:shd w:val="clear" w:color="auto" w:fill="auto"/>
            <w:vAlign w:val="bottom"/>
          </w:tcPr>
          <w:p w14:paraId="01DB3A42" w14:textId="39AFA5E4" w:rsidR="00420783" w:rsidRPr="00420783" w:rsidRDefault="00420783" w:rsidP="00420783">
            <w:pPr>
              <w:jc w:val="both"/>
              <w:rPr>
                <w:rFonts w:eastAsia="Times New Roman" w:cs="Arial"/>
                <w:color w:val="000000"/>
                <w:sz w:val="16"/>
                <w:szCs w:val="16"/>
              </w:rPr>
            </w:pPr>
            <w:r w:rsidRPr="00420783">
              <w:rPr>
                <w:rFonts w:eastAsia="Times New Roman" w:cs="Arial"/>
                <w:color w:val="000000"/>
                <w:sz w:val="16"/>
                <w:szCs w:val="16"/>
              </w:rPr>
              <w:t>xsd:string</w:t>
            </w:r>
          </w:p>
        </w:tc>
        <w:tc>
          <w:tcPr>
            <w:tcW w:w="917" w:type="dxa"/>
            <w:tcBorders>
              <w:bottom w:val="single" w:sz="4" w:space="0" w:color="00000A"/>
              <w:right w:val="single" w:sz="4" w:space="0" w:color="00000A"/>
            </w:tcBorders>
            <w:shd w:val="clear" w:color="auto" w:fill="auto"/>
            <w:vAlign w:val="bottom"/>
          </w:tcPr>
          <w:p w14:paraId="52569632" w14:textId="227BEFFA" w:rsidR="00420783" w:rsidRPr="00420783" w:rsidRDefault="00420783" w:rsidP="00420783">
            <w:pPr>
              <w:jc w:val="both"/>
              <w:rPr>
                <w:rFonts w:eastAsia="Times New Roman" w:cs="Arial"/>
                <w:color w:val="000000"/>
                <w:sz w:val="16"/>
                <w:szCs w:val="16"/>
              </w:rPr>
            </w:pPr>
            <w:r w:rsidRPr="00420783">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5ECCDA0D" w14:textId="07B1FCA0" w:rsidR="00420783" w:rsidRPr="00420783" w:rsidRDefault="00420783" w:rsidP="00420783">
            <w:pPr>
              <w:jc w:val="both"/>
              <w:rPr>
                <w:rFonts w:eastAsia="Times New Roman" w:cs="Arial"/>
                <w:color w:val="000000"/>
                <w:sz w:val="16"/>
                <w:szCs w:val="16"/>
              </w:rPr>
            </w:pPr>
            <w:r w:rsidRPr="00420783">
              <w:rPr>
                <w:rFonts w:eastAsia="Times New Roman" w:cs="Arial"/>
                <w:color w:val="000000"/>
                <w:sz w:val="16"/>
                <w:szCs w:val="16"/>
              </w:rPr>
              <w:t>non</w:t>
            </w:r>
          </w:p>
        </w:tc>
        <w:tc>
          <w:tcPr>
            <w:tcW w:w="4888" w:type="dxa"/>
            <w:tcBorders>
              <w:bottom w:val="single" w:sz="4" w:space="0" w:color="00000A"/>
              <w:right w:val="single" w:sz="4" w:space="0" w:color="00000A"/>
            </w:tcBorders>
            <w:shd w:val="clear" w:color="auto" w:fill="auto"/>
            <w:vAlign w:val="bottom"/>
          </w:tcPr>
          <w:p w14:paraId="73D6060D" w14:textId="52353F72" w:rsidR="00420783" w:rsidRPr="00420783" w:rsidRDefault="00420783" w:rsidP="00420783">
            <w:pPr>
              <w:jc w:val="both"/>
              <w:rPr>
                <w:rFonts w:eastAsia="Times New Roman" w:cs="Arial"/>
                <w:color w:val="000000"/>
                <w:sz w:val="16"/>
                <w:szCs w:val="16"/>
              </w:rPr>
            </w:pPr>
            <w:r w:rsidRPr="00420783">
              <w:rPr>
                <w:rFonts w:eastAsia="Times New Roman" w:cs="Arial"/>
                <w:color w:val="000000"/>
                <w:sz w:val="16"/>
                <w:szCs w:val="16"/>
              </w:rPr>
              <w:t>Code postal associé à la description d'une personne ou d'une entité.</w:t>
            </w:r>
          </w:p>
        </w:tc>
      </w:tr>
      <w:tr w:rsidR="00420783" w14:paraId="72531E5B" w14:textId="77777777" w:rsidTr="00420783">
        <w:trPr>
          <w:trHeight w:val="285"/>
        </w:trPr>
        <w:tc>
          <w:tcPr>
            <w:tcW w:w="2350" w:type="dxa"/>
            <w:tcBorders>
              <w:left w:val="single" w:sz="4" w:space="0" w:color="00000A"/>
              <w:bottom w:val="single" w:sz="4" w:space="0" w:color="00000A"/>
              <w:right w:val="single" w:sz="4" w:space="0" w:color="00000A"/>
            </w:tcBorders>
            <w:shd w:val="clear" w:color="auto" w:fill="auto"/>
            <w:tcMar>
              <w:left w:w="65" w:type="dxa"/>
            </w:tcMar>
            <w:vAlign w:val="bottom"/>
          </w:tcPr>
          <w:p w14:paraId="5BD8B3B7" w14:textId="21331EE3" w:rsidR="00420783" w:rsidRDefault="00420783" w:rsidP="00420783">
            <w:pPr>
              <w:jc w:val="both"/>
              <w:rPr>
                <w:rFonts w:asciiTheme="majorHAnsi" w:eastAsia="Times New Roman" w:hAnsiTheme="majorHAnsi" w:cs="Arial"/>
                <w:color w:val="000000"/>
                <w:sz w:val="16"/>
                <w:szCs w:val="16"/>
              </w:rPr>
            </w:pPr>
            <w:r>
              <w:rPr>
                <w:rFonts w:eastAsia="Times New Roman" w:cs="Arial"/>
                <w:color w:val="000000"/>
                <w:sz w:val="16"/>
                <w:szCs w:val="16"/>
              </w:rPr>
              <w:t>City</w:t>
            </w:r>
          </w:p>
        </w:tc>
        <w:tc>
          <w:tcPr>
            <w:tcW w:w="3030" w:type="dxa"/>
            <w:tcBorders>
              <w:bottom w:val="single" w:sz="4" w:space="0" w:color="00000A"/>
              <w:right w:val="single" w:sz="4" w:space="0" w:color="00000A"/>
            </w:tcBorders>
            <w:shd w:val="clear" w:color="auto" w:fill="auto"/>
            <w:vAlign w:val="bottom"/>
          </w:tcPr>
          <w:p w14:paraId="23735C15" w14:textId="4134B099" w:rsidR="00420783" w:rsidRDefault="00420783" w:rsidP="00420783">
            <w:pPr>
              <w:jc w:val="both"/>
              <w:rPr>
                <w:rFonts w:asciiTheme="majorHAnsi" w:eastAsia="Times New Roman" w:hAnsiTheme="majorHAnsi" w:cs="Arial"/>
                <w:color w:val="000000"/>
                <w:sz w:val="16"/>
                <w:szCs w:val="16"/>
              </w:rPr>
            </w:pPr>
            <w:r>
              <w:rPr>
                <w:rFonts w:eastAsia="Times New Roman" w:cs="Arial"/>
                <w:color w:val="000000"/>
                <w:sz w:val="16"/>
                <w:szCs w:val="16"/>
              </w:rPr>
              <w:t>Ville</w:t>
            </w:r>
          </w:p>
        </w:tc>
        <w:tc>
          <w:tcPr>
            <w:tcW w:w="2476" w:type="dxa"/>
            <w:tcBorders>
              <w:bottom w:val="single" w:sz="4" w:space="0" w:color="00000A"/>
              <w:right w:val="single" w:sz="4" w:space="0" w:color="00000A"/>
            </w:tcBorders>
            <w:shd w:val="clear" w:color="auto" w:fill="auto"/>
            <w:vAlign w:val="bottom"/>
          </w:tcPr>
          <w:p w14:paraId="1BA05AFC" w14:textId="1D67B806" w:rsidR="00420783" w:rsidRDefault="00420783" w:rsidP="00420783">
            <w:pPr>
              <w:jc w:val="both"/>
              <w:rPr>
                <w:rFonts w:asciiTheme="majorHAnsi" w:eastAsia="Times New Roman" w:hAnsiTheme="majorHAnsi" w:cs="Arial"/>
                <w:color w:val="000000"/>
                <w:sz w:val="16"/>
                <w:szCs w:val="16"/>
              </w:rPr>
            </w:pPr>
            <w:r>
              <w:rPr>
                <w:rFonts w:eastAsia="Times New Roman" w:cs="Arial"/>
                <w:color w:val="000000"/>
                <w:sz w:val="16"/>
                <w:szCs w:val="16"/>
              </w:rPr>
              <w:t>xsd:string</w:t>
            </w:r>
          </w:p>
        </w:tc>
        <w:tc>
          <w:tcPr>
            <w:tcW w:w="917" w:type="dxa"/>
            <w:tcBorders>
              <w:bottom w:val="single" w:sz="4" w:space="0" w:color="00000A"/>
              <w:right w:val="single" w:sz="4" w:space="0" w:color="00000A"/>
            </w:tcBorders>
            <w:shd w:val="clear" w:color="auto" w:fill="auto"/>
            <w:vAlign w:val="bottom"/>
          </w:tcPr>
          <w:p w14:paraId="71CF48B7" w14:textId="2F0B7ADF" w:rsidR="00420783" w:rsidRDefault="00420783" w:rsidP="00420783">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38258626" w14:textId="66759BCB" w:rsidR="00420783" w:rsidRDefault="00420783" w:rsidP="00420783">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4888" w:type="dxa"/>
            <w:tcBorders>
              <w:bottom w:val="single" w:sz="4" w:space="0" w:color="00000A"/>
              <w:right w:val="single" w:sz="4" w:space="0" w:color="00000A"/>
            </w:tcBorders>
            <w:shd w:val="clear" w:color="auto" w:fill="auto"/>
            <w:vAlign w:val="bottom"/>
          </w:tcPr>
          <w:p w14:paraId="1298286A" w14:textId="48E6B255" w:rsidR="00420783" w:rsidRDefault="00420783" w:rsidP="00420783">
            <w:pPr>
              <w:jc w:val="both"/>
              <w:rPr>
                <w:rFonts w:asciiTheme="majorHAnsi" w:eastAsia="Times New Roman" w:hAnsiTheme="majorHAnsi" w:cs="Arial"/>
                <w:color w:val="000000"/>
                <w:sz w:val="16"/>
                <w:szCs w:val="16"/>
              </w:rPr>
            </w:pPr>
            <w:r>
              <w:rPr>
                <w:rFonts w:eastAsia="Times New Roman" w:cs="Arial"/>
                <w:color w:val="000000"/>
                <w:sz w:val="16"/>
                <w:szCs w:val="16"/>
              </w:rPr>
              <w:t>Ville associée à la description d'une personne ou d'une entité.</w:t>
            </w:r>
          </w:p>
        </w:tc>
      </w:tr>
      <w:tr w:rsidR="00420783" w14:paraId="5650386E" w14:textId="77777777" w:rsidTr="00420783">
        <w:trPr>
          <w:trHeight w:val="285"/>
        </w:trPr>
        <w:tc>
          <w:tcPr>
            <w:tcW w:w="2350" w:type="dxa"/>
            <w:tcBorders>
              <w:left w:val="single" w:sz="4" w:space="0" w:color="00000A"/>
              <w:bottom w:val="single" w:sz="4" w:space="0" w:color="00000A"/>
              <w:right w:val="single" w:sz="4" w:space="0" w:color="00000A"/>
            </w:tcBorders>
            <w:shd w:val="clear" w:color="auto" w:fill="auto"/>
            <w:tcMar>
              <w:left w:w="65" w:type="dxa"/>
            </w:tcMar>
            <w:vAlign w:val="bottom"/>
          </w:tcPr>
          <w:p w14:paraId="7845834A" w14:textId="15803ECA" w:rsidR="00420783" w:rsidRDefault="00420783" w:rsidP="00420783">
            <w:pPr>
              <w:jc w:val="both"/>
              <w:rPr>
                <w:rFonts w:eastAsia="Times New Roman" w:cs="Arial"/>
                <w:color w:val="000000"/>
                <w:sz w:val="16"/>
                <w:szCs w:val="16"/>
              </w:rPr>
            </w:pPr>
            <w:r>
              <w:rPr>
                <w:rFonts w:eastAsia="Times New Roman" w:cs="Arial"/>
                <w:color w:val="000000"/>
                <w:sz w:val="16"/>
                <w:szCs w:val="16"/>
              </w:rPr>
              <w:t>Region</w:t>
            </w:r>
          </w:p>
        </w:tc>
        <w:tc>
          <w:tcPr>
            <w:tcW w:w="3030" w:type="dxa"/>
            <w:tcBorders>
              <w:bottom w:val="single" w:sz="4" w:space="0" w:color="00000A"/>
              <w:right w:val="single" w:sz="4" w:space="0" w:color="00000A"/>
            </w:tcBorders>
            <w:shd w:val="clear" w:color="auto" w:fill="auto"/>
            <w:vAlign w:val="bottom"/>
          </w:tcPr>
          <w:p w14:paraId="1DCAB940" w14:textId="73F57F88" w:rsidR="00420783" w:rsidRDefault="00420783" w:rsidP="00420783">
            <w:pPr>
              <w:jc w:val="both"/>
              <w:rPr>
                <w:rFonts w:eastAsia="Times New Roman" w:cs="Arial"/>
                <w:color w:val="000000"/>
                <w:sz w:val="16"/>
                <w:szCs w:val="16"/>
              </w:rPr>
            </w:pPr>
            <w:r>
              <w:rPr>
                <w:rFonts w:eastAsia="Times New Roman" w:cs="Arial"/>
                <w:color w:val="000000"/>
                <w:sz w:val="16"/>
                <w:szCs w:val="16"/>
              </w:rPr>
              <w:t>Région</w:t>
            </w:r>
          </w:p>
        </w:tc>
        <w:tc>
          <w:tcPr>
            <w:tcW w:w="2476" w:type="dxa"/>
            <w:tcBorders>
              <w:bottom w:val="single" w:sz="4" w:space="0" w:color="00000A"/>
              <w:right w:val="single" w:sz="4" w:space="0" w:color="00000A"/>
            </w:tcBorders>
            <w:shd w:val="clear" w:color="auto" w:fill="auto"/>
            <w:vAlign w:val="bottom"/>
          </w:tcPr>
          <w:p w14:paraId="0531A066" w14:textId="2C2A6E6E" w:rsidR="00420783" w:rsidRDefault="00420783" w:rsidP="00420783">
            <w:pPr>
              <w:jc w:val="both"/>
              <w:rPr>
                <w:rFonts w:eastAsia="Times New Roman" w:cs="Arial"/>
                <w:color w:val="000000"/>
                <w:sz w:val="16"/>
                <w:szCs w:val="16"/>
              </w:rPr>
            </w:pPr>
            <w:r>
              <w:rPr>
                <w:rFonts w:eastAsia="Times New Roman" w:cs="Arial"/>
                <w:color w:val="000000"/>
                <w:sz w:val="16"/>
                <w:szCs w:val="16"/>
              </w:rPr>
              <w:t>xsd:string</w:t>
            </w:r>
          </w:p>
        </w:tc>
        <w:tc>
          <w:tcPr>
            <w:tcW w:w="917" w:type="dxa"/>
            <w:tcBorders>
              <w:bottom w:val="single" w:sz="4" w:space="0" w:color="00000A"/>
              <w:right w:val="single" w:sz="4" w:space="0" w:color="00000A"/>
            </w:tcBorders>
            <w:shd w:val="clear" w:color="auto" w:fill="auto"/>
            <w:vAlign w:val="bottom"/>
          </w:tcPr>
          <w:p w14:paraId="5BE31BDB" w14:textId="72DB4CB2" w:rsidR="00420783" w:rsidRDefault="00420783" w:rsidP="00420783">
            <w:pPr>
              <w:jc w:val="both"/>
              <w:rPr>
                <w:rFonts w:eastAsia="Times New Roman" w:cs="Arial"/>
                <w:color w:val="000000"/>
                <w:sz w:val="16"/>
                <w:szCs w:val="16"/>
              </w:rPr>
            </w:pPr>
            <w:r>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32B0803E" w14:textId="621A4797" w:rsidR="00420783" w:rsidRDefault="00420783" w:rsidP="00420783">
            <w:pPr>
              <w:jc w:val="both"/>
              <w:rPr>
                <w:rFonts w:eastAsia="Times New Roman" w:cs="Arial"/>
                <w:color w:val="000000"/>
                <w:sz w:val="16"/>
                <w:szCs w:val="16"/>
              </w:rPr>
            </w:pPr>
            <w:r>
              <w:rPr>
                <w:rFonts w:eastAsia="Times New Roman" w:cs="Arial"/>
                <w:color w:val="000000"/>
                <w:sz w:val="16"/>
                <w:szCs w:val="16"/>
              </w:rPr>
              <w:t>non</w:t>
            </w:r>
          </w:p>
        </w:tc>
        <w:tc>
          <w:tcPr>
            <w:tcW w:w="4888" w:type="dxa"/>
            <w:tcBorders>
              <w:bottom w:val="single" w:sz="4" w:space="0" w:color="00000A"/>
              <w:right w:val="single" w:sz="4" w:space="0" w:color="00000A"/>
            </w:tcBorders>
            <w:shd w:val="clear" w:color="auto" w:fill="auto"/>
            <w:vAlign w:val="bottom"/>
          </w:tcPr>
          <w:p w14:paraId="3834A2A4" w14:textId="253960AC" w:rsidR="00420783" w:rsidRDefault="00420783" w:rsidP="00420783">
            <w:pPr>
              <w:jc w:val="both"/>
              <w:rPr>
                <w:rFonts w:eastAsia="Times New Roman" w:cs="Arial"/>
                <w:color w:val="000000"/>
                <w:sz w:val="16"/>
                <w:szCs w:val="16"/>
              </w:rPr>
            </w:pPr>
            <w:r>
              <w:rPr>
                <w:rFonts w:eastAsia="Times New Roman" w:cs="Arial"/>
                <w:color w:val="000000"/>
                <w:sz w:val="16"/>
                <w:szCs w:val="16"/>
              </w:rPr>
              <w:t>Région associée à la description d'une personne ou d'une entité.</w:t>
            </w:r>
          </w:p>
        </w:tc>
      </w:tr>
      <w:tr w:rsidR="00420783" w14:paraId="0157E1F9" w14:textId="77777777" w:rsidTr="00420783">
        <w:trPr>
          <w:trHeight w:val="285"/>
        </w:trPr>
        <w:tc>
          <w:tcPr>
            <w:tcW w:w="2350" w:type="dxa"/>
            <w:tcBorders>
              <w:left w:val="single" w:sz="4" w:space="0" w:color="00000A"/>
              <w:bottom w:val="single" w:sz="4" w:space="0" w:color="00000A"/>
              <w:right w:val="single" w:sz="4" w:space="0" w:color="00000A"/>
            </w:tcBorders>
            <w:shd w:val="clear" w:color="auto" w:fill="auto"/>
            <w:tcMar>
              <w:left w:w="65" w:type="dxa"/>
            </w:tcMar>
            <w:vAlign w:val="bottom"/>
          </w:tcPr>
          <w:p w14:paraId="79C07D92" w14:textId="78DF3E8B" w:rsidR="00420783" w:rsidRDefault="00420783" w:rsidP="00420783">
            <w:pPr>
              <w:jc w:val="both"/>
              <w:rPr>
                <w:rFonts w:asciiTheme="majorHAnsi" w:eastAsia="Times New Roman" w:hAnsiTheme="majorHAnsi" w:cs="Arial"/>
                <w:color w:val="000000"/>
                <w:sz w:val="16"/>
                <w:szCs w:val="16"/>
              </w:rPr>
            </w:pPr>
            <w:r>
              <w:rPr>
                <w:rFonts w:eastAsia="Times New Roman" w:cs="Arial"/>
                <w:color w:val="000000"/>
                <w:sz w:val="16"/>
                <w:szCs w:val="16"/>
              </w:rPr>
              <w:t>Country</w:t>
            </w:r>
          </w:p>
        </w:tc>
        <w:tc>
          <w:tcPr>
            <w:tcW w:w="3030" w:type="dxa"/>
            <w:tcBorders>
              <w:bottom w:val="single" w:sz="4" w:space="0" w:color="00000A"/>
              <w:right w:val="single" w:sz="4" w:space="0" w:color="00000A"/>
            </w:tcBorders>
            <w:shd w:val="clear" w:color="auto" w:fill="auto"/>
            <w:vAlign w:val="bottom"/>
          </w:tcPr>
          <w:p w14:paraId="689E3542" w14:textId="276F530F" w:rsidR="00420783" w:rsidRDefault="00420783" w:rsidP="00420783">
            <w:pPr>
              <w:jc w:val="both"/>
              <w:rPr>
                <w:rFonts w:asciiTheme="majorHAnsi" w:eastAsia="Times New Roman" w:hAnsiTheme="majorHAnsi" w:cs="Arial"/>
                <w:color w:val="000000"/>
                <w:sz w:val="16"/>
                <w:szCs w:val="16"/>
              </w:rPr>
            </w:pPr>
            <w:r>
              <w:rPr>
                <w:rFonts w:eastAsia="Times New Roman" w:cs="Arial"/>
                <w:color w:val="000000"/>
                <w:sz w:val="16"/>
                <w:szCs w:val="16"/>
              </w:rPr>
              <w:t>Pays</w:t>
            </w:r>
          </w:p>
        </w:tc>
        <w:tc>
          <w:tcPr>
            <w:tcW w:w="2476" w:type="dxa"/>
            <w:tcBorders>
              <w:bottom w:val="single" w:sz="4" w:space="0" w:color="00000A"/>
              <w:right w:val="single" w:sz="4" w:space="0" w:color="00000A"/>
            </w:tcBorders>
            <w:shd w:val="clear" w:color="auto" w:fill="auto"/>
            <w:vAlign w:val="bottom"/>
          </w:tcPr>
          <w:p w14:paraId="186E227C" w14:textId="74D223F6" w:rsidR="00420783" w:rsidRDefault="00420783" w:rsidP="00420783">
            <w:pPr>
              <w:jc w:val="both"/>
              <w:rPr>
                <w:rFonts w:asciiTheme="majorHAnsi" w:eastAsia="Times New Roman" w:hAnsiTheme="majorHAnsi" w:cs="Arial"/>
                <w:color w:val="000000"/>
                <w:sz w:val="16"/>
                <w:szCs w:val="16"/>
              </w:rPr>
            </w:pPr>
            <w:r>
              <w:rPr>
                <w:rFonts w:eastAsia="Times New Roman" w:cs="Arial"/>
                <w:color w:val="000000"/>
                <w:sz w:val="16"/>
                <w:szCs w:val="16"/>
              </w:rPr>
              <w:t>xsd:string</w:t>
            </w:r>
          </w:p>
        </w:tc>
        <w:tc>
          <w:tcPr>
            <w:tcW w:w="917" w:type="dxa"/>
            <w:tcBorders>
              <w:bottom w:val="single" w:sz="4" w:space="0" w:color="00000A"/>
              <w:right w:val="single" w:sz="4" w:space="0" w:color="00000A"/>
            </w:tcBorders>
            <w:shd w:val="clear" w:color="auto" w:fill="auto"/>
            <w:vAlign w:val="bottom"/>
          </w:tcPr>
          <w:p w14:paraId="542DAC0A" w14:textId="3CBA9971" w:rsidR="00420783" w:rsidRDefault="00420783" w:rsidP="00420783">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772DCFED" w14:textId="5D9D4E4E" w:rsidR="00420783" w:rsidRDefault="00420783" w:rsidP="00420783">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4888" w:type="dxa"/>
            <w:tcBorders>
              <w:bottom w:val="single" w:sz="4" w:space="0" w:color="00000A"/>
              <w:right w:val="single" w:sz="4" w:space="0" w:color="00000A"/>
            </w:tcBorders>
            <w:shd w:val="clear" w:color="auto" w:fill="auto"/>
            <w:vAlign w:val="bottom"/>
          </w:tcPr>
          <w:p w14:paraId="338E9E33" w14:textId="76D1E066" w:rsidR="00420783" w:rsidRDefault="00420783" w:rsidP="00420783">
            <w:pPr>
              <w:jc w:val="both"/>
              <w:rPr>
                <w:rFonts w:asciiTheme="majorHAnsi" w:eastAsia="Times New Roman" w:hAnsiTheme="majorHAnsi" w:cs="Arial"/>
                <w:color w:val="000000"/>
                <w:sz w:val="16"/>
                <w:szCs w:val="16"/>
              </w:rPr>
            </w:pPr>
            <w:r>
              <w:rPr>
                <w:rFonts w:eastAsia="Times New Roman" w:cs="Arial"/>
                <w:color w:val="000000"/>
                <w:sz w:val="16"/>
                <w:szCs w:val="16"/>
              </w:rPr>
              <w:t>Pays associé à la description d'une personne ou d'une entité.</w:t>
            </w:r>
          </w:p>
        </w:tc>
      </w:tr>
    </w:tbl>
    <w:p w14:paraId="52B029BE" w14:textId="77777777" w:rsidR="001E766E" w:rsidRDefault="001E766E"/>
    <w:p w14:paraId="4B3E3F5B" w14:textId="77777777" w:rsidR="001E766E" w:rsidRDefault="003879E8">
      <w:r>
        <w:rPr>
          <w:rFonts w:asciiTheme="minorHAnsi" w:eastAsiaTheme="minorEastAsia" w:hAnsiTheme="minorHAnsi" w:cstheme="minorBidi"/>
        </w:rPr>
        <w:lastRenderedPageBreak/>
        <w:t>Les métadonnées du groupe LocationGroup peuvent être utilisées dans les éléments BirthPlace et DeathPlace, eux-mêmes nœuds enfants de PersonOrEntityGroup, pour associer des informations géographiques aux personnes ou aux entités. A ne pas confondre avec Coverage ou Keyword.</w:t>
      </w:r>
    </w:p>
    <w:p w14:paraId="2E115E07" w14:textId="77777777" w:rsidR="001E766E" w:rsidRDefault="001E766E"/>
    <w:p w14:paraId="6B50EF75" w14:textId="77777777" w:rsidR="001E766E" w:rsidRPr="00C93D95" w:rsidRDefault="003879E8">
      <w:pPr>
        <w:rPr>
          <w:u w:val="single"/>
        </w:rPr>
      </w:pPr>
      <w:r w:rsidRPr="00C93D95">
        <w:rPr>
          <w:rFonts w:asciiTheme="minorHAnsi" w:eastAsiaTheme="minorEastAsia" w:hAnsiTheme="minorHAnsi" w:cstheme="minorBidi"/>
          <w:u w:val="single"/>
        </w:rPr>
        <w:t xml:space="preserve">Exemple : </w:t>
      </w:r>
    </w:p>
    <w:p w14:paraId="1AFF4F32" w14:textId="77777777" w:rsidR="001E766E" w:rsidRPr="00C93D95" w:rsidRDefault="003879E8">
      <w:r w:rsidRPr="00C93D95">
        <w:rPr>
          <w:rFonts w:asciiTheme="minorHAnsi" w:eastAsiaTheme="minorEastAsia" w:hAnsiTheme="minorHAnsi" w:cstheme="minorBidi"/>
        </w:rPr>
        <w:t>&lt;Recipient&gt;</w:t>
      </w:r>
    </w:p>
    <w:p w14:paraId="4F8DF606" w14:textId="77777777" w:rsidR="001E766E" w:rsidRPr="00C93D95" w:rsidRDefault="003879E8">
      <w:pPr>
        <w:ind w:firstLine="708"/>
        <w:rPr>
          <w:lang w:val="en-US"/>
        </w:rPr>
      </w:pPr>
      <w:r w:rsidRPr="00C93D95">
        <w:rPr>
          <w:rFonts w:asciiTheme="minorHAnsi" w:eastAsiaTheme="minorEastAsia" w:hAnsiTheme="minorHAnsi" w:cstheme="minorBidi"/>
          <w:lang w:val="en-US"/>
        </w:rPr>
        <w:t>&lt;FullName&gt;Baptiste N&lt;/FullName&gt;</w:t>
      </w:r>
    </w:p>
    <w:p w14:paraId="14241B40" w14:textId="77777777" w:rsidR="001E766E" w:rsidRPr="00C93D95" w:rsidRDefault="003879E8">
      <w:pPr>
        <w:ind w:firstLine="708"/>
        <w:rPr>
          <w:lang w:val="en-US"/>
        </w:rPr>
      </w:pPr>
      <w:r w:rsidRPr="00C93D95">
        <w:rPr>
          <w:rFonts w:asciiTheme="minorHAnsi" w:eastAsiaTheme="minorEastAsia" w:hAnsiTheme="minorHAnsi" w:cstheme="minorBidi"/>
          <w:lang w:val="en-US"/>
        </w:rPr>
        <w:t>&lt;BirthPlace&gt;</w:t>
      </w:r>
    </w:p>
    <w:p w14:paraId="5EE781D8" w14:textId="2BF4729C" w:rsidR="001E766E" w:rsidRDefault="003879E8">
      <w:pPr>
        <w:ind w:left="708" w:firstLine="708"/>
        <w:rPr>
          <w:rFonts w:asciiTheme="minorHAnsi" w:eastAsiaTheme="minorEastAsia" w:hAnsiTheme="minorHAnsi" w:cstheme="minorBidi"/>
          <w:lang w:val="en-US"/>
        </w:rPr>
      </w:pPr>
      <w:r w:rsidRPr="00C93D95">
        <w:rPr>
          <w:rFonts w:asciiTheme="minorHAnsi" w:eastAsiaTheme="minorEastAsia" w:hAnsiTheme="minorHAnsi" w:cstheme="minorBidi"/>
          <w:lang w:val="en-US"/>
        </w:rPr>
        <w:t>&lt;Address&gt;Rue du labrador&lt;/Address&gt;</w:t>
      </w:r>
    </w:p>
    <w:p w14:paraId="5BDD9C7E" w14:textId="251B4477" w:rsidR="006348E5" w:rsidRPr="00C93D95" w:rsidRDefault="006348E5" w:rsidP="006348E5">
      <w:pPr>
        <w:ind w:left="708" w:firstLine="708"/>
        <w:rPr>
          <w:lang w:val="en-US"/>
        </w:rPr>
      </w:pPr>
      <w:r w:rsidRPr="00C93D95">
        <w:rPr>
          <w:rFonts w:asciiTheme="minorHAnsi" w:eastAsiaTheme="minorEastAsia" w:hAnsiTheme="minorHAnsi" w:cstheme="minorBidi"/>
          <w:lang w:val="en-US"/>
        </w:rPr>
        <w:t>&lt;PostalCode&gt;38000&lt;/PostalCode&gt;</w:t>
      </w:r>
    </w:p>
    <w:p w14:paraId="726D2231" w14:textId="77777777" w:rsidR="001E766E" w:rsidRPr="00C93D95" w:rsidRDefault="003879E8">
      <w:pPr>
        <w:ind w:left="708" w:firstLine="708"/>
        <w:rPr>
          <w:lang w:val="en-US"/>
        </w:rPr>
      </w:pPr>
      <w:r w:rsidRPr="00C93D95">
        <w:rPr>
          <w:rFonts w:asciiTheme="minorHAnsi" w:eastAsiaTheme="minorEastAsia" w:hAnsiTheme="minorHAnsi" w:cstheme="minorBidi"/>
          <w:lang w:val="en-US"/>
        </w:rPr>
        <w:t>&lt;City&gt;Echirolles&lt;/City&gt;</w:t>
      </w:r>
    </w:p>
    <w:p w14:paraId="3E75C03F" w14:textId="221E4E2B" w:rsidR="001E766E" w:rsidRDefault="003879E8">
      <w:pPr>
        <w:ind w:left="708" w:firstLine="708"/>
        <w:rPr>
          <w:rFonts w:asciiTheme="minorHAnsi" w:eastAsiaTheme="minorEastAsia" w:hAnsiTheme="minorHAnsi" w:cstheme="minorBidi"/>
          <w:lang w:val="en-US"/>
        </w:rPr>
      </w:pPr>
      <w:r w:rsidRPr="00C93D95">
        <w:rPr>
          <w:rFonts w:asciiTheme="minorHAnsi" w:eastAsiaTheme="minorEastAsia" w:hAnsiTheme="minorHAnsi" w:cstheme="minorBidi"/>
          <w:lang w:val="en-US"/>
        </w:rPr>
        <w:t>&lt;Region&gt;Rhône-Alpes&lt;/Region&gt;</w:t>
      </w:r>
    </w:p>
    <w:p w14:paraId="7FA97F4A" w14:textId="40FD5C5A" w:rsidR="006348E5" w:rsidRPr="00C93D95" w:rsidRDefault="006348E5">
      <w:pPr>
        <w:ind w:left="708" w:firstLine="708"/>
        <w:rPr>
          <w:lang w:val="en-US"/>
        </w:rPr>
      </w:pPr>
      <w:r w:rsidRPr="006348E5">
        <w:rPr>
          <w:lang w:val="en-US"/>
        </w:rPr>
        <w:t>&lt;Country&gt;France&lt;/Country&gt;</w:t>
      </w:r>
    </w:p>
    <w:p w14:paraId="465D00C3" w14:textId="77777777" w:rsidR="001E766E" w:rsidRPr="00CB3C09" w:rsidRDefault="003879E8">
      <w:pPr>
        <w:ind w:firstLine="708"/>
      </w:pPr>
      <w:r w:rsidRPr="00CB3C09">
        <w:rPr>
          <w:rFonts w:asciiTheme="minorHAnsi" w:eastAsiaTheme="minorEastAsia" w:hAnsiTheme="minorHAnsi" w:cstheme="minorBidi"/>
        </w:rPr>
        <w:t>&lt;/BirthPlace&gt;</w:t>
      </w:r>
    </w:p>
    <w:p w14:paraId="78F30470" w14:textId="77777777" w:rsidR="001E766E" w:rsidRPr="00CB3C09" w:rsidRDefault="003879E8">
      <w:r w:rsidRPr="00CB3C09">
        <w:rPr>
          <w:rFonts w:asciiTheme="minorHAnsi" w:eastAsiaTheme="minorEastAsia" w:hAnsiTheme="minorHAnsi" w:cstheme="minorBidi"/>
        </w:rPr>
        <w:t>&lt;/Recipient&gt;</w:t>
      </w:r>
    </w:p>
    <w:p w14:paraId="1DFE4775" w14:textId="77777777" w:rsidR="001E766E" w:rsidRPr="00534AF0" w:rsidRDefault="003879E8">
      <w:r w:rsidRPr="00534AF0">
        <w:rPr>
          <w:rFonts w:asciiTheme="minorHAnsi" w:eastAsiaTheme="minorEastAsia" w:hAnsiTheme="minorHAnsi" w:cstheme="minorBidi"/>
        </w:rPr>
        <w:t>&lt;Agent&gt;</w:t>
      </w:r>
    </w:p>
    <w:p w14:paraId="3F081644" w14:textId="77777777" w:rsidR="001E766E" w:rsidRPr="00534AF0" w:rsidRDefault="003879E8">
      <w:pPr>
        <w:ind w:firstLine="708"/>
      </w:pPr>
      <w:r w:rsidRPr="00534AF0">
        <w:rPr>
          <w:rFonts w:asciiTheme="minorHAnsi" w:eastAsiaTheme="minorEastAsia" w:hAnsiTheme="minorHAnsi" w:cstheme="minorBidi"/>
        </w:rPr>
        <w:t>&lt;FullName&gt;Nom de la personne&lt;/FullName&gt;</w:t>
      </w:r>
      <w:r w:rsidRPr="00534AF0">
        <w:rPr>
          <w:rFonts w:asciiTheme="minorHAnsi" w:eastAsiaTheme="minorEastAsia" w:hAnsiTheme="minorHAnsi" w:cstheme="minorBidi"/>
        </w:rPr>
        <w:br/>
        <w:t xml:space="preserve">             &lt;Function&gt;Sous-directeur du département&lt;/Function&gt;</w:t>
      </w:r>
    </w:p>
    <w:p w14:paraId="344B0279" w14:textId="77777777" w:rsidR="001E766E" w:rsidRPr="00534AF0" w:rsidRDefault="003879E8">
      <w:pPr>
        <w:ind w:firstLine="708"/>
        <w:rPr>
          <w:rFonts w:eastAsiaTheme="minorEastAsia" w:cstheme="minorBidi"/>
          <w:lang w:val="en-US"/>
        </w:rPr>
      </w:pPr>
      <w:r w:rsidRPr="00534AF0">
        <w:rPr>
          <w:rFonts w:asciiTheme="minorHAnsi" w:eastAsiaTheme="minorEastAsia" w:hAnsiTheme="minorHAnsi" w:cstheme="minorBidi"/>
          <w:lang w:val="en-US"/>
        </w:rPr>
        <w:t>&lt; Position &gt;&lt;/Position&gt;</w:t>
      </w:r>
      <w:r w:rsidRPr="00534AF0">
        <w:rPr>
          <w:rFonts w:asciiTheme="minorHAnsi" w:eastAsiaTheme="minorEastAsia" w:hAnsiTheme="minorHAnsi" w:cstheme="minorBidi"/>
          <w:lang w:val="en-US"/>
        </w:rPr>
        <w:br/>
        <w:t xml:space="preserve">             &lt;Role&gt;&lt;/Role&gt;</w:t>
      </w:r>
    </w:p>
    <w:p w14:paraId="3CAAB8A5" w14:textId="77777777" w:rsidR="001E766E" w:rsidRDefault="003879E8">
      <w:pPr>
        <w:rPr>
          <w:rFonts w:eastAsiaTheme="minorEastAsia" w:cstheme="minorBidi"/>
          <w:lang w:val="en-US"/>
        </w:rPr>
      </w:pPr>
      <w:r w:rsidRPr="00534AF0">
        <w:rPr>
          <w:rFonts w:asciiTheme="minorHAnsi" w:eastAsiaTheme="minorEastAsia" w:hAnsiTheme="minorHAnsi" w:cstheme="minorBidi"/>
          <w:lang w:val="en-US"/>
        </w:rPr>
        <w:t>&lt;/ Agent &gt;</w:t>
      </w:r>
    </w:p>
    <w:p w14:paraId="7C7A5FDD" w14:textId="77777777" w:rsidR="001E766E" w:rsidRDefault="001E766E">
      <w:pPr>
        <w:rPr>
          <w:lang w:val="en-US"/>
        </w:rPr>
      </w:pPr>
    </w:p>
    <w:p w14:paraId="7DBC9DE3" w14:textId="77777777" w:rsidR="001E766E" w:rsidRDefault="003879E8">
      <w:pPr>
        <w:pStyle w:val="Titre2"/>
        <w:numPr>
          <w:ilvl w:val="1"/>
          <w:numId w:val="8"/>
        </w:numPr>
        <w:rPr>
          <w:lang w:val="en-US"/>
        </w:rPr>
      </w:pPr>
      <w:bookmarkStart w:id="64" w:name="_Toc507599741"/>
      <w:bookmarkStart w:id="65" w:name="_OriginatingAgency"/>
      <w:bookmarkStart w:id="66" w:name="_Toc89777231"/>
      <w:bookmarkEnd w:id="64"/>
      <w:bookmarkEnd w:id="65"/>
      <w:r>
        <w:rPr>
          <w:rFonts w:asciiTheme="minorHAnsi" w:eastAsiaTheme="minorEastAsia" w:hAnsiTheme="minorHAnsi" w:cstheme="minorBidi"/>
          <w:lang w:val="en-US"/>
        </w:rPr>
        <w:t>OriginatingAgency</w:t>
      </w:r>
      <w:bookmarkEnd w:id="66"/>
    </w:p>
    <w:tbl>
      <w:tblPr>
        <w:tblW w:w="1470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2443"/>
        <w:gridCol w:w="2880"/>
        <w:gridCol w:w="2787"/>
        <w:gridCol w:w="918"/>
        <w:gridCol w:w="1039"/>
        <w:gridCol w:w="4633"/>
      </w:tblGrid>
      <w:tr w:rsidR="001E766E" w14:paraId="4290004D" w14:textId="77777777">
        <w:trPr>
          <w:trHeight w:val="358"/>
        </w:trPr>
        <w:tc>
          <w:tcPr>
            <w:tcW w:w="2444" w:type="dxa"/>
            <w:tcBorders>
              <w:top w:val="single" w:sz="4" w:space="0" w:color="00000A"/>
              <w:left w:val="single" w:sz="4" w:space="0" w:color="00000A"/>
              <w:bottom w:val="single" w:sz="4" w:space="0" w:color="00000A"/>
              <w:right w:val="single" w:sz="4" w:space="0" w:color="00000A"/>
            </w:tcBorders>
            <w:shd w:val="clear" w:color="00FF66" w:fill="A6A6A6"/>
            <w:tcMar>
              <w:left w:w="65" w:type="dxa"/>
            </w:tcMar>
            <w:vAlign w:val="bottom"/>
          </w:tcPr>
          <w:p w14:paraId="4802105D"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Nom de la métadonnée</w:t>
            </w:r>
          </w:p>
        </w:tc>
        <w:tc>
          <w:tcPr>
            <w:tcW w:w="3077" w:type="dxa"/>
            <w:tcBorders>
              <w:top w:val="single" w:sz="4" w:space="0" w:color="00000A"/>
              <w:bottom w:val="single" w:sz="4" w:space="0" w:color="00000A"/>
              <w:right w:val="single" w:sz="4" w:space="0" w:color="00000A"/>
            </w:tcBorders>
            <w:shd w:val="clear" w:color="00FF66" w:fill="A6A6A6"/>
            <w:vAlign w:val="bottom"/>
          </w:tcPr>
          <w:p w14:paraId="123AA637"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Traduction</w:t>
            </w:r>
          </w:p>
        </w:tc>
        <w:tc>
          <w:tcPr>
            <w:tcW w:w="2787" w:type="dxa"/>
            <w:tcBorders>
              <w:top w:val="single" w:sz="4" w:space="0" w:color="00000A"/>
              <w:bottom w:val="single" w:sz="4" w:space="0" w:color="00000A"/>
              <w:right w:val="single" w:sz="4" w:space="0" w:color="00000A"/>
            </w:tcBorders>
            <w:shd w:val="clear" w:color="00FF66" w:fill="A6A6A6"/>
            <w:vAlign w:val="bottom"/>
          </w:tcPr>
          <w:p w14:paraId="6F074B11"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Type</w:t>
            </w:r>
          </w:p>
        </w:tc>
        <w:tc>
          <w:tcPr>
            <w:tcW w:w="919" w:type="dxa"/>
            <w:tcBorders>
              <w:top w:val="single" w:sz="4" w:space="0" w:color="00000A"/>
              <w:bottom w:val="single" w:sz="4" w:space="0" w:color="00000A"/>
              <w:right w:val="single" w:sz="4" w:space="0" w:color="00000A"/>
            </w:tcBorders>
            <w:shd w:val="clear" w:color="00FF66" w:fill="A6A6A6"/>
            <w:vAlign w:val="bottom"/>
          </w:tcPr>
          <w:p w14:paraId="05D7C922"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Obligation</w:t>
            </w:r>
          </w:p>
        </w:tc>
        <w:tc>
          <w:tcPr>
            <w:tcW w:w="477" w:type="dxa"/>
            <w:tcBorders>
              <w:top w:val="single" w:sz="4" w:space="0" w:color="00000A"/>
              <w:bottom w:val="single" w:sz="4" w:space="0" w:color="00000A"/>
              <w:right w:val="single" w:sz="4" w:space="0" w:color="00000A"/>
            </w:tcBorders>
            <w:shd w:val="clear" w:color="00FF66" w:fill="A6A6A6"/>
            <w:vAlign w:val="bottom"/>
          </w:tcPr>
          <w:p w14:paraId="424BDDDD"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Répétabilité</w:t>
            </w:r>
          </w:p>
        </w:tc>
        <w:tc>
          <w:tcPr>
            <w:tcW w:w="4995" w:type="dxa"/>
            <w:tcBorders>
              <w:top w:val="single" w:sz="4" w:space="0" w:color="00000A"/>
              <w:bottom w:val="single" w:sz="4" w:space="0" w:color="00000A"/>
              <w:right w:val="single" w:sz="4" w:space="0" w:color="00000A"/>
            </w:tcBorders>
            <w:shd w:val="clear" w:color="00FF66" w:fill="A6A6A6"/>
            <w:vAlign w:val="bottom"/>
          </w:tcPr>
          <w:p w14:paraId="738B502F"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Définition</w:t>
            </w:r>
          </w:p>
        </w:tc>
      </w:tr>
      <w:tr w:rsidR="001E766E" w14:paraId="37B6E711" w14:textId="77777777">
        <w:trPr>
          <w:trHeight w:val="675"/>
        </w:trPr>
        <w:tc>
          <w:tcPr>
            <w:tcW w:w="2444" w:type="dxa"/>
            <w:tcBorders>
              <w:top w:val="single" w:sz="4" w:space="0" w:color="00000A"/>
              <w:left w:val="single" w:sz="4" w:space="0" w:color="00000A"/>
              <w:bottom w:val="single" w:sz="4" w:space="0" w:color="00000A"/>
              <w:right w:val="single" w:sz="4" w:space="0" w:color="00000A"/>
            </w:tcBorders>
            <w:shd w:val="clear" w:color="00FF66" w:fill="4C82C2"/>
            <w:tcMar>
              <w:left w:w="65" w:type="dxa"/>
            </w:tcMar>
            <w:vAlign w:val="bottom"/>
          </w:tcPr>
          <w:p w14:paraId="29687319"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OriginatingAgency</w:t>
            </w:r>
          </w:p>
        </w:tc>
        <w:tc>
          <w:tcPr>
            <w:tcW w:w="3077" w:type="dxa"/>
            <w:tcBorders>
              <w:top w:val="single" w:sz="4" w:space="0" w:color="00000A"/>
              <w:bottom w:val="single" w:sz="4" w:space="0" w:color="00000A"/>
              <w:right w:val="single" w:sz="4" w:space="0" w:color="00000A"/>
            </w:tcBorders>
            <w:shd w:val="clear" w:color="00FF66" w:fill="4C82C2"/>
            <w:vAlign w:val="bottom"/>
          </w:tcPr>
          <w:p w14:paraId="271459DB"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Service producteur</w:t>
            </w:r>
          </w:p>
        </w:tc>
        <w:tc>
          <w:tcPr>
            <w:tcW w:w="2787" w:type="dxa"/>
            <w:tcBorders>
              <w:top w:val="single" w:sz="4" w:space="0" w:color="00000A"/>
              <w:bottom w:val="single" w:sz="4" w:space="0" w:color="00000A"/>
              <w:right w:val="single" w:sz="4" w:space="0" w:color="00000A"/>
            </w:tcBorders>
            <w:shd w:val="clear" w:color="00FF66" w:fill="4C82C2"/>
            <w:vAlign w:val="bottom"/>
          </w:tcPr>
          <w:p w14:paraId="52C7DCE1"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OrganizationType</w:t>
            </w:r>
          </w:p>
        </w:tc>
        <w:tc>
          <w:tcPr>
            <w:tcW w:w="919" w:type="dxa"/>
            <w:tcBorders>
              <w:top w:val="single" w:sz="4" w:space="0" w:color="00000A"/>
              <w:bottom w:val="single" w:sz="4" w:space="0" w:color="00000A"/>
              <w:right w:val="single" w:sz="4" w:space="0" w:color="00000A"/>
            </w:tcBorders>
            <w:shd w:val="clear" w:color="00FF66" w:fill="4C82C2"/>
            <w:vAlign w:val="bottom"/>
          </w:tcPr>
          <w:p w14:paraId="58719807"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optionnel</w:t>
            </w:r>
          </w:p>
        </w:tc>
        <w:tc>
          <w:tcPr>
            <w:tcW w:w="477" w:type="dxa"/>
            <w:tcBorders>
              <w:top w:val="single" w:sz="4" w:space="0" w:color="00000A"/>
              <w:bottom w:val="single" w:sz="4" w:space="0" w:color="00000A"/>
              <w:right w:val="single" w:sz="4" w:space="0" w:color="00000A"/>
            </w:tcBorders>
            <w:shd w:val="clear" w:color="00FF66" w:fill="4C82C2"/>
            <w:vAlign w:val="bottom"/>
          </w:tcPr>
          <w:p w14:paraId="18E21ACA"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non</w:t>
            </w:r>
          </w:p>
        </w:tc>
        <w:tc>
          <w:tcPr>
            <w:tcW w:w="4995" w:type="dxa"/>
            <w:tcBorders>
              <w:top w:val="single" w:sz="4" w:space="0" w:color="00000A"/>
              <w:bottom w:val="single" w:sz="4" w:space="0" w:color="00000A"/>
              <w:right w:val="single" w:sz="4" w:space="0" w:color="00000A"/>
            </w:tcBorders>
            <w:shd w:val="clear" w:color="00FF66" w:fill="4C82C2"/>
            <w:vAlign w:val="bottom"/>
          </w:tcPr>
          <w:p w14:paraId="352A6D7B"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Information de provenance (référence à un service producteur) utilisable dans la zone de contenu des unités d'archives dans les métadonnées de description.</w:t>
            </w:r>
          </w:p>
        </w:tc>
      </w:tr>
      <w:tr w:rsidR="001E766E" w14:paraId="4DB1DB13" w14:textId="77777777">
        <w:trPr>
          <w:trHeight w:val="285"/>
        </w:trPr>
        <w:tc>
          <w:tcPr>
            <w:tcW w:w="2444" w:type="dxa"/>
            <w:tcBorders>
              <w:left w:val="single" w:sz="4" w:space="0" w:color="00000A"/>
              <w:bottom w:val="single" w:sz="4" w:space="0" w:color="00000A"/>
              <w:right w:val="single" w:sz="4" w:space="0" w:color="00000A"/>
            </w:tcBorders>
            <w:shd w:val="clear" w:color="auto" w:fill="auto"/>
            <w:tcMar>
              <w:left w:w="65" w:type="dxa"/>
            </w:tcMar>
            <w:vAlign w:val="bottom"/>
          </w:tcPr>
          <w:p w14:paraId="7ECB59C7"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Identifier</w:t>
            </w:r>
          </w:p>
        </w:tc>
        <w:tc>
          <w:tcPr>
            <w:tcW w:w="3077" w:type="dxa"/>
            <w:tcBorders>
              <w:bottom w:val="single" w:sz="4" w:space="0" w:color="00000A"/>
              <w:right w:val="single" w:sz="4" w:space="0" w:color="00000A"/>
            </w:tcBorders>
            <w:shd w:val="clear" w:color="auto" w:fill="auto"/>
            <w:vAlign w:val="bottom"/>
          </w:tcPr>
          <w:p w14:paraId="5A4028FE"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Identifiant  du producteur</w:t>
            </w:r>
          </w:p>
        </w:tc>
        <w:tc>
          <w:tcPr>
            <w:tcW w:w="2787" w:type="dxa"/>
            <w:tcBorders>
              <w:bottom w:val="single" w:sz="4" w:space="0" w:color="00000A"/>
              <w:right w:val="single" w:sz="4" w:space="0" w:color="00000A"/>
            </w:tcBorders>
            <w:shd w:val="clear" w:color="auto" w:fill="auto"/>
            <w:vAlign w:val="bottom"/>
          </w:tcPr>
          <w:p w14:paraId="6A71824B"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IdentifierType</w:t>
            </w:r>
          </w:p>
        </w:tc>
        <w:tc>
          <w:tcPr>
            <w:tcW w:w="919" w:type="dxa"/>
            <w:tcBorders>
              <w:bottom w:val="single" w:sz="4" w:space="0" w:color="00000A"/>
              <w:right w:val="single" w:sz="4" w:space="0" w:color="00000A"/>
            </w:tcBorders>
            <w:shd w:val="clear" w:color="auto" w:fill="auto"/>
            <w:vAlign w:val="bottom"/>
          </w:tcPr>
          <w:p w14:paraId="1FA07846"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obligatoire</w:t>
            </w:r>
          </w:p>
        </w:tc>
        <w:tc>
          <w:tcPr>
            <w:tcW w:w="477" w:type="dxa"/>
            <w:tcBorders>
              <w:bottom w:val="single" w:sz="4" w:space="0" w:color="00000A"/>
              <w:right w:val="single" w:sz="4" w:space="0" w:color="00000A"/>
            </w:tcBorders>
            <w:shd w:val="clear" w:color="auto" w:fill="auto"/>
            <w:vAlign w:val="bottom"/>
          </w:tcPr>
          <w:p w14:paraId="6A32E706"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4995" w:type="dxa"/>
            <w:tcBorders>
              <w:bottom w:val="single" w:sz="4" w:space="0" w:color="00000A"/>
              <w:right w:val="single" w:sz="4" w:space="0" w:color="00000A"/>
            </w:tcBorders>
            <w:shd w:val="clear" w:color="auto" w:fill="auto"/>
            <w:vAlign w:val="bottom"/>
          </w:tcPr>
          <w:p w14:paraId="3DD5C9F7"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Identifiant du service producteur.</w:t>
            </w:r>
          </w:p>
        </w:tc>
      </w:tr>
      <w:tr w:rsidR="001E766E" w14:paraId="77534512" w14:textId="77777777">
        <w:trPr>
          <w:trHeight w:val="450"/>
        </w:trPr>
        <w:tc>
          <w:tcPr>
            <w:tcW w:w="2444" w:type="dxa"/>
            <w:tcBorders>
              <w:left w:val="single" w:sz="4" w:space="0" w:color="00000A"/>
              <w:bottom w:val="single" w:sz="4" w:space="0" w:color="00000A"/>
              <w:right w:val="single" w:sz="4" w:space="0" w:color="00000A"/>
            </w:tcBorders>
            <w:shd w:val="clear" w:color="auto" w:fill="auto"/>
            <w:tcMar>
              <w:left w:w="65" w:type="dxa"/>
            </w:tcMar>
            <w:vAlign w:val="bottom"/>
          </w:tcPr>
          <w:p w14:paraId="3B2E59A5"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lastRenderedPageBreak/>
              <w:t>OrganizationDescriptiveMetadata</w:t>
            </w:r>
          </w:p>
        </w:tc>
        <w:tc>
          <w:tcPr>
            <w:tcW w:w="3077" w:type="dxa"/>
            <w:tcBorders>
              <w:bottom w:val="single" w:sz="4" w:space="0" w:color="00000A"/>
              <w:right w:val="single" w:sz="4" w:space="0" w:color="00000A"/>
            </w:tcBorders>
            <w:shd w:val="clear" w:color="auto" w:fill="auto"/>
            <w:vAlign w:val="bottom"/>
          </w:tcPr>
          <w:p w14:paraId="7C31DE70"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Zone de description du producteur</w:t>
            </w:r>
          </w:p>
        </w:tc>
        <w:tc>
          <w:tcPr>
            <w:tcW w:w="2787" w:type="dxa"/>
            <w:tcBorders>
              <w:bottom w:val="single" w:sz="4" w:space="0" w:color="00000A"/>
              <w:right w:val="single" w:sz="4" w:space="0" w:color="00000A"/>
            </w:tcBorders>
            <w:shd w:val="clear" w:color="auto" w:fill="auto"/>
            <w:vAlign w:val="bottom"/>
          </w:tcPr>
          <w:p w14:paraId="202F642D"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OrganizationDescriptiveMetadataType</w:t>
            </w:r>
          </w:p>
        </w:tc>
        <w:tc>
          <w:tcPr>
            <w:tcW w:w="919" w:type="dxa"/>
            <w:tcBorders>
              <w:bottom w:val="single" w:sz="4" w:space="0" w:color="00000A"/>
              <w:right w:val="single" w:sz="4" w:space="0" w:color="00000A"/>
            </w:tcBorders>
            <w:shd w:val="clear" w:color="auto" w:fill="auto"/>
            <w:vAlign w:val="bottom"/>
          </w:tcPr>
          <w:p w14:paraId="5522E4FE"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477" w:type="dxa"/>
            <w:tcBorders>
              <w:bottom w:val="single" w:sz="4" w:space="0" w:color="00000A"/>
              <w:right w:val="single" w:sz="4" w:space="0" w:color="00000A"/>
            </w:tcBorders>
            <w:shd w:val="clear" w:color="auto" w:fill="auto"/>
            <w:vAlign w:val="bottom"/>
          </w:tcPr>
          <w:p w14:paraId="36B7CB87"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4995" w:type="dxa"/>
            <w:tcBorders>
              <w:bottom w:val="single" w:sz="4" w:space="0" w:color="00000A"/>
              <w:right w:val="single" w:sz="4" w:space="0" w:color="00000A"/>
            </w:tcBorders>
            <w:shd w:val="clear" w:color="auto" w:fill="auto"/>
            <w:vAlign w:val="bottom"/>
          </w:tcPr>
          <w:p w14:paraId="4407B90F"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Métadonnées de description du service producteur.</w:t>
            </w:r>
          </w:p>
        </w:tc>
      </w:tr>
    </w:tbl>
    <w:p w14:paraId="508DAE76" w14:textId="77777777" w:rsidR="001E766E" w:rsidRDefault="001E766E"/>
    <w:p w14:paraId="666AC67F" w14:textId="77777777" w:rsidR="001E766E" w:rsidRDefault="003879E8">
      <w:r>
        <w:rPr>
          <w:rFonts w:asciiTheme="minorHAnsi" w:eastAsiaTheme="minorEastAsia" w:hAnsiTheme="minorHAnsi" w:cstheme="minorBidi"/>
        </w:rPr>
        <w:t>L’élément OriginatingAgency disponible dans Content ne doit pas être confondu avec le même OriginatingAgency permettant de déclarer un acteur SEDA dans certaines transactions. Dans le premier cas, il s’agit d’une métadonnée de provenance (description) alors que dans le second, il s’agit d’une information de transport.</w:t>
      </w:r>
    </w:p>
    <w:p w14:paraId="294DE9FA" w14:textId="77777777" w:rsidR="001E766E" w:rsidRDefault="001E766E"/>
    <w:p w14:paraId="2D15EE9E" w14:textId="77777777" w:rsidR="001E766E" w:rsidRDefault="003879E8">
      <w:r>
        <w:rPr>
          <w:rFonts w:asciiTheme="minorHAnsi" w:eastAsiaTheme="minorEastAsia" w:hAnsiTheme="minorHAnsi" w:cstheme="minorBidi"/>
        </w:rPr>
        <w:t>D’autre part, OriginatingAgencyIdentifier disponible dans ManagementMetadata a encore une destination différente de cette métadonnée, car elle sert à recueillir la référence du service producteur principal identifié dans l’échange pour permettre un rattachement organique du paquet dans le système.</w:t>
      </w:r>
    </w:p>
    <w:p w14:paraId="3D6FF239" w14:textId="77777777" w:rsidR="001E766E" w:rsidRDefault="001E766E"/>
    <w:p w14:paraId="0AAC51D9" w14:textId="77777777" w:rsidR="001E766E" w:rsidRDefault="003879E8">
      <w:pPr>
        <w:pStyle w:val="Titre2"/>
        <w:numPr>
          <w:ilvl w:val="1"/>
          <w:numId w:val="8"/>
        </w:numPr>
      </w:pPr>
      <w:bookmarkStart w:id="67" w:name="_Toc507599742"/>
      <w:bookmarkStart w:id="68" w:name="_PersonOrEntityGroup"/>
      <w:bookmarkStart w:id="69" w:name="_Toc89777232"/>
      <w:bookmarkEnd w:id="67"/>
      <w:bookmarkEnd w:id="68"/>
      <w:r>
        <w:rPr>
          <w:rFonts w:asciiTheme="minorHAnsi" w:eastAsiaTheme="minorEastAsia" w:hAnsiTheme="minorHAnsi" w:cstheme="minorBidi"/>
        </w:rPr>
        <w:t>PersonOrEntityGroup</w:t>
      </w:r>
      <w:bookmarkEnd w:id="69"/>
    </w:p>
    <w:tbl>
      <w:tblPr>
        <w:tblW w:w="1470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2344"/>
        <w:gridCol w:w="3022"/>
        <w:gridCol w:w="2505"/>
        <w:gridCol w:w="917"/>
        <w:gridCol w:w="1039"/>
        <w:gridCol w:w="4873"/>
      </w:tblGrid>
      <w:tr w:rsidR="001E766E" w14:paraId="7F018B81" w14:textId="77777777">
        <w:trPr>
          <w:trHeight w:val="266"/>
        </w:trPr>
        <w:tc>
          <w:tcPr>
            <w:tcW w:w="2438" w:type="dxa"/>
            <w:tcBorders>
              <w:top w:val="single" w:sz="4" w:space="0" w:color="00000A"/>
              <w:left w:val="single" w:sz="4" w:space="0" w:color="00000A"/>
              <w:bottom w:val="single" w:sz="4" w:space="0" w:color="00000A"/>
              <w:right w:val="single" w:sz="4" w:space="0" w:color="00000A"/>
            </w:tcBorders>
            <w:shd w:val="clear" w:color="00FF66" w:fill="A6A6A6"/>
            <w:tcMar>
              <w:left w:w="65" w:type="dxa"/>
            </w:tcMar>
            <w:vAlign w:val="bottom"/>
          </w:tcPr>
          <w:p w14:paraId="0FCC9CD8"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Nom de la métadonnée</w:t>
            </w:r>
          </w:p>
        </w:tc>
        <w:tc>
          <w:tcPr>
            <w:tcW w:w="3159" w:type="dxa"/>
            <w:tcBorders>
              <w:top w:val="single" w:sz="4" w:space="0" w:color="00000A"/>
              <w:bottom w:val="single" w:sz="4" w:space="0" w:color="00000A"/>
              <w:right w:val="single" w:sz="4" w:space="0" w:color="00000A"/>
            </w:tcBorders>
            <w:shd w:val="clear" w:color="00FF66" w:fill="A6A6A6"/>
            <w:vAlign w:val="bottom"/>
          </w:tcPr>
          <w:p w14:paraId="37A9C7FC"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Traduction</w:t>
            </w:r>
          </w:p>
        </w:tc>
        <w:tc>
          <w:tcPr>
            <w:tcW w:w="2560" w:type="dxa"/>
            <w:tcBorders>
              <w:top w:val="single" w:sz="4" w:space="0" w:color="00000A"/>
              <w:bottom w:val="single" w:sz="4" w:space="0" w:color="00000A"/>
              <w:right w:val="single" w:sz="4" w:space="0" w:color="00000A"/>
            </w:tcBorders>
            <w:shd w:val="clear" w:color="00FF66" w:fill="A6A6A6"/>
            <w:vAlign w:val="bottom"/>
          </w:tcPr>
          <w:p w14:paraId="0769ED43"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Type</w:t>
            </w:r>
          </w:p>
        </w:tc>
        <w:tc>
          <w:tcPr>
            <w:tcW w:w="918" w:type="dxa"/>
            <w:tcBorders>
              <w:top w:val="single" w:sz="4" w:space="0" w:color="00000A"/>
              <w:bottom w:val="single" w:sz="4" w:space="0" w:color="00000A"/>
              <w:right w:val="single" w:sz="4" w:space="0" w:color="00000A"/>
            </w:tcBorders>
            <w:shd w:val="clear" w:color="00FF66" w:fill="A6A6A6"/>
            <w:vAlign w:val="bottom"/>
          </w:tcPr>
          <w:p w14:paraId="05BFC73C"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Obligation</w:t>
            </w:r>
          </w:p>
        </w:tc>
        <w:tc>
          <w:tcPr>
            <w:tcW w:w="480" w:type="dxa"/>
            <w:tcBorders>
              <w:top w:val="single" w:sz="4" w:space="0" w:color="00000A"/>
              <w:bottom w:val="single" w:sz="4" w:space="0" w:color="00000A"/>
              <w:right w:val="single" w:sz="4" w:space="0" w:color="00000A"/>
            </w:tcBorders>
            <w:shd w:val="clear" w:color="00FF66" w:fill="A6A6A6"/>
            <w:vAlign w:val="bottom"/>
          </w:tcPr>
          <w:p w14:paraId="294AFC80"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Répétabilité</w:t>
            </w:r>
          </w:p>
        </w:tc>
        <w:tc>
          <w:tcPr>
            <w:tcW w:w="5144" w:type="dxa"/>
            <w:tcBorders>
              <w:top w:val="single" w:sz="4" w:space="0" w:color="00000A"/>
              <w:bottom w:val="single" w:sz="4" w:space="0" w:color="00000A"/>
              <w:right w:val="single" w:sz="4" w:space="0" w:color="00000A"/>
            </w:tcBorders>
            <w:shd w:val="clear" w:color="00FF66" w:fill="A6A6A6"/>
            <w:vAlign w:val="bottom"/>
          </w:tcPr>
          <w:p w14:paraId="3CC57AB7"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Définition</w:t>
            </w:r>
          </w:p>
        </w:tc>
      </w:tr>
      <w:tr w:rsidR="001E766E" w14:paraId="39A1928F" w14:textId="77777777">
        <w:trPr>
          <w:trHeight w:val="450"/>
        </w:trPr>
        <w:tc>
          <w:tcPr>
            <w:tcW w:w="2438" w:type="dxa"/>
            <w:tcBorders>
              <w:top w:val="single" w:sz="4" w:space="0" w:color="00000A"/>
              <w:left w:val="single" w:sz="4" w:space="0" w:color="00000A"/>
              <w:bottom w:val="single" w:sz="4" w:space="0" w:color="00000A"/>
              <w:right w:val="single" w:sz="4" w:space="0" w:color="00000A"/>
            </w:tcBorders>
            <w:shd w:val="clear" w:color="00FF66" w:fill="4C82C2"/>
            <w:tcMar>
              <w:left w:w="65" w:type="dxa"/>
            </w:tcMar>
            <w:vAlign w:val="bottom"/>
          </w:tcPr>
          <w:p w14:paraId="7951C993"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 </w:t>
            </w:r>
          </w:p>
        </w:tc>
        <w:tc>
          <w:tcPr>
            <w:tcW w:w="3159" w:type="dxa"/>
            <w:tcBorders>
              <w:top w:val="single" w:sz="4" w:space="0" w:color="00000A"/>
              <w:bottom w:val="single" w:sz="4" w:space="0" w:color="00000A"/>
              <w:right w:val="single" w:sz="4" w:space="0" w:color="00000A"/>
            </w:tcBorders>
            <w:shd w:val="clear" w:color="00FF66" w:fill="4C82C2"/>
            <w:vAlign w:val="bottom"/>
          </w:tcPr>
          <w:p w14:paraId="51AEF407"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Métadonnées descriptives d'une personne ou d'une entité</w:t>
            </w:r>
          </w:p>
        </w:tc>
        <w:tc>
          <w:tcPr>
            <w:tcW w:w="2560" w:type="dxa"/>
            <w:tcBorders>
              <w:top w:val="single" w:sz="4" w:space="0" w:color="00000A"/>
              <w:bottom w:val="single" w:sz="4" w:space="0" w:color="00000A"/>
              <w:right w:val="single" w:sz="4" w:space="0" w:color="00000A"/>
            </w:tcBorders>
            <w:shd w:val="clear" w:color="00FF66" w:fill="4C82C2"/>
            <w:vAlign w:val="bottom"/>
          </w:tcPr>
          <w:p w14:paraId="3FD49279"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PersonOrEntityGroup</w:t>
            </w:r>
          </w:p>
        </w:tc>
        <w:tc>
          <w:tcPr>
            <w:tcW w:w="918" w:type="dxa"/>
            <w:tcBorders>
              <w:top w:val="single" w:sz="4" w:space="0" w:color="00000A"/>
              <w:bottom w:val="single" w:sz="4" w:space="0" w:color="00000A"/>
              <w:right w:val="single" w:sz="4" w:space="0" w:color="00000A"/>
            </w:tcBorders>
            <w:shd w:val="clear" w:color="00FF66" w:fill="4C82C2"/>
            <w:vAlign w:val="bottom"/>
          </w:tcPr>
          <w:p w14:paraId="5904154E"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 </w:t>
            </w:r>
          </w:p>
        </w:tc>
        <w:tc>
          <w:tcPr>
            <w:tcW w:w="480" w:type="dxa"/>
            <w:tcBorders>
              <w:top w:val="single" w:sz="4" w:space="0" w:color="00000A"/>
              <w:bottom w:val="single" w:sz="4" w:space="0" w:color="00000A"/>
              <w:right w:val="single" w:sz="4" w:space="0" w:color="00000A"/>
            </w:tcBorders>
            <w:shd w:val="clear" w:color="00FF66" w:fill="4C82C2"/>
            <w:vAlign w:val="bottom"/>
          </w:tcPr>
          <w:p w14:paraId="0CB23A04"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 </w:t>
            </w:r>
          </w:p>
        </w:tc>
        <w:tc>
          <w:tcPr>
            <w:tcW w:w="5144" w:type="dxa"/>
            <w:tcBorders>
              <w:top w:val="single" w:sz="4" w:space="0" w:color="00000A"/>
              <w:bottom w:val="single" w:sz="4" w:space="0" w:color="00000A"/>
              <w:right w:val="single" w:sz="4" w:space="0" w:color="00000A"/>
            </w:tcBorders>
            <w:shd w:val="clear" w:color="00FF66" w:fill="4C82C2"/>
            <w:vAlign w:val="bottom"/>
          </w:tcPr>
          <w:p w14:paraId="2C68556A"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Métadonnées descriptives d'une personne ou d'une entité.</w:t>
            </w:r>
          </w:p>
        </w:tc>
      </w:tr>
      <w:tr w:rsidR="001E766E" w14:paraId="66E04436" w14:textId="77777777">
        <w:trPr>
          <w:trHeight w:val="285"/>
        </w:trPr>
        <w:tc>
          <w:tcPr>
            <w:tcW w:w="2438" w:type="dxa"/>
            <w:tcBorders>
              <w:left w:val="single" w:sz="4" w:space="0" w:color="00000A"/>
              <w:bottom w:val="single" w:sz="4" w:space="0" w:color="00000A"/>
              <w:right w:val="single" w:sz="4" w:space="0" w:color="00000A"/>
            </w:tcBorders>
            <w:shd w:val="clear" w:color="auto" w:fill="auto"/>
            <w:tcMar>
              <w:left w:w="65" w:type="dxa"/>
            </w:tcMar>
            <w:vAlign w:val="bottom"/>
          </w:tcPr>
          <w:p w14:paraId="068043A1"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BirthDate</w:t>
            </w:r>
          </w:p>
        </w:tc>
        <w:tc>
          <w:tcPr>
            <w:tcW w:w="3159" w:type="dxa"/>
            <w:tcBorders>
              <w:bottom w:val="single" w:sz="4" w:space="0" w:color="00000A"/>
              <w:right w:val="single" w:sz="4" w:space="0" w:color="00000A"/>
            </w:tcBorders>
            <w:shd w:val="clear" w:color="auto" w:fill="auto"/>
            <w:vAlign w:val="bottom"/>
          </w:tcPr>
          <w:p w14:paraId="01AF3C80"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Date de naissance</w:t>
            </w:r>
          </w:p>
        </w:tc>
        <w:tc>
          <w:tcPr>
            <w:tcW w:w="2560" w:type="dxa"/>
            <w:tcBorders>
              <w:bottom w:val="single" w:sz="4" w:space="0" w:color="00000A"/>
              <w:right w:val="single" w:sz="4" w:space="0" w:color="00000A"/>
            </w:tcBorders>
            <w:shd w:val="clear" w:color="auto" w:fill="auto"/>
            <w:vAlign w:val="bottom"/>
          </w:tcPr>
          <w:p w14:paraId="3AB0B924"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xsd:date</w:t>
            </w:r>
          </w:p>
        </w:tc>
        <w:tc>
          <w:tcPr>
            <w:tcW w:w="918" w:type="dxa"/>
            <w:tcBorders>
              <w:bottom w:val="single" w:sz="4" w:space="0" w:color="00000A"/>
              <w:right w:val="single" w:sz="4" w:space="0" w:color="00000A"/>
            </w:tcBorders>
            <w:shd w:val="clear" w:color="auto" w:fill="auto"/>
            <w:vAlign w:val="bottom"/>
          </w:tcPr>
          <w:p w14:paraId="28BB6E3A"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480" w:type="dxa"/>
            <w:tcBorders>
              <w:bottom w:val="single" w:sz="4" w:space="0" w:color="00000A"/>
              <w:right w:val="single" w:sz="4" w:space="0" w:color="00000A"/>
            </w:tcBorders>
            <w:shd w:val="clear" w:color="auto" w:fill="auto"/>
            <w:vAlign w:val="bottom"/>
          </w:tcPr>
          <w:p w14:paraId="398070E0"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5144" w:type="dxa"/>
            <w:tcBorders>
              <w:bottom w:val="single" w:sz="4" w:space="0" w:color="00000A"/>
              <w:right w:val="single" w:sz="4" w:space="0" w:color="00000A"/>
            </w:tcBorders>
            <w:shd w:val="clear" w:color="auto" w:fill="auto"/>
            <w:vAlign w:val="bottom"/>
          </w:tcPr>
          <w:p w14:paraId="0F7717FF"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Date de naissance de la personne.</w:t>
            </w:r>
          </w:p>
        </w:tc>
      </w:tr>
      <w:tr w:rsidR="001E766E" w14:paraId="2E737073" w14:textId="77777777">
        <w:trPr>
          <w:trHeight w:val="285"/>
        </w:trPr>
        <w:tc>
          <w:tcPr>
            <w:tcW w:w="2438" w:type="dxa"/>
            <w:tcBorders>
              <w:left w:val="single" w:sz="4" w:space="0" w:color="00000A"/>
              <w:bottom w:val="single" w:sz="4" w:space="0" w:color="00000A"/>
              <w:right w:val="single" w:sz="4" w:space="0" w:color="00000A"/>
            </w:tcBorders>
            <w:shd w:val="clear" w:color="auto" w:fill="auto"/>
            <w:tcMar>
              <w:left w:w="65" w:type="dxa"/>
            </w:tcMar>
            <w:vAlign w:val="bottom"/>
          </w:tcPr>
          <w:p w14:paraId="44A5BCC2"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BirthName</w:t>
            </w:r>
          </w:p>
        </w:tc>
        <w:tc>
          <w:tcPr>
            <w:tcW w:w="3159" w:type="dxa"/>
            <w:tcBorders>
              <w:bottom w:val="single" w:sz="4" w:space="0" w:color="00000A"/>
              <w:right w:val="single" w:sz="4" w:space="0" w:color="00000A"/>
            </w:tcBorders>
            <w:shd w:val="clear" w:color="auto" w:fill="auto"/>
            <w:vAlign w:val="bottom"/>
          </w:tcPr>
          <w:p w14:paraId="254742F5"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Nom de naissance</w:t>
            </w:r>
          </w:p>
        </w:tc>
        <w:tc>
          <w:tcPr>
            <w:tcW w:w="2560" w:type="dxa"/>
            <w:tcBorders>
              <w:bottom w:val="single" w:sz="4" w:space="0" w:color="00000A"/>
              <w:right w:val="single" w:sz="4" w:space="0" w:color="00000A"/>
            </w:tcBorders>
            <w:shd w:val="clear" w:color="auto" w:fill="auto"/>
            <w:vAlign w:val="bottom"/>
          </w:tcPr>
          <w:p w14:paraId="39E07ABC"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xsd:string</w:t>
            </w:r>
          </w:p>
        </w:tc>
        <w:tc>
          <w:tcPr>
            <w:tcW w:w="918" w:type="dxa"/>
            <w:tcBorders>
              <w:bottom w:val="single" w:sz="4" w:space="0" w:color="00000A"/>
              <w:right w:val="single" w:sz="4" w:space="0" w:color="00000A"/>
            </w:tcBorders>
            <w:shd w:val="clear" w:color="auto" w:fill="auto"/>
            <w:vAlign w:val="bottom"/>
          </w:tcPr>
          <w:p w14:paraId="73D14DF1"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480" w:type="dxa"/>
            <w:tcBorders>
              <w:bottom w:val="single" w:sz="4" w:space="0" w:color="00000A"/>
              <w:right w:val="single" w:sz="4" w:space="0" w:color="00000A"/>
            </w:tcBorders>
            <w:shd w:val="clear" w:color="auto" w:fill="auto"/>
            <w:vAlign w:val="bottom"/>
          </w:tcPr>
          <w:p w14:paraId="3FA819FA"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5144" w:type="dxa"/>
            <w:tcBorders>
              <w:bottom w:val="single" w:sz="4" w:space="0" w:color="00000A"/>
              <w:right w:val="single" w:sz="4" w:space="0" w:color="00000A"/>
            </w:tcBorders>
            <w:shd w:val="clear" w:color="auto" w:fill="auto"/>
            <w:vAlign w:val="bottom"/>
          </w:tcPr>
          <w:p w14:paraId="2EF95660"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Nom de naissance d'une personne.</w:t>
            </w:r>
          </w:p>
        </w:tc>
      </w:tr>
      <w:tr w:rsidR="001E766E" w14:paraId="27F100BC" w14:textId="77777777">
        <w:trPr>
          <w:trHeight w:val="285"/>
        </w:trPr>
        <w:tc>
          <w:tcPr>
            <w:tcW w:w="2438" w:type="dxa"/>
            <w:tcBorders>
              <w:left w:val="single" w:sz="4" w:space="0" w:color="00000A"/>
              <w:bottom w:val="single" w:sz="4" w:space="0" w:color="00000A"/>
              <w:right w:val="single" w:sz="4" w:space="0" w:color="00000A"/>
            </w:tcBorders>
            <w:shd w:val="clear" w:color="auto" w:fill="auto"/>
            <w:tcMar>
              <w:left w:w="65" w:type="dxa"/>
            </w:tcMar>
            <w:vAlign w:val="bottom"/>
          </w:tcPr>
          <w:p w14:paraId="1DADC1DF"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BirthPlace</w:t>
            </w:r>
          </w:p>
        </w:tc>
        <w:tc>
          <w:tcPr>
            <w:tcW w:w="3159" w:type="dxa"/>
            <w:tcBorders>
              <w:bottom w:val="single" w:sz="4" w:space="0" w:color="00000A"/>
              <w:right w:val="single" w:sz="4" w:space="0" w:color="00000A"/>
            </w:tcBorders>
            <w:shd w:val="clear" w:color="auto" w:fill="auto"/>
            <w:vAlign w:val="bottom"/>
          </w:tcPr>
          <w:p w14:paraId="2DF3568A"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Lieu de naissance</w:t>
            </w:r>
          </w:p>
        </w:tc>
        <w:tc>
          <w:tcPr>
            <w:tcW w:w="2560" w:type="dxa"/>
            <w:tcBorders>
              <w:bottom w:val="single" w:sz="4" w:space="0" w:color="00000A"/>
              <w:right w:val="single" w:sz="4" w:space="0" w:color="00000A"/>
            </w:tcBorders>
            <w:shd w:val="clear" w:color="auto" w:fill="auto"/>
            <w:vAlign w:val="bottom"/>
          </w:tcPr>
          <w:p w14:paraId="6B4BAD65"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LocationGroup</w:t>
            </w:r>
          </w:p>
        </w:tc>
        <w:tc>
          <w:tcPr>
            <w:tcW w:w="918" w:type="dxa"/>
            <w:tcBorders>
              <w:bottom w:val="single" w:sz="4" w:space="0" w:color="00000A"/>
              <w:right w:val="single" w:sz="4" w:space="0" w:color="00000A"/>
            </w:tcBorders>
            <w:shd w:val="clear" w:color="auto" w:fill="auto"/>
            <w:vAlign w:val="bottom"/>
          </w:tcPr>
          <w:p w14:paraId="5147DD8C"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480" w:type="dxa"/>
            <w:tcBorders>
              <w:bottom w:val="single" w:sz="4" w:space="0" w:color="00000A"/>
              <w:right w:val="single" w:sz="4" w:space="0" w:color="00000A"/>
            </w:tcBorders>
            <w:shd w:val="clear" w:color="auto" w:fill="auto"/>
            <w:vAlign w:val="bottom"/>
          </w:tcPr>
          <w:p w14:paraId="4D0B2664"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5144" w:type="dxa"/>
            <w:tcBorders>
              <w:bottom w:val="single" w:sz="4" w:space="0" w:color="00000A"/>
              <w:right w:val="single" w:sz="4" w:space="0" w:color="00000A"/>
            </w:tcBorders>
            <w:shd w:val="clear" w:color="auto" w:fill="auto"/>
            <w:vAlign w:val="bottom"/>
          </w:tcPr>
          <w:p w14:paraId="3FCC9EB3"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Lieu de naissance de la personne.</w:t>
            </w:r>
          </w:p>
        </w:tc>
      </w:tr>
      <w:tr w:rsidR="001E766E" w14:paraId="0DB7C43B" w14:textId="77777777">
        <w:trPr>
          <w:trHeight w:val="285"/>
        </w:trPr>
        <w:tc>
          <w:tcPr>
            <w:tcW w:w="2438" w:type="dxa"/>
            <w:tcBorders>
              <w:left w:val="single" w:sz="4" w:space="0" w:color="00000A"/>
              <w:bottom w:val="single" w:sz="4" w:space="0" w:color="00000A"/>
              <w:right w:val="single" w:sz="4" w:space="0" w:color="00000A"/>
            </w:tcBorders>
            <w:shd w:val="clear" w:color="auto" w:fill="auto"/>
            <w:tcMar>
              <w:left w:w="65" w:type="dxa"/>
            </w:tcMar>
            <w:vAlign w:val="bottom"/>
          </w:tcPr>
          <w:p w14:paraId="63B5FF9E"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Corpname</w:t>
            </w:r>
          </w:p>
        </w:tc>
        <w:tc>
          <w:tcPr>
            <w:tcW w:w="3159" w:type="dxa"/>
            <w:tcBorders>
              <w:bottom w:val="single" w:sz="4" w:space="0" w:color="00000A"/>
              <w:right w:val="single" w:sz="4" w:space="0" w:color="00000A"/>
            </w:tcBorders>
            <w:shd w:val="clear" w:color="auto" w:fill="auto"/>
            <w:vAlign w:val="bottom"/>
          </w:tcPr>
          <w:p w14:paraId="581C29A3"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Nom d'une entité</w:t>
            </w:r>
          </w:p>
        </w:tc>
        <w:tc>
          <w:tcPr>
            <w:tcW w:w="2560" w:type="dxa"/>
            <w:tcBorders>
              <w:bottom w:val="single" w:sz="4" w:space="0" w:color="00000A"/>
              <w:right w:val="single" w:sz="4" w:space="0" w:color="00000A"/>
            </w:tcBorders>
            <w:shd w:val="clear" w:color="auto" w:fill="auto"/>
            <w:vAlign w:val="bottom"/>
          </w:tcPr>
          <w:p w14:paraId="4B7638DE"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xsd:string</w:t>
            </w:r>
          </w:p>
        </w:tc>
        <w:tc>
          <w:tcPr>
            <w:tcW w:w="918" w:type="dxa"/>
            <w:tcBorders>
              <w:bottom w:val="single" w:sz="4" w:space="0" w:color="00000A"/>
              <w:right w:val="single" w:sz="4" w:space="0" w:color="00000A"/>
            </w:tcBorders>
            <w:shd w:val="clear" w:color="auto" w:fill="auto"/>
            <w:vAlign w:val="bottom"/>
          </w:tcPr>
          <w:p w14:paraId="117070A5"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480" w:type="dxa"/>
            <w:tcBorders>
              <w:bottom w:val="single" w:sz="4" w:space="0" w:color="00000A"/>
              <w:right w:val="single" w:sz="4" w:space="0" w:color="00000A"/>
            </w:tcBorders>
            <w:shd w:val="clear" w:color="auto" w:fill="auto"/>
            <w:vAlign w:val="bottom"/>
          </w:tcPr>
          <w:p w14:paraId="219E352C"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5144" w:type="dxa"/>
            <w:tcBorders>
              <w:bottom w:val="single" w:sz="4" w:space="0" w:color="00000A"/>
              <w:right w:val="single" w:sz="4" w:space="0" w:color="00000A"/>
            </w:tcBorders>
            <w:shd w:val="clear" w:color="auto" w:fill="auto"/>
            <w:vAlign w:val="bottom"/>
          </w:tcPr>
          <w:p w14:paraId="4D6A9A8C"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Nom d'une entité.</w:t>
            </w:r>
          </w:p>
        </w:tc>
      </w:tr>
      <w:tr w:rsidR="001E766E" w14:paraId="07CF6CA1" w14:textId="77777777">
        <w:trPr>
          <w:trHeight w:val="285"/>
        </w:trPr>
        <w:tc>
          <w:tcPr>
            <w:tcW w:w="2438" w:type="dxa"/>
            <w:tcBorders>
              <w:left w:val="single" w:sz="4" w:space="0" w:color="00000A"/>
              <w:bottom w:val="single" w:sz="4" w:space="0" w:color="00000A"/>
              <w:right w:val="single" w:sz="4" w:space="0" w:color="00000A"/>
            </w:tcBorders>
            <w:shd w:val="clear" w:color="auto" w:fill="auto"/>
            <w:tcMar>
              <w:left w:w="65" w:type="dxa"/>
            </w:tcMar>
            <w:vAlign w:val="bottom"/>
          </w:tcPr>
          <w:p w14:paraId="5DEFB6F7"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DeathDate</w:t>
            </w:r>
          </w:p>
        </w:tc>
        <w:tc>
          <w:tcPr>
            <w:tcW w:w="3159" w:type="dxa"/>
            <w:tcBorders>
              <w:bottom w:val="single" w:sz="4" w:space="0" w:color="00000A"/>
              <w:right w:val="single" w:sz="4" w:space="0" w:color="00000A"/>
            </w:tcBorders>
            <w:shd w:val="clear" w:color="auto" w:fill="auto"/>
            <w:vAlign w:val="bottom"/>
          </w:tcPr>
          <w:p w14:paraId="504B1006"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Date de décès</w:t>
            </w:r>
          </w:p>
        </w:tc>
        <w:tc>
          <w:tcPr>
            <w:tcW w:w="2560" w:type="dxa"/>
            <w:tcBorders>
              <w:bottom w:val="single" w:sz="4" w:space="0" w:color="00000A"/>
              <w:right w:val="single" w:sz="4" w:space="0" w:color="00000A"/>
            </w:tcBorders>
            <w:shd w:val="clear" w:color="auto" w:fill="auto"/>
            <w:vAlign w:val="bottom"/>
          </w:tcPr>
          <w:p w14:paraId="6AB29E67"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xsd:date</w:t>
            </w:r>
          </w:p>
        </w:tc>
        <w:tc>
          <w:tcPr>
            <w:tcW w:w="918" w:type="dxa"/>
            <w:tcBorders>
              <w:bottom w:val="single" w:sz="4" w:space="0" w:color="00000A"/>
              <w:right w:val="single" w:sz="4" w:space="0" w:color="00000A"/>
            </w:tcBorders>
            <w:shd w:val="clear" w:color="auto" w:fill="auto"/>
            <w:vAlign w:val="bottom"/>
          </w:tcPr>
          <w:p w14:paraId="6173C8A8"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480" w:type="dxa"/>
            <w:tcBorders>
              <w:bottom w:val="single" w:sz="4" w:space="0" w:color="00000A"/>
              <w:right w:val="single" w:sz="4" w:space="0" w:color="00000A"/>
            </w:tcBorders>
            <w:shd w:val="clear" w:color="auto" w:fill="auto"/>
            <w:vAlign w:val="bottom"/>
          </w:tcPr>
          <w:p w14:paraId="31E5BCCF"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5144" w:type="dxa"/>
            <w:tcBorders>
              <w:bottom w:val="single" w:sz="4" w:space="0" w:color="00000A"/>
              <w:right w:val="single" w:sz="4" w:space="0" w:color="00000A"/>
            </w:tcBorders>
            <w:shd w:val="clear" w:color="auto" w:fill="auto"/>
            <w:vAlign w:val="bottom"/>
          </w:tcPr>
          <w:p w14:paraId="55891AA1"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Date de décès d'une personne.</w:t>
            </w:r>
          </w:p>
        </w:tc>
      </w:tr>
      <w:tr w:rsidR="001E766E" w14:paraId="4AA0AFFE" w14:textId="77777777">
        <w:trPr>
          <w:trHeight w:val="285"/>
        </w:trPr>
        <w:tc>
          <w:tcPr>
            <w:tcW w:w="2438" w:type="dxa"/>
            <w:tcBorders>
              <w:left w:val="single" w:sz="4" w:space="0" w:color="00000A"/>
              <w:bottom w:val="single" w:sz="4" w:space="0" w:color="00000A"/>
              <w:right w:val="single" w:sz="4" w:space="0" w:color="00000A"/>
            </w:tcBorders>
            <w:shd w:val="clear" w:color="auto" w:fill="auto"/>
            <w:tcMar>
              <w:left w:w="65" w:type="dxa"/>
            </w:tcMar>
            <w:vAlign w:val="bottom"/>
          </w:tcPr>
          <w:p w14:paraId="3B8723AC"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DeathPlace</w:t>
            </w:r>
          </w:p>
        </w:tc>
        <w:tc>
          <w:tcPr>
            <w:tcW w:w="3159" w:type="dxa"/>
            <w:tcBorders>
              <w:bottom w:val="single" w:sz="4" w:space="0" w:color="00000A"/>
              <w:right w:val="single" w:sz="4" w:space="0" w:color="00000A"/>
            </w:tcBorders>
            <w:shd w:val="clear" w:color="auto" w:fill="auto"/>
            <w:vAlign w:val="bottom"/>
          </w:tcPr>
          <w:p w14:paraId="4A704664"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Lieu de décès</w:t>
            </w:r>
          </w:p>
        </w:tc>
        <w:tc>
          <w:tcPr>
            <w:tcW w:w="2560" w:type="dxa"/>
            <w:tcBorders>
              <w:bottom w:val="single" w:sz="4" w:space="0" w:color="00000A"/>
              <w:right w:val="single" w:sz="4" w:space="0" w:color="00000A"/>
            </w:tcBorders>
            <w:shd w:val="clear" w:color="auto" w:fill="auto"/>
            <w:vAlign w:val="bottom"/>
          </w:tcPr>
          <w:p w14:paraId="50493A0D"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LocationGroup</w:t>
            </w:r>
          </w:p>
        </w:tc>
        <w:tc>
          <w:tcPr>
            <w:tcW w:w="918" w:type="dxa"/>
            <w:tcBorders>
              <w:bottom w:val="single" w:sz="4" w:space="0" w:color="00000A"/>
              <w:right w:val="single" w:sz="4" w:space="0" w:color="00000A"/>
            </w:tcBorders>
            <w:shd w:val="clear" w:color="auto" w:fill="auto"/>
            <w:vAlign w:val="bottom"/>
          </w:tcPr>
          <w:p w14:paraId="2444E8C1"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480" w:type="dxa"/>
            <w:tcBorders>
              <w:bottom w:val="single" w:sz="4" w:space="0" w:color="00000A"/>
              <w:right w:val="single" w:sz="4" w:space="0" w:color="00000A"/>
            </w:tcBorders>
            <w:shd w:val="clear" w:color="auto" w:fill="auto"/>
            <w:vAlign w:val="bottom"/>
          </w:tcPr>
          <w:p w14:paraId="02A1FA66"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5144" w:type="dxa"/>
            <w:tcBorders>
              <w:bottom w:val="single" w:sz="4" w:space="0" w:color="00000A"/>
              <w:right w:val="single" w:sz="4" w:space="0" w:color="00000A"/>
            </w:tcBorders>
            <w:shd w:val="clear" w:color="auto" w:fill="auto"/>
            <w:vAlign w:val="bottom"/>
          </w:tcPr>
          <w:p w14:paraId="1B0FDD12"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Lieu de décès d'une personne.</w:t>
            </w:r>
          </w:p>
        </w:tc>
      </w:tr>
      <w:tr w:rsidR="001E766E" w14:paraId="1ECEFC28" w14:textId="77777777">
        <w:trPr>
          <w:trHeight w:val="285"/>
        </w:trPr>
        <w:tc>
          <w:tcPr>
            <w:tcW w:w="2438" w:type="dxa"/>
            <w:tcBorders>
              <w:left w:val="single" w:sz="4" w:space="0" w:color="00000A"/>
              <w:bottom w:val="single" w:sz="4" w:space="0" w:color="00000A"/>
              <w:right w:val="single" w:sz="4" w:space="0" w:color="00000A"/>
            </w:tcBorders>
            <w:shd w:val="clear" w:color="auto" w:fill="auto"/>
            <w:tcMar>
              <w:left w:w="65" w:type="dxa"/>
            </w:tcMar>
            <w:vAlign w:val="bottom"/>
          </w:tcPr>
          <w:p w14:paraId="118C7373"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FirstName</w:t>
            </w:r>
          </w:p>
        </w:tc>
        <w:tc>
          <w:tcPr>
            <w:tcW w:w="3159" w:type="dxa"/>
            <w:tcBorders>
              <w:bottom w:val="single" w:sz="4" w:space="0" w:color="00000A"/>
              <w:right w:val="single" w:sz="4" w:space="0" w:color="00000A"/>
            </w:tcBorders>
            <w:shd w:val="clear" w:color="auto" w:fill="auto"/>
            <w:vAlign w:val="bottom"/>
          </w:tcPr>
          <w:p w14:paraId="5435C3E4"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Prénom</w:t>
            </w:r>
          </w:p>
        </w:tc>
        <w:tc>
          <w:tcPr>
            <w:tcW w:w="2560" w:type="dxa"/>
            <w:tcBorders>
              <w:bottom w:val="single" w:sz="4" w:space="0" w:color="00000A"/>
              <w:right w:val="single" w:sz="4" w:space="0" w:color="00000A"/>
            </w:tcBorders>
            <w:shd w:val="clear" w:color="auto" w:fill="auto"/>
            <w:vAlign w:val="bottom"/>
          </w:tcPr>
          <w:p w14:paraId="2DA8D5C0"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xsd:string</w:t>
            </w:r>
          </w:p>
        </w:tc>
        <w:tc>
          <w:tcPr>
            <w:tcW w:w="918" w:type="dxa"/>
            <w:tcBorders>
              <w:bottom w:val="single" w:sz="4" w:space="0" w:color="00000A"/>
              <w:right w:val="single" w:sz="4" w:space="0" w:color="00000A"/>
            </w:tcBorders>
            <w:shd w:val="clear" w:color="auto" w:fill="auto"/>
            <w:vAlign w:val="bottom"/>
          </w:tcPr>
          <w:p w14:paraId="411CEB03"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480" w:type="dxa"/>
            <w:tcBorders>
              <w:bottom w:val="single" w:sz="4" w:space="0" w:color="00000A"/>
              <w:right w:val="single" w:sz="4" w:space="0" w:color="00000A"/>
            </w:tcBorders>
            <w:shd w:val="clear" w:color="auto" w:fill="auto"/>
            <w:vAlign w:val="bottom"/>
          </w:tcPr>
          <w:p w14:paraId="0D7097C7"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5144" w:type="dxa"/>
            <w:tcBorders>
              <w:bottom w:val="single" w:sz="4" w:space="0" w:color="00000A"/>
              <w:right w:val="single" w:sz="4" w:space="0" w:color="00000A"/>
            </w:tcBorders>
            <w:shd w:val="clear" w:color="auto" w:fill="auto"/>
            <w:vAlign w:val="bottom"/>
          </w:tcPr>
          <w:p w14:paraId="337B5DEC"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Prénom d'une personne.</w:t>
            </w:r>
          </w:p>
        </w:tc>
      </w:tr>
      <w:tr w:rsidR="001E766E" w14:paraId="49FBBC27" w14:textId="77777777">
        <w:trPr>
          <w:trHeight w:val="285"/>
        </w:trPr>
        <w:tc>
          <w:tcPr>
            <w:tcW w:w="2438" w:type="dxa"/>
            <w:tcBorders>
              <w:left w:val="single" w:sz="4" w:space="0" w:color="00000A"/>
              <w:bottom w:val="single" w:sz="4" w:space="0" w:color="00000A"/>
              <w:right w:val="single" w:sz="4" w:space="0" w:color="00000A"/>
            </w:tcBorders>
            <w:shd w:val="clear" w:color="auto" w:fill="auto"/>
            <w:tcMar>
              <w:left w:w="65" w:type="dxa"/>
            </w:tcMar>
            <w:vAlign w:val="bottom"/>
          </w:tcPr>
          <w:p w14:paraId="05AC40B5"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FullName</w:t>
            </w:r>
          </w:p>
        </w:tc>
        <w:tc>
          <w:tcPr>
            <w:tcW w:w="3159" w:type="dxa"/>
            <w:tcBorders>
              <w:bottom w:val="single" w:sz="4" w:space="0" w:color="00000A"/>
              <w:right w:val="single" w:sz="4" w:space="0" w:color="00000A"/>
            </w:tcBorders>
            <w:shd w:val="clear" w:color="auto" w:fill="auto"/>
            <w:vAlign w:val="bottom"/>
          </w:tcPr>
          <w:p w14:paraId="3C3B1FBE"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Nom complet</w:t>
            </w:r>
          </w:p>
        </w:tc>
        <w:tc>
          <w:tcPr>
            <w:tcW w:w="2560" w:type="dxa"/>
            <w:tcBorders>
              <w:bottom w:val="single" w:sz="4" w:space="0" w:color="00000A"/>
              <w:right w:val="single" w:sz="4" w:space="0" w:color="00000A"/>
            </w:tcBorders>
            <w:shd w:val="clear" w:color="auto" w:fill="auto"/>
            <w:vAlign w:val="bottom"/>
          </w:tcPr>
          <w:p w14:paraId="433D9A82"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xsd:string</w:t>
            </w:r>
          </w:p>
        </w:tc>
        <w:tc>
          <w:tcPr>
            <w:tcW w:w="918" w:type="dxa"/>
            <w:tcBorders>
              <w:bottom w:val="single" w:sz="4" w:space="0" w:color="00000A"/>
              <w:right w:val="single" w:sz="4" w:space="0" w:color="00000A"/>
            </w:tcBorders>
            <w:shd w:val="clear" w:color="auto" w:fill="auto"/>
            <w:vAlign w:val="bottom"/>
          </w:tcPr>
          <w:p w14:paraId="2D5D48F1"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480" w:type="dxa"/>
            <w:tcBorders>
              <w:bottom w:val="single" w:sz="4" w:space="0" w:color="00000A"/>
              <w:right w:val="single" w:sz="4" w:space="0" w:color="00000A"/>
            </w:tcBorders>
            <w:shd w:val="clear" w:color="auto" w:fill="auto"/>
            <w:vAlign w:val="bottom"/>
          </w:tcPr>
          <w:p w14:paraId="6EC4059D"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5144" w:type="dxa"/>
            <w:tcBorders>
              <w:bottom w:val="single" w:sz="4" w:space="0" w:color="00000A"/>
              <w:right w:val="single" w:sz="4" w:space="0" w:color="00000A"/>
            </w:tcBorders>
            <w:shd w:val="clear" w:color="auto" w:fill="auto"/>
            <w:vAlign w:val="bottom"/>
          </w:tcPr>
          <w:p w14:paraId="71183D7C"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Nom complet d'une personne.</w:t>
            </w:r>
          </w:p>
        </w:tc>
      </w:tr>
      <w:tr w:rsidR="001E766E" w14:paraId="40AA75F7" w14:textId="77777777">
        <w:trPr>
          <w:trHeight w:val="285"/>
        </w:trPr>
        <w:tc>
          <w:tcPr>
            <w:tcW w:w="2438" w:type="dxa"/>
            <w:tcBorders>
              <w:left w:val="single" w:sz="4" w:space="0" w:color="00000A"/>
              <w:bottom w:val="single" w:sz="4" w:space="0" w:color="00000A"/>
              <w:right w:val="single" w:sz="4" w:space="0" w:color="00000A"/>
            </w:tcBorders>
            <w:shd w:val="clear" w:color="auto" w:fill="auto"/>
            <w:tcMar>
              <w:left w:w="65" w:type="dxa"/>
            </w:tcMar>
            <w:vAlign w:val="bottom"/>
          </w:tcPr>
          <w:p w14:paraId="596DF29E"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Gender</w:t>
            </w:r>
          </w:p>
        </w:tc>
        <w:tc>
          <w:tcPr>
            <w:tcW w:w="3159" w:type="dxa"/>
            <w:tcBorders>
              <w:bottom w:val="single" w:sz="4" w:space="0" w:color="00000A"/>
              <w:right w:val="single" w:sz="4" w:space="0" w:color="00000A"/>
            </w:tcBorders>
            <w:shd w:val="clear" w:color="auto" w:fill="auto"/>
            <w:vAlign w:val="bottom"/>
          </w:tcPr>
          <w:p w14:paraId="6A01780E"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Sexe</w:t>
            </w:r>
          </w:p>
        </w:tc>
        <w:tc>
          <w:tcPr>
            <w:tcW w:w="2560" w:type="dxa"/>
            <w:tcBorders>
              <w:bottom w:val="single" w:sz="4" w:space="0" w:color="00000A"/>
              <w:right w:val="single" w:sz="4" w:space="0" w:color="00000A"/>
            </w:tcBorders>
            <w:shd w:val="clear" w:color="auto" w:fill="auto"/>
            <w:vAlign w:val="bottom"/>
          </w:tcPr>
          <w:p w14:paraId="55679710"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NonEmptyTokenType</w:t>
            </w:r>
          </w:p>
        </w:tc>
        <w:tc>
          <w:tcPr>
            <w:tcW w:w="918" w:type="dxa"/>
            <w:tcBorders>
              <w:bottom w:val="single" w:sz="4" w:space="0" w:color="00000A"/>
              <w:right w:val="single" w:sz="4" w:space="0" w:color="00000A"/>
            </w:tcBorders>
            <w:shd w:val="clear" w:color="auto" w:fill="auto"/>
            <w:vAlign w:val="bottom"/>
          </w:tcPr>
          <w:p w14:paraId="021B22D3"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480" w:type="dxa"/>
            <w:tcBorders>
              <w:bottom w:val="single" w:sz="4" w:space="0" w:color="00000A"/>
              <w:right w:val="single" w:sz="4" w:space="0" w:color="00000A"/>
            </w:tcBorders>
            <w:shd w:val="clear" w:color="auto" w:fill="auto"/>
            <w:vAlign w:val="bottom"/>
          </w:tcPr>
          <w:p w14:paraId="66139C3E"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5144" w:type="dxa"/>
            <w:tcBorders>
              <w:bottom w:val="single" w:sz="4" w:space="0" w:color="00000A"/>
              <w:right w:val="single" w:sz="4" w:space="0" w:color="00000A"/>
            </w:tcBorders>
            <w:shd w:val="clear" w:color="auto" w:fill="auto"/>
            <w:vAlign w:val="bottom"/>
          </w:tcPr>
          <w:p w14:paraId="195DDB15"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Sexe de la personne.</w:t>
            </w:r>
          </w:p>
        </w:tc>
      </w:tr>
      <w:tr w:rsidR="001E766E" w14:paraId="5CDF0365" w14:textId="77777777">
        <w:trPr>
          <w:trHeight w:val="285"/>
        </w:trPr>
        <w:tc>
          <w:tcPr>
            <w:tcW w:w="2438" w:type="dxa"/>
            <w:tcBorders>
              <w:left w:val="single" w:sz="4" w:space="0" w:color="00000A"/>
              <w:bottom w:val="single" w:sz="4" w:space="0" w:color="00000A"/>
              <w:right w:val="single" w:sz="4" w:space="0" w:color="00000A"/>
            </w:tcBorders>
            <w:shd w:val="clear" w:color="auto" w:fill="auto"/>
            <w:tcMar>
              <w:left w:w="65" w:type="dxa"/>
            </w:tcMar>
            <w:vAlign w:val="bottom"/>
          </w:tcPr>
          <w:p w14:paraId="667C6D8E"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GivenName</w:t>
            </w:r>
          </w:p>
        </w:tc>
        <w:tc>
          <w:tcPr>
            <w:tcW w:w="3159" w:type="dxa"/>
            <w:tcBorders>
              <w:bottom w:val="single" w:sz="4" w:space="0" w:color="00000A"/>
              <w:right w:val="single" w:sz="4" w:space="0" w:color="00000A"/>
            </w:tcBorders>
            <w:shd w:val="clear" w:color="auto" w:fill="auto"/>
            <w:vAlign w:val="bottom"/>
          </w:tcPr>
          <w:p w14:paraId="4E83BED8"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Nom d'usage</w:t>
            </w:r>
          </w:p>
        </w:tc>
        <w:tc>
          <w:tcPr>
            <w:tcW w:w="2560" w:type="dxa"/>
            <w:tcBorders>
              <w:bottom w:val="single" w:sz="4" w:space="0" w:color="00000A"/>
              <w:right w:val="single" w:sz="4" w:space="0" w:color="00000A"/>
            </w:tcBorders>
            <w:shd w:val="clear" w:color="auto" w:fill="auto"/>
            <w:vAlign w:val="bottom"/>
          </w:tcPr>
          <w:p w14:paraId="2F3D51A4"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xsd:string</w:t>
            </w:r>
          </w:p>
        </w:tc>
        <w:tc>
          <w:tcPr>
            <w:tcW w:w="918" w:type="dxa"/>
            <w:tcBorders>
              <w:bottom w:val="single" w:sz="4" w:space="0" w:color="00000A"/>
              <w:right w:val="single" w:sz="4" w:space="0" w:color="00000A"/>
            </w:tcBorders>
            <w:shd w:val="clear" w:color="auto" w:fill="auto"/>
            <w:vAlign w:val="bottom"/>
          </w:tcPr>
          <w:p w14:paraId="5E71CD01"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480" w:type="dxa"/>
            <w:tcBorders>
              <w:bottom w:val="single" w:sz="4" w:space="0" w:color="00000A"/>
              <w:right w:val="single" w:sz="4" w:space="0" w:color="00000A"/>
            </w:tcBorders>
            <w:shd w:val="clear" w:color="auto" w:fill="auto"/>
            <w:vAlign w:val="bottom"/>
          </w:tcPr>
          <w:p w14:paraId="4ED283B1"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5144" w:type="dxa"/>
            <w:tcBorders>
              <w:bottom w:val="single" w:sz="4" w:space="0" w:color="00000A"/>
              <w:right w:val="single" w:sz="4" w:space="0" w:color="00000A"/>
            </w:tcBorders>
            <w:shd w:val="clear" w:color="auto" w:fill="auto"/>
            <w:vAlign w:val="bottom"/>
          </w:tcPr>
          <w:p w14:paraId="7D12FF74"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Nom d'usage d'une personne.</w:t>
            </w:r>
          </w:p>
        </w:tc>
      </w:tr>
      <w:tr w:rsidR="001E766E" w14:paraId="6DD16E13" w14:textId="77777777">
        <w:trPr>
          <w:trHeight w:val="450"/>
        </w:trPr>
        <w:tc>
          <w:tcPr>
            <w:tcW w:w="2438" w:type="dxa"/>
            <w:tcBorders>
              <w:left w:val="single" w:sz="4" w:space="0" w:color="00000A"/>
              <w:bottom w:val="single" w:sz="4" w:space="0" w:color="00000A"/>
              <w:right w:val="single" w:sz="4" w:space="0" w:color="00000A"/>
            </w:tcBorders>
            <w:shd w:val="clear" w:color="auto" w:fill="auto"/>
            <w:tcMar>
              <w:left w:w="65" w:type="dxa"/>
            </w:tcMar>
            <w:vAlign w:val="bottom"/>
          </w:tcPr>
          <w:p w14:paraId="72921613"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Identifier</w:t>
            </w:r>
          </w:p>
        </w:tc>
        <w:tc>
          <w:tcPr>
            <w:tcW w:w="3159" w:type="dxa"/>
            <w:tcBorders>
              <w:bottom w:val="single" w:sz="4" w:space="0" w:color="00000A"/>
              <w:right w:val="single" w:sz="4" w:space="0" w:color="00000A"/>
            </w:tcBorders>
            <w:shd w:val="clear" w:color="auto" w:fill="auto"/>
            <w:vAlign w:val="bottom"/>
          </w:tcPr>
          <w:p w14:paraId="6965D5AE"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Identifiant</w:t>
            </w:r>
          </w:p>
        </w:tc>
        <w:tc>
          <w:tcPr>
            <w:tcW w:w="2560" w:type="dxa"/>
            <w:tcBorders>
              <w:bottom w:val="single" w:sz="4" w:space="0" w:color="00000A"/>
              <w:right w:val="single" w:sz="4" w:space="0" w:color="00000A"/>
            </w:tcBorders>
            <w:shd w:val="clear" w:color="auto" w:fill="auto"/>
            <w:vAlign w:val="bottom"/>
          </w:tcPr>
          <w:p w14:paraId="02C35AF1"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NonEmptyTokenType</w:t>
            </w:r>
          </w:p>
        </w:tc>
        <w:tc>
          <w:tcPr>
            <w:tcW w:w="918" w:type="dxa"/>
            <w:tcBorders>
              <w:bottom w:val="single" w:sz="4" w:space="0" w:color="00000A"/>
              <w:right w:val="single" w:sz="4" w:space="0" w:color="00000A"/>
            </w:tcBorders>
            <w:shd w:val="clear" w:color="auto" w:fill="auto"/>
            <w:vAlign w:val="bottom"/>
          </w:tcPr>
          <w:p w14:paraId="1B848427"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480" w:type="dxa"/>
            <w:tcBorders>
              <w:bottom w:val="single" w:sz="4" w:space="0" w:color="00000A"/>
              <w:right w:val="single" w:sz="4" w:space="0" w:color="00000A"/>
            </w:tcBorders>
            <w:shd w:val="clear" w:color="auto" w:fill="auto"/>
            <w:vAlign w:val="bottom"/>
          </w:tcPr>
          <w:p w14:paraId="45CE9347"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oui</w:t>
            </w:r>
          </w:p>
        </w:tc>
        <w:tc>
          <w:tcPr>
            <w:tcW w:w="5144" w:type="dxa"/>
            <w:tcBorders>
              <w:bottom w:val="single" w:sz="4" w:space="0" w:color="00000A"/>
              <w:right w:val="single" w:sz="4" w:space="0" w:color="00000A"/>
            </w:tcBorders>
            <w:shd w:val="clear" w:color="auto" w:fill="auto"/>
            <w:vAlign w:val="bottom"/>
          </w:tcPr>
          <w:p w14:paraId="20F4E3BC"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Identifiant de type numéro matricule (pour les personnes) ou identifiant de l'entité</w:t>
            </w:r>
          </w:p>
        </w:tc>
      </w:tr>
      <w:tr w:rsidR="001E766E" w14:paraId="0754BBB8" w14:textId="77777777">
        <w:trPr>
          <w:trHeight w:val="285"/>
        </w:trPr>
        <w:tc>
          <w:tcPr>
            <w:tcW w:w="2438" w:type="dxa"/>
            <w:tcBorders>
              <w:left w:val="single" w:sz="4" w:space="0" w:color="00000A"/>
              <w:bottom w:val="single" w:sz="4" w:space="0" w:color="00000A"/>
              <w:right w:val="single" w:sz="4" w:space="0" w:color="00000A"/>
            </w:tcBorders>
            <w:shd w:val="clear" w:color="auto" w:fill="auto"/>
            <w:tcMar>
              <w:left w:w="65" w:type="dxa"/>
            </w:tcMar>
            <w:vAlign w:val="bottom"/>
          </w:tcPr>
          <w:p w14:paraId="1678B362"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Nationality</w:t>
            </w:r>
          </w:p>
        </w:tc>
        <w:tc>
          <w:tcPr>
            <w:tcW w:w="3159" w:type="dxa"/>
            <w:tcBorders>
              <w:bottom w:val="single" w:sz="4" w:space="0" w:color="00000A"/>
              <w:right w:val="single" w:sz="4" w:space="0" w:color="00000A"/>
            </w:tcBorders>
            <w:shd w:val="clear" w:color="auto" w:fill="auto"/>
            <w:vAlign w:val="bottom"/>
          </w:tcPr>
          <w:p w14:paraId="2F868068"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Nationalité</w:t>
            </w:r>
          </w:p>
        </w:tc>
        <w:tc>
          <w:tcPr>
            <w:tcW w:w="2560" w:type="dxa"/>
            <w:tcBorders>
              <w:bottom w:val="single" w:sz="4" w:space="0" w:color="00000A"/>
              <w:right w:val="single" w:sz="4" w:space="0" w:color="00000A"/>
            </w:tcBorders>
            <w:shd w:val="clear" w:color="auto" w:fill="auto"/>
            <w:vAlign w:val="bottom"/>
          </w:tcPr>
          <w:p w14:paraId="55F8EC66"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NonEmptyTokenType</w:t>
            </w:r>
          </w:p>
        </w:tc>
        <w:tc>
          <w:tcPr>
            <w:tcW w:w="918" w:type="dxa"/>
            <w:tcBorders>
              <w:bottom w:val="single" w:sz="4" w:space="0" w:color="00000A"/>
              <w:right w:val="single" w:sz="4" w:space="0" w:color="00000A"/>
            </w:tcBorders>
            <w:shd w:val="clear" w:color="auto" w:fill="auto"/>
            <w:vAlign w:val="bottom"/>
          </w:tcPr>
          <w:p w14:paraId="4991DDFF"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480" w:type="dxa"/>
            <w:tcBorders>
              <w:bottom w:val="single" w:sz="4" w:space="0" w:color="00000A"/>
              <w:right w:val="single" w:sz="4" w:space="0" w:color="00000A"/>
            </w:tcBorders>
            <w:shd w:val="clear" w:color="auto" w:fill="auto"/>
            <w:vAlign w:val="bottom"/>
          </w:tcPr>
          <w:p w14:paraId="7BFE4A69"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oui</w:t>
            </w:r>
          </w:p>
        </w:tc>
        <w:tc>
          <w:tcPr>
            <w:tcW w:w="5144" w:type="dxa"/>
            <w:tcBorders>
              <w:bottom w:val="single" w:sz="4" w:space="0" w:color="00000A"/>
              <w:right w:val="single" w:sz="4" w:space="0" w:color="00000A"/>
            </w:tcBorders>
            <w:shd w:val="clear" w:color="auto" w:fill="auto"/>
            <w:vAlign w:val="bottom"/>
          </w:tcPr>
          <w:p w14:paraId="6579A8FC"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Nationalité d'une personne.</w:t>
            </w:r>
          </w:p>
        </w:tc>
      </w:tr>
    </w:tbl>
    <w:p w14:paraId="58B23219" w14:textId="77777777" w:rsidR="001E766E" w:rsidRDefault="001E766E"/>
    <w:p w14:paraId="4738C206" w14:textId="77777777" w:rsidR="001E766E" w:rsidRDefault="003879E8">
      <w:r>
        <w:rPr>
          <w:rFonts w:asciiTheme="minorHAnsi" w:eastAsiaTheme="minorEastAsia" w:hAnsiTheme="minorHAnsi" w:cstheme="minorBidi"/>
        </w:rPr>
        <w:lastRenderedPageBreak/>
        <w:t xml:space="preserve">Le groupe PersonOrEntityGroup peut être utilisé et répété dans les ensembles AgentType, WriterGroup, SignerGroup et ValidatorGroup pour décrire des personnes ou des entités. </w:t>
      </w:r>
    </w:p>
    <w:p w14:paraId="67782AF5" w14:textId="77777777" w:rsidR="001E766E" w:rsidRDefault="001E766E"/>
    <w:p w14:paraId="0814DD7D" w14:textId="77777777" w:rsidR="001E766E" w:rsidRDefault="003879E8">
      <w:pPr>
        <w:rPr>
          <w:u w:val="single"/>
          <w:lang w:val="en-US"/>
        </w:rPr>
      </w:pPr>
      <w:r>
        <w:rPr>
          <w:rFonts w:asciiTheme="minorHAnsi" w:eastAsiaTheme="minorEastAsia" w:hAnsiTheme="minorHAnsi" w:cstheme="minorBidi"/>
          <w:u w:val="single"/>
          <w:lang w:val="en-US"/>
        </w:rPr>
        <w:t>Exemple :</w:t>
      </w:r>
    </w:p>
    <w:p w14:paraId="2381A7C7" w14:textId="77777777" w:rsidR="001E766E" w:rsidRDefault="003879E8">
      <w:pPr>
        <w:rPr>
          <w:lang w:val="en-US"/>
        </w:rPr>
      </w:pPr>
      <w:r>
        <w:rPr>
          <w:rFonts w:asciiTheme="minorHAnsi" w:eastAsiaTheme="minorEastAsia" w:hAnsiTheme="minorHAnsi" w:cstheme="minorBidi"/>
          <w:lang w:val="en-US"/>
        </w:rPr>
        <w:t>&lt;Recipient&gt;</w:t>
      </w:r>
    </w:p>
    <w:p w14:paraId="400E4CF1" w14:textId="77777777" w:rsidR="001E766E" w:rsidRDefault="003879E8">
      <w:pPr>
        <w:ind w:firstLine="708"/>
        <w:rPr>
          <w:lang w:val="en-US"/>
        </w:rPr>
      </w:pPr>
      <w:r>
        <w:rPr>
          <w:rFonts w:asciiTheme="minorHAnsi" w:eastAsiaTheme="minorEastAsia" w:hAnsiTheme="minorHAnsi" w:cstheme="minorBidi"/>
          <w:lang w:val="en-US"/>
        </w:rPr>
        <w:t>&lt;FullName&gt;Professor Balduin Bienlein&lt;/FullName&gt;</w:t>
      </w:r>
    </w:p>
    <w:p w14:paraId="7FAA969C" w14:textId="77777777" w:rsidR="001E766E" w:rsidRDefault="003879E8">
      <w:pPr>
        <w:ind w:firstLine="708"/>
        <w:rPr>
          <w:lang w:val="en-US"/>
        </w:rPr>
      </w:pPr>
      <w:r>
        <w:rPr>
          <w:rFonts w:asciiTheme="minorHAnsi" w:eastAsiaTheme="minorEastAsia" w:hAnsiTheme="minorHAnsi" w:cstheme="minorBidi"/>
          <w:lang w:val="en-US"/>
        </w:rPr>
        <w:t>&lt;Gender&gt;M&lt;/Gender&gt;</w:t>
      </w:r>
    </w:p>
    <w:p w14:paraId="4E60CF70" w14:textId="77777777" w:rsidR="001E766E" w:rsidRDefault="003879E8">
      <w:pPr>
        <w:ind w:firstLine="708"/>
      </w:pPr>
      <w:r>
        <w:rPr>
          <w:rFonts w:asciiTheme="minorHAnsi" w:eastAsiaTheme="minorEastAsia" w:hAnsiTheme="minorHAnsi" w:cstheme="minorBidi"/>
        </w:rPr>
        <w:t>&lt;Nationality&gt;belge&lt;/Nationality&gt;</w:t>
      </w:r>
    </w:p>
    <w:p w14:paraId="7302E3C3" w14:textId="77777777" w:rsidR="001E766E" w:rsidRDefault="003879E8">
      <w:pPr>
        <w:ind w:firstLine="708"/>
      </w:pPr>
      <w:r>
        <w:rPr>
          <w:rFonts w:asciiTheme="minorHAnsi" w:eastAsiaTheme="minorEastAsia" w:hAnsiTheme="minorHAnsi" w:cstheme="minorBidi"/>
        </w:rPr>
        <w:t>&lt;Position&gt;Professeur&lt;/Position&gt;</w:t>
      </w:r>
    </w:p>
    <w:p w14:paraId="50E89524" w14:textId="77777777" w:rsidR="001E766E" w:rsidRDefault="003879E8">
      <w:r>
        <w:rPr>
          <w:rFonts w:asciiTheme="minorHAnsi" w:eastAsiaTheme="minorEastAsia" w:hAnsiTheme="minorHAnsi" w:cstheme="minorBidi"/>
        </w:rPr>
        <w:t>&lt;/Recipient&gt;</w:t>
      </w:r>
    </w:p>
    <w:p w14:paraId="05AE761A" w14:textId="77777777" w:rsidR="001E766E" w:rsidRDefault="003879E8">
      <w:pPr>
        <w:pStyle w:val="Titre2"/>
        <w:numPr>
          <w:ilvl w:val="1"/>
          <w:numId w:val="8"/>
        </w:numPr>
      </w:pPr>
      <w:bookmarkStart w:id="70" w:name="_Toc507599743"/>
      <w:bookmarkStart w:id="71" w:name="_ReferencedObject"/>
      <w:bookmarkStart w:id="72" w:name="_Toc89777233"/>
      <w:bookmarkEnd w:id="70"/>
      <w:bookmarkEnd w:id="71"/>
      <w:r>
        <w:rPr>
          <w:rFonts w:asciiTheme="minorHAnsi" w:eastAsiaTheme="minorEastAsia" w:hAnsiTheme="minorHAnsi" w:cstheme="minorBidi"/>
        </w:rPr>
        <w:t>ReferencedObject</w:t>
      </w:r>
      <w:bookmarkEnd w:id="72"/>
    </w:p>
    <w:tbl>
      <w:tblPr>
        <w:tblW w:w="1470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2360"/>
        <w:gridCol w:w="2982"/>
        <w:gridCol w:w="2545"/>
        <w:gridCol w:w="952"/>
        <w:gridCol w:w="1039"/>
        <w:gridCol w:w="4822"/>
      </w:tblGrid>
      <w:tr w:rsidR="001E766E" w14:paraId="037781ED" w14:textId="77777777">
        <w:trPr>
          <w:trHeight w:val="305"/>
        </w:trPr>
        <w:tc>
          <w:tcPr>
            <w:tcW w:w="2435" w:type="dxa"/>
            <w:tcBorders>
              <w:top w:val="single" w:sz="4" w:space="0" w:color="00000A"/>
              <w:left w:val="single" w:sz="4" w:space="0" w:color="00000A"/>
              <w:bottom w:val="single" w:sz="4" w:space="0" w:color="00000A"/>
              <w:right w:val="single" w:sz="4" w:space="0" w:color="00000A"/>
            </w:tcBorders>
            <w:shd w:val="clear" w:color="00FF66" w:fill="A6A6A6"/>
            <w:tcMar>
              <w:left w:w="65" w:type="dxa"/>
            </w:tcMar>
            <w:vAlign w:val="bottom"/>
          </w:tcPr>
          <w:p w14:paraId="10F565C4"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Nom de la métadonnée</w:t>
            </w:r>
          </w:p>
        </w:tc>
        <w:tc>
          <w:tcPr>
            <w:tcW w:w="3149" w:type="dxa"/>
            <w:tcBorders>
              <w:top w:val="single" w:sz="4" w:space="0" w:color="00000A"/>
              <w:bottom w:val="single" w:sz="4" w:space="0" w:color="00000A"/>
              <w:right w:val="single" w:sz="4" w:space="0" w:color="00000A"/>
            </w:tcBorders>
            <w:shd w:val="clear" w:color="00FF66" w:fill="A6A6A6"/>
            <w:vAlign w:val="bottom"/>
          </w:tcPr>
          <w:p w14:paraId="314DCB06"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Traduction</w:t>
            </w:r>
          </w:p>
        </w:tc>
        <w:tc>
          <w:tcPr>
            <w:tcW w:w="2558" w:type="dxa"/>
            <w:tcBorders>
              <w:top w:val="single" w:sz="4" w:space="0" w:color="00000A"/>
              <w:bottom w:val="single" w:sz="4" w:space="0" w:color="00000A"/>
              <w:right w:val="single" w:sz="4" w:space="0" w:color="00000A"/>
            </w:tcBorders>
            <w:shd w:val="clear" w:color="00FF66" w:fill="A6A6A6"/>
            <w:vAlign w:val="bottom"/>
          </w:tcPr>
          <w:p w14:paraId="10726F36"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Type</w:t>
            </w:r>
          </w:p>
        </w:tc>
        <w:tc>
          <w:tcPr>
            <w:tcW w:w="952" w:type="dxa"/>
            <w:tcBorders>
              <w:top w:val="single" w:sz="4" w:space="0" w:color="00000A"/>
              <w:bottom w:val="single" w:sz="4" w:space="0" w:color="00000A"/>
              <w:right w:val="single" w:sz="4" w:space="0" w:color="00000A"/>
            </w:tcBorders>
            <w:shd w:val="clear" w:color="00FF66" w:fill="A6A6A6"/>
            <w:vAlign w:val="bottom"/>
          </w:tcPr>
          <w:p w14:paraId="11212FC7"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Obligation</w:t>
            </w:r>
          </w:p>
        </w:tc>
        <w:tc>
          <w:tcPr>
            <w:tcW w:w="480" w:type="dxa"/>
            <w:tcBorders>
              <w:top w:val="single" w:sz="4" w:space="0" w:color="00000A"/>
              <w:bottom w:val="single" w:sz="4" w:space="0" w:color="00000A"/>
              <w:right w:val="single" w:sz="4" w:space="0" w:color="00000A"/>
            </w:tcBorders>
            <w:shd w:val="clear" w:color="00FF66" w:fill="A6A6A6"/>
            <w:vAlign w:val="bottom"/>
          </w:tcPr>
          <w:p w14:paraId="4132B1DF"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Répétabilité</w:t>
            </w:r>
          </w:p>
        </w:tc>
        <w:tc>
          <w:tcPr>
            <w:tcW w:w="5125" w:type="dxa"/>
            <w:tcBorders>
              <w:top w:val="single" w:sz="4" w:space="0" w:color="00000A"/>
              <w:bottom w:val="single" w:sz="4" w:space="0" w:color="00000A"/>
              <w:right w:val="single" w:sz="4" w:space="0" w:color="00000A"/>
            </w:tcBorders>
            <w:shd w:val="clear" w:color="00FF66" w:fill="A6A6A6"/>
            <w:vAlign w:val="bottom"/>
          </w:tcPr>
          <w:p w14:paraId="50DE83EA"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Définition</w:t>
            </w:r>
          </w:p>
        </w:tc>
      </w:tr>
      <w:tr w:rsidR="001E766E" w14:paraId="7C5F7847" w14:textId="77777777">
        <w:trPr>
          <w:trHeight w:val="450"/>
        </w:trPr>
        <w:tc>
          <w:tcPr>
            <w:tcW w:w="2435" w:type="dxa"/>
            <w:tcBorders>
              <w:top w:val="single" w:sz="4" w:space="0" w:color="00000A"/>
              <w:left w:val="single" w:sz="4" w:space="0" w:color="00000A"/>
              <w:bottom w:val="single" w:sz="4" w:space="0" w:color="00000A"/>
              <w:right w:val="single" w:sz="4" w:space="0" w:color="00000A"/>
            </w:tcBorders>
            <w:shd w:val="clear" w:color="00FF66" w:fill="4C82C2"/>
            <w:tcMar>
              <w:left w:w="65" w:type="dxa"/>
            </w:tcMar>
            <w:vAlign w:val="bottom"/>
          </w:tcPr>
          <w:p w14:paraId="1AC01361"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ReferencedObject</w:t>
            </w:r>
          </w:p>
        </w:tc>
        <w:tc>
          <w:tcPr>
            <w:tcW w:w="3149" w:type="dxa"/>
            <w:tcBorders>
              <w:top w:val="single" w:sz="4" w:space="0" w:color="00000A"/>
              <w:bottom w:val="single" w:sz="4" w:space="0" w:color="00000A"/>
              <w:right w:val="single" w:sz="4" w:space="0" w:color="00000A"/>
            </w:tcBorders>
            <w:shd w:val="clear" w:color="00FF66" w:fill="4C82C2"/>
            <w:vAlign w:val="bottom"/>
          </w:tcPr>
          <w:p w14:paraId="55B41F24"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Référence à l'objet signé</w:t>
            </w:r>
          </w:p>
        </w:tc>
        <w:tc>
          <w:tcPr>
            <w:tcW w:w="2558" w:type="dxa"/>
            <w:tcBorders>
              <w:top w:val="single" w:sz="4" w:space="0" w:color="00000A"/>
              <w:bottom w:val="single" w:sz="4" w:space="0" w:color="00000A"/>
              <w:right w:val="single" w:sz="4" w:space="0" w:color="00000A"/>
            </w:tcBorders>
            <w:shd w:val="clear" w:color="00FF66" w:fill="4C82C2"/>
            <w:vAlign w:val="bottom"/>
          </w:tcPr>
          <w:p w14:paraId="7A1B9D0A"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ReferencedObjectType</w:t>
            </w:r>
          </w:p>
        </w:tc>
        <w:tc>
          <w:tcPr>
            <w:tcW w:w="952" w:type="dxa"/>
            <w:tcBorders>
              <w:top w:val="single" w:sz="4" w:space="0" w:color="00000A"/>
              <w:bottom w:val="single" w:sz="4" w:space="0" w:color="00000A"/>
              <w:right w:val="single" w:sz="4" w:space="0" w:color="00000A"/>
            </w:tcBorders>
            <w:shd w:val="clear" w:color="00FF66" w:fill="4C82C2"/>
            <w:vAlign w:val="bottom"/>
          </w:tcPr>
          <w:p w14:paraId="1064773B"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obligatoire</w:t>
            </w:r>
          </w:p>
        </w:tc>
        <w:tc>
          <w:tcPr>
            <w:tcW w:w="480" w:type="dxa"/>
            <w:tcBorders>
              <w:top w:val="single" w:sz="4" w:space="0" w:color="00000A"/>
              <w:bottom w:val="single" w:sz="4" w:space="0" w:color="00000A"/>
              <w:right w:val="single" w:sz="4" w:space="0" w:color="00000A"/>
            </w:tcBorders>
            <w:shd w:val="clear" w:color="00FF66" w:fill="4C82C2"/>
            <w:vAlign w:val="bottom"/>
          </w:tcPr>
          <w:p w14:paraId="793EC9CD"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non</w:t>
            </w:r>
          </w:p>
        </w:tc>
        <w:tc>
          <w:tcPr>
            <w:tcW w:w="5125" w:type="dxa"/>
            <w:tcBorders>
              <w:top w:val="single" w:sz="4" w:space="0" w:color="00000A"/>
              <w:bottom w:val="single" w:sz="4" w:space="0" w:color="00000A"/>
              <w:right w:val="single" w:sz="4" w:space="0" w:color="00000A"/>
            </w:tcBorders>
            <w:shd w:val="clear" w:color="00FF66" w:fill="4C82C2"/>
            <w:vAlign w:val="bottom"/>
          </w:tcPr>
          <w:p w14:paraId="78D0C697"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Référence à l’objet signé.</w:t>
            </w:r>
          </w:p>
        </w:tc>
      </w:tr>
      <w:tr w:rsidR="001E766E" w14:paraId="20EB17E9" w14:textId="77777777">
        <w:trPr>
          <w:trHeight w:val="1800"/>
        </w:trPr>
        <w:tc>
          <w:tcPr>
            <w:tcW w:w="2435" w:type="dxa"/>
            <w:tcBorders>
              <w:left w:val="single" w:sz="4" w:space="0" w:color="00000A"/>
              <w:bottom w:val="single" w:sz="4" w:space="0" w:color="00000A"/>
              <w:right w:val="single" w:sz="4" w:space="0" w:color="00000A"/>
            </w:tcBorders>
            <w:shd w:val="clear" w:color="auto" w:fill="auto"/>
            <w:tcMar>
              <w:left w:w="65" w:type="dxa"/>
            </w:tcMar>
            <w:vAlign w:val="bottom"/>
          </w:tcPr>
          <w:p w14:paraId="75962B82"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SignedObjectDigest</w:t>
            </w:r>
          </w:p>
        </w:tc>
        <w:tc>
          <w:tcPr>
            <w:tcW w:w="3149" w:type="dxa"/>
            <w:tcBorders>
              <w:bottom w:val="single" w:sz="4" w:space="0" w:color="00000A"/>
              <w:right w:val="single" w:sz="4" w:space="0" w:color="00000A"/>
            </w:tcBorders>
            <w:shd w:val="clear" w:color="auto" w:fill="auto"/>
            <w:vAlign w:val="bottom"/>
          </w:tcPr>
          <w:p w14:paraId="1D1013D6"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Empreinte de l'objet signé</w:t>
            </w:r>
          </w:p>
        </w:tc>
        <w:tc>
          <w:tcPr>
            <w:tcW w:w="2558" w:type="dxa"/>
            <w:tcBorders>
              <w:bottom w:val="single" w:sz="4" w:space="0" w:color="00000A"/>
              <w:right w:val="single" w:sz="4" w:space="0" w:color="00000A"/>
            </w:tcBorders>
            <w:shd w:val="clear" w:color="auto" w:fill="auto"/>
            <w:vAlign w:val="bottom"/>
          </w:tcPr>
          <w:p w14:paraId="0CD5CB18"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MessageDigestBinaryObjectType</w:t>
            </w:r>
          </w:p>
        </w:tc>
        <w:tc>
          <w:tcPr>
            <w:tcW w:w="952" w:type="dxa"/>
            <w:tcBorders>
              <w:bottom w:val="single" w:sz="4" w:space="0" w:color="00000A"/>
              <w:right w:val="single" w:sz="4" w:space="0" w:color="00000A"/>
            </w:tcBorders>
            <w:shd w:val="clear" w:color="auto" w:fill="auto"/>
            <w:vAlign w:val="bottom"/>
          </w:tcPr>
          <w:p w14:paraId="00DCFCBD"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obligatoire</w:t>
            </w:r>
          </w:p>
        </w:tc>
        <w:tc>
          <w:tcPr>
            <w:tcW w:w="480" w:type="dxa"/>
            <w:tcBorders>
              <w:bottom w:val="single" w:sz="4" w:space="0" w:color="00000A"/>
              <w:right w:val="single" w:sz="4" w:space="0" w:color="00000A"/>
            </w:tcBorders>
            <w:shd w:val="clear" w:color="auto" w:fill="auto"/>
            <w:vAlign w:val="bottom"/>
          </w:tcPr>
          <w:p w14:paraId="38D887CC"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5125" w:type="dxa"/>
            <w:tcBorders>
              <w:bottom w:val="single" w:sz="4" w:space="0" w:color="00000A"/>
              <w:right w:val="single" w:sz="4" w:space="0" w:color="00000A"/>
            </w:tcBorders>
            <w:shd w:val="clear" w:color="auto" w:fill="auto"/>
            <w:vAlign w:val="bottom"/>
          </w:tcPr>
          <w:p w14:paraId="65DE6C3C"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Empreinte obligatoire jusqu'au processus de versement pour assurer la portabilité de la valeur probante. Le SAE peut ne pas la conserver si l'on considère que l'identifiant de l'objet correspondant suffit. Ce procédé permet de résister au temps lorsque les informations binaires du paquet seront converties au gré des opérations de préservation de la lisibilité des formats. Au cours de ces opérations, l'identifiant ne changera pas, contrairement au format du fichier et donc à son empreinte.</w:t>
            </w:r>
          </w:p>
        </w:tc>
      </w:tr>
      <w:tr w:rsidR="001E766E" w14:paraId="48874622" w14:textId="77777777">
        <w:trPr>
          <w:trHeight w:val="322"/>
        </w:trPr>
        <w:tc>
          <w:tcPr>
            <w:tcW w:w="2435" w:type="dxa"/>
            <w:tcBorders>
              <w:left w:val="single" w:sz="4" w:space="0" w:color="00000A"/>
              <w:bottom w:val="single" w:sz="4" w:space="0" w:color="00000A"/>
              <w:right w:val="single" w:sz="4" w:space="0" w:color="00000A"/>
            </w:tcBorders>
            <w:shd w:val="clear" w:color="auto" w:fill="auto"/>
            <w:tcMar>
              <w:left w:w="65" w:type="dxa"/>
            </w:tcMar>
            <w:vAlign w:val="bottom"/>
          </w:tcPr>
          <w:p w14:paraId="7600FE83"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SignedObjectId</w:t>
            </w:r>
          </w:p>
        </w:tc>
        <w:tc>
          <w:tcPr>
            <w:tcW w:w="3149" w:type="dxa"/>
            <w:tcBorders>
              <w:bottom w:val="single" w:sz="4" w:space="0" w:color="00000A"/>
              <w:right w:val="single" w:sz="4" w:space="0" w:color="00000A"/>
            </w:tcBorders>
            <w:shd w:val="clear" w:color="auto" w:fill="auto"/>
            <w:vAlign w:val="bottom"/>
          </w:tcPr>
          <w:p w14:paraId="1F30E2A0"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Identifiant de l'objet-données signé</w:t>
            </w:r>
          </w:p>
        </w:tc>
        <w:tc>
          <w:tcPr>
            <w:tcW w:w="2558" w:type="dxa"/>
            <w:tcBorders>
              <w:bottom w:val="single" w:sz="4" w:space="0" w:color="00000A"/>
              <w:right w:val="single" w:sz="4" w:space="0" w:color="00000A"/>
            </w:tcBorders>
            <w:shd w:val="clear" w:color="auto" w:fill="auto"/>
            <w:vAlign w:val="bottom"/>
          </w:tcPr>
          <w:p w14:paraId="3172D17E"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DataObjectRefIdType</w:t>
            </w:r>
          </w:p>
        </w:tc>
        <w:tc>
          <w:tcPr>
            <w:tcW w:w="952" w:type="dxa"/>
            <w:tcBorders>
              <w:bottom w:val="single" w:sz="4" w:space="0" w:color="00000A"/>
              <w:right w:val="single" w:sz="4" w:space="0" w:color="00000A"/>
            </w:tcBorders>
            <w:shd w:val="clear" w:color="auto" w:fill="auto"/>
            <w:vAlign w:val="bottom"/>
          </w:tcPr>
          <w:p w14:paraId="1CDB9F8C"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obligatoire</w:t>
            </w:r>
          </w:p>
        </w:tc>
        <w:tc>
          <w:tcPr>
            <w:tcW w:w="480" w:type="dxa"/>
            <w:tcBorders>
              <w:bottom w:val="single" w:sz="4" w:space="0" w:color="00000A"/>
              <w:right w:val="single" w:sz="4" w:space="0" w:color="00000A"/>
            </w:tcBorders>
            <w:shd w:val="clear" w:color="auto" w:fill="auto"/>
            <w:vAlign w:val="bottom"/>
          </w:tcPr>
          <w:p w14:paraId="3084905B"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5125" w:type="dxa"/>
            <w:tcBorders>
              <w:bottom w:val="single" w:sz="4" w:space="0" w:color="00000A"/>
              <w:right w:val="single" w:sz="4" w:space="0" w:color="00000A"/>
            </w:tcBorders>
            <w:shd w:val="clear" w:color="auto" w:fill="auto"/>
            <w:vAlign w:val="bottom"/>
          </w:tcPr>
          <w:p w14:paraId="68A2CC5F"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Permet de référencer un objet singé (par un identifiant).</w:t>
            </w:r>
          </w:p>
        </w:tc>
      </w:tr>
    </w:tbl>
    <w:p w14:paraId="089A563B" w14:textId="77777777" w:rsidR="001E766E" w:rsidRDefault="001E766E"/>
    <w:p w14:paraId="23EABAAD" w14:textId="77777777" w:rsidR="001E766E" w:rsidRDefault="003879E8">
      <w:r>
        <w:rPr>
          <w:rFonts w:asciiTheme="minorHAnsi" w:eastAsiaTheme="minorEastAsia" w:hAnsiTheme="minorHAnsi" w:cstheme="minorBidi"/>
        </w:rPr>
        <w:t>Cet ensemble est un nœud enfant du bloc Signature présent dans Content. Il permet de faire référence aux objets-données signés effectivement présents dans l’échange.</w:t>
      </w:r>
    </w:p>
    <w:p w14:paraId="7F083CE2" w14:textId="77777777" w:rsidR="001E766E" w:rsidRDefault="001E766E">
      <w:pPr>
        <w:rPr>
          <w:u w:val="single"/>
        </w:rPr>
      </w:pPr>
    </w:p>
    <w:p w14:paraId="7A14B996" w14:textId="77777777" w:rsidR="001E766E" w:rsidRDefault="003879E8">
      <w:r>
        <w:rPr>
          <w:rFonts w:asciiTheme="minorHAnsi" w:eastAsiaTheme="minorEastAsia" w:hAnsiTheme="minorHAnsi" w:cstheme="minorBidi"/>
          <w:u w:val="single"/>
        </w:rPr>
        <w:t>Exemple :</w:t>
      </w:r>
    </w:p>
    <w:p w14:paraId="0820A9B4" w14:textId="77777777" w:rsidR="001E766E" w:rsidRDefault="003879E8">
      <w:r>
        <w:rPr>
          <w:rFonts w:asciiTheme="minorHAnsi" w:eastAsiaTheme="minorEastAsia" w:hAnsiTheme="minorHAnsi" w:cstheme="minorBidi"/>
        </w:rPr>
        <w:t>&lt;Signature&gt;</w:t>
      </w:r>
    </w:p>
    <w:p w14:paraId="681B1BC1" w14:textId="77777777" w:rsidR="001E766E" w:rsidRDefault="003879E8">
      <w:pPr>
        <w:ind w:firstLine="708"/>
      </w:pPr>
      <w:r>
        <w:rPr>
          <w:rFonts w:asciiTheme="minorHAnsi" w:eastAsiaTheme="minorEastAsia" w:hAnsiTheme="minorHAnsi" w:cstheme="minorBidi"/>
        </w:rPr>
        <w:t>&lt;Signer&gt;</w:t>
      </w:r>
    </w:p>
    <w:p w14:paraId="7304B23F" w14:textId="77777777" w:rsidR="001E766E" w:rsidRDefault="003879E8">
      <w:pPr>
        <w:ind w:left="708" w:firstLine="708"/>
      </w:pPr>
      <w:r>
        <w:rPr>
          <w:rFonts w:asciiTheme="minorHAnsi" w:eastAsiaTheme="minorEastAsia" w:hAnsiTheme="minorHAnsi" w:cstheme="minorBidi"/>
        </w:rPr>
        <w:t>&lt;SigningTime&gt;2018-02-26T10:00:00&lt;/SigningTime&gt;</w:t>
      </w:r>
    </w:p>
    <w:p w14:paraId="163713C0" w14:textId="77777777" w:rsidR="001E766E" w:rsidRPr="00CB3C09" w:rsidRDefault="003879E8">
      <w:pPr>
        <w:ind w:firstLine="708"/>
      </w:pPr>
      <w:r w:rsidRPr="00CB3C09">
        <w:rPr>
          <w:rFonts w:asciiTheme="minorHAnsi" w:eastAsiaTheme="minorEastAsia" w:hAnsiTheme="minorHAnsi" w:cstheme="minorBidi"/>
        </w:rPr>
        <w:lastRenderedPageBreak/>
        <w:t>&lt;/Signer&gt;</w:t>
      </w:r>
    </w:p>
    <w:p w14:paraId="59FD5FC6" w14:textId="77777777" w:rsidR="001E766E" w:rsidRDefault="003879E8">
      <w:pPr>
        <w:ind w:firstLine="708"/>
        <w:rPr>
          <w:lang w:val="en-US"/>
        </w:rPr>
      </w:pPr>
      <w:r>
        <w:rPr>
          <w:rFonts w:asciiTheme="minorHAnsi" w:eastAsiaTheme="minorEastAsia" w:hAnsiTheme="minorHAnsi" w:cstheme="minorBidi"/>
          <w:lang w:val="en-US"/>
        </w:rPr>
        <w:t>&lt;Validator&gt;</w:t>
      </w:r>
    </w:p>
    <w:p w14:paraId="68502384" w14:textId="77777777" w:rsidR="001E766E" w:rsidRDefault="003879E8">
      <w:pPr>
        <w:ind w:left="708" w:firstLine="708"/>
        <w:rPr>
          <w:lang w:val="en-US"/>
        </w:rPr>
      </w:pPr>
      <w:r>
        <w:rPr>
          <w:rFonts w:asciiTheme="minorHAnsi" w:eastAsiaTheme="minorEastAsia" w:hAnsiTheme="minorHAnsi" w:cstheme="minorBidi"/>
          <w:lang w:val="en-US"/>
        </w:rPr>
        <w:t>&lt;ValidationTime&gt;2018-02-26T10:00:00&lt;/ValidationTime&gt;</w:t>
      </w:r>
    </w:p>
    <w:p w14:paraId="656F7111" w14:textId="77777777" w:rsidR="001E766E" w:rsidRDefault="003879E8">
      <w:pPr>
        <w:ind w:firstLine="708"/>
        <w:rPr>
          <w:lang w:val="en-US"/>
        </w:rPr>
      </w:pPr>
      <w:r>
        <w:rPr>
          <w:rFonts w:asciiTheme="minorHAnsi" w:eastAsiaTheme="minorEastAsia" w:hAnsiTheme="minorHAnsi" w:cstheme="minorBidi"/>
          <w:lang w:val="en-US"/>
        </w:rPr>
        <w:t>&lt;/Validator&gt;</w:t>
      </w:r>
    </w:p>
    <w:p w14:paraId="7F518B83" w14:textId="77777777" w:rsidR="001E766E" w:rsidRDefault="003879E8">
      <w:pPr>
        <w:ind w:firstLine="708"/>
        <w:rPr>
          <w:lang w:val="en-US"/>
        </w:rPr>
      </w:pPr>
      <w:r>
        <w:rPr>
          <w:rFonts w:asciiTheme="minorHAnsi" w:eastAsiaTheme="minorEastAsia" w:hAnsiTheme="minorHAnsi" w:cstheme="minorBidi"/>
          <w:lang w:val="en-US"/>
        </w:rPr>
        <w:t>&lt;ReferencedObject&gt;</w:t>
      </w:r>
    </w:p>
    <w:p w14:paraId="766227D5" w14:textId="77777777" w:rsidR="001E766E" w:rsidRDefault="003879E8">
      <w:pPr>
        <w:ind w:left="708" w:firstLine="708"/>
        <w:rPr>
          <w:lang w:val="en-US"/>
        </w:rPr>
      </w:pPr>
      <w:r>
        <w:rPr>
          <w:rFonts w:asciiTheme="minorHAnsi" w:eastAsiaTheme="minorEastAsia" w:hAnsiTheme="minorHAnsi" w:cstheme="minorBidi"/>
          <w:lang w:val="en-US"/>
        </w:rPr>
        <w:t>&lt;SignedObjectId&gt;Id1&lt;/SignedObjectId&gt;</w:t>
      </w:r>
    </w:p>
    <w:p w14:paraId="2E9F1156" w14:textId="77777777" w:rsidR="001E766E" w:rsidRDefault="003879E8">
      <w:pPr>
        <w:ind w:left="708" w:firstLine="708"/>
        <w:rPr>
          <w:lang w:val="en-US"/>
        </w:rPr>
      </w:pPr>
      <w:r>
        <w:rPr>
          <w:rFonts w:asciiTheme="minorHAnsi" w:eastAsiaTheme="minorEastAsia" w:hAnsiTheme="minorHAnsi" w:cstheme="minorBidi"/>
          <w:lang w:val="en-US"/>
        </w:rPr>
        <w:t>&lt;SignedObjectDigest algorithm="SHA-512"&gt;21358a40a204c02e39b9453abf37bc1981b6917e&lt;/SignedObjectDigest&gt;</w:t>
      </w:r>
    </w:p>
    <w:p w14:paraId="2768ECEE" w14:textId="77777777" w:rsidR="001E766E" w:rsidRDefault="003879E8">
      <w:pPr>
        <w:ind w:firstLine="708"/>
        <w:rPr>
          <w:lang w:val="en-US"/>
        </w:rPr>
      </w:pPr>
      <w:r>
        <w:rPr>
          <w:rFonts w:asciiTheme="minorHAnsi" w:eastAsiaTheme="minorEastAsia" w:hAnsiTheme="minorHAnsi" w:cstheme="minorBidi"/>
          <w:lang w:val="en-US"/>
        </w:rPr>
        <w:t>&lt;/ReferencedObject&gt;</w:t>
      </w:r>
    </w:p>
    <w:p w14:paraId="7F563462" w14:textId="77777777" w:rsidR="001E766E" w:rsidRDefault="003879E8">
      <w:pPr>
        <w:rPr>
          <w:lang w:val="en-US"/>
        </w:rPr>
      </w:pPr>
      <w:r>
        <w:rPr>
          <w:rFonts w:asciiTheme="minorHAnsi" w:eastAsiaTheme="minorEastAsia" w:hAnsiTheme="minorHAnsi" w:cstheme="minorBidi"/>
          <w:lang w:val="en-US"/>
        </w:rPr>
        <w:t>&lt;/Signature&gt;</w:t>
      </w:r>
    </w:p>
    <w:p w14:paraId="29249036" w14:textId="77777777" w:rsidR="001E766E" w:rsidRDefault="001E766E">
      <w:pPr>
        <w:rPr>
          <w:lang w:val="en-US"/>
        </w:rPr>
      </w:pPr>
    </w:p>
    <w:p w14:paraId="7ABD1DC9" w14:textId="77777777" w:rsidR="001E766E" w:rsidRDefault="003879E8">
      <w:pPr>
        <w:pStyle w:val="Titre2"/>
        <w:numPr>
          <w:ilvl w:val="1"/>
          <w:numId w:val="8"/>
        </w:numPr>
        <w:rPr>
          <w:lang w:val="en-US"/>
        </w:rPr>
      </w:pPr>
      <w:bookmarkStart w:id="73" w:name="_Toc507599744"/>
      <w:bookmarkStart w:id="74" w:name="_RelatedObjectReference"/>
      <w:bookmarkStart w:id="75" w:name="_Toc89777234"/>
      <w:bookmarkEnd w:id="73"/>
      <w:bookmarkEnd w:id="74"/>
      <w:r>
        <w:rPr>
          <w:rFonts w:asciiTheme="minorHAnsi" w:eastAsiaTheme="minorEastAsia" w:hAnsiTheme="minorHAnsi" w:cstheme="minorBidi"/>
          <w:lang w:val="en-US"/>
        </w:rPr>
        <w:t>RelatedObjectReference</w:t>
      </w:r>
      <w:bookmarkEnd w:id="75"/>
    </w:p>
    <w:tbl>
      <w:tblPr>
        <w:tblW w:w="1470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2362"/>
        <w:gridCol w:w="2832"/>
        <w:gridCol w:w="2912"/>
        <w:gridCol w:w="915"/>
        <w:gridCol w:w="1039"/>
        <w:gridCol w:w="4640"/>
      </w:tblGrid>
      <w:tr w:rsidR="001E766E" w14:paraId="0841A1DB" w14:textId="77777777">
        <w:trPr>
          <w:trHeight w:val="305"/>
        </w:trPr>
        <w:tc>
          <w:tcPr>
            <w:tcW w:w="2410" w:type="dxa"/>
            <w:tcBorders>
              <w:top w:val="single" w:sz="4" w:space="0" w:color="00000A"/>
              <w:left w:val="single" w:sz="4" w:space="0" w:color="00000A"/>
              <w:bottom w:val="single" w:sz="4" w:space="0" w:color="00000A"/>
              <w:right w:val="single" w:sz="4" w:space="0" w:color="00000A"/>
            </w:tcBorders>
            <w:shd w:val="clear" w:color="00FF66" w:fill="A6A6A6"/>
            <w:tcMar>
              <w:left w:w="65" w:type="dxa"/>
            </w:tcMar>
            <w:vAlign w:val="bottom"/>
          </w:tcPr>
          <w:p w14:paraId="442CB4BC"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Nom de la métadonnée</w:t>
            </w:r>
          </w:p>
        </w:tc>
        <w:tc>
          <w:tcPr>
            <w:tcW w:w="3033" w:type="dxa"/>
            <w:tcBorders>
              <w:top w:val="single" w:sz="4" w:space="0" w:color="00000A"/>
              <w:bottom w:val="single" w:sz="4" w:space="0" w:color="00000A"/>
              <w:right w:val="single" w:sz="4" w:space="0" w:color="00000A"/>
            </w:tcBorders>
            <w:shd w:val="clear" w:color="00FF66" w:fill="A6A6A6"/>
            <w:vAlign w:val="bottom"/>
          </w:tcPr>
          <w:p w14:paraId="021E6EEF"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Traduction</w:t>
            </w:r>
          </w:p>
        </w:tc>
        <w:tc>
          <w:tcPr>
            <w:tcW w:w="2912" w:type="dxa"/>
            <w:tcBorders>
              <w:top w:val="single" w:sz="4" w:space="0" w:color="00000A"/>
              <w:bottom w:val="single" w:sz="4" w:space="0" w:color="00000A"/>
              <w:right w:val="single" w:sz="4" w:space="0" w:color="00000A"/>
            </w:tcBorders>
            <w:shd w:val="clear" w:color="00FF66" w:fill="A6A6A6"/>
            <w:vAlign w:val="bottom"/>
          </w:tcPr>
          <w:p w14:paraId="64928A1C"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Type</w:t>
            </w:r>
          </w:p>
        </w:tc>
        <w:tc>
          <w:tcPr>
            <w:tcW w:w="916" w:type="dxa"/>
            <w:tcBorders>
              <w:top w:val="single" w:sz="4" w:space="0" w:color="00000A"/>
              <w:bottom w:val="single" w:sz="4" w:space="0" w:color="00000A"/>
              <w:right w:val="single" w:sz="4" w:space="0" w:color="00000A"/>
            </w:tcBorders>
            <w:shd w:val="clear" w:color="00FF66" w:fill="A6A6A6"/>
            <w:vAlign w:val="bottom"/>
          </w:tcPr>
          <w:p w14:paraId="64C9325B"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Obligation</w:t>
            </w:r>
          </w:p>
        </w:tc>
        <w:tc>
          <w:tcPr>
            <w:tcW w:w="476" w:type="dxa"/>
            <w:tcBorders>
              <w:top w:val="single" w:sz="4" w:space="0" w:color="00000A"/>
              <w:bottom w:val="single" w:sz="4" w:space="0" w:color="00000A"/>
              <w:right w:val="single" w:sz="4" w:space="0" w:color="00000A"/>
            </w:tcBorders>
            <w:shd w:val="clear" w:color="00FF66" w:fill="A6A6A6"/>
            <w:vAlign w:val="bottom"/>
          </w:tcPr>
          <w:p w14:paraId="159DCA44"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Répétabilité</w:t>
            </w:r>
          </w:p>
        </w:tc>
        <w:tc>
          <w:tcPr>
            <w:tcW w:w="4952" w:type="dxa"/>
            <w:tcBorders>
              <w:top w:val="single" w:sz="4" w:space="0" w:color="00000A"/>
              <w:bottom w:val="single" w:sz="4" w:space="0" w:color="00000A"/>
              <w:right w:val="single" w:sz="4" w:space="0" w:color="00000A"/>
            </w:tcBorders>
            <w:shd w:val="clear" w:color="00FF66" w:fill="A6A6A6"/>
            <w:vAlign w:val="bottom"/>
          </w:tcPr>
          <w:p w14:paraId="61655A2F"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Définition</w:t>
            </w:r>
          </w:p>
        </w:tc>
      </w:tr>
      <w:tr w:rsidR="001E766E" w14:paraId="711ACD43" w14:textId="77777777">
        <w:trPr>
          <w:trHeight w:val="540"/>
        </w:trPr>
        <w:tc>
          <w:tcPr>
            <w:tcW w:w="2410" w:type="dxa"/>
            <w:tcBorders>
              <w:top w:val="single" w:sz="4" w:space="0" w:color="00000A"/>
              <w:left w:val="single" w:sz="4" w:space="0" w:color="00000A"/>
              <w:bottom w:val="single" w:sz="4" w:space="0" w:color="00000A"/>
              <w:right w:val="single" w:sz="4" w:space="0" w:color="00000A"/>
            </w:tcBorders>
            <w:shd w:val="clear" w:color="00FF66" w:fill="4C82C2"/>
            <w:tcMar>
              <w:left w:w="65" w:type="dxa"/>
            </w:tcMar>
            <w:vAlign w:val="bottom"/>
          </w:tcPr>
          <w:p w14:paraId="58EB0DCC"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RelatedObjectReference</w:t>
            </w:r>
          </w:p>
        </w:tc>
        <w:tc>
          <w:tcPr>
            <w:tcW w:w="3033" w:type="dxa"/>
            <w:tcBorders>
              <w:top w:val="single" w:sz="4" w:space="0" w:color="00000A"/>
              <w:bottom w:val="single" w:sz="4" w:space="0" w:color="00000A"/>
              <w:right w:val="single" w:sz="4" w:space="0" w:color="00000A"/>
            </w:tcBorders>
            <w:shd w:val="clear" w:color="00FF66" w:fill="4C82C2"/>
            <w:vAlign w:val="bottom"/>
          </w:tcPr>
          <w:p w14:paraId="4C7D30A3"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Référence interne ou externe</w:t>
            </w:r>
          </w:p>
        </w:tc>
        <w:tc>
          <w:tcPr>
            <w:tcW w:w="2912" w:type="dxa"/>
            <w:tcBorders>
              <w:top w:val="single" w:sz="4" w:space="0" w:color="00000A"/>
              <w:bottom w:val="single" w:sz="4" w:space="0" w:color="00000A"/>
              <w:right w:val="single" w:sz="4" w:space="0" w:color="00000A"/>
            </w:tcBorders>
            <w:shd w:val="clear" w:color="00FF66" w:fill="4C82C2"/>
            <w:vAlign w:val="bottom"/>
          </w:tcPr>
          <w:p w14:paraId="79BFBBC5"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RelationGroup</w:t>
            </w:r>
          </w:p>
        </w:tc>
        <w:tc>
          <w:tcPr>
            <w:tcW w:w="916" w:type="dxa"/>
            <w:tcBorders>
              <w:top w:val="single" w:sz="4" w:space="0" w:color="00000A"/>
              <w:bottom w:val="single" w:sz="4" w:space="0" w:color="00000A"/>
              <w:right w:val="single" w:sz="4" w:space="0" w:color="00000A"/>
            </w:tcBorders>
            <w:shd w:val="clear" w:color="00FF66" w:fill="4C82C2"/>
            <w:vAlign w:val="bottom"/>
          </w:tcPr>
          <w:p w14:paraId="4B937D9C"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optionnel</w:t>
            </w:r>
          </w:p>
        </w:tc>
        <w:tc>
          <w:tcPr>
            <w:tcW w:w="476" w:type="dxa"/>
            <w:tcBorders>
              <w:top w:val="single" w:sz="4" w:space="0" w:color="00000A"/>
              <w:bottom w:val="single" w:sz="4" w:space="0" w:color="00000A"/>
              <w:right w:val="single" w:sz="4" w:space="0" w:color="00000A"/>
            </w:tcBorders>
            <w:shd w:val="clear" w:color="00FF66" w:fill="4C82C2"/>
            <w:vAlign w:val="bottom"/>
          </w:tcPr>
          <w:p w14:paraId="7446AC0D"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non</w:t>
            </w:r>
          </w:p>
        </w:tc>
        <w:tc>
          <w:tcPr>
            <w:tcW w:w="4952" w:type="dxa"/>
            <w:tcBorders>
              <w:top w:val="single" w:sz="4" w:space="0" w:color="00000A"/>
              <w:bottom w:val="single" w:sz="4" w:space="0" w:color="00000A"/>
              <w:right w:val="single" w:sz="4" w:space="0" w:color="00000A"/>
            </w:tcBorders>
            <w:shd w:val="clear" w:color="00FF66" w:fill="4C82C2"/>
            <w:vAlign w:val="bottom"/>
          </w:tcPr>
          <w:p w14:paraId="56435B84"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Référence à un objet-données faisant ou ne faisant pas partie du paquet d’information dans lequel on se situe. A ne pas confondre avec DataObjectReference.</w:t>
            </w:r>
          </w:p>
        </w:tc>
      </w:tr>
      <w:tr w:rsidR="001E766E" w14:paraId="424087A7" w14:textId="77777777">
        <w:trPr>
          <w:trHeight w:val="450"/>
        </w:trPr>
        <w:tc>
          <w:tcPr>
            <w:tcW w:w="2410" w:type="dxa"/>
            <w:tcBorders>
              <w:left w:val="single" w:sz="4" w:space="0" w:color="00000A"/>
              <w:bottom w:val="single" w:sz="4" w:space="0" w:color="00000A"/>
              <w:right w:val="single" w:sz="4" w:space="0" w:color="00000A"/>
            </w:tcBorders>
            <w:shd w:val="clear" w:color="auto" w:fill="auto"/>
            <w:tcMar>
              <w:left w:w="65" w:type="dxa"/>
            </w:tcMar>
            <w:vAlign w:val="bottom"/>
          </w:tcPr>
          <w:p w14:paraId="2C417C47"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IsPartOf</w:t>
            </w:r>
          </w:p>
        </w:tc>
        <w:tc>
          <w:tcPr>
            <w:tcW w:w="3033" w:type="dxa"/>
            <w:tcBorders>
              <w:bottom w:val="single" w:sz="4" w:space="0" w:color="00000A"/>
              <w:right w:val="single" w:sz="4" w:space="0" w:color="00000A"/>
            </w:tcBorders>
            <w:shd w:val="clear" w:color="auto" w:fill="auto"/>
            <w:vAlign w:val="bottom"/>
          </w:tcPr>
          <w:p w14:paraId="674969DC"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Est une partie de</w:t>
            </w:r>
          </w:p>
        </w:tc>
        <w:tc>
          <w:tcPr>
            <w:tcW w:w="2912" w:type="dxa"/>
            <w:tcBorders>
              <w:bottom w:val="single" w:sz="4" w:space="0" w:color="00000A"/>
              <w:right w:val="single" w:sz="4" w:space="0" w:color="00000A"/>
            </w:tcBorders>
            <w:shd w:val="clear" w:color="auto" w:fill="auto"/>
            <w:vAlign w:val="bottom"/>
          </w:tcPr>
          <w:p w14:paraId="066F145D"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DataObjectOrArchiveUnitReferenceType</w:t>
            </w:r>
          </w:p>
        </w:tc>
        <w:tc>
          <w:tcPr>
            <w:tcW w:w="916" w:type="dxa"/>
            <w:tcBorders>
              <w:bottom w:val="single" w:sz="4" w:space="0" w:color="00000A"/>
              <w:right w:val="single" w:sz="4" w:space="0" w:color="00000A"/>
            </w:tcBorders>
            <w:shd w:val="clear" w:color="auto" w:fill="auto"/>
            <w:vAlign w:val="bottom"/>
          </w:tcPr>
          <w:p w14:paraId="6E6CD56D"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476" w:type="dxa"/>
            <w:tcBorders>
              <w:bottom w:val="single" w:sz="4" w:space="0" w:color="00000A"/>
              <w:right w:val="single" w:sz="4" w:space="0" w:color="00000A"/>
            </w:tcBorders>
            <w:shd w:val="clear" w:color="auto" w:fill="auto"/>
            <w:vAlign w:val="bottom"/>
          </w:tcPr>
          <w:p w14:paraId="6044A5CA"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oui</w:t>
            </w:r>
          </w:p>
        </w:tc>
        <w:tc>
          <w:tcPr>
            <w:tcW w:w="4952" w:type="dxa"/>
            <w:tcBorders>
              <w:bottom w:val="single" w:sz="4" w:space="0" w:color="00000A"/>
              <w:right w:val="single" w:sz="4" w:space="0" w:color="00000A"/>
            </w:tcBorders>
            <w:shd w:val="clear" w:color="auto" w:fill="auto"/>
            <w:vAlign w:val="bottom"/>
          </w:tcPr>
          <w:p w14:paraId="44992580"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Référence de type : est une partie de.</w:t>
            </w:r>
          </w:p>
        </w:tc>
      </w:tr>
      <w:tr w:rsidR="001E766E" w14:paraId="4D2A4F0F" w14:textId="77777777">
        <w:trPr>
          <w:trHeight w:val="450"/>
        </w:trPr>
        <w:tc>
          <w:tcPr>
            <w:tcW w:w="2410" w:type="dxa"/>
            <w:tcBorders>
              <w:left w:val="single" w:sz="4" w:space="0" w:color="00000A"/>
              <w:bottom w:val="single" w:sz="4" w:space="0" w:color="00000A"/>
              <w:right w:val="single" w:sz="4" w:space="0" w:color="00000A"/>
            </w:tcBorders>
            <w:shd w:val="clear" w:color="auto" w:fill="auto"/>
            <w:tcMar>
              <w:left w:w="65" w:type="dxa"/>
            </w:tcMar>
            <w:vAlign w:val="bottom"/>
          </w:tcPr>
          <w:p w14:paraId="40A0D794"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IsVersionOf</w:t>
            </w:r>
          </w:p>
        </w:tc>
        <w:tc>
          <w:tcPr>
            <w:tcW w:w="3033" w:type="dxa"/>
            <w:tcBorders>
              <w:bottom w:val="single" w:sz="4" w:space="0" w:color="00000A"/>
              <w:right w:val="single" w:sz="4" w:space="0" w:color="00000A"/>
            </w:tcBorders>
            <w:shd w:val="clear" w:color="auto" w:fill="auto"/>
            <w:vAlign w:val="bottom"/>
          </w:tcPr>
          <w:p w14:paraId="757B0E4C"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Est une version de</w:t>
            </w:r>
          </w:p>
        </w:tc>
        <w:tc>
          <w:tcPr>
            <w:tcW w:w="2912" w:type="dxa"/>
            <w:tcBorders>
              <w:bottom w:val="single" w:sz="4" w:space="0" w:color="00000A"/>
              <w:right w:val="single" w:sz="4" w:space="0" w:color="00000A"/>
            </w:tcBorders>
            <w:shd w:val="clear" w:color="auto" w:fill="auto"/>
            <w:vAlign w:val="bottom"/>
          </w:tcPr>
          <w:p w14:paraId="0CE06908"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DataObjectOrArchiveUnitReferenceType</w:t>
            </w:r>
          </w:p>
        </w:tc>
        <w:tc>
          <w:tcPr>
            <w:tcW w:w="916" w:type="dxa"/>
            <w:tcBorders>
              <w:bottom w:val="single" w:sz="4" w:space="0" w:color="00000A"/>
              <w:right w:val="single" w:sz="4" w:space="0" w:color="00000A"/>
            </w:tcBorders>
            <w:shd w:val="clear" w:color="auto" w:fill="auto"/>
            <w:vAlign w:val="bottom"/>
          </w:tcPr>
          <w:p w14:paraId="182A0F48"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476" w:type="dxa"/>
            <w:tcBorders>
              <w:bottom w:val="single" w:sz="4" w:space="0" w:color="00000A"/>
              <w:right w:val="single" w:sz="4" w:space="0" w:color="00000A"/>
            </w:tcBorders>
            <w:shd w:val="clear" w:color="auto" w:fill="auto"/>
            <w:vAlign w:val="bottom"/>
          </w:tcPr>
          <w:p w14:paraId="2098F98D"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oui</w:t>
            </w:r>
          </w:p>
        </w:tc>
        <w:tc>
          <w:tcPr>
            <w:tcW w:w="4952" w:type="dxa"/>
            <w:tcBorders>
              <w:bottom w:val="single" w:sz="4" w:space="0" w:color="00000A"/>
              <w:right w:val="single" w:sz="4" w:space="0" w:color="00000A"/>
            </w:tcBorders>
            <w:shd w:val="clear" w:color="auto" w:fill="auto"/>
            <w:vAlign w:val="bottom"/>
          </w:tcPr>
          <w:p w14:paraId="27AA5923"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Référence de type : est une version de (édition, adaptation, traduction) impliquant un changement dans le contenu.</w:t>
            </w:r>
          </w:p>
        </w:tc>
      </w:tr>
      <w:tr w:rsidR="001E766E" w14:paraId="05E1CF0A" w14:textId="77777777">
        <w:trPr>
          <w:trHeight w:val="450"/>
        </w:trPr>
        <w:tc>
          <w:tcPr>
            <w:tcW w:w="2410" w:type="dxa"/>
            <w:tcBorders>
              <w:left w:val="single" w:sz="4" w:space="0" w:color="00000A"/>
              <w:bottom w:val="single" w:sz="4" w:space="0" w:color="00000A"/>
              <w:right w:val="single" w:sz="4" w:space="0" w:color="00000A"/>
            </w:tcBorders>
            <w:shd w:val="clear" w:color="auto" w:fill="auto"/>
            <w:tcMar>
              <w:left w:w="65" w:type="dxa"/>
            </w:tcMar>
            <w:vAlign w:val="bottom"/>
          </w:tcPr>
          <w:p w14:paraId="6B27C6E4"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References</w:t>
            </w:r>
          </w:p>
        </w:tc>
        <w:tc>
          <w:tcPr>
            <w:tcW w:w="3033" w:type="dxa"/>
            <w:tcBorders>
              <w:bottom w:val="single" w:sz="4" w:space="0" w:color="00000A"/>
              <w:right w:val="single" w:sz="4" w:space="0" w:color="00000A"/>
            </w:tcBorders>
            <w:shd w:val="clear" w:color="auto" w:fill="auto"/>
            <w:vAlign w:val="bottom"/>
          </w:tcPr>
          <w:p w14:paraId="70060DDD"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Référence</w:t>
            </w:r>
          </w:p>
        </w:tc>
        <w:tc>
          <w:tcPr>
            <w:tcW w:w="2912" w:type="dxa"/>
            <w:tcBorders>
              <w:bottom w:val="single" w:sz="4" w:space="0" w:color="00000A"/>
              <w:right w:val="single" w:sz="4" w:space="0" w:color="00000A"/>
            </w:tcBorders>
            <w:shd w:val="clear" w:color="auto" w:fill="auto"/>
            <w:vAlign w:val="bottom"/>
          </w:tcPr>
          <w:p w14:paraId="334ECD00"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DataObjectOrArchiveUnitReferenceType</w:t>
            </w:r>
          </w:p>
        </w:tc>
        <w:tc>
          <w:tcPr>
            <w:tcW w:w="916" w:type="dxa"/>
            <w:tcBorders>
              <w:bottom w:val="single" w:sz="4" w:space="0" w:color="00000A"/>
              <w:right w:val="single" w:sz="4" w:space="0" w:color="00000A"/>
            </w:tcBorders>
            <w:shd w:val="clear" w:color="auto" w:fill="auto"/>
            <w:vAlign w:val="bottom"/>
          </w:tcPr>
          <w:p w14:paraId="711B3A43"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476" w:type="dxa"/>
            <w:tcBorders>
              <w:bottom w:val="single" w:sz="4" w:space="0" w:color="00000A"/>
              <w:right w:val="single" w:sz="4" w:space="0" w:color="00000A"/>
            </w:tcBorders>
            <w:shd w:val="clear" w:color="auto" w:fill="auto"/>
            <w:vAlign w:val="bottom"/>
          </w:tcPr>
          <w:p w14:paraId="3C96FE32"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oui</w:t>
            </w:r>
          </w:p>
        </w:tc>
        <w:tc>
          <w:tcPr>
            <w:tcW w:w="4952" w:type="dxa"/>
            <w:tcBorders>
              <w:bottom w:val="single" w:sz="4" w:space="0" w:color="00000A"/>
              <w:right w:val="single" w:sz="4" w:space="0" w:color="00000A"/>
            </w:tcBorders>
            <w:shd w:val="clear" w:color="auto" w:fill="auto"/>
            <w:vAlign w:val="bottom"/>
          </w:tcPr>
          <w:p w14:paraId="07A2A6B3"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Référence de type : référence</w:t>
            </w:r>
          </w:p>
        </w:tc>
      </w:tr>
      <w:tr w:rsidR="001E766E" w14:paraId="08121B9B" w14:textId="77777777">
        <w:trPr>
          <w:trHeight w:val="450"/>
        </w:trPr>
        <w:tc>
          <w:tcPr>
            <w:tcW w:w="2410" w:type="dxa"/>
            <w:tcBorders>
              <w:left w:val="single" w:sz="4" w:space="0" w:color="00000A"/>
              <w:bottom w:val="single" w:sz="4" w:space="0" w:color="00000A"/>
              <w:right w:val="single" w:sz="4" w:space="0" w:color="00000A"/>
            </w:tcBorders>
            <w:shd w:val="clear" w:color="auto" w:fill="auto"/>
            <w:tcMar>
              <w:left w:w="65" w:type="dxa"/>
            </w:tcMar>
            <w:vAlign w:val="bottom"/>
          </w:tcPr>
          <w:p w14:paraId="42D053FA"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Replaces</w:t>
            </w:r>
          </w:p>
        </w:tc>
        <w:tc>
          <w:tcPr>
            <w:tcW w:w="3033" w:type="dxa"/>
            <w:tcBorders>
              <w:bottom w:val="single" w:sz="4" w:space="0" w:color="00000A"/>
              <w:right w:val="single" w:sz="4" w:space="0" w:color="00000A"/>
            </w:tcBorders>
            <w:shd w:val="clear" w:color="auto" w:fill="auto"/>
            <w:vAlign w:val="bottom"/>
          </w:tcPr>
          <w:p w14:paraId="4D327124"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Remplace</w:t>
            </w:r>
          </w:p>
        </w:tc>
        <w:tc>
          <w:tcPr>
            <w:tcW w:w="2912" w:type="dxa"/>
            <w:tcBorders>
              <w:bottom w:val="single" w:sz="4" w:space="0" w:color="00000A"/>
              <w:right w:val="single" w:sz="4" w:space="0" w:color="00000A"/>
            </w:tcBorders>
            <w:shd w:val="clear" w:color="auto" w:fill="auto"/>
            <w:vAlign w:val="bottom"/>
          </w:tcPr>
          <w:p w14:paraId="232B4B52"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DataObjectOrArchiveUnitReferenceType</w:t>
            </w:r>
          </w:p>
        </w:tc>
        <w:tc>
          <w:tcPr>
            <w:tcW w:w="916" w:type="dxa"/>
            <w:tcBorders>
              <w:bottom w:val="single" w:sz="4" w:space="0" w:color="00000A"/>
              <w:right w:val="single" w:sz="4" w:space="0" w:color="00000A"/>
            </w:tcBorders>
            <w:shd w:val="clear" w:color="auto" w:fill="auto"/>
            <w:vAlign w:val="bottom"/>
          </w:tcPr>
          <w:p w14:paraId="4EF54914"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476" w:type="dxa"/>
            <w:tcBorders>
              <w:bottom w:val="single" w:sz="4" w:space="0" w:color="00000A"/>
              <w:right w:val="single" w:sz="4" w:space="0" w:color="00000A"/>
            </w:tcBorders>
            <w:shd w:val="clear" w:color="auto" w:fill="auto"/>
            <w:vAlign w:val="bottom"/>
          </w:tcPr>
          <w:p w14:paraId="33015843"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oui</w:t>
            </w:r>
          </w:p>
        </w:tc>
        <w:tc>
          <w:tcPr>
            <w:tcW w:w="4952" w:type="dxa"/>
            <w:tcBorders>
              <w:bottom w:val="single" w:sz="4" w:space="0" w:color="00000A"/>
              <w:right w:val="single" w:sz="4" w:space="0" w:color="00000A"/>
            </w:tcBorders>
            <w:shd w:val="clear" w:color="auto" w:fill="auto"/>
            <w:vAlign w:val="bottom"/>
          </w:tcPr>
          <w:p w14:paraId="55A3CD91"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Référence de type : remplace</w:t>
            </w:r>
          </w:p>
        </w:tc>
      </w:tr>
      <w:tr w:rsidR="001E766E" w14:paraId="1B1A02DB" w14:textId="77777777">
        <w:trPr>
          <w:trHeight w:val="450"/>
        </w:trPr>
        <w:tc>
          <w:tcPr>
            <w:tcW w:w="2410" w:type="dxa"/>
            <w:tcBorders>
              <w:left w:val="single" w:sz="4" w:space="0" w:color="00000A"/>
              <w:bottom w:val="single" w:sz="4" w:space="0" w:color="00000A"/>
              <w:right w:val="single" w:sz="4" w:space="0" w:color="00000A"/>
            </w:tcBorders>
            <w:shd w:val="clear" w:color="auto" w:fill="auto"/>
            <w:tcMar>
              <w:left w:w="65" w:type="dxa"/>
            </w:tcMar>
            <w:vAlign w:val="bottom"/>
          </w:tcPr>
          <w:p w14:paraId="39B9BA50"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Requires</w:t>
            </w:r>
          </w:p>
        </w:tc>
        <w:tc>
          <w:tcPr>
            <w:tcW w:w="3033" w:type="dxa"/>
            <w:tcBorders>
              <w:bottom w:val="single" w:sz="4" w:space="0" w:color="00000A"/>
              <w:right w:val="single" w:sz="4" w:space="0" w:color="00000A"/>
            </w:tcBorders>
            <w:shd w:val="clear" w:color="auto" w:fill="auto"/>
            <w:vAlign w:val="bottom"/>
          </w:tcPr>
          <w:p w14:paraId="252D60F6"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Requiert</w:t>
            </w:r>
          </w:p>
        </w:tc>
        <w:tc>
          <w:tcPr>
            <w:tcW w:w="2912" w:type="dxa"/>
            <w:tcBorders>
              <w:bottom w:val="single" w:sz="4" w:space="0" w:color="00000A"/>
              <w:right w:val="single" w:sz="4" w:space="0" w:color="00000A"/>
            </w:tcBorders>
            <w:shd w:val="clear" w:color="auto" w:fill="auto"/>
            <w:vAlign w:val="bottom"/>
          </w:tcPr>
          <w:p w14:paraId="58ED854C"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DataObjectOrArchiveUnitReferenceType</w:t>
            </w:r>
          </w:p>
        </w:tc>
        <w:tc>
          <w:tcPr>
            <w:tcW w:w="916" w:type="dxa"/>
            <w:tcBorders>
              <w:bottom w:val="single" w:sz="4" w:space="0" w:color="00000A"/>
              <w:right w:val="single" w:sz="4" w:space="0" w:color="00000A"/>
            </w:tcBorders>
            <w:shd w:val="clear" w:color="auto" w:fill="auto"/>
            <w:vAlign w:val="bottom"/>
          </w:tcPr>
          <w:p w14:paraId="2B1F9CD6"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476" w:type="dxa"/>
            <w:tcBorders>
              <w:bottom w:val="single" w:sz="4" w:space="0" w:color="00000A"/>
              <w:right w:val="single" w:sz="4" w:space="0" w:color="00000A"/>
            </w:tcBorders>
            <w:shd w:val="clear" w:color="auto" w:fill="auto"/>
            <w:vAlign w:val="bottom"/>
          </w:tcPr>
          <w:p w14:paraId="76D08A9E"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oui</w:t>
            </w:r>
          </w:p>
        </w:tc>
        <w:tc>
          <w:tcPr>
            <w:tcW w:w="4952" w:type="dxa"/>
            <w:tcBorders>
              <w:bottom w:val="single" w:sz="4" w:space="0" w:color="00000A"/>
              <w:right w:val="single" w:sz="4" w:space="0" w:color="00000A"/>
            </w:tcBorders>
            <w:shd w:val="clear" w:color="auto" w:fill="auto"/>
            <w:vAlign w:val="bottom"/>
          </w:tcPr>
          <w:p w14:paraId="3962B72D"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Référence de type : requiert</w:t>
            </w:r>
          </w:p>
        </w:tc>
      </w:tr>
    </w:tbl>
    <w:p w14:paraId="4FEC464D" w14:textId="77777777" w:rsidR="001E766E" w:rsidRDefault="001E766E">
      <w:pPr>
        <w:rPr>
          <w:lang w:val="en-US"/>
        </w:rPr>
      </w:pPr>
    </w:p>
    <w:p w14:paraId="3651E166" w14:textId="77777777" w:rsidR="001E766E" w:rsidRDefault="003879E8">
      <w:r>
        <w:rPr>
          <w:rFonts w:asciiTheme="minorHAnsi" w:eastAsiaTheme="minorEastAsia" w:hAnsiTheme="minorHAnsi" w:cstheme="minorBidi"/>
        </w:rPr>
        <w:t>Cet ensemble permet de créer des relations avec des objets-données ou des unités d’archives à l’intérieur ou à l’extérieur du message d’échange. Les nœuds enfants sont de type DataObjectOrArchiveUnitReference.</w:t>
      </w:r>
    </w:p>
    <w:p w14:paraId="7E40CF55" w14:textId="77777777" w:rsidR="001E766E" w:rsidRDefault="001E766E"/>
    <w:p w14:paraId="175EE272" w14:textId="77777777" w:rsidR="001E766E" w:rsidRDefault="003879E8">
      <w:pPr>
        <w:rPr>
          <w:u w:val="single"/>
        </w:rPr>
      </w:pPr>
      <w:r>
        <w:rPr>
          <w:rFonts w:asciiTheme="minorHAnsi" w:eastAsiaTheme="minorEastAsia" w:hAnsiTheme="minorHAnsi" w:cstheme="minorBidi"/>
          <w:u w:val="single"/>
        </w:rPr>
        <w:t>Exemple :</w:t>
      </w:r>
    </w:p>
    <w:p w14:paraId="2E21FEEA" w14:textId="77777777" w:rsidR="001E766E" w:rsidRDefault="003879E8">
      <w:r>
        <w:rPr>
          <w:rFonts w:asciiTheme="minorHAnsi" w:eastAsiaTheme="minorEastAsia" w:hAnsiTheme="minorHAnsi" w:cstheme="minorBidi"/>
        </w:rPr>
        <w:t>&lt;RelatedObjectReference&gt;</w:t>
      </w:r>
    </w:p>
    <w:p w14:paraId="693D2621" w14:textId="77777777" w:rsidR="001E766E" w:rsidRDefault="003879E8">
      <w:pPr>
        <w:ind w:firstLine="708"/>
      </w:pPr>
      <w:r>
        <w:rPr>
          <w:rFonts w:asciiTheme="minorHAnsi" w:eastAsiaTheme="minorEastAsia" w:hAnsiTheme="minorHAnsi" w:cstheme="minorBidi"/>
        </w:rPr>
        <w:t>&lt;References&gt;</w:t>
      </w:r>
    </w:p>
    <w:p w14:paraId="69ECB8FF" w14:textId="77777777" w:rsidR="001E766E" w:rsidRDefault="003879E8">
      <w:pPr>
        <w:ind w:left="708" w:firstLine="708"/>
      </w:pPr>
      <w:r>
        <w:rPr>
          <w:rFonts w:asciiTheme="minorHAnsi" w:eastAsiaTheme="minorEastAsia" w:hAnsiTheme="minorHAnsi" w:cstheme="minorBidi"/>
        </w:rPr>
        <w:lastRenderedPageBreak/>
        <w:t>&lt;ExternalReference&gt;L'archivage numérique à long terme, le début de la maturité, p80.&lt;/ExternalReference&gt;</w:t>
      </w:r>
    </w:p>
    <w:p w14:paraId="3981F5E3" w14:textId="77777777" w:rsidR="001E766E" w:rsidRDefault="003879E8">
      <w:pPr>
        <w:ind w:firstLine="708"/>
      </w:pPr>
      <w:r>
        <w:rPr>
          <w:rFonts w:asciiTheme="minorHAnsi" w:eastAsiaTheme="minorEastAsia" w:hAnsiTheme="minorHAnsi" w:cstheme="minorBidi"/>
        </w:rPr>
        <w:t>&lt;/References&gt;</w:t>
      </w:r>
    </w:p>
    <w:p w14:paraId="49C2EAD8" w14:textId="77777777" w:rsidR="001E766E" w:rsidRDefault="003879E8">
      <w:r>
        <w:rPr>
          <w:rFonts w:asciiTheme="minorHAnsi" w:eastAsiaTheme="minorEastAsia" w:hAnsiTheme="minorHAnsi" w:cstheme="minorBidi"/>
        </w:rPr>
        <w:t>&lt;/RelatedObjectReference&gt;</w:t>
      </w:r>
    </w:p>
    <w:p w14:paraId="55B83117" w14:textId="77777777" w:rsidR="001E766E" w:rsidRDefault="001E766E"/>
    <w:p w14:paraId="16402A48" w14:textId="77777777" w:rsidR="001E766E" w:rsidRDefault="003879E8">
      <w:pPr>
        <w:pStyle w:val="Titre2"/>
        <w:numPr>
          <w:ilvl w:val="1"/>
          <w:numId w:val="8"/>
        </w:numPr>
      </w:pPr>
      <w:bookmarkStart w:id="76" w:name="_Toc507599745"/>
      <w:bookmarkStart w:id="77" w:name="_Signature"/>
      <w:bookmarkStart w:id="78" w:name="_Toc89777235"/>
      <w:bookmarkEnd w:id="76"/>
      <w:bookmarkEnd w:id="77"/>
      <w:r>
        <w:rPr>
          <w:rFonts w:asciiTheme="minorHAnsi" w:eastAsiaTheme="minorEastAsia" w:hAnsiTheme="minorHAnsi" w:cstheme="minorBidi"/>
        </w:rPr>
        <w:t>Signature</w:t>
      </w:r>
      <w:bookmarkEnd w:id="78"/>
    </w:p>
    <w:tbl>
      <w:tblPr>
        <w:tblW w:w="1470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2361"/>
        <w:gridCol w:w="3004"/>
        <w:gridCol w:w="2499"/>
        <w:gridCol w:w="917"/>
        <w:gridCol w:w="1039"/>
        <w:gridCol w:w="4880"/>
      </w:tblGrid>
      <w:tr w:rsidR="001E766E" w14:paraId="69F46EB7" w14:textId="77777777">
        <w:trPr>
          <w:trHeight w:val="295"/>
        </w:trPr>
        <w:tc>
          <w:tcPr>
            <w:tcW w:w="2438" w:type="dxa"/>
            <w:tcBorders>
              <w:top w:val="single" w:sz="4" w:space="0" w:color="00000A"/>
              <w:left w:val="single" w:sz="4" w:space="0" w:color="00000A"/>
              <w:bottom w:val="single" w:sz="4" w:space="0" w:color="00000A"/>
              <w:right w:val="single" w:sz="4" w:space="0" w:color="00000A"/>
            </w:tcBorders>
            <w:shd w:val="clear" w:color="00FF66" w:fill="A6A6A6"/>
            <w:tcMar>
              <w:left w:w="65" w:type="dxa"/>
            </w:tcMar>
            <w:vAlign w:val="bottom"/>
          </w:tcPr>
          <w:p w14:paraId="36A2C75A"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Nom de la métadonnée</w:t>
            </w:r>
          </w:p>
        </w:tc>
        <w:tc>
          <w:tcPr>
            <w:tcW w:w="3159" w:type="dxa"/>
            <w:tcBorders>
              <w:top w:val="single" w:sz="4" w:space="0" w:color="00000A"/>
              <w:bottom w:val="single" w:sz="4" w:space="0" w:color="00000A"/>
              <w:right w:val="single" w:sz="4" w:space="0" w:color="00000A"/>
            </w:tcBorders>
            <w:shd w:val="clear" w:color="00FF66" w:fill="A6A6A6"/>
            <w:vAlign w:val="bottom"/>
          </w:tcPr>
          <w:p w14:paraId="1DC68E35"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Traduction</w:t>
            </w:r>
          </w:p>
        </w:tc>
        <w:tc>
          <w:tcPr>
            <w:tcW w:w="2560" w:type="dxa"/>
            <w:tcBorders>
              <w:top w:val="single" w:sz="4" w:space="0" w:color="00000A"/>
              <w:bottom w:val="single" w:sz="4" w:space="0" w:color="00000A"/>
              <w:right w:val="single" w:sz="4" w:space="0" w:color="00000A"/>
            </w:tcBorders>
            <w:shd w:val="clear" w:color="00FF66" w:fill="A6A6A6"/>
            <w:vAlign w:val="bottom"/>
          </w:tcPr>
          <w:p w14:paraId="654A37CE"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Type</w:t>
            </w:r>
          </w:p>
        </w:tc>
        <w:tc>
          <w:tcPr>
            <w:tcW w:w="918" w:type="dxa"/>
            <w:tcBorders>
              <w:top w:val="single" w:sz="4" w:space="0" w:color="00000A"/>
              <w:bottom w:val="single" w:sz="4" w:space="0" w:color="00000A"/>
              <w:right w:val="single" w:sz="4" w:space="0" w:color="00000A"/>
            </w:tcBorders>
            <w:shd w:val="clear" w:color="00FF66" w:fill="A6A6A6"/>
            <w:vAlign w:val="bottom"/>
          </w:tcPr>
          <w:p w14:paraId="6B4BCEA6"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Obligation</w:t>
            </w:r>
          </w:p>
        </w:tc>
        <w:tc>
          <w:tcPr>
            <w:tcW w:w="480" w:type="dxa"/>
            <w:tcBorders>
              <w:top w:val="single" w:sz="4" w:space="0" w:color="00000A"/>
              <w:bottom w:val="single" w:sz="4" w:space="0" w:color="00000A"/>
              <w:right w:val="single" w:sz="4" w:space="0" w:color="00000A"/>
            </w:tcBorders>
            <w:shd w:val="clear" w:color="00FF66" w:fill="A6A6A6"/>
            <w:vAlign w:val="bottom"/>
          </w:tcPr>
          <w:p w14:paraId="564396F6"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Répétabilité</w:t>
            </w:r>
          </w:p>
        </w:tc>
        <w:tc>
          <w:tcPr>
            <w:tcW w:w="5144" w:type="dxa"/>
            <w:tcBorders>
              <w:top w:val="single" w:sz="4" w:space="0" w:color="00000A"/>
              <w:bottom w:val="single" w:sz="4" w:space="0" w:color="00000A"/>
              <w:right w:val="single" w:sz="4" w:space="0" w:color="00000A"/>
            </w:tcBorders>
            <w:shd w:val="clear" w:color="00FF66" w:fill="A6A6A6"/>
            <w:vAlign w:val="bottom"/>
          </w:tcPr>
          <w:p w14:paraId="7A03417E"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Définition</w:t>
            </w:r>
          </w:p>
        </w:tc>
      </w:tr>
      <w:tr w:rsidR="001E766E" w14:paraId="5B0DAA0F" w14:textId="77777777">
        <w:trPr>
          <w:trHeight w:val="675"/>
        </w:trPr>
        <w:tc>
          <w:tcPr>
            <w:tcW w:w="2438" w:type="dxa"/>
            <w:tcBorders>
              <w:top w:val="single" w:sz="4" w:space="0" w:color="00000A"/>
              <w:left w:val="single" w:sz="4" w:space="0" w:color="00000A"/>
              <w:bottom w:val="single" w:sz="4" w:space="0" w:color="00000A"/>
              <w:right w:val="single" w:sz="4" w:space="0" w:color="00000A"/>
            </w:tcBorders>
            <w:shd w:val="clear" w:color="00FF66" w:fill="4C82C2"/>
            <w:tcMar>
              <w:left w:w="65" w:type="dxa"/>
            </w:tcMar>
            <w:vAlign w:val="bottom"/>
          </w:tcPr>
          <w:p w14:paraId="61484AB4"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Signature</w:t>
            </w:r>
          </w:p>
        </w:tc>
        <w:tc>
          <w:tcPr>
            <w:tcW w:w="3159" w:type="dxa"/>
            <w:tcBorders>
              <w:top w:val="single" w:sz="4" w:space="0" w:color="00000A"/>
              <w:bottom w:val="single" w:sz="4" w:space="0" w:color="00000A"/>
              <w:right w:val="single" w:sz="4" w:space="0" w:color="00000A"/>
            </w:tcBorders>
            <w:shd w:val="clear" w:color="00FF66" w:fill="4C82C2"/>
            <w:vAlign w:val="bottom"/>
          </w:tcPr>
          <w:p w14:paraId="2D66CEA2"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Signature</w:t>
            </w:r>
          </w:p>
        </w:tc>
        <w:tc>
          <w:tcPr>
            <w:tcW w:w="2560" w:type="dxa"/>
            <w:tcBorders>
              <w:top w:val="single" w:sz="4" w:space="0" w:color="00000A"/>
              <w:bottom w:val="single" w:sz="4" w:space="0" w:color="00000A"/>
              <w:right w:val="single" w:sz="4" w:space="0" w:color="00000A"/>
            </w:tcBorders>
            <w:shd w:val="clear" w:color="00FF66" w:fill="4C82C2"/>
            <w:vAlign w:val="bottom"/>
          </w:tcPr>
          <w:p w14:paraId="5C11DE43"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SignatureGroup</w:t>
            </w:r>
          </w:p>
        </w:tc>
        <w:tc>
          <w:tcPr>
            <w:tcW w:w="918" w:type="dxa"/>
            <w:tcBorders>
              <w:top w:val="single" w:sz="4" w:space="0" w:color="00000A"/>
              <w:bottom w:val="single" w:sz="4" w:space="0" w:color="00000A"/>
              <w:right w:val="single" w:sz="4" w:space="0" w:color="00000A"/>
            </w:tcBorders>
            <w:shd w:val="clear" w:color="00FF66" w:fill="4C82C2"/>
            <w:vAlign w:val="bottom"/>
          </w:tcPr>
          <w:p w14:paraId="3488A022"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optionnel</w:t>
            </w:r>
          </w:p>
        </w:tc>
        <w:tc>
          <w:tcPr>
            <w:tcW w:w="480" w:type="dxa"/>
            <w:tcBorders>
              <w:top w:val="single" w:sz="4" w:space="0" w:color="00000A"/>
              <w:bottom w:val="single" w:sz="4" w:space="0" w:color="00000A"/>
              <w:right w:val="single" w:sz="4" w:space="0" w:color="00000A"/>
            </w:tcBorders>
            <w:shd w:val="clear" w:color="00FF66" w:fill="4C82C2"/>
            <w:vAlign w:val="bottom"/>
          </w:tcPr>
          <w:p w14:paraId="7874127D"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oui</w:t>
            </w:r>
          </w:p>
        </w:tc>
        <w:tc>
          <w:tcPr>
            <w:tcW w:w="5144" w:type="dxa"/>
            <w:tcBorders>
              <w:top w:val="single" w:sz="4" w:space="0" w:color="00000A"/>
              <w:bottom w:val="single" w:sz="4" w:space="0" w:color="00000A"/>
              <w:right w:val="single" w:sz="4" w:space="0" w:color="00000A"/>
            </w:tcBorders>
            <w:shd w:val="clear" w:color="00FF66" w:fill="4C82C2"/>
            <w:vAlign w:val="bottom"/>
          </w:tcPr>
          <w:p w14:paraId="17F632F5"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Information garantissant l’intégrité ou l’authentification ou l’approbation d’un fichier ou d’une partie de fichier dans les métadonnées descriptives des unités d'archives. A ne pas confondre avec Signature dans les métadonnées de transport utilisée pour indiquer que le message lui-même est signé.</w:t>
            </w:r>
          </w:p>
        </w:tc>
      </w:tr>
      <w:tr w:rsidR="001E766E" w14:paraId="6501DA59" w14:textId="77777777">
        <w:trPr>
          <w:trHeight w:val="450"/>
        </w:trPr>
        <w:tc>
          <w:tcPr>
            <w:tcW w:w="2438" w:type="dxa"/>
            <w:tcBorders>
              <w:left w:val="single" w:sz="4" w:space="0" w:color="00000A"/>
              <w:bottom w:val="single" w:sz="4" w:space="0" w:color="00000A"/>
              <w:right w:val="single" w:sz="4" w:space="0" w:color="00000A"/>
            </w:tcBorders>
            <w:shd w:val="clear" w:color="auto" w:fill="auto"/>
            <w:tcMar>
              <w:left w:w="65" w:type="dxa"/>
            </w:tcMar>
            <w:vAlign w:val="bottom"/>
          </w:tcPr>
          <w:p w14:paraId="3641DF1C"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Masterdata</w:t>
            </w:r>
          </w:p>
        </w:tc>
        <w:tc>
          <w:tcPr>
            <w:tcW w:w="3159" w:type="dxa"/>
            <w:tcBorders>
              <w:bottom w:val="single" w:sz="4" w:space="0" w:color="00000A"/>
              <w:right w:val="single" w:sz="4" w:space="0" w:color="00000A"/>
            </w:tcBorders>
            <w:shd w:val="clear" w:color="FFFFFF" w:fill="FFFFFF"/>
            <w:vAlign w:val="bottom"/>
          </w:tcPr>
          <w:p w14:paraId="181910F6"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Personne référente</w:t>
            </w:r>
          </w:p>
        </w:tc>
        <w:tc>
          <w:tcPr>
            <w:tcW w:w="2560" w:type="dxa"/>
            <w:tcBorders>
              <w:bottom w:val="single" w:sz="4" w:space="0" w:color="00000A"/>
              <w:right w:val="single" w:sz="4" w:space="0" w:color="00000A"/>
            </w:tcBorders>
            <w:shd w:val="clear" w:color="auto" w:fill="auto"/>
            <w:vAlign w:val="bottom"/>
          </w:tcPr>
          <w:p w14:paraId="14AC7467" w14:textId="77777777" w:rsidR="001E766E" w:rsidRDefault="003879E8">
            <w:pPr>
              <w:rPr>
                <w:rFonts w:asciiTheme="majorHAnsi" w:eastAsia="Times New Roman" w:hAnsiTheme="majorHAnsi" w:cs="Arial"/>
                <w:color w:val="000000"/>
                <w:sz w:val="16"/>
                <w:szCs w:val="16"/>
              </w:rPr>
            </w:pPr>
            <w:r>
              <w:rPr>
                <w:rFonts w:eastAsia="Times New Roman" w:cs="Arial"/>
                <w:color w:val="000000"/>
                <w:sz w:val="16"/>
                <w:szCs w:val="16"/>
              </w:rPr>
              <w:t>CodeType</w:t>
            </w:r>
          </w:p>
        </w:tc>
        <w:tc>
          <w:tcPr>
            <w:tcW w:w="918" w:type="dxa"/>
            <w:tcBorders>
              <w:bottom w:val="single" w:sz="4" w:space="0" w:color="00000A"/>
              <w:right w:val="single" w:sz="4" w:space="0" w:color="00000A"/>
            </w:tcBorders>
            <w:shd w:val="clear" w:color="auto" w:fill="auto"/>
            <w:vAlign w:val="bottom"/>
          </w:tcPr>
          <w:p w14:paraId="36FA4E63" w14:textId="77777777" w:rsidR="001E766E" w:rsidRDefault="003879E8">
            <w:pPr>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480" w:type="dxa"/>
            <w:tcBorders>
              <w:bottom w:val="single" w:sz="4" w:space="0" w:color="00000A"/>
              <w:right w:val="single" w:sz="4" w:space="0" w:color="00000A"/>
            </w:tcBorders>
            <w:shd w:val="clear" w:color="auto" w:fill="auto"/>
            <w:vAlign w:val="bottom"/>
          </w:tcPr>
          <w:p w14:paraId="3B9E03EE" w14:textId="77777777" w:rsidR="001E766E" w:rsidRDefault="003879E8">
            <w:pPr>
              <w:rPr>
                <w:rFonts w:asciiTheme="majorHAnsi" w:eastAsia="Times New Roman" w:hAnsiTheme="majorHAnsi" w:cs="Arial"/>
                <w:color w:val="000000"/>
                <w:sz w:val="16"/>
                <w:szCs w:val="16"/>
              </w:rPr>
            </w:pPr>
            <w:r>
              <w:rPr>
                <w:rFonts w:eastAsia="Times New Roman" w:cs="Arial"/>
                <w:color w:val="000000"/>
                <w:sz w:val="16"/>
                <w:szCs w:val="16"/>
              </w:rPr>
              <w:t>non</w:t>
            </w:r>
          </w:p>
        </w:tc>
        <w:tc>
          <w:tcPr>
            <w:tcW w:w="5144" w:type="dxa"/>
            <w:tcBorders>
              <w:bottom w:val="single" w:sz="4" w:space="0" w:color="00000A"/>
              <w:right w:val="single" w:sz="4" w:space="0" w:color="00000A"/>
            </w:tcBorders>
            <w:shd w:val="clear" w:color="auto" w:fill="auto"/>
            <w:vAlign w:val="bottom"/>
          </w:tcPr>
          <w:p w14:paraId="3809A4BE" w14:textId="77777777" w:rsidR="001E766E" w:rsidRDefault="003879E8">
            <w:pPr>
              <w:rPr>
                <w:rFonts w:asciiTheme="majorHAnsi" w:eastAsia="Times New Roman" w:hAnsiTheme="majorHAnsi" w:cs="Arial"/>
                <w:color w:val="000000"/>
                <w:sz w:val="16"/>
                <w:szCs w:val="16"/>
              </w:rPr>
            </w:pPr>
            <w:r>
              <w:rPr>
                <w:rFonts w:eastAsia="Times New Roman" w:cs="Arial"/>
                <w:color w:val="000000"/>
                <w:sz w:val="16"/>
                <w:szCs w:val="16"/>
              </w:rPr>
              <w:t>Référentiel des personnes et des organisations au moment de la vérification de la signature et de sa validation</w:t>
            </w:r>
          </w:p>
        </w:tc>
      </w:tr>
      <w:tr w:rsidR="001E766E" w14:paraId="159C8261" w14:textId="77777777">
        <w:trPr>
          <w:trHeight w:val="285"/>
        </w:trPr>
        <w:tc>
          <w:tcPr>
            <w:tcW w:w="2438" w:type="dxa"/>
            <w:tcBorders>
              <w:left w:val="single" w:sz="4" w:space="0" w:color="00000A"/>
              <w:bottom w:val="single" w:sz="4" w:space="0" w:color="00000A"/>
              <w:right w:val="single" w:sz="4" w:space="0" w:color="00000A"/>
            </w:tcBorders>
            <w:shd w:val="clear" w:color="auto" w:fill="auto"/>
            <w:tcMar>
              <w:left w:w="65" w:type="dxa"/>
            </w:tcMar>
            <w:vAlign w:val="bottom"/>
          </w:tcPr>
          <w:p w14:paraId="1322738F"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ReferencedObject</w:t>
            </w:r>
          </w:p>
        </w:tc>
        <w:tc>
          <w:tcPr>
            <w:tcW w:w="3159" w:type="dxa"/>
            <w:tcBorders>
              <w:bottom w:val="single" w:sz="4" w:space="0" w:color="00000A"/>
              <w:right w:val="single" w:sz="4" w:space="0" w:color="00000A"/>
            </w:tcBorders>
            <w:shd w:val="clear" w:color="FFFFFF" w:fill="FFFFFF"/>
            <w:vAlign w:val="bottom"/>
          </w:tcPr>
          <w:p w14:paraId="2BB7E5A7"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Référence à l'objet signé</w:t>
            </w:r>
          </w:p>
        </w:tc>
        <w:tc>
          <w:tcPr>
            <w:tcW w:w="2560" w:type="dxa"/>
            <w:tcBorders>
              <w:bottom w:val="single" w:sz="4" w:space="0" w:color="00000A"/>
              <w:right w:val="single" w:sz="4" w:space="0" w:color="00000A"/>
            </w:tcBorders>
            <w:shd w:val="clear" w:color="auto" w:fill="auto"/>
            <w:vAlign w:val="bottom"/>
          </w:tcPr>
          <w:p w14:paraId="48F2140E" w14:textId="77777777" w:rsidR="001E766E" w:rsidRDefault="003879E8">
            <w:pPr>
              <w:rPr>
                <w:rFonts w:asciiTheme="majorHAnsi" w:eastAsia="Times New Roman" w:hAnsiTheme="majorHAnsi" w:cs="Arial"/>
                <w:color w:val="000000"/>
                <w:sz w:val="16"/>
                <w:szCs w:val="16"/>
              </w:rPr>
            </w:pPr>
            <w:r>
              <w:rPr>
                <w:rFonts w:eastAsia="Times New Roman" w:cs="Arial"/>
                <w:color w:val="000000"/>
                <w:sz w:val="16"/>
                <w:szCs w:val="16"/>
              </w:rPr>
              <w:t>ReferencedObjectType</w:t>
            </w:r>
          </w:p>
        </w:tc>
        <w:tc>
          <w:tcPr>
            <w:tcW w:w="918" w:type="dxa"/>
            <w:tcBorders>
              <w:bottom w:val="single" w:sz="4" w:space="0" w:color="00000A"/>
              <w:right w:val="single" w:sz="4" w:space="0" w:color="00000A"/>
            </w:tcBorders>
            <w:shd w:val="clear" w:color="auto" w:fill="auto"/>
            <w:vAlign w:val="bottom"/>
          </w:tcPr>
          <w:p w14:paraId="09F83581" w14:textId="77777777" w:rsidR="001E766E" w:rsidRDefault="003879E8">
            <w:pPr>
              <w:rPr>
                <w:rFonts w:asciiTheme="majorHAnsi" w:eastAsia="Times New Roman" w:hAnsiTheme="majorHAnsi" w:cs="Arial"/>
                <w:color w:val="000000"/>
                <w:sz w:val="16"/>
                <w:szCs w:val="16"/>
              </w:rPr>
            </w:pPr>
            <w:r>
              <w:rPr>
                <w:rFonts w:eastAsia="Times New Roman" w:cs="Arial"/>
                <w:color w:val="000000"/>
                <w:sz w:val="16"/>
                <w:szCs w:val="16"/>
              </w:rPr>
              <w:t>obligatoire</w:t>
            </w:r>
          </w:p>
        </w:tc>
        <w:tc>
          <w:tcPr>
            <w:tcW w:w="480" w:type="dxa"/>
            <w:tcBorders>
              <w:bottom w:val="single" w:sz="4" w:space="0" w:color="00000A"/>
              <w:right w:val="single" w:sz="4" w:space="0" w:color="00000A"/>
            </w:tcBorders>
            <w:shd w:val="clear" w:color="auto" w:fill="auto"/>
            <w:vAlign w:val="bottom"/>
          </w:tcPr>
          <w:p w14:paraId="1229563B" w14:textId="77777777" w:rsidR="001E766E" w:rsidRDefault="003879E8">
            <w:pPr>
              <w:rPr>
                <w:rFonts w:asciiTheme="majorHAnsi" w:eastAsia="Times New Roman" w:hAnsiTheme="majorHAnsi" w:cs="Arial"/>
                <w:color w:val="000000"/>
                <w:sz w:val="16"/>
                <w:szCs w:val="16"/>
              </w:rPr>
            </w:pPr>
            <w:r>
              <w:rPr>
                <w:rFonts w:eastAsia="Times New Roman" w:cs="Arial"/>
                <w:color w:val="000000"/>
                <w:sz w:val="16"/>
                <w:szCs w:val="16"/>
              </w:rPr>
              <w:t>non</w:t>
            </w:r>
          </w:p>
        </w:tc>
        <w:tc>
          <w:tcPr>
            <w:tcW w:w="5144" w:type="dxa"/>
            <w:tcBorders>
              <w:bottom w:val="single" w:sz="4" w:space="0" w:color="00000A"/>
              <w:right w:val="single" w:sz="4" w:space="0" w:color="00000A"/>
            </w:tcBorders>
            <w:shd w:val="clear" w:color="auto" w:fill="auto"/>
            <w:vAlign w:val="bottom"/>
          </w:tcPr>
          <w:p w14:paraId="56DDCA08" w14:textId="77777777" w:rsidR="001E766E" w:rsidRDefault="003879E8">
            <w:pPr>
              <w:rPr>
                <w:rFonts w:asciiTheme="majorHAnsi" w:eastAsia="Times New Roman" w:hAnsiTheme="majorHAnsi" w:cs="Arial"/>
                <w:color w:val="000000"/>
                <w:sz w:val="16"/>
                <w:szCs w:val="16"/>
              </w:rPr>
            </w:pPr>
            <w:r>
              <w:rPr>
                <w:rFonts w:eastAsia="Times New Roman" w:cs="Arial"/>
                <w:color w:val="000000"/>
                <w:sz w:val="16"/>
                <w:szCs w:val="16"/>
              </w:rPr>
              <w:t>Référence à l’objet signé.</w:t>
            </w:r>
          </w:p>
        </w:tc>
      </w:tr>
      <w:tr w:rsidR="001E766E" w14:paraId="6CEE2A5C" w14:textId="77777777">
        <w:trPr>
          <w:trHeight w:val="285"/>
        </w:trPr>
        <w:tc>
          <w:tcPr>
            <w:tcW w:w="2438" w:type="dxa"/>
            <w:tcBorders>
              <w:left w:val="single" w:sz="4" w:space="0" w:color="00000A"/>
              <w:bottom w:val="single" w:sz="4" w:space="0" w:color="00000A"/>
              <w:right w:val="single" w:sz="4" w:space="0" w:color="00000A"/>
            </w:tcBorders>
            <w:shd w:val="clear" w:color="auto" w:fill="auto"/>
            <w:tcMar>
              <w:left w:w="65" w:type="dxa"/>
            </w:tcMar>
            <w:vAlign w:val="bottom"/>
          </w:tcPr>
          <w:p w14:paraId="3042852D"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Signer</w:t>
            </w:r>
          </w:p>
        </w:tc>
        <w:tc>
          <w:tcPr>
            <w:tcW w:w="3159" w:type="dxa"/>
            <w:tcBorders>
              <w:bottom w:val="single" w:sz="4" w:space="0" w:color="00000A"/>
              <w:right w:val="single" w:sz="4" w:space="0" w:color="00000A"/>
            </w:tcBorders>
            <w:shd w:val="clear" w:color="FFFFFF" w:fill="FFFFFF"/>
            <w:vAlign w:val="bottom"/>
          </w:tcPr>
          <w:p w14:paraId="02FBE332"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Signataire</w:t>
            </w:r>
          </w:p>
        </w:tc>
        <w:tc>
          <w:tcPr>
            <w:tcW w:w="2560" w:type="dxa"/>
            <w:tcBorders>
              <w:bottom w:val="single" w:sz="4" w:space="0" w:color="00000A"/>
              <w:right w:val="single" w:sz="4" w:space="0" w:color="00000A"/>
            </w:tcBorders>
            <w:shd w:val="clear" w:color="auto" w:fill="auto"/>
            <w:vAlign w:val="bottom"/>
          </w:tcPr>
          <w:p w14:paraId="1447B275" w14:textId="77777777" w:rsidR="001E766E" w:rsidRDefault="003879E8">
            <w:pPr>
              <w:rPr>
                <w:rFonts w:asciiTheme="majorHAnsi" w:eastAsia="Times New Roman" w:hAnsiTheme="majorHAnsi" w:cs="Arial"/>
                <w:color w:val="000000"/>
                <w:sz w:val="16"/>
                <w:szCs w:val="16"/>
              </w:rPr>
            </w:pPr>
            <w:r>
              <w:rPr>
                <w:rFonts w:eastAsia="Times New Roman" w:cs="Arial"/>
                <w:color w:val="000000"/>
                <w:sz w:val="16"/>
                <w:szCs w:val="16"/>
              </w:rPr>
              <w:t>SignerGroup</w:t>
            </w:r>
          </w:p>
        </w:tc>
        <w:tc>
          <w:tcPr>
            <w:tcW w:w="918" w:type="dxa"/>
            <w:tcBorders>
              <w:bottom w:val="single" w:sz="4" w:space="0" w:color="00000A"/>
              <w:right w:val="single" w:sz="4" w:space="0" w:color="00000A"/>
            </w:tcBorders>
            <w:shd w:val="clear" w:color="auto" w:fill="auto"/>
            <w:vAlign w:val="bottom"/>
          </w:tcPr>
          <w:p w14:paraId="1D95FC50" w14:textId="77777777" w:rsidR="001E766E" w:rsidRDefault="003879E8">
            <w:pPr>
              <w:rPr>
                <w:rFonts w:asciiTheme="majorHAnsi" w:eastAsia="Times New Roman" w:hAnsiTheme="majorHAnsi" w:cs="Arial"/>
                <w:color w:val="000000"/>
                <w:sz w:val="16"/>
                <w:szCs w:val="16"/>
              </w:rPr>
            </w:pPr>
            <w:r>
              <w:rPr>
                <w:rFonts w:eastAsia="Times New Roman" w:cs="Arial"/>
                <w:color w:val="000000"/>
                <w:sz w:val="16"/>
                <w:szCs w:val="16"/>
              </w:rPr>
              <w:t>obligatoire</w:t>
            </w:r>
          </w:p>
        </w:tc>
        <w:tc>
          <w:tcPr>
            <w:tcW w:w="480" w:type="dxa"/>
            <w:tcBorders>
              <w:bottom w:val="single" w:sz="4" w:space="0" w:color="00000A"/>
              <w:right w:val="single" w:sz="4" w:space="0" w:color="00000A"/>
            </w:tcBorders>
            <w:shd w:val="clear" w:color="auto" w:fill="auto"/>
            <w:vAlign w:val="bottom"/>
          </w:tcPr>
          <w:p w14:paraId="1DFD5052" w14:textId="77777777" w:rsidR="001E766E" w:rsidRDefault="003879E8">
            <w:pPr>
              <w:rPr>
                <w:rFonts w:asciiTheme="majorHAnsi" w:eastAsia="Times New Roman" w:hAnsiTheme="majorHAnsi" w:cs="Arial"/>
                <w:color w:val="000000"/>
                <w:sz w:val="16"/>
                <w:szCs w:val="16"/>
              </w:rPr>
            </w:pPr>
            <w:r>
              <w:rPr>
                <w:rFonts w:eastAsia="Times New Roman" w:cs="Arial"/>
                <w:color w:val="000000"/>
                <w:sz w:val="16"/>
                <w:szCs w:val="16"/>
              </w:rPr>
              <w:t>oui</w:t>
            </w:r>
          </w:p>
        </w:tc>
        <w:tc>
          <w:tcPr>
            <w:tcW w:w="5144" w:type="dxa"/>
            <w:tcBorders>
              <w:bottom w:val="single" w:sz="4" w:space="0" w:color="00000A"/>
              <w:right w:val="single" w:sz="4" w:space="0" w:color="00000A"/>
            </w:tcBorders>
            <w:shd w:val="clear" w:color="auto" w:fill="auto"/>
            <w:vAlign w:val="bottom"/>
          </w:tcPr>
          <w:p w14:paraId="19FF29AA" w14:textId="77777777" w:rsidR="001E766E" w:rsidRDefault="003879E8">
            <w:pPr>
              <w:rPr>
                <w:rFonts w:asciiTheme="majorHAnsi" w:eastAsia="Times New Roman" w:hAnsiTheme="majorHAnsi" w:cs="Arial"/>
                <w:color w:val="000000"/>
                <w:sz w:val="16"/>
                <w:szCs w:val="16"/>
              </w:rPr>
            </w:pPr>
            <w:r>
              <w:rPr>
                <w:rFonts w:eastAsia="Times New Roman" w:cs="Arial"/>
                <w:color w:val="000000"/>
                <w:sz w:val="16"/>
                <w:szCs w:val="16"/>
              </w:rPr>
              <w:t>Signataire.</w:t>
            </w:r>
          </w:p>
        </w:tc>
      </w:tr>
      <w:tr w:rsidR="001E766E" w14:paraId="53161B75" w14:textId="77777777">
        <w:trPr>
          <w:trHeight w:val="285"/>
        </w:trPr>
        <w:tc>
          <w:tcPr>
            <w:tcW w:w="2438" w:type="dxa"/>
            <w:tcBorders>
              <w:left w:val="single" w:sz="4" w:space="0" w:color="00000A"/>
              <w:bottom w:val="single" w:sz="4" w:space="0" w:color="00000A"/>
              <w:right w:val="single" w:sz="4" w:space="0" w:color="00000A"/>
            </w:tcBorders>
            <w:shd w:val="clear" w:color="auto" w:fill="auto"/>
            <w:tcMar>
              <w:left w:w="65" w:type="dxa"/>
            </w:tcMar>
            <w:vAlign w:val="bottom"/>
          </w:tcPr>
          <w:p w14:paraId="07DBEFD4"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Validator</w:t>
            </w:r>
          </w:p>
        </w:tc>
        <w:tc>
          <w:tcPr>
            <w:tcW w:w="3159" w:type="dxa"/>
            <w:tcBorders>
              <w:bottom w:val="single" w:sz="4" w:space="0" w:color="00000A"/>
              <w:right w:val="single" w:sz="4" w:space="0" w:color="00000A"/>
            </w:tcBorders>
            <w:shd w:val="clear" w:color="FFFFFF" w:fill="FFFFFF"/>
            <w:vAlign w:val="bottom"/>
          </w:tcPr>
          <w:p w14:paraId="1B8C5AC7"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Validateur</w:t>
            </w:r>
          </w:p>
        </w:tc>
        <w:tc>
          <w:tcPr>
            <w:tcW w:w="2560" w:type="dxa"/>
            <w:tcBorders>
              <w:bottom w:val="single" w:sz="4" w:space="0" w:color="00000A"/>
              <w:right w:val="single" w:sz="4" w:space="0" w:color="00000A"/>
            </w:tcBorders>
            <w:shd w:val="clear" w:color="auto" w:fill="auto"/>
            <w:vAlign w:val="bottom"/>
          </w:tcPr>
          <w:p w14:paraId="7283580F" w14:textId="77777777" w:rsidR="001E766E" w:rsidRDefault="003879E8">
            <w:pPr>
              <w:rPr>
                <w:rFonts w:asciiTheme="majorHAnsi" w:eastAsia="Times New Roman" w:hAnsiTheme="majorHAnsi" w:cs="Arial"/>
                <w:color w:val="000000"/>
                <w:sz w:val="16"/>
                <w:szCs w:val="16"/>
              </w:rPr>
            </w:pPr>
            <w:r>
              <w:rPr>
                <w:rFonts w:eastAsia="Times New Roman" w:cs="Arial"/>
                <w:color w:val="000000"/>
                <w:sz w:val="16"/>
                <w:szCs w:val="16"/>
              </w:rPr>
              <w:t>ValidatorGroup</w:t>
            </w:r>
          </w:p>
        </w:tc>
        <w:tc>
          <w:tcPr>
            <w:tcW w:w="918" w:type="dxa"/>
            <w:tcBorders>
              <w:bottom w:val="single" w:sz="4" w:space="0" w:color="00000A"/>
              <w:right w:val="single" w:sz="4" w:space="0" w:color="00000A"/>
            </w:tcBorders>
            <w:shd w:val="clear" w:color="auto" w:fill="auto"/>
            <w:vAlign w:val="bottom"/>
          </w:tcPr>
          <w:p w14:paraId="33D63A80" w14:textId="77777777" w:rsidR="001E766E" w:rsidRDefault="003879E8">
            <w:pPr>
              <w:rPr>
                <w:rFonts w:asciiTheme="majorHAnsi" w:eastAsia="Times New Roman" w:hAnsiTheme="majorHAnsi" w:cs="Arial"/>
                <w:color w:val="000000"/>
                <w:sz w:val="16"/>
                <w:szCs w:val="16"/>
              </w:rPr>
            </w:pPr>
            <w:r>
              <w:rPr>
                <w:rFonts w:eastAsia="Times New Roman" w:cs="Arial"/>
                <w:color w:val="000000"/>
                <w:sz w:val="16"/>
                <w:szCs w:val="16"/>
              </w:rPr>
              <w:t>obligatoire</w:t>
            </w:r>
          </w:p>
        </w:tc>
        <w:tc>
          <w:tcPr>
            <w:tcW w:w="480" w:type="dxa"/>
            <w:tcBorders>
              <w:bottom w:val="single" w:sz="4" w:space="0" w:color="00000A"/>
              <w:right w:val="single" w:sz="4" w:space="0" w:color="00000A"/>
            </w:tcBorders>
            <w:shd w:val="clear" w:color="auto" w:fill="auto"/>
            <w:vAlign w:val="bottom"/>
          </w:tcPr>
          <w:p w14:paraId="3C8F0E80" w14:textId="77777777" w:rsidR="001E766E" w:rsidRDefault="003879E8">
            <w:pPr>
              <w:rPr>
                <w:rFonts w:asciiTheme="majorHAnsi" w:eastAsia="Times New Roman" w:hAnsiTheme="majorHAnsi" w:cs="Arial"/>
                <w:color w:val="000000"/>
                <w:sz w:val="16"/>
                <w:szCs w:val="16"/>
              </w:rPr>
            </w:pPr>
            <w:r>
              <w:rPr>
                <w:rFonts w:eastAsia="Times New Roman" w:cs="Arial"/>
                <w:color w:val="000000"/>
                <w:sz w:val="16"/>
                <w:szCs w:val="16"/>
              </w:rPr>
              <w:t>non</w:t>
            </w:r>
          </w:p>
        </w:tc>
        <w:tc>
          <w:tcPr>
            <w:tcW w:w="5144" w:type="dxa"/>
            <w:tcBorders>
              <w:bottom w:val="single" w:sz="4" w:space="0" w:color="00000A"/>
              <w:right w:val="single" w:sz="4" w:space="0" w:color="00000A"/>
            </w:tcBorders>
            <w:shd w:val="clear" w:color="auto" w:fill="auto"/>
            <w:vAlign w:val="bottom"/>
          </w:tcPr>
          <w:p w14:paraId="572C21B6" w14:textId="77777777" w:rsidR="001E766E" w:rsidRDefault="003879E8">
            <w:pPr>
              <w:rPr>
                <w:rFonts w:asciiTheme="majorHAnsi" w:eastAsia="Times New Roman" w:hAnsiTheme="majorHAnsi" w:cs="Arial"/>
                <w:color w:val="000000"/>
                <w:sz w:val="16"/>
                <w:szCs w:val="16"/>
              </w:rPr>
            </w:pPr>
            <w:r>
              <w:rPr>
                <w:rFonts w:eastAsia="Times New Roman" w:cs="Arial"/>
                <w:color w:val="000000"/>
                <w:sz w:val="16"/>
                <w:szCs w:val="16"/>
              </w:rPr>
              <w:t>Validateur de la signature.</w:t>
            </w:r>
          </w:p>
        </w:tc>
      </w:tr>
    </w:tbl>
    <w:p w14:paraId="12283744" w14:textId="77777777" w:rsidR="001E766E" w:rsidRDefault="001E766E"/>
    <w:p w14:paraId="2BDCE46D" w14:textId="77777777" w:rsidR="001E766E" w:rsidRDefault="003879E8">
      <w:r>
        <w:rPr>
          <w:rFonts w:asciiTheme="minorHAnsi" w:eastAsiaTheme="minorEastAsia" w:hAnsiTheme="minorHAnsi" w:cstheme="minorBidi"/>
        </w:rPr>
        <w:t>Un exemple d’utilisation des signatures est fourni en annexe de la documentation principale du SEDA v2.1.</w:t>
      </w:r>
    </w:p>
    <w:p w14:paraId="5433F054" w14:textId="77777777" w:rsidR="001E766E" w:rsidRDefault="001E766E">
      <w:pPr>
        <w:rPr>
          <w:u w:val="single"/>
        </w:rPr>
      </w:pPr>
    </w:p>
    <w:p w14:paraId="6797B256" w14:textId="77777777" w:rsidR="001E766E" w:rsidRDefault="003879E8">
      <w:pPr>
        <w:rPr>
          <w:lang w:val="en-US"/>
        </w:rPr>
      </w:pPr>
      <w:r>
        <w:rPr>
          <w:rFonts w:asciiTheme="minorHAnsi" w:eastAsiaTheme="minorEastAsia" w:hAnsiTheme="minorHAnsi" w:cstheme="minorBidi"/>
          <w:u w:val="single"/>
          <w:lang w:val="en-US"/>
        </w:rPr>
        <w:t>Exemple :</w:t>
      </w:r>
    </w:p>
    <w:p w14:paraId="41A175B1" w14:textId="77777777" w:rsidR="001E766E" w:rsidRDefault="003879E8">
      <w:pPr>
        <w:rPr>
          <w:lang w:val="en-US"/>
        </w:rPr>
      </w:pPr>
      <w:r>
        <w:rPr>
          <w:rFonts w:asciiTheme="minorHAnsi" w:eastAsiaTheme="minorEastAsia" w:hAnsiTheme="minorHAnsi" w:cstheme="minorBidi"/>
          <w:lang w:val="en-US"/>
        </w:rPr>
        <w:t>&lt;Signature&gt;</w:t>
      </w:r>
    </w:p>
    <w:p w14:paraId="6A2CE914" w14:textId="77777777" w:rsidR="001E766E" w:rsidRDefault="003879E8">
      <w:pPr>
        <w:ind w:firstLine="708"/>
        <w:rPr>
          <w:lang w:val="en-US"/>
        </w:rPr>
      </w:pPr>
      <w:r>
        <w:rPr>
          <w:rFonts w:asciiTheme="minorHAnsi" w:eastAsiaTheme="minorEastAsia" w:hAnsiTheme="minorHAnsi" w:cstheme="minorBidi"/>
          <w:lang w:val="en-US"/>
        </w:rPr>
        <w:t>&lt;Signer&gt;</w:t>
      </w:r>
    </w:p>
    <w:p w14:paraId="57F6A60A" w14:textId="77777777" w:rsidR="001E766E" w:rsidRDefault="003879E8">
      <w:pPr>
        <w:ind w:firstLine="708"/>
        <w:rPr>
          <w:lang w:val="en-US"/>
        </w:rPr>
      </w:pPr>
      <w:r>
        <w:rPr>
          <w:rFonts w:asciiTheme="minorHAnsi" w:eastAsiaTheme="minorEastAsia" w:hAnsiTheme="minorHAnsi" w:cstheme="minorBidi"/>
          <w:lang w:val="en-US"/>
        </w:rPr>
        <w:tab/>
        <w:t>&lt;FullName&gt;SignerName&lt;/FullName&gt;</w:t>
      </w:r>
    </w:p>
    <w:p w14:paraId="2C4CBE8D" w14:textId="77777777" w:rsidR="001E766E" w:rsidRDefault="003879E8">
      <w:pPr>
        <w:ind w:left="708" w:firstLine="708"/>
        <w:rPr>
          <w:lang w:val="en-US"/>
        </w:rPr>
      </w:pPr>
      <w:r>
        <w:rPr>
          <w:rFonts w:asciiTheme="minorHAnsi" w:eastAsiaTheme="minorEastAsia" w:hAnsiTheme="minorHAnsi" w:cstheme="minorBidi"/>
          <w:lang w:val="en-US"/>
        </w:rPr>
        <w:t>&lt;SigningTime&gt;2018-02-26T10:00:00&lt;/SigningTime&gt;</w:t>
      </w:r>
    </w:p>
    <w:p w14:paraId="1736F6CD" w14:textId="77777777" w:rsidR="001E766E" w:rsidRDefault="003879E8">
      <w:pPr>
        <w:ind w:firstLine="708"/>
        <w:rPr>
          <w:lang w:val="en-US"/>
        </w:rPr>
      </w:pPr>
      <w:r>
        <w:rPr>
          <w:rFonts w:asciiTheme="minorHAnsi" w:eastAsiaTheme="minorEastAsia" w:hAnsiTheme="minorHAnsi" w:cstheme="minorBidi"/>
          <w:lang w:val="en-US"/>
        </w:rPr>
        <w:t>&lt;/Signer&gt;</w:t>
      </w:r>
    </w:p>
    <w:p w14:paraId="32A6C634" w14:textId="77777777" w:rsidR="001E766E" w:rsidRDefault="003879E8">
      <w:pPr>
        <w:ind w:firstLine="708"/>
        <w:rPr>
          <w:lang w:val="en-US"/>
        </w:rPr>
      </w:pPr>
      <w:r>
        <w:rPr>
          <w:rFonts w:asciiTheme="minorHAnsi" w:eastAsiaTheme="minorEastAsia" w:hAnsiTheme="minorHAnsi" w:cstheme="minorBidi"/>
          <w:lang w:val="en-US"/>
        </w:rPr>
        <w:t>&lt;Validator&gt;</w:t>
      </w:r>
    </w:p>
    <w:p w14:paraId="430E876A" w14:textId="77777777" w:rsidR="001E766E" w:rsidRDefault="003879E8">
      <w:pPr>
        <w:ind w:firstLine="708"/>
        <w:rPr>
          <w:lang w:val="en-US"/>
        </w:rPr>
      </w:pPr>
      <w:r>
        <w:rPr>
          <w:rFonts w:asciiTheme="minorHAnsi" w:eastAsiaTheme="minorEastAsia" w:hAnsiTheme="minorHAnsi" w:cstheme="minorBidi"/>
          <w:lang w:val="en-US"/>
        </w:rPr>
        <w:tab/>
        <w:t>&lt;FullName&gt;ValidatorName&lt;/FullName&gt;</w:t>
      </w:r>
    </w:p>
    <w:p w14:paraId="1F6DD523" w14:textId="77777777" w:rsidR="001E766E" w:rsidRDefault="003879E8">
      <w:pPr>
        <w:ind w:left="708" w:firstLine="708"/>
        <w:rPr>
          <w:lang w:val="en-US"/>
        </w:rPr>
      </w:pPr>
      <w:r>
        <w:rPr>
          <w:rFonts w:asciiTheme="minorHAnsi" w:eastAsiaTheme="minorEastAsia" w:hAnsiTheme="minorHAnsi" w:cstheme="minorBidi"/>
          <w:lang w:val="en-US"/>
        </w:rPr>
        <w:t>&lt;ValidationTime&gt;2018-02-26T10:00:00&lt;/ValidationTime&gt;</w:t>
      </w:r>
    </w:p>
    <w:p w14:paraId="53965B35" w14:textId="77777777" w:rsidR="001E766E" w:rsidRDefault="003879E8">
      <w:pPr>
        <w:ind w:firstLine="708"/>
        <w:rPr>
          <w:lang w:val="en-US"/>
        </w:rPr>
      </w:pPr>
      <w:r>
        <w:rPr>
          <w:rFonts w:asciiTheme="minorHAnsi" w:eastAsiaTheme="minorEastAsia" w:hAnsiTheme="minorHAnsi" w:cstheme="minorBidi"/>
          <w:lang w:val="en-US"/>
        </w:rPr>
        <w:t>&lt;/Validator&gt;</w:t>
      </w:r>
    </w:p>
    <w:p w14:paraId="4A35E2A2" w14:textId="77777777" w:rsidR="001E766E" w:rsidRDefault="003879E8">
      <w:pPr>
        <w:ind w:firstLine="708"/>
        <w:rPr>
          <w:lang w:val="en-US"/>
        </w:rPr>
      </w:pPr>
      <w:r>
        <w:rPr>
          <w:rFonts w:asciiTheme="minorHAnsi" w:eastAsiaTheme="minorEastAsia" w:hAnsiTheme="minorHAnsi" w:cstheme="minorBidi"/>
          <w:lang w:val="en-US"/>
        </w:rPr>
        <w:t>&lt;ReferencedObject&gt;</w:t>
      </w:r>
    </w:p>
    <w:p w14:paraId="10444DA7" w14:textId="77777777" w:rsidR="001E766E" w:rsidRDefault="003879E8">
      <w:pPr>
        <w:ind w:left="708" w:firstLine="708"/>
        <w:rPr>
          <w:lang w:val="en-US"/>
        </w:rPr>
      </w:pPr>
      <w:r>
        <w:rPr>
          <w:rFonts w:asciiTheme="minorHAnsi" w:eastAsiaTheme="minorEastAsia" w:hAnsiTheme="minorHAnsi" w:cstheme="minorBidi"/>
          <w:lang w:val="en-US"/>
        </w:rPr>
        <w:t>&lt;SignedObjectId&gt;Id1&lt;/SignedObjectId&gt;</w:t>
      </w:r>
    </w:p>
    <w:p w14:paraId="2763A941" w14:textId="77777777" w:rsidR="001E766E" w:rsidRDefault="003879E8">
      <w:pPr>
        <w:ind w:left="708" w:firstLine="708"/>
        <w:rPr>
          <w:lang w:val="en-US"/>
        </w:rPr>
      </w:pPr>
      <w:r>
        <w:rPr>
          <w:rFonts w:asciiTheme="minorHAnsi" w:eastAsiaTheme="minorEastAsia" w:hAnsiTheme="minorHAnsi" w:cstheme="minorBidi"/>
          <w:lang w:val="en-US"/>
        </w:rPr>
        <w:lastRenderedPageBreak/>
        <w:t>&lt;SignedObjectDigest algorithm="SHA-512"&gt;21358a40a204c02e39b9453abf37bc1981b6917e&lt;/SignedObjectDigest&gt;</w:t>
      </w:r>
    </w:p>
    <w:p w14:paraId="3560F52F" w14:textId="77777777" w:rsidR="001E766E" w:rsidRDefault="003879E8">
      <w:pPr>
        <w:ind w:firstLine="708"/>
        <w:rPr>
          <w:lang w:val="en-US"/>
        </w:rPr>
      </w:pPr>
      <w:r>
        <w:rPr>
          <w:rFonts w:asciiTheme="minorHAnsi" w:eastAsiaTheme="minorEastAsia" w:hAnsiTheme="minorHAnsi" w:cstheme="minorBidi"/>
          <w:lang w:val="en-US"/>
        </w:rPr>
        <w:t>&lt;/ReferencedObject&gt;</w:t>
      </w:r>
    </w:p>
    <w:p w14:paraId="63AAEC5B" w14:textId="77777777" w:rsidR="001E766E" w:rsidRDefault="003879E8">
      <w:pPr>
        <w:rPr>
          <w:lang w:val="en-US"/>
        </w:rPr>
      </w:pPr>
      <w:r>
        <w:rPr>
          <w:rFonts w:asciiTheme="minorHAnsi" w:eastAsiaTheme="minorEastAsia" w:hAnsiTheme="minorHAnsi" w:cstheme="minorBidi"/>
          <w:lang w:val="en-US"/>
        </w:rPr>
        <w:t>&lt;/Signature&gt;</w:t>
      </w:r>
    </w:p>
    <w:p w14:paraId="2F3A488F" w14:textId="77777777" w:rsidR="001E766E" w:rsidRDefault="003879E8">
      <w:pPr>
        <w:pStyle w:val="Titre2"/>
        <w:numPr>
          <w:ilvl w:val="1"/>
          <w:numId w:val="8"/>
        </w:numPr>
      </w:pPr>
      <w:bookmarkStart w:id="79" w:name="_Toc507599746"/>
      <w:bookmarkStart w:id="80" w:name="_Signer"/>
      <w:bookmarkStart w:id="81" w:name="_Toc89777236"/>
      <w:bookmarkEnd w:id="79"/>
      <w:bookmarkEnd w:id="80"/>
      <w:r>
        <w:rPr>
          <w:rFonts w:asciiTheme="minorHAnsi" w:eastAsiaTheme="minorEastAsia" w:hAnsiTheme="minorHAnsi" w:cstheme="minorBidi"/>
        </w:rPr>
        <w:t>Signer</w:t>
      </w:r>
      <w:bookmarkEnd w:id="81"/>
    </w:p>
    <w:tbl>
      <w:tblPr>
        <w:tblW w:w="1470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2368"/>
        <w:gridCol w:w="3043"/>
        <w:gridCol w:w="2484"/>
        <w:gridCol w:w="916"/>
        <w:gridCol w:w="964"/>
        <w:gridCol w:w="4925"/>
      </w:tblGrid>
      <w:tr w:rsidR="001E766E" w14:paraId="4211FF34" w14:textId="77777777">
        <w:trPr>
          <w:trHeight w:val="285"/>
        </w:trPr>
        <w:tc>
          <w:tcPr>
            <w:tcW w:w="2438" w:type="dxa"/>
            <w:tcBorders>
              <w:top w:val="single" w:sz="4" w:space="0" w:color="00000A"/>
              <w:left w:val="single" w:sz="4" w:space="0" w:color="00000A"/>
              <w:bottom w:val="single" w:sz="4" w:space="0" w:color="00000A"/>
              <w:right w:val="single" w:sz="4" w:space="0" w:color="00000A"/>
            </w:tcBorders>
            <w:shd w:val="clear" w:color="00FF66" w:fill="A6A6A6"/>
            <w:tcMar>
              <w:left w:w="65" w:type="dxa"/>
            </w:tcMar>
            <w:vAlign w:val="bottom"/>
          </w:tcPr>
          <w:p w14:paraId="69FE6632"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Nom de la métadonnée</w:t>
            </w:r>
          </w:p>
        </w:tc>
        <w:tc>
          <w:tcPr>
            <w:tcW w:w="3159" w:type="dxa"/>
            <w:tcBorders>
              <w:top w:val="single" w:sz="4" w:space="0" w:color="00000A"/>
              <w:bottom w:val="single" w:sz="4" w:space="0" w:color="00000A"/>
              <w:right w:val="single" w:sz="4" w:space="0" w:color="00000A"/>
            </w:tcBorders>
            <w:shd w:val="clear" w:color="00FF66" w:fill="A6A6A6"/>
            <w:vAlign w:val="bottom"/>
          </w:tcPr>
          <w:p w14:paraId="5FA37A9B" w14:textId="77777777" w:rsidR="001E766E" w:rsidRDefault="003879E8">
            <w:pPr>
              <w:jc w:val="both"/>
              <w:rPr>
                <w:rFonts w:eastAsia="Times New Roman" w:cs="Arial"/>
                <w:color w:val="000000"/>
                <w:sz w:val="16"/>
                <w:szCs w:val="16"/>
              </w:rPr>
            </w:pPr>
            <w:r>
              <w:rPr>
                <w:rFonts w:eastAsia="Times New Roman" w:cs="Arial"/>
                <w:color w:val="000000"/>
                <w:sz w:val="16"/>
                <w:szCs w:val="16"/>
              </w:rPr>
              <w:t>Traduction</w:t>
            </w:r>
          </w:p>
        </w:tc>
        <w:tc>
          <w:tcPr>
            <w:tcW w:w="2560" w:type="dxa"/>
            <w:tcBorders>
              <w:top w:val="single" w:sz="4" w:space="0" w:color="00000A"/>
              <w:bottom w:val="single" w:sz="4" w:space="0" w:color="00000A"/>
              <w:right w:val="single" w:sz="4" w:space="0" w:color="00000A"/>
            </w:tcBorders>
            <w:shd w:val="clear" w:color="00FF66" w:fill="A6A6A6"/>
            <w:vAlign w:val="bottom"/>
          </w:tcPr>
          <w:p w14:paraId="1DA38279" w14:textId="77777777" w:rsidR="001E766E" w:rsidRDefault="003879E8">
            <w:pPr>
              <w:jc w:val="both"/>
              <w:rPr>
                <w:rFonts w:eastAsia="Times New Roman" w:cs="Arial"/>
                <w:color w:val="000000"/>
                <w:sz w:val="16"/>
                <w:szCs w:val="16"/>
              </w:rPr>
            </w:pPr>
            <w:r>
              <w:rPr>
                <w:rFonts w:eastAsia="Times New Roman" w:cs="Arial"/>
                <w:color w:val="000000"/>
                <w:sz w:val="16"/>
                <w:szCs w:val="16"/>
              </w:rPr>
              <w:t>Type</w:t>
            </w:r>
          </w:p>
        </w:tc>
        <w:tc>
          <w:tcPr>
            <w:tcW w:w="918" w:type="dxa"/>
            <w:tcBorders>
              <w:top w:val="single" w:sz="4" w:space="0" w:color="00000A"/>
              <w:bottom w:val="single" w:sz="4" w:space="0" w:color="00000A"/>
              <w:right w:val="single" w:sz="4" w:space="0" w:color="00000A"/>
            </w:tcBorders>
            <w:shd w:val="clear" w:color="00FF66" w:fill="A6A6A6"/>
            <w:vAlign w:val="bottom"/>
          </w:tcPr>
          <w:p w14:paraId="24D12098" w14:textId="77777777" w:rsidR="001E766E" w:rsidRDefault="003879E8">
            <w:pPr>
              <w:jc w:val="both"/>
              <w:rPr>
                <w:rFonts w:eastAsia="Times New Roman" w:cs="Arial"/>
                <w:color w:val="000000"/>
                <w:sz w:val="16"/>
                <w:szCs w:val="16"/>
              </w:rPr>
            </w:pPr>
            <w:r>
              <w:rPr>
                <w:rFonts w:eastAsia="Times New Roman" w:cs="Arial"/>
                <w:color w:val="000000"/>
                <w:sz w:val="16"/>
                <w:szCs w:val="16"/>
              </w:rPr>
              <w:t>Obligation</w:t>
            </w:r>
          </w:p>
        </w:tc>
        <w:tc>
          <w:tcPr>
            <w:tcW w:w="480" w:type="dxa"/>
            <w:tcBorders>
              <w:top w:val="single" w:sz="4" w:space="0" w:color="00000A"/>
              <w:bottom w:val="single" w:sz="4" w:space="0" w:color="00000A"/>
              <w:right w:val="single" w:sz="4" w:space="0" w:color="00000A"/>
            </w:tcBorders>
            <w:shd w:val="clear" w:color="00FF66" w:fill="A6A6A6"/>
            <w:vAlign w:val="bottom"/>
          </w:tcPr>
          <w:p w14:paraId="05DC2962" w14:textId="77777777" w:rsidR="001E766E" w:rsidRDefault="003879E8">
            <w:pPr>
              <w:jc w:val="both"/>
              <w:rPr>
                <w:rFonts w:eastAsia="Times New Roman" w:cs="Arial"/>
                <w:color w:val="000000"/>
                <w:sz w:val="16"/>
                <w:szCs w:val="16"/>
              </w:rPr>
            </w:pPr>
            <w:r>
              <w:rPr>
                <w:rFonts w:eastAsia="Times New Roman" w:cs="Arial"/>
                <w:color w:val="000000"/>
                <w:sz w:val="16"/>
                <w:szCs w:val="16"/>
              </w:rPr>
              <w:t>Répétabilité</w:t>
            </w:r>
          </w:p>
        </w:tc>
        <w:tc>
          <w:tcPr>
            <w:tcW w:w="5144" w:type="dxa"/>
            <w:tcBorders>
              <w:top w:val="single" w:sz="4" w:space="0" w:color="00000A"/>
              <w:bottom w:val="single" w:sz="4" w:space="0" w:color="00000A"/>
              <w:right w:val="single" w:sz="4" w:space="0" w:color="00000A"/>
            </w:tcBorders>
            <w:shd w:val="clear" w:color="00FF66" w:fill="A6A6A6"/>
            <w:vAlign w:val="bottom"/>
          </w:tcPr>
          <w:p w14:paraId="6A2C56FC" w14:textId="77777777" w:rsidR="001E766E" w:rsidRDefault="003879E8">
            <w:pPr>
              <w:jc w:val="both"/>
              <w:rPr>
                <w:rFonts w:eastAsia="Times New Roman" w:cs="Arial"/>
                <w:color w:val="000000"/>
                <w:sz w:val="16"/>
                <w:szCs w:val="16"/>
              </w:rPr>
            </w:pPr>
            <w:r>
              <w:rPr>
                <w:rFonts w:eastAsia="Times New Roman" w:cs="Arial"/>
                <w:color w:val="000000"/>
                <w:sz w:val="16"/>
                <w:szCs w:val="16"/>
              </w:rPr>
              <w:t>Définition</w:t>
            </w:r>
          </w:p>
        </w:tc>
      </w:tr>
      <w:tr w:rsidR="001E766E" w14:paraId="7BDF9AC4" w14:textId="77777777">
        <w:trPr>
          <w:trHeight w:val="285"/>
        </w:trPr>
        <w:tc>
          <w:tcPr>
            <w:tcW w:w="2438" w:type="dxa"/>
            <w:tcBorders>
              <w:top w:val="single" w:sz="4" w:space="0" w:color="00000A"/>
              <w:left w:val="single" w:sz="4" w:space="0" w:color="00000A"/>
              <w:bottom w:val="single" w:sz="4" w:space="0" w:color="00000A"/>
              <w:right w:val="single" w:sz="4" w:space="0" w:color="00000A"/>
            </w:tcBorders>
            <w:shd w:val="clear" w:color="00FF66" w:fill="4C82C2"/>
            <w:tcMar>
              <w:left w:w="65" w:type="dxa"/>
            </w:tcMar>
            <w:vAlign w:val="bottom"/>
          </w:tcPr>
          <w:p w14:paraId="477838D2"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Signer</w:t>
            </w:r>
          </w:p>
        </w:tc>
        <w:tc>
          <w:tcPr>
            <w:tcW w:w="3159" w:type="dxa"/>
            <w:tcBorders>
              <w:top w:val="single" w:sz="4" w:space="0" w:color="00000A"/>
              <w:bottom w:val="single" w:sz="4" w:space="0" w:color="00000A"/>
              <w:right w:val="single" w:sz="4" w:space="0" w:color="00000A"/>
            </w:tcBorders>
            <w:shd w:val="clear" w:color="00FF66" w:fill="4C82C2"/>
            <w:vAlign w:val="bottom"/>
          </w:tcPr>
          <w:p w14:paraId="6A289C57"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Signataire</w:t>
            </w:r>
          </w:p>
        </w:tc>
        <w:tc>
          <w:tcPr>
            <w:tcW w:w="2560" w:type="dxa"/>
            <w:tcBorders>
              <w:top w:val="single" w:sz="4" w:space="0" w:color="00000A"/>
              <w:bottom w:val="single" w:sz="4" w:space="0" w:color="00000A"/>
              <w:right w:val="single" w:sz="4" w:space="0" w:color="00000A"/>
            </w:tcBorders>
            <w:shd w:val="clear" w:color="00FF66" w:fill="4C82C2"/>
            <w:vAlign w:val="bottom"/>
          </w:tcPr>
          <w:p w14:paraId="33029D75"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SignerGroup</w:t>
            </w:r>
          </w:p>
        </w:tc>
        <w:tc>
          <w:tcPr>
            <w:tcW w:w="918" w:type="dxa"/>
            <w:tcBorders>
              <w:top w:val="single" w:sz="4" w:space="0" w:color="00000A"/>
              <w:bottom w:val="single" w:sz="4" w:space="0" w:color="00000A"/>
              <w:right w:val="single" w:sz="4" w:space="0" w:color="00000A"/>
            </w:tcBorders>
            <w:shd w:val="clear" w:color="00FF66" w:fill="4C82C2"/>
            <w:vAlign w:val="bottom"/>
          </w:tcPr>
          <w:p w14:paraId="065F61E8"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obligatoire</w:t>
            </w:r>
          </w:p>
        </w:tc>
        <w:tc>
          <w:tcPr>
            <w:tcW w:w="480" w:type="dxa"/>
            <w:tcBorders>
              <w:top w:val="single" w:sz="4" w:space="0" w:color="00000A"/>
              <w:bottom w:val="single" w:sz="4" w:space="0" w:color="00000A"/>
              <w:right w:val="single" w:sz="4" w:space="0" w:color="00000A"/>
            </w:tcBorders>
            <w:shd w:val="clear" w:color="00FF66" w:fill="4C82C2"/>
            <w:vAlign w:val="bottom"/>
          </w:tcPr>
          <w:p w14:paraId="143BB0F0"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oui</w:t>
            </w:r>
          </w:p>
        </w:tc>
        <w:tc>
          <w:tcPr>
            <w:tcW w:w="5144" w:type="dxa"/>
            <w:tcBorders>
              <w:top w:val="single" w:sz="4" w:space="0" w:color="00000A"/>
              <w:bottom w:val="single" w:sz="4" w:space="0" w:color="00000A"/>
              <w:right w:val="single" w:sz="4" w:space="0" w:color="00000A"/>
            </w:tcBorders>
            <w:shd w:val="clear" w:color="00FF66" w:fill="4C82C2"/>
            <w:vAlign w:val="bottom"/>
          </w:tcPr>
          <w:p w14:paraId="50FFAEBE"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Signataire.</w:t>
            </w:r>
          </w:p>
        </w:tc>
      </w:tr>
      <w:tr w:rsidR="001E766E" w14:paraId="6C7C4A7E" w14:textId="77777777">
        <w:trPr>
          <w:trHeight w:val="285"/>
        </w:trPr>
        <w:tc>
          <w:tcPr>
            <w:tcW w:w="2438" w:type="dxa"/>
            <w:tcBorders>
              <w:left w:val="single" w:sz="4" w:space="0" w:color="00000A"/>
              <w:bottom w:val="single" w:sz="4" w:space="0" w:color="00000A"/>
              <w:right w:val="single" w:sz="4" w:space="0" w:color="00000A"/>
            </w:tcBorders>
            <w:shd w:val="clear" w:color="FFFFFF" w:fill="FFFFFF"/>
            <w:tcMar>
              <w:left w:w="65" w:type="dxa"/>
            </w:tcMar>
            <w:vAlign w:val="bottom"/>
          </w:tcPr>
          <w:p w14:paraId="4C41590C"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SigningTime</w:t>
            </w:r>
          </w:p>
        </w:tc>
        <w:tc>
          <w:tcPr>
            <w:tcW w:w="3159" w:type="dxa"/>
            <w:tcBorders>
              <w:bottom w:val="single" w:sz="4" w:space="0" w:color="00000A"/>
              <w:right w:val="single" w:sz="4" w:space="0" w:color="00000A"/>
            </w:tcBorders>
            <w:shd w:val="clear" w:color="FFFFFF" w:fill="FFFFFF"/>
            <w:vAlign w:val="bottom"/>
          </w:tcPr>
          <w:p w14:paraId="02020757"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Date de signature</w:t>
            </w:r>
          </w:p>
        </w:tc>
        <w:tc>
          <w:tcPr>
            <w:tcW w:w="2560" w:type="dxa"/>
            <w:tcBorders>
              <w:bottom w:val="single" w:sz="4" w:space="0" w:color="00000A"/>
              <w:right w:val="single" w:sz="4" w:space="0" w:color="00000A"/>
            </w:tcBorders>
            <w:shd w:val="clear" w:color="FFFFFF" w:fill="FFFFFF"/>
            <w:vAlign w:val="bottom"/>
          </w:tcPr>
          <w:p w14:paraId="22E05040"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xsd:dateTime</w:t>
            </w:r>
          </w:p>
        </w:tc>
        <w:tc>
          <w:tcPr>
            <w:tcW w:w="918" w:type="dxa"/>
            <w:tcBorders>
              <w:bottom w:val="single" w:sz="4" w:space="0" w:color="00000A"/>
              <w:right w:val="single" w:sz="4" w:space="0" w:color="00000A"/>
            </w:tcBorders>
            <w:shd w:val="clear" w:color="FFFFFF" w:fill="FFFFFF"/>
            <w:vAlign w:val="bottom"/>
          </w:tcPr>
          <w:p w14:paraId="12737136"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obligatoire</w:t>
            </w:r>
          </w:p>
        </w:tc>
        <w:tc>
          <w:tcPr>
            <w:tcW w:w="480" w:type="dxa"/>
            <w:tcBorders>
              <w:bottom w:val="single" w:sz="4" w:space="0" w:color="00000A"/>
              <w:right w:val="single" w:sz="4" w:space="0" w:color="00000A"/>
            </w:tcBorders>
            <w:shd w:val="clear" w:color="FFFFFF" w:fill="FFFFFF"/>
            <w:vAlign w:val="bottom"/>
          </w:tcPr>
          <w:p w14:paraId="71CAD372"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5144" w:type="dxa"/>
            <w:tcBorders>
              <w:bottom w:val="single" w:sz="4" w:space="0" w:color="00000A"/>
              <w:right w:val="single" w:sz="4" w:space="0" w:color="00000A"/>
            </w:tcBorders>
            <w:shd w:val="clear" w:color="FFFFFF" w:fill="FFFFFF"/>
            <w:vAlign w:val="bottom"/>
          </w:tcPr>
          <w:p w14:paraId="0D1EAA6A"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Date de signature.</w:t>
            </w:r>
          </w:p>
        </w:tc>
      </w:tr>
    </w:tbl>
    <w:p w14:paraId="7742C77F" w14:textId="77777777" w:rsidR="001E766E" w:rsidRDefault="001E766E"/>
    <w:p w14:paraId="57EC3990" w14:textId="77777777" w:rsidR="001E766E" w:rsidRDefault="003879E8">
      <w:pPr>
        <w:rPr>
          <w:u w:val="single"/>
          <w:lang w:val="en-US"/>
        </w:rPr>
      </w:pPr>
      <w:r>
        <w:rPr>
          <w:rFonts w:asciiTheme="minorHAnsi" w:eastAsiaTheme="minorEastAsia" w:hAnsiTheme="minorHAnsi" w:cstheme="minorBidi"/>
          <w:u w:val="single"/>
          <w:lang w:val="en-US"/>
        </w:rPr>
        <w:t>Exemple :</w:t>
      </w:r>
    </w:p>
    <w:p w14:paraId="1C692ED8" w14:textId="77777777" w:rsidR="001E766E" w:rsidRDefault="003879E8">
      <w:pPr>
        <w:rPr>
          <w:lang w:val="en-US"/>
        </w:rPr>
      </w:pPr>
      <w:r>
        <w:rPr>
          <w:rFonts w:asciiTheme="minorHAnsi" w:eastAsiaTheme="minorEastAsia" w:hAnsiTheme="minorHAnsi" w:cstheme="minorBidi"/>
          <w:lang w:val="en-US"/>
        </w:rPr>
        <w:t>&lt;Signer&gt;</w:t>
      </w:r>
    </w:p>
    <w:p w14:paraId="0A36CCAB" w14:textId="77777777" w:rsidR="001E766E" w:rsidRDefault="003879E8">
      <w:pPr>
        <w:ind w:firstLine="708"/>
        <w:rPr>
          <w:lang w:val="en-US"/>
        </w:rPr>
      </w:pPr>
      <w:r>
        <w:rPr>
          <w:rFonts w:asciiTheme="minorHAnsi" w:eastAsiaTheme="minorEastAsia" w:hAnsiTheme="minorHAnsi" w:cstheme="minorBidi"/>
          <w:lang w:val="en-US"/>
        </w:rPr>
        <w:t>&lt;FullName&gt;SignerName&lt;/FullName&gt;</w:t>
      </w:r>
    </w:p>
    <w:p w14:paraId="73567870" w14:textId="77777777" w:rsidR="001E766E" w:rsidRDefault="003879E8">
      <w:pPr>
        <w:ind w:firstLine="708"/>
        <w:rPr>
          <w:lang w:val="en-US"/>
        </w:rPr>
      </w:pPr>
      <w:r>
        <w:rPr>
          <w:rFonts w:asciiTheme="minorHAnsi" w:eastAsiaTheme="minorEastAsia" w:hAnsiTheme="minorHAnsi" w:cstheme="minorBidi"/>
          <w:lang w:val="en-US"/>
        </w:rPr>
        <w:t>&lt;SigningTime&gt;2018-02-26T10:00:00&lt;/SigningTime&gt;</w:t>
      </w:r>
    </w:p>
    <w:p w14:paraId="575742FE" w14:textId="77777777" w:rsidR="001E766E" w:rsidRDefault="003879E8">
      <w:pPr>
        <w:rPr>
          <w:lang w:val="en-US"/>
        </w:rPr>
      </w:pPr>
      <w:r>
        <w:rPr>
          <w:rFonts w:asciiTheme="minorHAnsi" w:eastAsiaTheme="minorEastAsia" w:hAnsiTheme="minorHAnsi" w:cstheme="minorBidi"/>
          <w:lang w:val="en-US"/>
        </w:rPr>
        <w:t>&lt;/Signer&gt;</w:t>
      </w:r>
    </w:p>
    <w:p w14:paraId="49B1F01A" w14:textId="77777777" w:rsidR="001E766E" w:rsidRDefault="001E766E">
      <w:pPr>
        <w:rPr>
          <w:lang w:val="en-US"/>
        </w:rPr>
      </w:pPr>
    </w:p>
    <w:p w14:paraId="4A54E984" w14:textId="77777777" w:rsidR="001E766E" w:rsidRDefault="003879E8">
      <w:pPr>
        <w:pStyle w:val="Titre2"/>
        <w:numPr>
          <w:ilvl w:val="1"/>
          <w:numId w:val="8"/>
        </w:numPr>
        <w:rPr>
          <w:lang w:val="en-US"/>
        </w:rPr>
      </w:pPr>
      <w:bookmarkStart w:id="82" w:name="_Toc507599747"/>
      <w:bookmarkStart w:id="83" w:name="_SubmissionAgency"/>
      <w:bookmarkStart w:id="84" w:name="_Toc89777237"/>
      <w:bookmarkEnd w:id="82"/>
      <w:bookmarkEnd w:id="83"/>
      <w:r>
        <w:rPr>
          <w:rFonts w:asciiTheme="minorHAnsi" w:eastAsiaTheme="minorEastAsia" w:hAnsiTheme="minorHAnsi" w:cstheme="minorBidi"/>
          <w:lang w:val="en-US"/>
        </w:rPr>
        <w:t>SubmissionAgency</w:t>
      </w:r>
      <w:bookmarkEnd w:id="84"/>
    </w:p>
    <w:tbl>
      <w:tblPr>
        <w:tblW w:w="1470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2443"/>
        <w:gridCol w:w="2880"/>
        <w:gridCol w:w="2788"/>
        <w:gridCol w:w="915"/>
        <w:gridCol w:w="964"/>
        <w:gridCol w:w="4710"/>
      </w:tblGrid>
      <w:tr w:rsidR="001E766E" w14:paraId="6A885250" w14:textId="77777777">
        <w:trPr>
          <w:trHeight w:val="261"/>
        </w:trPr>
        <w:tc>
          <w:tcPr>
            <w:tcW w:w="2444" w:type="dxa"/>
            <w:tcBorders>
              <w:top w:val="single" w:sz="4" w:space="0" w:color="00000A"/>
              <w:left w:val="single" w:sz="4" w:space="0" w:color="00000A"/>
              <w:bottom w:val="single" w:sz="4" w:space="0" w:color="00000A"/>
              <w:right w:val="single" w:sz="4" w:space="0" w:color="00000A"/>
            </w:tcBorders>
            <w:shd w:val="clear" w:color="00FF66" w:fill="A6A6A6"/>
            <w:tcMar>
              <w:left w:w="65" w:type="dxa"/>
            </w:tcMar>
            <w:vAlign w:val="bottom"/>
          </w:tcPr>
          <w:p w14:paraId="368F3F26"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Nom de la métadonnée</w:t>
            </w:r>
          </w:p>
        </w:tc>
        <w:tc>
          <w:tcPr>
            <w:tcW w:w="3069" w:type="dxa"/>
            <w:tcBorders>
              <w:top w:val="single" w:sz="4" w:space="0" w:color="00000A"/>
              <w:bottom w:val="single" w:sz="4" w:space="0" w:color="00000A"/>
              <w:right w:val="single" w:sz="4" w:space="0" w:color="00000A"/>
            </w:tcBorders>
            <w:shd w:val="clear" w:color="00FF66" w:fill="A6A6A6"/>
            <w:vAlign w:val="bottom"/>
          </w:tcPr>
          <w:p w14:paraId="3076789C" w14:textId="77777777" w:rsidR="001E766E" w:rsidRDefault="003879E8">
            <w:pPr>
              <w:jc w:val="both"/>
              <w:rPr>
                <w:rFonts w:eastAsia="Times New Roman" w:cs="Arial"/>
                <w:color w:val="000000"/>
                <w:sz w:val="16"/>
                <w:szCs w:val="16"/>
              </w:rPr>
            </w:pPr>
            <w:r>
              <w:rPr>
                <w:rFonts w:eastAsia="Times New Roman" w:cs="Arial"/>
                <w:color w:val="000000"/>
                <w:sz w:val="16"/>
                <w:szCs w:val="16"/>
              </w:rPr>
              <w:t>Traduction</w:t>
            </w:r>
          </w:p>
        </w:tc>
        <w:tc>
          <w:tcPr>
            <w:tcW w:w="2788" w:type="dxa"/>
            <w:tcBorders>
              <w:top w:val="single" w:sz="4" w:space="0" w:color="00000A"/>
              <w:bottom w:val="single" w:sz="4" w:space="0" w:color="00000A"/>
              <w:right w:val="single" w:sz="4" w:space="0" w:color="00000A"/>
            </w:tcBorders>
            <w:shd w:val="clear" w:color="00FF66" w:fill="A6A6A6"/>
            <w:vAlign w:val="bottom"/>
          </w:tcPr>
          <w:p w14:paraId="4BFDD06A" w14:textId="77777777" w:rsidR="001E766E" w:rsidRDefault="003879E8">
            <w:pPr>
              <w:jc w:val="both"/>
              <w:rPr>
                <w:rFonts w:eastAsia="Times New Roman" w:cs="Arial"/>
                <w:color w:val="000000"/>
                <w:sz w:val="16"/>
                <w:szCs w:val="16"/>
              </w:rPr>
            </w:pPr>
            <w:r>
              <w:rPr>
                <w:rFonts w:eastAsia="Times New Roman" w:cs="Arial"/>
                <w:color w:val="000000"/>
                <w:sz w:val="16"/>
                <w:szCs w:val="16"/>
              </w:rPr>
              <w:t>Type</w:t>
            </w:r>
          </w:p>
        </w:tc>
        <w:tc>
          <w:tcPr>
            <w:tcW w:w="918" w:type="dxa"/>
            <w:tcBorders>
              <w:top w:val="single" w:sz="4" w:space="0" w:color="00000A"/>
              <w:bottom w:val="single" w:sz="4" w:space="0" w:color="00000A"/>
              <w:right w:val="single" w:sz="4" w:space="0" w:color="00000A"/>
            </w:tcBorders>
            <w:shd w:val="clear" w:color="00FF66" w:fill="A6A6A6"/>
            <w:vAlign w:val="bottom"/>
          </w:tcPr>
          <w:p w14:paraId="633140E2" w14:textId="77777777" w:rsidR="001E766E" w:rsidRDefault="003879E8">
            <w:pPr>
              <w:jc w:val="both"/>
              <w:rPr>
                <w:rFonts w:eastAsia="Times New Roman" w:cs="Arial"/>
                <w:color w:val="000000"/>
                <w:sz w:val="16"/>
                <w:szCs w:val="16"/>
              </w:rPr>
            </w:pPr>
            <w:r>
              <w:rPr>
                <w:rFonts w:eastAsia="Times New Roman" w:cs="Arial"/>
                <w:color w:val="000000"/>
                <w:sz w:val="16"/>
                <w:szCs w:val="16"/>
              </w:rPr>
              <w:t>Obligation</w:t>
            </w:r>
          </w:p>
        </w:tc>
        <w:tc>
          <w:tcPr>
            <w:tcW w:w="477" w:type="dxa"/>
            <w:tcBorders>
              <w:top w:val="single" w:sz="4" w:space="0" w:color="00000A"/>
              <w:bottom w:val="single" w:sz="4" w:space="0" w:color="00000A"/>
              <w:right w:val="single" w:sz="4" w:space="0" w:color="00000A"/>
            </w:tcBorders>
            <w:shd w:val="clear" w:color="00FF66" w:fill="A6A6A6"/>
            <w:vAlign w:val="bottom"/>
          </w:tcPr>
          <w:p w14:paraId="7392F7CA" w14:textId="77777777" w:rsidR="001E766E" w:rsidRDefault="003879E8">
            <w:pPr>
              <w:jc w:val="both"/>
              <w:rPr>
                <w:rFonts w:eastAsia="Times New Roman" w:cs="Arial"/>
                <w:color w:val="000000"/>
                <w:sz w:val="16"/>
                <w:szCs w:val="16"/>
              </w:rPr>
            </w:pPr>
            <w:r>
              <w:rPr>
                <w:rFonts w:eastAsia="Times New Roman" w:cs="Arial"/>
                <w:color w:val="000000"/>
                <w:sz w:val="16"/>
                <w:szCs w:val="16"/>
              </w:rPr>
              <w:t>Répétabilité</w:t>
            </w:r>
          </w:p>
        </w:tc>
        <w:tc>
          <w:tcPr>
            <w:tcW w:w="5003" w:type="dxa"/>
            <w:tcBorders>
              <w:top w:val="single" w:sz="4" w:space="0" w:color="00000A"/>
              <w:bottom w:val="single" w:sz="4" w:space="0" w:color="00000A"/>
              <w:right w:val="single" w:sz="4" w:space="0" w:color="00000A"/>
            </w:tcBorders>
            <w:shd w:val="clear" w:color="00FF66" w:fill="A6A6A6"/>
            <w:vAlign w:val="bottom"/>
          </w:tcPr>
          <w:p w14:paraId="6838EA7B" w14:textId="77777777" w:rsidR="001E766E" w:rsidRDefault="003879E8">
            <w:pPr>
              <w:jc w:val="both"/>
              <w:rPr>
                <w:rFonts w:eastAsia="Times New Roman" w:cs="Arial"/>
                <w:color w:val="000000"/>
                <w:sz w:val="16"/>
                <w:szCs w:val="16"/>
              </w:rPr>
            </w:pPr>
            <w:r>
              <w:rPr>
                <w:rFonts w:eastAsia="Times New Roman" w:cs="Arial"/>
                <w:color w:val="000000"/>
                <w:sz w:val="16"/>
                <w:szCs w:val="16"/>
              </w:rPr>
              <w:t>Définition</w:t>
            </w:r>
          </w:p>
        </w:tc>
      </w:tr>
      <w:tr w:rsidR="001E766E" w14:paraId="4BC24E4B" w14:textId="77777777">
        <w:trPr>
          <w:trHeight w:val="675"/>
        </w:trPr>
        <w:tc>
          <w:tcPr>
            <w:tcW w:w="2444" w:type="dxa"/>
            <w:tcBorders>
              <w:top w:val="single" w:sz="4" w:space="0" w:color="00000A"/>
              <w:left w:val="single" w:sz="4" w:space="0" w:color="00000A"/>
              <w:bottom w:val="single" w:sz="4" w:space="0" w:color="00000A"/>
              <w:right w:val="single" w:sz="4" w:space="0" w:color="00000A"/>
            </w:tcBorders>
            <w:shd w:val="clear" w:color="00FF66" w:fill="4C82C2"/>
            <w:tcMar>
              <w:left w:w="65" w:type="dxa"/>
            </w:tcMar>
            <w:vAlign w:val="bottom"/>
          </w:tcPr>
          <w:p w14:paraId="0ACABAE8"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SubmissionAgency</w:t>
            </w:r>
          </w:p>
        </w:tc>
        <w:tc>
          <w:tcPr>
            <w:tcW w:w="3069" w:type="dxa"/>
            <w:tcBorders>
              <w:top w:val="single" w:sz="4" w:space="0" w:color="00000A"/>
              <w:bottom w:val="single" w:sz="4" w:space="0" w:color="00000A"/>
              <w:right w:val="single" w:sz="4" w:space="0" w:color="00000A"/>
            </w:tcBorders>
            <w:shd w:val="clear" w:color="00FF66" w:fill="4C82C2"/>
            <w:vAlign w:val="bottom"/>
          </w:tcPr>
          <w:p w14:paraId="1E7102B7"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Opérateur de versement</w:t>
            </w:r>
          </w:p>
        </w:tc>
        <w:tc>
          <w:tcPr>
            <w:tcW w:w="2788" w:type="dxa"/>
            <w:tcBorders>
              <w:top w:val="single" w:sz="4" w:space="0" w:color="00000A"/>
              <w:bottom w:val="single" w:sz="4" w:space="0" w:color="00000A"/>
              <w:right w:val="single" w:sz="4" w:space="0" w:color="00000A"/>
            </w:tcBorders>
            <w:shd w:val="clear" w:color="00FF66" w:fill="4C82C2"/>
            <w:vAlign w:val="bottom"/>
          </w:tcPr>
          <w:p w14:paraId="7081F54D"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OrganizationType</w:t>
            </w:r>
          </w:p>
        </w:tc>
        <w:tc>
          <w:tcPr>
            <w:tcW w:w="918" w:type="dxa"/>
            <w:tcBorders>
              <w:top w:val="single" w:sz="4" w:space="0" w:color="00000A"/>
              <w:bottom w:val="single" w:sz="4" w:space="0" w:color="00000A"/>
              <w:right w:val="single" w:sz="4" w:space="0" w:color="00000A"/>
            </w:tcBorders>
            <w:shd w:val="clear" w:color="00FF66" w:fill="4C82C2"/>
            <w:vAlign w:val="bottom"/>
          </w:tcPr>
          <w:p w14:paraId="44AC8E79"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477" w:type="dxa"/>
            <w:tcBorders>
              <w:top w:val="single" w:sz="4" w:space="0" w:color="00000A"/>
              <w:bottom w:val="single" w:sz="4" w:space="0" w:color="00000A"/>
              <w:right w:val="single" w:sz="4" w:space="0" w:color="00000A"/>
            </w:tcBorders>
            <w:shd w:val="clear" w:color="00FF66" w:fill="4C82C2"/>
            <w:vAlign w:val="bottom"/>
          </w:tcPr>
          <w:p w14:paraId="2AE28968"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5003" w:type="dxa"/>
            <w:tcBorders>
              <w:top w:val="single" w:sz="4" w:space="0" w:color="00000A"/>
              <w:bottom w:val="single" w:sz="4" w:space="0" w:color="00000A"/>
              <w:right w:val="single" w:sz="4" w:space="0" w:color="00000A"/>
            </w:tcBorders>
            <w:shd w:val="clear" w:color="00FF66" w:fill="4C82C2"/>
            <w:vAlign w:val="bottom"/>
          </w:tcPr>
          <w:p w14:paraId="4FBE1F44"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Service versant responsable du versement. Information utilisable dans la zone de contenu des unités d'archives dans les métadonnées de description. A ne pas confondre avec l’opérateur de versement (TransferringAgency).</w:t>
            </w:r>
          </w:p>
        </w:tc>
      </w:tr>
      <w:tr w:rsidR="001E766E" w14:paraId="048C076A" w14:textId="77777777">
        <w:trPr>
          <w:trHeight w:val="285"/>
        </w:trPr>
        <w:tc>
          <w:tcPr>
            <w:tcW w:w="2444" w:type="dxa"/>
            <w:tcBorders>
              <w:left w:val="single" w:sz="4" w:space="0" w:color="00000A"/>
              <w:bottom w:val="single" w:sz="4" w:space="0" w:color="00000A"/>
              <w:right w:val="single" w:sz="4" w:space="0" w:color="00000A"/>
            </w:tcBorders>
            <w:shd w:val="clear" w:color="auto" w:fill="auto"/>
            <w:tcMar>
              <w:left w:w="65" w:type="dxa"/>
            </w:tcMar>
            <w:vAlign w:val="bottom"/>
          </w:tcPr>
          <w:p w14:paraId="78425DDF"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Identifier</w:t>
            </w:r>
          </w:p>
        </w:tc>
        <w:tc>
          <w:tcPr>
            <w:tcW w:w="3069" w:type="dxa"/>
            <w:tcBorders>
              <w:bottom w:val="single" w:sz="4" w:space="0" w:color="00000A"/>
              <w:right w:val="single" w:sz="4" w:space="0" w:color="00000A"/>
            </w:tcBorders>
            <w:shd w:val="clear" w:color="FFFFFF" w:fill="FFFFFF"/>
            <w:vAlign w:val="bottom"/>
          </w:tcPr>
          <w:p w14:paraId="251830EB"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Identifiant de l'opérateur</w:t>
            </w:r>
          </w:p>
        </w:tc>
        <w:tc>
          <w:tcPr>
            <w:tcW w:w="2788" w:type="dxa"/>
            <w:tcBorders>
              <w:bottom w:val="single" w:sz="4" w:space="0" w:color="00000A"/>
              <w:right w:val="single" w:sz="4" w:space="0" w:color="00000A"/>
            </w:tcBorders>
            <w:shd w:val="clear" w:color="auto" w:fill="auto"/>
            <w:vAlign w:val="bottom"/>
          </w:tcPr>
          <w:p w14:paraId="2C19796B"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IdentifierType</w:t>
            </w:r>
          </w:p>
        </w:tc>
        <w:tc>
          <w:tcPr>
            <w:tcW w:w="918" w:type="dxa"/>
            <w:tcBorders>
              <w:bottom w:val="single" w:sz="4" w:space="0" w:color="00000A"/>
              <w:right w:val="single" w:sz="4" w:space="0" w:color="00000A"/>
            </w:tcBorders>
            <w:shd w:val="clear" w:color="auto" w:fill="auto"/>
            <w:vAlign w:val="bottom"/>
          </w:tcPr>
          <w:p w14:paraId="6853D3BD"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obligatoire</w:t>
            </w:r>
          </w:p>
        </w:tc>
        <w:tc>
          <w:tcPr>
            <w:tcW w:w="477" w:type="dxa"/>
            <w:tcBorders>
              <w:bottom w:val="single" w:sz="4" w:space="0" w:color="00000A"/>
              <w:right w:val="single" w:sz="4" w:space="0" w:color="00000A"/>
            </w:tcBorders>
            <w:shd w:val="clear" w:color="auto" w:fill="auto"/>
            <w:vAlign w:val="bottom"/>
          </w:tcPr>
          <w:p w14:paraId="72EED9A4"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5003" w:type="dxa"/>
            <w:tcBorders>
              <w:bottom w:val="single" w:sz="4" w:space="0" w:color="00000A"/>
              <w:right w:val="single" w:sz="4" w:space="0" w:color="00000A"/>
            </w:tcBorders>
            <w:shd w:val="clear" w:color="auto" w:fill="auto"/>
            <w:vAlign w:val="bottom"/>
          </w:tcPr>
          <w:p w14:paraId="50205C91"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Identifiant de l’opérateur de versement.</w:t>
            </w:r>
          </w:p>
        </w:tc>
      </w:tr>
      <w:tr w:rsidR="001E766E" w14:paraId="4D371929" w14:textId="77777777">
        <w:trPr>
          <w:trHeight w:val="450"/>
        </w:trPr>
        <w:tc>
          <w:tcPr>
            <w:tcW w:w="2444" w:type="dxa"/>
            <w:tcBorders>
              <w:left w:val="single" w:sz="4" w:space="0" w:color="00000A"/>
              <w:bottom w:val="single" w:sz="4" w:space="0" w:color="00000A"/>
              <w:right w:val="single" w:sz="4" w:space="0" w:color="00000A"/>
            </w:tcBorders>
            <w:shd w:val="clear" w:color="auto" w:fill="auto"/>
            <w:tcMar>
              <w:left w:w="65" w:type="dxa"/>
            </w:tcMar>
            <w:vAlign w:val="bottom"/>
          </w:tcPr>
          <w:p w14:paraId="0B050DBB"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OrganizationDescriptiveMetadata</w:t>
            </w:r>
          </w:p>
        </w:tc>
        <w:tc>
          <w:tcPr>
            <w:tcW w:w="3069" w:type="dxa"/>
            <w:tcBorders>
              <w:bottom w:val="single" w:sz="4" w:space="0" w:color="00000A"/>
              <w:right w:val="single" w:sz="4" w:space="0" w:color="00000A"/>
            </w:tcBorders>
            <w:shd w:val="clear" w:color="FFFFFF" w:fill="FFFFFF"/>
            <w:vAlign w:val="bottom"/>
          </w:tcPr>
          <w:p w14:paraId="5BEC7674"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Zone de description de l'opérateur</w:t>
            </w:r>
          </w:p>
        </w:tc>
        <w:tc>
          <w:tcPr>
            <w:tcW w:w="2788" w:type="dxa"/>
            <w:tcBorders>
              <w:bottom w:val="single" w:sz="4" w:space="0" w:color="00000A"/>
              <w:right w:val="single" w:sz="4" w:space="0" w:color="00000A"/>
            </w:tcBorders>
            <w:shd w:val="clear" w:color="auto" w:fill="auto"/>
            <w:vAlign w:val="bottom"/>
          </w:tcPr>
          <w:p w14:paraId="198930D6"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OrganizationDescriptiveMetadataType</w:t>
            </w:r>
          </w:p>
        </w:tc>
        <w:tc>
          <w:tcPr>
            <w:tcW w:w="918" w:type="dxa"/>
            <w:tcBorders>
              <w:bottom w:val="single" w:sz="4" w:space="0" w:color="00000A"/>
              <w:right w:val="single" w:sz="4" w:space="0" w:color="00000A"/>
            </w:tcBorders>
            <w:shd w:val="clear" w:color="auto" w:fill="auto"/>
            <w:vAlign w:val="bottom"/>
          </w:tcPr>
          <w:p w14:paraId="3F233C69"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477" w:type="dxa"/>
            <w:tcBorders>
              <w:bottom w:val="single" w:sz="4" w:space="0" w:color="00000A"/>
              <w:right w:val="single" w:sz="4" w:space="0" w:color="00000A"/>
            </w:tcBorders>
            <w:shd w:val="clear" w:color="auto" w:fill="auto"/>
            <w:vAlign w:val="bottom"/>
          </w:tcPr>
          <w:p w14:paraId="45D16A9A"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5003" w:type="dxa"/>
            <w:tcBorders>
              <w:bottom w:val="single" w:sz="4" w:space="0" w:color="00000A"/>
              <w:right w:val="single" w:sz="4" w:space="0" w:color="00000A"/>
            </w:tcBorders>
            <w:shd w:val="clear" w:color="auto" w:fill="auto"/>
            <w:vAlign w:val="bottom"/>
          </w:tcPr>
          <w:p w14:paraId="0DF3635A"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Métadonnées de description des organisations</w:t>
            </w:r>
          </w:p>
        </w:tc>
      </w:tr>
    </w:tbl>
    <w:p w14:paraId="55CD0CD7" w14:textId="77777777" w:rsidR="001E766E" w:rsidRDefault="001E766E"/>
    <w:p w14:paraId="367270DE" w14:textId="77777777" w:rsidR="001E766E" w:rsidRDefault="003879E8">
      <w:r>
        <w:rPr>
          <w:rFonts w:asciiTheme="minorHAnsi" w:eastAsiaTheme="minorEastAsia" w:hAnsiTheme="minorHAnsi" w:cstheme="minorBidi"/>
        </w:rPr>
        <w:t>L’élément SubmissionAgency disponible dans Content ne doit pas être confondu avec le même TransferringAgency permettant de déclarer un acteur SEDA dans certaines transactions (opérateur de versement). Dans le premier cas, il s’agit d’une métadonnée de description alors que dans le second, il s’agit d’une information de transport.</w:t>
      </w:r>
    </w:p>
    <w:p w14:paraId="5F60C98A" w14:textId="77777777" w:rsidR="001E766E" w:rsidRDefault="001E766E"/>
    <w:p w14:paraId="1F20AB9F" w14:textId="77777777" w:rsidR="001E766E" w:rsidRDefault="003879E8">
      <w:r>
        <w:rPr>
          <w:rFonts w:asciiTheme="minorHAnsi" w:eastAsiaTheme="minorEastAsia" w:hAnsiTheme="minorHAnsi" w:cstheme="minorBidi"/>
        </w:rPr>
        <w:lastRenderedPageBreak/>
        <w:t>D’autre part, SubmissionAgencyIdentifier disponible dans ManagementMetadata a encore une destination différente de cette métadonnée car elle sert à recueillir la référence de l’opérateur de versement identifié dans l’échange.</w:t>
      </w:r>
    </w:p>
    <w:p w14:paraId="4364A93C" w14:textId="77777777" w:rsidR="001E766E" w:rsidRDefault="003879E8">
      <w:pPr>
        <w:pStyle w:val="Titre2"/>
        <w:numPr>
          <w:ilvl w:val="1"/>
          <w:numId w:val="8"/>
        </w:numPr>
      </w:pPr>
      <w:bookmarkStart w:id="85" w:name="_Toc507599748"/>
      <w:bookmarkStart w:id="86" w:name="_Validator"/>
      <w:bookmarkStart w:id="87" w:name="_Toc89777238"/>
      <w:bookmarkEnd w:id="85"/>
      <w:bookmarkEnd w:id="86"/>
      <w:r>
        <w:rPr>
          <w:rFonts w:asciiTheme="minorHAnsi" w:eastAsiaTheme="minorEastAsia" w:hAnsiTheme="minorHAnsi" w:cstheme="minorBidi"/>
        </w:rPr>
        <w:t>Validator</w:t>
      </w:r>
      <w:bookmarkEnd w:id="87"/>
    </w:p>
    <w:tbl>
      <w:tblPr>
        <w:tblW w:w="1470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2373"/>
        <w:gridCol w:w="3040"/>
        <w:gridCol w:w="2488"/>
        <w:gridCol w:w="916"/>
        <w:gridCol w:w="964"/>
        <w:gridCol w:w="4919"/>
      </w:tblGrid>
      <w:tr w:rsidR="001E766E" w14:paraId="4CE2A4C4" w14:textId="77777777">
        <w:trPr>
          <w:trHeight w:val="285"/>
        </w:trPr>
        <w:tc>
          <w:tcPr>
            <w:tcW w:w="2438" w:type="dxa"/>
            <w:tcBorders>
              <w:top w:val="single" w:sz="4" w:space="0" w:color="00000A"/>
              <w:left w:val="single" w:sz="4" w:space="0" w:color="00000A"/>
              <w:bottom w:val="single" w:sz="4" w:space="0" w:color="00000A"/>
              <w:right w:val="single" w:sz="4" w:space="0" w:color="00000A"/>
            </w:tcBorders>
            <w:shd w:val="clear" w:color="00FF66" w:fill="A6A6A6"/>
            <w:tcMar>
              <w:left w:w="65" w:type="dxa"/>
            </w:tcMar>
            <w:vAlign w:val="bottom"/>
          </w:tcPr>
          <w:p w14:paraId="07BD3EAA"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Nom de la métadonnée</w:t>
            </w:r>
          </w:p>
        </w:tc>
        <w:tc>
          <w:tcPr>
            <w:tcW w:w="3159" w:type="dxa"/>
            <w:tcBorders>
              <w:top w:val="single" w:sz="4" w:space="0" w:color="00000A"/>
              <w:bottom w:val="single" w:sz="4" w:space="0" w:color="00000A"/>
              <w:right w:val="single" w:sz="4" w:space="0" w:color="00000A"/>
            </w:tcBorders>
            <w:shd w:val="clear" w:color="00FF66" w:fill="A6A6A6"/>
            <w:vAlign w:val="bottom"/>
          </w:tcPr>
          <w:p w14:paraId="0219A766" w14:textId="77777777" w:rsidR="001E766E" w:rsidRDefault="003879E8">
            <w:pPr>
              <w:jc w:val="both"/>
              <w:rPr>
                <w:rFonts w:eastAsia="Times New Roman" w:cs="Arial"/>
                <w:color w:val="000000"/>
                <w:sz w:val="16"/>
                <w:szCs w:val="16"/>
              </w:rPr>
            </w:pPr>
            <w:r>
              <w:rPr>
                <w:rFonts w:eastAsia="Times New Roman" w:cs="Arial"/>
                <w:color w:val="000000"/>
                <w:sz w:val="16"/>
                <w:szCs w:val="16"/>
              </w:rPr>
              <w:t>Traduction</w:t>
            </w:r>
          </w:p>
        </w:tc>
        <w:tc>
          <w:tcPr>
            <w:tcW w:w="2560" w:type="dxa"/>
            <w:tcBorders>
              <w:top w:val="single" w:sz="4" w:space="0" w:color="00000A"/>
              <w:bottom w:val="single" w:sz="4" w:space="0" w:color="00000A"/>
              <w:right w:val="single" w:sz="4" w:space="0" w:color="00000A"/>
            </w:tcBorders>
            <w:shd w:val="clear" w:color="00FF66" w:fill="A6A6A6"/>
            <w:vAlign w:val="bottom"/>
          </w:tcPr>
          <w:p w14:paraId="2D37AAE7" w14:textId="77777777" w:rsidR="001E766E" w:rsidRDefault="003879E8">
            <w:pPr>
              <w:jc w:val="both"/>
              <w:rPr>
                <w:rFonts w:eastAsia="Times New Roman" w:cs="Arial"/>
                <w:color w:val="000000"/>
                <w:sz w:val="16"/>
                <w:szCs w:val="16"/>
              </w:rPr>
            </w:pPr>
            <w:r>
              <w:rPr>
                <w:rFonts w:eastAsia="Times New Roman" w:cs="Arial"/>
                <w:color w:val="000000"/>
                <w:sz w:val="16"/>
                <w:szCs w:val="16"/>
              </w:rPr>
              <w:t>Type</w:t>
            </w:r>
          </w:p>
        </w:tc>
        <w:tc>
          <w:tcPr>
            <w:tcW w:w="918" w:type="dxa"/>
            <w:tcBorders>
              <w:top w:val="single" w:sz="4" w:space="0" w:color="00000A"/>
              <w:bottom w:val="single" w:sz="4" w:space="0" w:color="00000A"/>
              <w:right w:val="single" w:sz="4" w:space="0" w:color="00000A"/>
            </w:tcBorders>
            <w:shd w:val="clear" w:color="00FF66" w:fill="A6A6A6"/>
            <w:vAlign w:val="bottom"/>
          </w:tcPr>
          <w:p w14:paraId="4BA43843" w14:textId="77777777" w:rsidR="001E766E" w:rsidRDefault="003879E8">
            <w:pPr>
              <w:jc w:val="both"/>
              <w:rPr>
                <w:rFonts w:eastAsia="Times New Roman" w:cs="Arial"/>
                <w:color w:val="000000"/>
                <w:sz w:val="16"/>
                <w:szCs w:val="16"/>
              </w:rPr>
            </w:pPr>
            <w:r>
              <w:rPr>
                <w:rFonts w:eastAsia="Times New Roman" w:cs="Arial"/>
                <w:color w:val="000000"/>
                <w:sz w:val="16"/>
                <w:szCs w:val="16"/>
              </w:rPr>
              <w:t>Obligation</w:t>
            </w:r>
          </w:p>
        </w:tc>
        <w:tc>
          <w:tcPr>
            <w:tcW w:w="480" w:type="dxa"/>
            <w:tcBorders>
              <w:top w:val="single" w:sz="4" w:space="0" w:color="00000A"/>
              <w:bottom w:val="single" w:sz="4" w:space="0" w:color="00000A"/>
              <w:right w:val="single" w:sz="4" w:space="0" w:color="00000A"/>
            </w:tcBorders>
            <w:shd w:val="clear" w:color="00FF66" w:fill="A6A6A6"/>
            <w:vAlign w:val="bottom"/>
          </w:tcPr>
          <w:p w14:paraId="760F32BC" w14:textId="77777777" w:rsidR="001E766E" w:rsidRDefault="003879E8">
            <w:pPr>
              <w:jc w:val="both"/>
              <w:rPr>
                <w:rFonts w:eastAsia="Times New Roman" w:cs="Arial"/>
                <w:color w:val="000000"/>
                <w:sz w:val="16"/>
                <w:szCs w:val="16"/>
              </w:rPr>
            </w:pPr>
            <w:r>
              <w:rPr>
                <w:rFonts w:eastAsia="Times New Roman" w:cs="Arial"/>
                <w:color w:val="000000"/>
                <w:sz w:val="16"/>
                <w:szCs w:val="16"/>
              </w:rPr>
              <w:t>Répétabilité</w:t>
            </w:r>
          </w:p>
        </w:tc>
        <w:tc>
          <w:tcPr>
            <w:tcW w:w="5144" w:type="dxa"/>
            <w:tcBorders>
              <w:top w:val="single" w:sz="4" w:space="0" w:color="00000A"/>
              <w:bottom w:val="single" w:sz="4" w:space="0" w:color="00000A"/>
              <w:right w:val="single" w:sz="4" w:space="0" w:color="00000A"/>
            </w:tcBorders>
            <w:shd w:val="clear" w:color="00FF66" w:fill="A6A6A6"/>
            <w:vAlign w:val="bottom"/>
          </w:tcPr>
          <w:p w14:paraId="401A52AE" w14:textId="77777777" w:rsidR="001E766E" w:rsidRDefault="003879E8">
            <w:pPr>
              <w:jc w:val="both"/>
              <w:rPr>
                <w:rFonts w:eastAsia="Times New Roman" w:cs="Arial"/>
                <w:color w:val="000000"/>
                <w:sz w:val="16"/>
                <w:szCs w:val="16"/>
              </w:rPr>
            </w:pPr>
            <w:r>
              <w:rPr>
                <w:rFonts w:eastAsia="Times New Roman" w:cs="Arial"/>
                <w:color w:val="000000"/>
                <w:sz w:val="16"/>
                <w:szCs w:val="16"/>
              </w:rPr>
              <w:t>Définition</w:t>
            </w:r>
          </w:p>
        </w:tc>
      </w:tr>
      <w:tr w:rsidR="001E766E" w14:paraId="2F9B22FA" w14:textId="77777777">
        <w:trPr>
          <w:trHeight w:val="285"/>
        </w:trPr>
        <w:tc>
          <w:tcPr>
            <w:tcW w:w="2438" w:type="dxa"/>
            <w:tcBorders>
              <w:top w:val="single" w:sz="4" w:space="0" w:color="00000A"/>
              <w:left w:val="single" w:sz="4" w:space="0" w:color="00000A"/>
              <w:bottom w:val="single" w:sz="4" w:space="0" w:color="00000A"/>
              <w:right w:val="single" w:sz="4" w:space="0" w:color="00000A"/>
            </w:tcBorders>
            <w:shd w:val="clear" w:color="00FF66" w:fill="4C82C2"/>
            <w:tcMar>
              <w:left w:w="65" w:type="dxa"/>
            </w:tcMar>
            <w:vAlign w:val="bottom"/>
          </w:tcPr>
          <w:p w14:paraId="2DD7DEF4"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Validator</w:t>
            </w:r>
          </w:p>
        </w:tc>
        <w:tc>
          <w:tcPr>
            <w:tcW w:w="3159" w:type="dxa"/>
            <w:tcBorders>
              <w:top w:val="single" w:sz="4" w:space="0" w:color="00000A"/>
              <w:bottom w:val="single" w:sz="4" w:space="0" w:color="00000A"/>
              <w:right w:val="single" w:sz="4" w:space="0" w:color="00000A"/>
            </w:tcBorders>
            <w:shd w:val="clear" w:color="00FF66" w:fill="4C82C2"/>
            <w:vAlign w:val="bottom"/>
          </w:tcPr>
          <w:p w14:paraId="4D90F1C2"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Validateur</w:t>
            </w:r>
          </w:p>
        </w:tc>
        <w:tc>
          <w:tcPr>
            <w:tcW w:w="2560" w:type="dxa"/>
            <w:tcBorders>
              <w:top w:val="single" w:sz="4" w:space="0" w:color="00000A"/>
              <w:bottom w:val="single" w:sz="4" w:space="0" w:color="00000A"/>
              <w:right w:val="single" w:sz="4" w:space="0" w:color="00000A"/>
            </w:tcBorders>
            <w:shd w:val="clear" w:color="00FF66" w:fill="4C82C2"/>
            <w:vAlign w:val="bottom"/>
          </w:tcPr>
          <w:p w14:paraId="4C978561"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ValidatorGroup</w:t>
            </w:r>
          </w:p>
        </w:tc>
        <w:tc>
          <w:tcPr>
            <w:tcW w:w="918" w:type="dxa"/>
            <w:tcBorders>
              <w:top w:val="single" w:sz="4" w:space="0" w:color="00000A"/>
              <w:bottom w:val="single" w:sz="4" w:space="0" w:color="00000A"/>
              <w:right w:val="single" w:sz="4" w:space="0" w:color="00000A"/>
            </w:tcBorders>
            <w:shd w:val="clear" w:color="00FF66" w:fill="4C82C2"/>
            <w:vAlign w:val="bottom"/>
          </w:tcPr>
          <w:p w14:paraId="6BE4B546"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obligatoire</w:t>
            </w:r>
          </w:p>
        </w:tc>
        <w:tc>
          <w:tcPr>
            <w:tcW w:w="480" w:type="dxa"/>
            <w:tcBorders>
              <w:top w:val="single" w:sz="4" w:space="0" w:color="00000A"/>
              <w:bottom w:val="single" w:sz="4" w:space="0" w:color="00000A"/>
              <w:right w:val="single" w:sz="4" w:space="0" w:color="00000A"/>
            </w:tcBorders>
            <w:shd w:val="clear" w:color="00FF66" w:fill="4C82C2"/>
            <w:vAlign w:val="bottom"/>
          </w:tcPr>
          <w:p w14:paraId="400B32DE"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5144" w:type="dxa"/>
            <w:tcBorders>
              <w:top w:val="single" w:sz="4" w:space="0" w:color="00000A"/>
              <w:bottom w:val="single" w:sz="4" w:space="0" w:color="00000A"/>
              <w:right w:val="single" w:sz="4" w:space="0" w:color="00000A"/>
            </w:tcBorders>
            <w:shd w:val="clear" w:color="00FF66" w:fill="4C82C2"/>
            <w:vAlign w:val="bottom"/>
          </w:tcPr>
          <w:p w14:paraId="08AB52FB"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Validateur de la signature.</w:t>
            </w:r>
          </w:p>
        </w:tc>
      </w:tr>
      <w:tr w:rsidR="001E766E" w14:paraId="102F7EBD" w14:textId="77777777">
        <w:trPr>
          <w:trHeight w:val="285"/>
        </w:trPr>
        <w:tc>
          <w:tcPr>
            <w:tcW w:w="2438" w:type="dxa"/>
            <w:tcBorders>
              <w:left w:val="single" w:sz="4" w:space="0" w:color="00000A"/>
              <w:bottom w:val="single" w:sz="4" w:space="0" w:color="00000A"/>
              <w:right w:val="single" w:sz="4" w:space="0" w:color="00000A"/>
            </w:tcBorders>
            <w:shd w:val="clear" w:color="FFFFFF" w:fill="FFFFFF"/>
            <w:tcMar>
              <w:left w:w="65" w:type="dxa"/>
            </w:tcMar>
            <w:vAlign w:val="bottom"/>
          </w:tcPr>
          <w:p w14:paraId="6D99A8B5"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ValidationTime</w:t>
            </w:r>
          </w:p>
        </w:tc>
        <w:tc>
          <w:tcPr>
            <w:tcW w:w="3159" w:type="dxa"/>
            <w:tcBorders>
              <w:bottom w:val="single" w:sz="4" w:space="0" w:color="00000A"/>
              <w:right w:val="single" w:sz="4" w:space="0" w:color="00000A"/>
            </w:tcBorders>
            <w:shd w:val="clear" w:color="FFFFFF" w:fill="FFFFFF"/>
            <w:vAlign w:val="bottom"/>
          </w:tcPr>
          <w:p w14:paraId="3AEA2A6E"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Date de la validation de la signature</w:t>
            </w:r>
          </w:p>
        </w:tc>
        <w:tc>
          <w:tcPr>
            <w:tcW w:w="2560" w:type="dxa"/>
            <w:tcBorders>
              <w:bottom w:val="single" w:sz="4" w:space="0" w:color="00000A"/>
              <w:right w:val="single" w:sz="4" w:space="0" w:color="00000A"/>
            </w:tcBorders>
            <w:shd w:val="clear" w:color="FFFFFF" w:fill="FFFFFF"/>
            <w:vAlign w:val="bottom"/>
          </w:tcPr>
          <w:p w14:paraId="446A8F68"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xsd:dateTime</w:t>
            </w:r>
          </w:p>
        </w:tc>
        <w:tc>
          <w:tcPr>
            <w:tcW w:w="918" w:type="dxa"/>
            <w:tcBorders>
              <w:bottom w:val="single" w:sz="4" w:space="0" w:color="00000A"/>
              <w:right w:val="single" w:sz="4" w:space="0" w:color="00000A"/>
            </w:tcBorders>
            <w:shd w:val="clear" w:color="FFFFFF" w:fill="FFFFFF"/>
            <w:vAlign w:val="bottom"/>
          </w:tcPr>
          <w:p w14:paraId="470C73A1"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obligatoire</w:t>
            </w:r>
          </w:p>
        </w:tc>
        <w:tc>
          <w:tcPr>
            <w:tcW w:w="480" w:type="dxa"/>
            <w:tcBorders>
              <w:bottom w:val="single" w:sz="4" w:space="0" w:color="00000A"/>
              <w:right w:val="single" w:sz="4" w:space="0" w:color="00000A"/>
            </w:tcBorders>
            <w:shd w:val="clear" w:color="FFFFFF" w:fill="FFFFFF"/>
            <w:vAlign w:val="bottom"/>
          </w:tcPr>
          <w:p w14:paraId="43BCC214"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5144" w:type="dxa"/>
            <w:tcBorders>
              <w:bottom w:val="single" w:sz="4" w:space="0" w:color="00000A"/>
              <w:right w:val="single" w:sz="4" w:space="0" w:color="00000A"/>
            </w:tcBorders>
            <w:shd w:val="clear" w:color="FFFFFF" w:fill="FFFFFF"/>
            <w:vAlign w:val="bottom"/>
          </w:tcPr>
          <w:p w14:paraId="3B6E43E5"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Date de la validation de la signature.</w:t>
            </w:r>
          </w:p>
        </w:tc>
      </w:tr>
    </w:tbl>
    <w:p w14:paraId="091DC446" w14:textId="77777777" w:rsidR="001E766E" w:rsidRDefault="001E766E"/>
    <w:p w14:paraId="55FF59F7" w14:textId="77777777" w:rsidR="001E766E" w:rsidRDefault="003879E8">
      <w:pPr>
        <w:rPr>
          <w:u w:val="single"/>
          <w:lang w:val="en-US"/>
        </w:rPr>
      </w:pPr>
      <w:r>
        <w:rPr>
          <w:rFonts w:asciiTheme="minorHAnsi" w:eastAsiaTheme="minorEastAsia" w:hAnsiTheme="minorHAnsi" w:cstheme="minorBidi"/>
          <w:u w:val="single"/>
          <w:lang w:val="en-US"/>
        </w:rPr>
        <w:t>Exemple :</w:t>
      </w:r>
    </w:p>
    <w:p w14:paraId="402B3CD6" w14:textId="77777777" w:rsidR="001E766E" w:rsidRDefault="003879E8">
      <w:pPr>
        <w:rPr>
          <w:lang w:val="en-US"/>
        </w:rPr>
      </w:pPr>
      <w:r>
        <w:rPr>
          <w:rFonts w:asciiTheme="minorHAnsi" w:eastAsiaTheme="minorEastAsia" w:hAnsiTheme="minorHAnsi" w:cstheme="minorBidi"/>
          <w:lang w:val="en-US"/>
        </w:rPr>
        <w:t>&lt;Validator&gt;</w:t>
      </w:r>
    </w:p>
    <w:p w14:paraId="55C9AAFE" w14:textId="77777777" w:rsidR="001E766E" w:rsidRDefault="003879E8">
      <w:pPr>
        <w:ind w:firstLine="708"/>
        <w:rPr>
          <w:lang w:val="en-US"/>
        </w:rPr>
      </w:pPr>
      <w:r>
        <w:rPr>
          <w:rFonts w:asciiTheme="minorHAnsi" w:eastAsiaTheme="minorEastAsia" w:hAnsiTheme="minorHAnsi" w:cstheme="minorBidi"/>
          <w:lang w:val="en-US"/>
        </w:rPr>
        <w:t>&lt;FullName&gt;ValidatorName&lt;/FullName&gt;</w:t>
      </w:r>
    </w:p>
    <w:p w14:paraId="34B1B687" w14:textId="77777777" w:rsidR="001E766E" w:rsidRDefault="003879E8">
      <w:pPr>
        <w:ind w:firstLine="708"/>
        <w:rPr>
          <w:lang w:val="en-US"/>
        </w:rPr>
      </w:pPr>
      <w:r>
        <w:rPr>
          <w:rFonts w:asciiTheme="minorHAnsi" w:eastAsiaTheme="minorEastAsia" w:hAnsiTheme="minorHAnsi" w:cstheme="minorBidi"/>
          <w:lang w:val="en-US"/>
        </w:rPr>
        <w:t>&lt;ValidationTime&gt;2018-02-26T10:00:00&lt;/ValidationTime&gt;</w:t>
      </w:r>
    </w:p>
    <w:p w14:paraId="20B4343C" w14:textId="77777777" w:rsidR="001E766E" w:rsidRDefault="003879E8">
      <w:pPr>
        <w:rPr>
          <w:lang w:val="en-US"/>
        </w:rPr>
      </w:pPr>
      <w:r>
        <w:rPr>
          <w:rFonts w:asciiTheme="minorHAnsi" w:eastAsiaTheme="minorEastAsia" w:hAnsiTheme="minorHAnsi" w:cstheme="minorBidi"/>
          <w:lang w:val="en-US"/>
        </w:rPr>
        <w:t>&lt;/Validator&gt;</w:t>
      </w:r>
    </w:p>
    <w:p w14:paraId="0859BC8D" w14:textId="77777777" w:rsidR="001E766E" w:rsidRDefault="001E766E">
      <w:pPr>
        <w:sectPr w:rsidR="001E766E">
          <w:headerReference w:type="even" r:id="rId29"/>
          <w:headerReference w:type="default" r:id="rId30"/>
          <w:footerReference w:type="default" r:id="rId31"/>
          <w:headerReference w:type="first" r:id="rId32"/>
          <w:pgSz w:w="16838" w:h="11906" w:orient="landscape"/>
          <w:pgMar w:top="1417" w:right="1276" w:bottom="1417" w:left="1417" w:header="708" w:footer="708" w:gutter="0"/>
          <w:cols w:space="720"/>
          <w:docGrid w:linePitch="360"/>
        </w:sectPr>
      </w:pPr>
    </w:p>
    <w:p w14:paraId="75A32318" w14:textId="77777777" w:rsidR="001E766E" w:rsidRDefault="003879E8">
      <w:pPr>
        <w:pStyle w:val="Titre1"/>
        <w:numPr>
          <w:ilvl w:val="0"/>
          <w:numId w:val="8"/>
        </w:numPr>
      </w:pPr>
      <w:bookmarkStart w:id="88" w:name="_Toc507599749"/>
      <w:bookmarkStart w:id="89" w:name="_Métadonnées_techniques"/>
      <w:bookmarkStart w:id="90" w:name="_Toc89777239"/>
      <w:bookmarkEnd w:id="88"/>
      <w:bookmarkEnd w:id="89"/>
      <w:r>
        <w:rPr>
          <w:rFonts w:asciiTheme="minorHAnsi" w:eastAsiaTheme="minorEastAsia" w:hAnsiTheme="minorHAnsi" w:cstheme="minorBidi"/>
        </w:rPr>
        <w:lastRenderedPageBreak/>
        <w:t>Métadonnées techniques</w:t>
      </w:r>
      <w:bookmarkEnd w:id="90"/>
    </w:p>
    <w:p w14:paraId="55017D53" w14:textId="77777777" w:rsidR="001E766E" w:rsidRDefault="003879E8">
      <w:pPr>
        <w:pStyle w:val="Titre2"/>
        <w:numPr>
          <w:ilvl w:val="1"/>
          <w:numId w:val="8"/>
        </w:numPr>
      </w:pPr>
      <w:bookmarkStart w:id="91" w:name="_BinaryDataObject_1"/>
      <w:bookmarkStart w:id="92" w:name="_Toc89777240"/>
      <w:bookmarkEnd w:id="91"/>
      <w:r>
        <w:rPr>
          <w:rFonts w:asciiTheme="minorHAnsi" w:eastAsiaTheme="minorEastAsia" w:hAnsiTheme="minorHAnsi" w:cstheme="minorBidi"/>
        </w:rPr>
        <w:t>BinaryDataObject</w:t>
      </w:r>
      <w:bookmarkEnd w:id="92"/>
    </w:p>
    <w:tbl>
      <w:tblPr>
        <w:tblW w:w="1470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2573"/>
        <w:gridCol w:w="2864"/>
        <w:gridCol w:w="2560"/>
        <w:gridCol w:w="939"/>
        <w:gridCol w:w="1039"/>
        <w:gridCol w:w="4725"/>
      </w:tblGrid>
      <w:tr w:rsidR="001E766E" w14:paraId="1C4FC765" w14:textId="77777777">
        <w:trPr>
          <w:trHeight w:val="346"/>
        </w:trPr>
        <w:tc>
          <w:tcPr>
            <w:tcW w:w="2573" w:type="dxa"/>
            <w:tcBorders>
              <w:top w:val="single" w:sz="4" w:space="0" w:color="00000A"/>
              <w:left w:val="single" w:sz="4" w:space="0" w:color="00000A"/>
              <w:bottom w:val="single" w:sz="4" w:space="0" w:color="00000A"/>
              <w:right w:val="single" w:sz="4" w:space="0" w:color="00000A"/>
            </w:tcBorders>
            <w:shd w:val="clear" w:color="00FF66" w:fill="A6A6A6"/>
            <w:tcMar>
              <w:left w:w="65" w:type="dxa"/>
            </w:tcMar>
            <w:vAlign w:val="bottom"/>
          </w:tcPr>
          <w:p w14:paraId="4EAB3C71"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Nom de la métadonnée</w:t>
            </w:r>
          </w:p>
        </w:tc>
        <w:tc>
          <w:tcPr>
            <w:tcW w:w="2864" w:type="dxa"/>
            <w:tcBorders>
              <w:top w:val="single" w:sz="4" w:space="0" w:color="00000A"/>
              <w:left w:val="single" w:sz="4" w:space="0" w:color="00000A"/>
              <w:bottom w:val="single" w:sz="4" w:space="0" w:color="00000A"/>
              <w:right w:val="single" w:sz="4" w:space="0" w:color="00000A"/>
            </w:tcBorders>
            <w:shd w:val="clear" w:color="00FF66" w:fill="A6A6A6"/>
            <w:tcMar>
              <w:left w:w="65" w:type="dxa"/>
            </w:tcMar>
            <w:vAlign w:val="bottom"/>
          </w:tcPr>
          <w:p w14:paraId="1A3A96D7"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Traduction</w:t>
            </w:r>
          </w:p>
        </w:tc>
        <w:tc>
          <w:tcPr>
            <w:tcW w:w="2560" w:type="dxa"/>
            <w:tcBorders>
              <w:top w:val="single" w:sz="4" w:space="0" w:color="00000A"/>
              <w:left w:val="single" w:sz="4" w:space="0" w:color="00000A"/>
              <w:bottom w:val="single" w:sz="4" w:space="0" w:color="00000A"/>
              <w:right w:val="single" w:sz="4" w:space="0" w:color="00000A"/>
            </w:tcBorders>
            <w:shd w:val="clear" w:color="00FF66" w:fill="A6A6A6"/>
            <w:tcMar>
              <w:left w:w="65" w:type="dxa"/>
            </w:tcMar>
            <w:vAlign w:val="bottom"/>
          </w:tcPr>
          <w:p w14:paraId="54B97D23"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Type</w:t>
            </w:r>
          </w:p>
        </w:tc>
        <w:tc>
          <w:tcPr>
            <w:tcW w:w="939" w:type="dxa"/>
            <w:tcBorders>
              <w:top w:val="single" w:sz="4" w:space="0" w:color="00000A"/>
              <w:left w:val="single" w:sz="4" w:space="0" w:color="00000A"/>
              <w:bottom w:val="single" w:sz="4" w:space="0" w:color="00000A"/>
              <w:right w:val="single" w:sz="4" w:space="0" w:color="00000A"/>
            </w:tcBorders>
            <w:shd w:val="clear" w:color="00FF66" w:fill="A6A6A6"/>
            <w:tcMar>
              <w:left w:w="65" w:type="dxa"/>
            </w:tcMar>
            <w:vAlign w:val="bottom"/>
          </w:tcPr>
          <w:p w14:paraId="6B02890B"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Obligation</w:t>
            </w:r>
          </w:p>
        </w:tc>
        <w:tc>
          <w:tcPr>
            <w:tcW w:w="1039" w:type="dxa"/>
            <w:tcBorders>
              <w:top w:val="single" w:sz="4" w:space="0" w:color="00000A"/>
              <w:left w:val="single" w:sz="4" w:space="0" w:color="00000A"/>
              <w:bottom w:val="single" w:sz="4" w:space="0" w:color="00000A"/>
              <w:right w:val="single" w:sz="4" w:space="0" w:color="00000A"/>
            </w:tcBorders>
            <w:shd w:val="clear" w:color="00FF66" w:fill="A6A6A6"/>
            <w:tcMar>
              <w:left w:w="65" w:type="dxa"/>
            </w:tcMar>
            <w:vAlign w:val="bottom"/>
          </w:tcPr>
          <w:p w14:paraId="5B506953"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Répétabilité</w:t>
            </w:r>
          </w:p>
        </w:tc>
        <w:tc>
          <w:tcPr>
            <w:tcW w:w="4725" w:type="dxa"/>
            <w:tcBorders>
              <w:top w:val="single" w:sz="4" w:space="0" w:color="00000A"/>
              <w:left w:val="single" w:sz="4" w:space="0" w:color="00000A"/>
              <w:bottom w:val="single" w:sz="4" w:space="0" w:color="00000A"/>
              <w:right w:val="single" w:sz="4" w:space="0" w:color="00000A"/>
            </w:tcBorders>
            <w:shd w:val="clear" w:color="00FF66" w:fill="A6A6A6"/>
            <w:tcMar>
              <w:left w:w="65" w:type="dxa"/>
            </w:tcMar>
            <w:vAlign w:val="bottom"/>
          </w:tcPr>
          <w:p w14:paraId="36E57895"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Définition</w:t>
            </w:r>
          </w:p>
        </w:tc>
      </w:tr>
      <w:tr w:rsidR="001E766E" w14:paraId="10BCC84B" w14:textId="77777777">
        <w:trPr>
          <w:trHeight w:val="450"/>
        </w:trPr>
        <w:tc>
          <w:tcPr>
            <w:tcW w:w="2573" w:type="dxa"/>
            <w:tcBorders>
              <w:top w:val="single" w:sz="4" w:space="0" w:color="00000A"/>
              <w:left w:val="single" w:sz="4" w:space="0" w:color="00000A"/>
              <w:bottom w:val="single" w:sz="4" w:space="0" w:color="00000A"/>
              <w:right w:val="single" w:sz="4" w:space="0" w:color="00000A"/>
            </w:tcBorders>
            <w:shd w:val="clear" w:color="00FF66" w:fill="4C82C2"/>
            <w:tcMar>
              <w:left w:w="65" w:type="dxa"/>
            </w:tcMar>
            <w:vAlign w:val="bottom"/>
          </w:tcPr>
          <w:p w14:paraId="3BA12A4F"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BinaryDataObject</w:t>
            </w:r>
          </w:p>
        </w:tc>
        <w:tc>
          <w:tcPr>
            <w:tcW w:w="2864" w:type="dxa"/>
            <w:tcBorders>
              <w:top w:val="single" w:sz="4" w:space="0" w:color="00000A"/>
              <w:left w:val="single" w:sz="4" w:space="0" w:color="00000A"/>
              <w:bottom w:val="single" w:sz="4" w:space="0" w:color="00000A"/>
              <w:right w:val="single" w:sz="4" w:space="0" w:color="00000A"/>
            </w:tcBorders>
            <w:shd w:val="clear" w:color="00FF66" w:fill="4C82C2"/>
            <w:tcMar>
              <w:left w:w="65" w:type="dxa"/>
            </w:tcMar>
            <w:vAlign w:val="bottom"/>
          </w:tcPr>
          <w:p w14:paraId="30E0F084"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Objet-données numérique</w:t>
            </w:r>
          </w:p>
        </w:tc>
        <w:tc>
          <w:tcPr>
            <w:tcW w:w="2560" w:type="dxa"/>
            <w:tcBorders>
              <w:top w:val="single" w:sz="4" w:space="0" w:color="00000A"/>
              <w:left w:val="single" w:sz="4" w:space="0" w:color="00000A"/>
              <w:bottom w:val="single" w:sz="4" w:space="0" w:color="00000A"/>
              <w:right w:val="single" w:sz="4" w:space="0" w:color="00000A"/>
            </w:tcBorders>
            <w:shd w:val="clear" w:color="00FF66" w:fill="4C82C2"/>
            <w:tcMar>
              <w:left w:w="65" w:type="dxa"/>
            </w:tcMar>
            <w:vAlign w:val="bottom"/>
          </w:tcPr>
          <w:p w14:paraId="4077CD4C"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BinaryDataObjectType</w:t>
            </w:r>
          </w:p>
        </w:tc>
        <w:tc>
          <w:tcPr>
            <w:tcW w:w="939" w:type="dxa"/>
            <w:tcBorders>
              <w:top w:val="single" w:sz="4" w:space="0" w:color="00000A"/>
              <w:left w:val="single" w:sz="4" w:space="0" w:color="00000A"/>
              <w:bottom w:val="single" w:sz="4" w:space="0" w:color="00000A"/>
              <w:right w:val="single" w:sz="4" w:space="0" w:color="00000A"/>
            </w:tcBorders>
            <w:shd w:val="clear" w:color="00FF66" w:fill="4C82C2"/>
            <w:tcMar>
              <w:left w:w="65" w:type="dxa"/>
            </w:tcMar>
            <w:vAlign w:val="bottom"/>
          </w:tcPr>
          <w:p w14:paraId="4F0BB22D"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optionnel</w:t>
            </w:r>
          </w:p>
        </w:tc>
        <w:tc>
          <w:tcPr>
            <w:tcW w:w="1039" w:type="dxa"/>
            <w:tcBorders>
              <w:top w:val="single" w:sz="4" w:space="0" w:color="00000A"/>
              <w:left w:val="single" w:sz="4" w:space="0" w:color="00000A"/>
              <w:bottom w:val="single" w:sz="4" w:space="0" w:color="00000A"/>
              <w:right w:val="single" w:sz="4" w:space="0" w:color="00000A"/>
            </w:tcBorders>
            <w:shd w:val="clear" w:color="00FF66" w:fill="4C82C2"/>
            <w:tcMar>
              <w:left w:w="65" w:type="dxa"/>
            </w:tcMar>
            <w:vAlign w:val="bottom"/>
          </w:tcPr>
          <w:p w14:paraId="0EBF52D3"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oui</w:t>
            </w:r>
          </w:p>
        </w:tc>
        <w:tc>
          <w:tcPr>
            <w:tcW w:w="4725" w:type="dxa"/>
            <w:tcBorders>
              <w:top w:val="single" w:sz="4" w:space="0" w:color="00000A"/>
              <w:left w:val="single" w:sz="4" w:space="0" w:color="00000A"/>
              <w:bottom w:val="single" w:sz="4" w:space="0" w:color="00000A"/>
              <w:right w:val="single" w:sz="4" w:space="0" w:color="00000A"/>
            </w:tcBorders>
            <w:shd w:val="clear" w:color="00FF66" w:fill="4C82C2"/>
            <w:tcMar>
              <w:left w:w="65" w:type="dxa"/>
            </w:tcMar>
            <w:vAlign w:val="bottom"/>
          </w:tcPr>
          <w:p w14:paraId="5CD92066"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Bloc qui contient toutes les métadonnées de l’objet-données numérique référencé dans la transaction.</w:t>
            </w:r>
          </w:p>
        </w:tc>
      </w:tr>
      <w:tr w:rsidR="001E766E" w14:paraId="23BFE1B2" w14:textId="77777777">
        <w:trPr>
          <w:trHeight w:val="450"/>
        </w:trPr>
        <w:tc>
          <w:tcPr>
            <w:tcW w:w="2573" w:type="dxa"/>
            <w:tcBorders>
              <w:left w:val="single" w:sz="4" w:space="0" w:color="00000A"/>
              <w:bottom w:val="single" w:sz="4" w:space="0" w:color="00000A"/>
              <w:right w:val="single" w:sz="4" w:space="0" w:color="00000A"/>
            </w:tcBorders>
            <w:shd w:val="clear" w:color="auto" w:fill="auto"/>
            <w:tcMar>
              <w:left w:w="65" w:type="dxa"/>
            </w:tcMar>
            <w:vAlign w:val="bottom"/>
          </w:tcPr>
          <w:p w14:paraId="355C938E" w14:textId="77777777" w:rsidR="001E766E" w:rsidRPr="00ED77AB" w:rsidRDefault="003879E8">
            <w:pPr>
              <w:jc w:val="both"/>
              <w:rPr>
                <w:rFonts w:eastAsia="Times New Roman" w:cs="Arial"/>
                <w:color w:val="000000"/>
                <w:sz w:val="16"/>
                <w:szCs w:val="16"/>
              </w:rPr>
            </w:pPr>
            <w:r w:rsidRPr="00ED77AB">
              <w:rPr>
                <w:rFonts w:eastAsia="Times New Roman" w:cs="Arial"/>
                <w:color w:val="000000"/>
                <w:sz w:val="16"/>
                <w:szCs w:val="16"/>
              </w:rPr>
              <w:t>DataObjectProfile</w:t>
            </w:r>
          </w:p>
        </w:tc>
        <w:tc>
          <w:tcPr>
            <w:tcW w:w="2864" w:type="dxa"/>
            <w:tcBorders>
              <w:bottom w:val="single" w:sz="4" w:space="0" w:color="00000A"/>
              <w:right w:val="single" w:sz="4" w:space="0" w:color="00000A"/>
            </w:tcBorders>
            <w:shd w:val="clear" w:color="auto" w:fill="auto"/>
            <w:vAlign w:val="bottom"/>
          </w:tcPr>
          <w:p w14:paraId="3B956BCE" w14:textId="77777777" w:rsidR="001E766E" w:rsidRPr="00ED77AB" w:rsidRDefault="003879E8">
            <w:pPr>
              <w:jc w:val="both"/>
              <w:rPr>
                <w:rFonts w:eastAsia="Times New Roman" w:cs="Arial"/>
                <w:color w:val="000000"/>
                <w:sz w:val="16"/>
                <w:szCs w:val="16"/>
              </w:rPr>
            </w:pPr>
            <w:r w:rsidRPr="00ED77AB">
              <w:rPr>
                <w:rFonts w:eastAsia="Times New Roman" w:cs="Arial"/>
                <w:color w:val="000000"/>
                <w:sz w:val="16"/>
                <w:szCs w:val="16"/>
              </w:rPr>
              <w:t>Objet de données particulier défini dans un profil d’archivage</w:t>
            </w:r>
          </w:p>
        </w:tc>
        <w:tc>
          <w:tcPr>
            <w:tcW w:w="2560" w:type="dxa"/>
            <w:tcBorders>
              <w:bottom w:val="single" w:sz="4" w:space="0" w:color="00000A"/>
              <w:right w:val="single" w:sz="4" w:space="0" w:color="00000A"/>
            </w:tcBorders>
            <w:shd w:val="clear" w:color="auto" w:fill="auto"/>
            <w:vAlign w:val="bottom"/>
          </w:tcPr>
          <w:p w14:paraId="6E5580AB" w14:textId="77777777" w:rsidR="001E766E" w:rsidRPr="00ED77AB" w:rsidRDefault="003879E8">
            <w:pPr>
              <w:jc w:val="both"/>
              <w:rPr>
                <w:rFonts w:eastAsia="Times New Roman" w:cs="Arial"/>
                <w:color w:val="000000"/>
                <w:sz w:val="16"/>
                <w:szCs w:val="16"/>
              </w:rPr>
            </w:pPr>
            <w:r w:rsidRPr="00ED77AB">
              <w:rPr>
                <w:rFonts w:eastAsia="Times New Roman" w:cs="Arial"/>
                <w:color w:val="000000"/>
                <w:sz w:val="16"/>
                <w:szCs w:val="16"/>
              </w:rPr>
              <w:t>IdentifierType</w:t>
            </w:r>
          </w:p>
        </w:tc>
        <w:tc>
          <w:tcPr>
            <w:tcW w:w="939" w:type="dxa"/>
            <w:tcBorders>
              <w:bottom w:val="single" w:sz="4" w:space="0" w:color="00000A"/>
              <w:right w:val="single" w:sz="4" w:space="0" w:color="00000A"/>
            </w:tcBorders>
            <w:shd w:val="clear" w:color="auto" w:fill="auto"/>
            <w:vAlign w:val="bottom"/>
          </w:tcPr>
          <w:p w14:paraId="61362139" w14:textId="77777777" w:rsidR="001E766E" w:rsidRPr="00ED77AB" w:rsidRDefault="003879E8">
            <w:pPr>
              <w:jc w:val="both"/>
              <w:rPr>
                <w:rFonts w:eastAsia="Times New Roman" w:cs="Arial"/>
                <w:color w:val="000000"/>
                <w:sz w:val="16"/>
                <w:szCs w:val="16"/>
              </w:rPr>
            </w:pPr>
            <w:r w:rsidRPr="00ED77AB">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74A56058" w14:textId="77777777" w:rsidR="001E766E" w:rsidRPr="00ED77AB" w:rsidRDefault="003879E8">
            <w:pPr>
              <w:jc w:val="both"/>
              <w:rPr>
                <w:rFonts w:eastAsia="Times New Roman" w:cs="Arial"/>
                <w:color w:val="000000"/>
                <w:sz w:val="16"/>
                <w:szCs w:val="16"/>
              </w:rPr>
            </w:pPr>
            <w:r w:rsidRPr="00ED77AB">
              <w:rPr>
                <w:rFonts w:eastAsia="Times New Roman" w:cs="Arial"/>
                <w:color w:val="000000"/>
                <w:sz w:val="16"/>
                <w:szCs w:val="16"/>
              </w:rPr>
              <w:t>non</w:t>
            </w:r>
          </w:p>
        </w:tc>
        <w:tc>
          <w:tcPr>
            <w:tcW w:w="4725" w:type="dxa"/>
            <w:tcBorders>
              <w:bottom w:val="single" w:sz="4" w:space="0" w:color="00000A"/>
              <w:right w:val="single" w:sz="4" w:space="0" w:color="00000A"/>
            </w:tcBorders>
            <w:shd w:val="clear" w:color="auto" w:fill="auto"/>
            <w:vAlign w:val="bottom"/>
          </w:tcPr>
          <w:p w14:paraId="076E0B9B" w14:textId="77777777" w:rsidR="001E766E" w:rsidRPr="00ED77AB" w:rsidRDefault="003879E8">
            <w:pPr>
              <w:jc w:val="both"/>
              <w:rPr>
                <w:rFonts w:eastAsia="Times New Roman" w:cs="Arial"/>
                <w:color w:val="000000"/>
                <w:sz w:val="16"/>
                <w:szCs w:val="16"/>
              </w:rPr>
            </w:pPr>
            <w:r w:rsidRPr="00ED77AB">
              <w:rPr>
                <w:rFonts w:eastAsia="Times New Roman" w:cs="Arial"/>
                <w:color w:val="000000"/>
                <w:sz w:val="16"/>
                <w:szCs w:val="16"/>
              </w:rPr>
              <w:t>Permet de référencer une partie de profil d’archivage pour les objets de données.</w:t>
            </w:r>
          </w:p>
        </w:tc>
      </w:tr>
      <w:tr w:rsidR="001E766E" w14:paraId="3330A847" w14:textId="77777777">
        <w:trPr>
          <w:trHeight w:val="450"/>
        </w:trPr>
        <w:tc>
          <w:tcPr>
            <w:tcW w:w="2573" w:type="dxa"/>
            <w:tcBorders>
              <w:left w:val="single" w:sz="4" w:space="0" w:color="00000A"/>
              <w:bottom w:val="single" w:sz="4" w:space="0" w:color="00000A"/>
              <w:right w:val="single" w:sz="4" w:space="0" w:color="00000A"/>
            </w:tcBorders>
            <w:shd w:val="clear" w:color="auto" w:fill="auto"/>
            <w:tcMar>
              <w:left w:w="65" w:type="dxa"/>
            </w:tcMar>
            <w:vAlign w:val="bottom"/>
          </w:tcPr>
          <w:p w14:paraId="13423FD6"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DataObjectSystemId</w:t>
            </w:r>
          </w:p>
        </w:tc>
        <w:tc>
          <w:tcPr>
            <w:tcW w:w="2864" w:type="dxa"/>
            <w:tcBorders>
              <w:bottom w:val="single" w:sz="4" w:space="0" w:color="00000A"/>
              <w:right w:val="single" w:sz="4" w:space="0" w:color="00000A"/>
            </w:tcBorders>
            <w:shd w:val="clear" w:color="auto" w:fill="auto"/>
            <w:vAlign w:val="bottom"/>
          </w:tcPr>
          <w:p w14:paraId="6F97A3DF"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Identifiant de l'objet-données du SAE</w:t>
            </w:r>
          </w:p>
        </w:tc>
        <w:tc>
          <w:tcPr>
            <w:tcW w:w="2560" w:type="dxa"/>
            <w:tcBorders>
              <w:bottom w:val="single" w:sz="4" w:space="0" w:color="00000A"/>
              <w:right w:val="single" w:sz="4" w:space="0" w:color="00000A"/>
            </w:tcBorders>
            <w:shd w:val="clear" w:color="auto" w:fill="auto"/>
            <w:vAlign w:val="bottom"/>
          </w:tcPr>
          <w:p w14:paraId="27768585"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NonEmptyTokenType</w:t>
            </w:r>
          </w:p>
        </w:tc>
        <w:tc>
          <w:tcPr>
            <w:tcW w:w="939" w:type="dxa"/>
            <w:tcBorders>
              <w:bottom w:val="single" w:sz="4" w:space="0" w:color="00000A"/>
              <w:right w:val="single" w:sz="4" w:space="0" w:color="00000A"/>
            </w:tcBorders>
            <w:shd w:val="clear" w:color="auto" w:fill="auto"/>
            <w:vAlign w:val="bottom"/>
          </w:tcPr>
          <w:p w14:paraId="08ECFB30"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066D18F0"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4725" w:type="dxa"/>
            <w:tcBorders>
              <w:bottom w:val="single" w:sz="4" w:space="0" w:color="00000A"/>
              <w:right w:val="single" w:sz="4" w:space="0" w:color="00000A"/>
            </w:tcBorders>
            <w:shd w:val="clear" w:color="auto" w:fill="auto"/>
            <w:vAlign w:val="bottom"/>
          </w:tcPr>
          <w:p w14:paraId="22626104"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Identifiant attribué aux objets de données. Il est attribué par le SAE et correspond à un identifiant interne.</w:t>
            </w:r>
          </w:p>
        </w:tc>
      </w:tr>
      <w:tr w:rsidR="001E766E" w14:paraId="698D1078" w14:textId="77777777">
        <w:trPr>
          <w:trHeight w:val="450"/>
        </w:trPr>
        <w:tc>
          <w:tcPr>
            <w:tcW w:w="2573" w:type="dxa"/>
            <w:tcBorders>
              <w:left w:val="single" w:sz="4" w:space="0" w:color="00000A"/>
              <w:bottom w:val="single" w:sz="4" w:space="0" w:color="00000A"/>
              <w:right w:val="single" w:sz="4" w:space="0" w:color="00000A"/>
            </w:tcBorders>
            <w:shd w:val="clear" w:color="auto" w:fill="auto"/>
            <w:tcMar>
              <w:left w:w="65" w:type="dxa"/>
            </w:tcMar>
            <w:vAlign w:val="bottom"/>
          </w:tcPr>
          <w:p w14:paraId="6CB46CC1" w14:textId="77777777" w:rsidR="001E766E" w:rsidRDefault="001E766E">
            <w:pPr>
              <w:jc w:val="both"/>
              <w:rPr>
                <w:rFonts w:eastAsia="Times New Roman" w:cs="Arial"/>
                <w:color w:val="000000"/>
                <w:sz w:val="16"/>
                <w:szCs w:val="16"/>
              </w:rPr>
            </w:pPr>
          </w:p>
        </w:tc>
        <w:tc>
          <w:tcPr>
            <w:tcW w:w="2864" w:type="dxa"/>
            <w:tcBorders>
              <w:bottom w:val="single" w:sz="4" w:space="0" w:color="00000A"/>
              <w:right w:val="single" w:sz="4" w:space="0" w:color="00000A"/>
            </w:tcBorders>
            <w:shd w:val="clear" w:color="auto" w:fill="auto"/>
            <w:vAlign w:val="bottom"/>
          </w:tcPr>
          <w:p w14:paraId="60BD1475" w14:textId="77777777" w:rsidR="001E766E" w:rsidRDefault="001E766E">
            <w:pPr>
              <w:jc w:val="both"/>
              <w:rPr>
                <w:rFonts w:eastAsia="Times New Roman" w:cs="Arial"/>
                <w:color w:val="000000"/>
                <w:sz w:val="16"/>
                <w:szCs w:val="16"/>
              </w:rPr>
            </w:pPr>
          </w:p>
        </w:tc>
        <w:tc>
          <w:tcPr>
            <w:tcW w:w="2560" w:type="dxa"/>
            <w:tcBorders>
              <w:bottom w:val="single" w:sz="4" w:space="0" w:color="00000A"/>
              <w:right w:val="single" w:sz="4" w:space="0" w:color="00000A"/>
            </w:tcBorders>
            <w:shd w:val="clear" w:color="auto" w:fill="auto"/>
            <w:vAlign w:val="bottom"/>
          </w:tcPr>
          <w:p w14:paraId="50C6BF85" w14:textId="77777777" w:rsidR="001E766E" w:rsidRDefault="001E766E">
            <w:pPr>
              <w:jc w:val="both"/>
              <w:rPr>
                <w:rFonts w:eastAsia="Times New Roman" w:cs="Arial"/>
                <w:color w:val="000000"/>
                <w:sz w:val="16"/>
                <w:szCs w:val="16"/>
              </w:rPr>
            </w:pPr>
          </w:p>
        </w:tc>
        <w:tc>
          <w:tcPr>
            <w:tcW w:w="939" w:type="dxa"/>
            <w:tcBorders>
              <w:bottom w:val="single" w:sz="4" w:space="0" w:color="00000A"/>
              <w:right w:val="single" w:sz="4" w:space="0" w:color="00000A"/>
            </w:tcBorders>
            <w:shd w:val="clear" w:color="auto" w:fill="auto"/>
            <w:vAlign w:val="bottom"/>
          </w:tcPr>
          <w:p w14:paraId="73AE242F" w14:textId="77777777" w:rsidR="001E766E" w:rsidRDefault="001E766E">
            <w:pPr>
              <w:jc w:val="both"/>
              <w:rPr>
                <w:rFonts w:eastAsia="Times New Roman" w:cs="Arial"/>
                <w:color w:val="000000"/>
                <w:sz w:val="16"/>
                <w:szCs w:val="16"/>
              </w:rPr>
            </w:pPr>
          </w:p>
        </w:tc>
        <w:tc>
          <w:tcPr>
            <w:tcW w:w="1039" w:type="dxa"/>
            <w:tcBorders>
              <w:bottom w:val="single" w:sz="4" w:space="0" w:color="00000A"/>
              <w:right w:val="single" w:sz="4" w:space="0" w:color="00000A"/>
            </w:tcBorders>
            <w:shd w:val="clear" w:color="auto" w:fill="auto"/>
            <w:vAlign w:val="bottom"/>
          </w:tcPr>
          <w:p w14:paraId="7AAF1B3A" w14:textId="77777777" w:rsidR="001E766E" w:rsidRDefault="001E766E">
            <w:pPr>
              <w:jc w:val="both"/>
              <w:rPr>
                <w:rFonts w:eastAsia="Times New Roman" w:cs="Arial"/>
                <w:color w:val="000000"/>
                <w:sz w:val="16"/>
                <w:szCs w:val="16"/>
              </w:rPr>
            </w:pPr>
          </w:p>
        </w:tc>
        <w:tc>
          <w:tcPr>
            <w:tcW w:w="4725" w:type="dxa"/>
            <w:tcBorders>
              <w:bottom w:val="single" w:sz="4" w:space="0" w:color="00000A"/>
              <w:right w:val="single" w:sz="4" w:space="0" w:color="00000A"/>
            </w:tcBorders>
            <w:shd w:val="clear" w:color="auto" w:fill="auto"/>
            <w:vAlign w:val="bottom"/>
          </w:tcPr>
          <w:p w14:paraId="2AB47F86" w14:textId="77777777" w:rsidR="001E766E" w:rsidRDefault="001E766E">
            <w:pPr>
              <w:jc w:val="both"/>
              <w:rPr>
                <w:rFonts w:eastAsia="Times New Roman" w:cs="Arial"/>
                <w:color w:val="000000"/>
                <w:sz w:val="16"/>
                <w:szCs w:val="16"/>
              </w:rPr>
            </w:pPr>
          </w:p>
        </w:tc>
      </w:tr>
      <w:tr w:rsidR="001E766E" w14:paraId="0627D3CD" w14:textId="77777777">
        <w:trPr>
          <w:trHeight w:val="450"/>
        </w:trPr>
        <w:tc>
          <w:tcPr>
            <w:tcW w:w="2573" w:type="dxa"/>
            <w:tcBorders>
              <w:left w:val="single" w:sz="4" w:space="0" w:color="00000A"/>
              <w:bottom w:val="single" w:sz="4" w:space="0" w:color="00000A"/>
              <w:right w:val="single" w:sz="4" w:space="0" w:color="00000A"/>
            </w:tcBorders>
            <w:shd w:val="clear" w:color="auto" w:fill="auto"/>
            <w:tcMar>
              <w:left w:w="65" w:type="dxa"/>
            </w:tcMar>
            <w:vAlign w:val="bottom"/>
          </w:tcPr>
          <w:p w14:paraId="63BDAECC"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DataObjectGroupSystemId</w:t>
            </w:r>
          </w:p>
        </w:tc>
        <w:tc>
          <w:tcPr>
            <w:tcW w:w="2864" w:type="dxa"/>
            <w:tcBorders>
              <w:bottom w:val="single" w:sz="4" w:space="0" w:color="00000A"/>
              <w:right w:val="single" w:sz="4" w:space="0" w:color="00000A"/>
            </w:tcBorders>
            <w:shd w:val="clear" w:color="auto" w:fill="auto"/>
            <w:vAlign w:val="bottom"/>
          </w:tcPr>
          <w:p w14:paraId="7EE7B4D4"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Identifiant du groupe d'objet-données du SAE</w:t>
            </w:r>
          </w:p>
        </w:tc>
        <w:tc>
          <w:tcPr>
            <w:tcW w:w="2560" w:type="dxa"/>
            <w:tcBorders>
              <w:bottom w:val="single" w:sz="4" w:space="0" w:color="00000A"/>
              <w:right w:val="single" w:sz="4" w:space="0" w:color="00000A"/>
            </w:tcBorders>
            <w:shd w:val="clear" w:color="auto" w:fill="auto"/>
            <w:vAlign w:val="bottom"/>
          </w:tcPr>
          <w:p w14:paraId="1A11185D"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NonEmptyTokenType</w:t>
            </w:r>
          </w:p>
        </w:tc>
        <w:tc>
          <w:tcPr>
            <w:tcW w:w="939" w:type="dxa"/>
            <w:tcBorders>
              <w:bottom w:val="single" w:sz="4" w:space="0" w:color="00000A"/>
              <w:right w:val="single" w:sz="4" w:space="0" w:color="00000A"/>
            </w:tcBorders>
            <w:shd w:val="clear" w:color="auto" w:fill="auto"/>
            <w:vAlign w:val="bottom"/>
          </w:tcPr>
          <w:p w14:paraId="1CE05844"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65A6F02F"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4725" w:type="dxa"/>
            <w:tcBorders>
              <w:bottom w:val="single" w:sz="4" w:space="0" w:color="00000A"/>
              <w:right w:val="single" w:sz="4" w:space="0" w:color="00000A"/>
            </w:tcBorders>
            <w:shd w:val="clear" w:color="auto" w:fill="auto"/>
            <w:vAlign w:val="bottom"/>
          </w:tcPr>
          <w:p w14:paraId="50591FDA"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Identifiant attribué aux groupes d'objets de données. Il est attribué par le SAE et correspond à un identifiant interne.</w:t>
            </w:r>
          </w:p>
        </w:tc>
      </w:tr>
      <w:tr w:rsidR="001E766E" w14:paraId="200B6A39" w14:textId="77777777">
        <w:trPr>
          <w:trHeight w:val="450"/>
        </w:trPr>
        <w:tc>
          <w:tcPr>
            <w:tcW w:w="2573" w:type="dxa"/>
            <w:tcBorders>
              <w:left w:val="single" w:sz="4" w:space="0" w:color="00000A"/>
              <w:bottom w:val="single" w:sz="4" w:space="0" w:color="00000A"/>
              <w:right w:val="single" w:sz="4" w:space="0" w:color="00000A"/>
            </w:tcBorders>
            <w:shd w:val="clear" w:color="auto" w:fill="auto"/>
            <w:tcMar>
              <w:left w:w="65" w:type="dxa"/>
            </w:tcMar>
            <w:vAlign w:val="bottom"/>
          </w:tcPr>
          <w:p w14:paraId="40F51EA3"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Relationship</w:t>
            </w:r>
          </w:p>
        </w:tc>
        <w:tc>
          <w:tcPr>
            <w:tcW w:w="2864" w:type="dxa"/>
            <w:tcBorders>
              <w:bottom w:val="single" w:sz="4" w:space="0" w:color="00000A"/>
              <w:right w:val="single" w:sz="4" w:space="0" w:color="00000A"/>
            </w:tcBorders>
            <w:shd w:val="clear" w:color="auto" w:fill="auto"/>
            <w:vAlign w:val="bottom"/>
          </w:tcPr>
          <w:p w14:paraId="16A531C7"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Lien entre un objet-données et sa signature</w:t>
            </w:r>
          </w:p>
        </w:tc>
        <w:tc>
          <w:tcPr>
            <w:tcW w:w="2560" w:type="dxa"/>
            <w:tcBorders>
              <w:bottom w:val="single" w:sz="4" w:space="0" w:color="00000A"/>
              <w:right w:val="single" w:sz="4" w:space="0" w:color="00000A"/>
            </w:tcBorders>
            <w:shd w:val="clear" w:color="auto" w:fill="auto"/>
            <w:vAlign w:val="bottom"/>
          </w:tcPr>
          <w:p w14:paraId="5A735B9C"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RelationshipType</w:t>
            </w:r>
          </w:p>
        </w:tc>
        <w:tc>
          <w:tcPr>
            <w:tcW w:w="939" w:type="dxa"/>
            <w:tcBorders>
              <w:bottom w:val="single" w:sz="4" w:space="0" w:color="00000A"/>
              <w:right w:val="single" w:sz="4" w:space="0" w:color="00000A"/>
            </w:tcBorders>
            <w:shd w:val="clear" w:color="auto" w:fill="auto"/>
            <w:vAlign w:val="bottom"/>
          </w:tcPr>
          <w:p w14:paraId="168E51FB"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6CEBC9A5"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oui</w:t>
            </w:r>
          </w:p>
        </w:tc>
        <w:tc>
          <w:tcPr>
            <w:tcW w:w="4725" w:type="dxa"/>
            <w:tcBorders>
              <w:bottom w:val="single" w:sz="4" w:space="0" w:color="00000A"/>
              <w:right w:val="single" w:sz="4" w:space="0" w:color="00000A"/>
            </w:tcBorders>
            <w:shd w:val="clear" w:color="auto" w:fill="auto"/>
            <w:vAlign w:val="bottom"/>
          </w:tcPr>
          <w:p w14:paraId="2CA3B960"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Métadonnée permettant de spécifier un lien technique entre un objet-données et une signature.</w:t>
            </w:r>
          </w:p>
        </w:tc>
      </w:tr>
      <w:tr w:rsidR="001E766E" w14:paraId="61F94579" w14:textId="77777777">
        <w:trPr>
          <w:trHeight w:val="450"/>
        </w:trPr>
        <w:tc>
          <w:tcPr>
            <w:tcW w:w="2573" w:type="dxa"/>
            <w:tcBorders>
              <w:left w:val="single" w:sz="4" w:space="0" w:color="00000A"/>
              <w:bottom w:val="single" w:sz="4" w:space="0" w:color="00000A"/>
              <w:right w:val="single" w:sz="4" w:space="0" w:color="00000A"/>
            </w:tcBorders>
            <w:shd w:val="clear" w:color="auto" w:fill="auto"/>
            <w:tcMar>
              <w:left w:w="65" w:type="dxa"/>
            </w:tcMar>
            <w:vAlign w:val="bottom"/>
          </w:tcPr>
          <w:p w14:paraId="70F6D815"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DataObjectGroupReferenceId</w:t>
            </w:r>
          </w:p>
        </w:tc>
        <w:tc>
          <w:tcPr>
            <w:tcW w:w="2864" w:type="dxa"/>
            <w:tcBorders>
              <w:bottom w:val="single" w:sz="4" w:space="0" w:color="00000A"/>
              <w:right w:val="single" w:sz="4" w:space="0" w:color="00000A"/>
            </w:tcBorders>
            <w:shd w:val="clear" w:color="auto" w:fill="auto"/>
            <w:vAlign w:val="bottom"/>
          </w:tcPr>
          <w:p w14:paraId="48CC937E"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Référence à un groupe d’objet-données.</w:t>
            </w:r>
          </w:p>
        </w:tc>
        <w:tc>
          <w:tcPr>
            <w:tcW w:w="2560" w:type="dxa"/>
            <w:tcBorders>
              <w:bottom w:val="single" w:sz="4" w:space="0" w:color="00000A"/>
              <w:right w:val="single" w:sz="4" w:space="0" w:color="00000A"/>
            </w:tcBorders>
            <w:shd w:val="clear" w:color="auto" w:fill="auto"/>
            <w:vAlign w:val="bottom"/>
          </w:tcPr>
          <w:p w14:paraId="6B4317F8"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GroupRefIdType</w:t>
            </w:r>
          </w:p>
        </w:tc>
        <w:tc>
          <w:tcPr>
            <w:tcW w:w="939" w:type="dxa"/>
            <w:tcBorders>
              <w:bottom w:val="single" w:sz="4" w:space="0" w:color="00000A"/>
              <w:right w:val="single" w:sz="4" w:space="0" w:color="00000A"/>
            </w:tcBorders>
            <w:shd w:val="clear" w:color="auto" w:fill="auto"/>
            <w:vAlign w:val="bottom"/>
          </w:tcPr>
          <w:p w14:paraId="07FB8513"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572CE6AB"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4725" w:type="dxa"/>
            <w:tcBorders>
              <w:bottom w:val="single" w:sz="4" w:space="0" w:color="00000A"/>
              <w:right w:val="single" w:sz="4" w:space="0" w:color="00000A"/>
            </w:tcBorders>
            <w:shd w:val="clear" w:color="auto" w:fill="auto"/>
            <w:vAlign w:val="bottom"/>
          </w:tcPr>
          <w:p w14:paraId="709A13DF"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 xml:space="preserve">Référence à un identifiant d’un groupe d’objets-données présent dans une transaction. Compatibilité SEDA 2.0 qui déclare les groupes d’objets-données avec le diptyque DataObjectGroupId et DataObjectGroupReferenceId. Cet ensemble ne doit pas être utilisé dans DataObjectGroup.  </w:t>
            </w:r>
          </w:p>
        </w:tc>
      </w:tr>
      <w:tr w:rsidR="001E766E" w14:paraId="60EED025" w14:textId="77777777">
        <w:trPr>
          <w:trHeight w:val="450"/>
        </w:trPr>
        <w:tc>
          <w:tcPr>
            <w:tcW w:w="2573" w:type="dxa"/>
            <w:tcBorders>
              <w:left w:val="single" w:sz="4" w:space="0" w:color="00000A"/>
              <w:bottom w:val="single" w:sz="4" w:space="0" w:color="00000A"/>
              <w:right w:val="single" w:sz="4" w:space="0" w:color="00000A"/>
            </w:tcBorders>
            <w:shd w:val="clear" w:color="auto" w:fill="auto"/>
            <w:tcMar>
              <w:left w:w="65" w:type="dxa"/>
            </w:tcMar>
            <w:vAlign w:val="bottom"/>
          </w:tcPr>
          <w:p w14:paraId="32EB2FB7"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DataObjectGroupId</w:t>
            </w:r>
          </w:p>
        </w:tc>
        <w:tc>
          <w:tcPr>
            <w:tcW w:w="2864" w:type="dxa"/>
            <w:tcBorders>
              <w:bottom w:val="single" w:sz="4" w:space="0" w:color="00000A"/>
              <w:right w:val="single" w:sz="4" w:space="0" w:color="00000A"/>
            </w:tcBorders>
            <w:shd w:val="clear" w:color="auto" w:fill="auto"/>
            <w:vAlign w:val="bottom"/>
          </w:tcPr>
          <w:p w14:paraId="03924385"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Identifiant du groupe d’objets-données</w:t>
            </w:r>
          </w:p>
        </w:tc>
        <w:tc>
          <w:tcPr>
            <w:tcW w:w="2560" w:type="dxa"/>
            <w:tcBorders>
              <w:bottom w:val="single" w:sz="4" w:space="0" w:color="00000A"/>
              <w:right w:val="single" w:sz="4" w:space="0" w:color="00000A"/>
            </w:tcBorders>
            <w:shd w:val="clear" w:color="auto" w:fill="auto"/>
            <w:vAlign w:val="bottom"/>
          </w:tcPr>
          <w:p w14:paraId="1D34F619"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GroupIdType</w:t>
            </w:r>
          </w:p>
        </w:tc>
        <w:tc>
          <w:tcPr>
            <w:tcW w:w="939" w:type="dxa"/>
            <w:tcBorders>
              <w:bottom w:val="single" w:sz="4" w:space="0" w:color="00000A"/>
              <w:right w:val="single" w:sz="4" w:space="0" w:color="00000A"/>
            </w:tcBorders>
            <w:shd w:val="clear" w:color="auto" w:fill="auto"/>
            <w:vAlign w:val="bottom"/>
          </w:tcPr>
          <w:p w14:paraId="13D1DA14"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74A7DF32"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4725" w:type="dxa"/>
            <w:tcBorders>
              <w:bottom w:val="single" w:sz="4" w:space="0" w:color="00000A"/>
              <w:right w:val="single" w:sz="4" w:space="0" w:color="00000A"/>
            </w:tcBorders>
            <w:shd w:val="clear" w:color="auto" w:fill="auto"/>
            <w:vAlign w:val="bottom"/>
          </w:tcPr>
          <w:p w14:paraId="672A6843"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 xml:space="preserve">Métadonnée qui permet d’identifier un groupe d’objets-données à l’intérieur d’une transaction. Compatibilité SEDA 2.0 qui déclare les groupes d’objets-données avec le diptyque DataObjectGroupId et DataObjectGroupReferenceId. Cet ensemble ne doit pas être utilisé dans DataObjectGroup.  </w:t>
            </w:r>
          </w:p>
        </w:tc>
      </w:tr>
      <w:tr w:rsidR="001E766E" w14:paraId="1551242A" w14:textId="77777777">
        <w:trPr>
          <w:trHeight w:val="450"/>
        </w:trPr>
        <w:tc>
          <w:tcPr>
            <w:tcW w:w="2573" w:type="dxa"/>
            <w:tcBorders>
              <w:left w:val="single" w:sz="4" w:space="0" w:color="00000A"/>
              <w:bottom w:val="single" w:sz="4" w:space="0" w:color="00000A"/>
              <w:right w:val="single" w:sz="4" w:space="0" w:color="00000A"/>
            </w:tcBorders>
            <w:shd w:val="clear" w:color="auto" w:fill="auto"/>
            <w:tcMar>
              <w:left w:w="65" w:type="dxa"/>
            </w:tcMar>
            <w:vAlign w:val="bottom"/>
          </w:tcPr>
          <w:p w14:paraId="44B3F44E"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DataObjectVersion</w:t>
            </w:r>
          </w:p>
        </w:tc>
        <w:tc>
          <w:tcPr>
            <w:tcW w:w="2864" w:type="dxa"/>
            <w:tcBorders>
              <w:bottom w:val="single" w:sz="4" w:space="0" w:color="00000A"/>
              <w:right w:val="single" w:sz="4" w:space="0" w:color="00000A"/>
            </w:tcBorders>
            <w:shd w:val="clear" w:color="auto" w:fill="auto"/>
            <w:vAlign w:val="bottom"/>
          </w:tcPr>
          <w:p w14:paraId="46B03E82"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Version de l’objet-données.</w:t>
            </w:r>
          </w:p>
        </w:tc>
        <w:tc>
          <w:tcPr>
            <w:tcW w:w="2560" w:type="dxa"/>
            <w:tcBorders>
              <w:bottom w:val="single" w:sz="4" w:space="0" w:color="00000A"/>
              <w:right w:val="single" w:sz="4" w:space="0" w:color="00000A"/>
            </w:tcBorders>
            <w:shd w:val="clear" w:color="auto" w:fill="auto"/>
            <w:vAlign w:val="bottom"/>
          </w:tcPr>
          <w:p w14:paraId="725AE9D3"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VersionIdType</w:t>
            </w:r>
          </w:p>
        </w:tc>
        <w:tc>
          <w:tcPr>
            <w:tcW w:w="939" w:type="dxa"/>
            <w:tcBorders>
              <w:bottom w:val="single" w:sz="4" w:space="0" w:color="00000A"/>
              <w:right w:val="single" w:sz="4" w:space="0" w:color="00000A"/>
            </w:tcBorders>
            <w:shd w:val="clear" w:color="auto" w:fill="auto"/>
            <w:vAlign w:val="bottom"/>
          </w:tcPr>
          <w:p w14:paraId="24C9335F"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55C496C2"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4725" w:type="dxa"/>
            <w:tcBorders>
              <w:bottom w:val="single" w:sz="4" w:space="0" w:color="00000A"/>
              <w:right w:val="single" w:sz="4" w:space="0" w:color="00000A"/>
            </w:tcBorders>
            <w:shd w:val="clear" w:color="auto" w:fill="auto"/>
            <w:vAlign w:val="bottom"/>
          </w:tcPr>
          <w:p w14:paraId="71D862BF"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Permet de spécifier la version d’un objet-données compris dans un groupe d’objet-données.</w:t>
            </w:r>
          </w:p>
        </w:tc>
      </w:tr>
      <w:tr w:rsidR="001E766E" w14:paraId="469BD6FB" w14:textId="77777777">
        <w:trPr>
          <w:trHeight w:val="450"/>
        </w:trPr>
        <w:tc>
          <w:tcPr>
            <w:tcW w:w="2573"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bottom"/>
          </w:tcPr>
          <w:p w14:paraId="64E50C96"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Attachment</w:t>
            </w:r>
          </w:p>
        </w:tc>
        <w:tc>
          <w:tcPr>
            <w:tcW w:w="2864" w:type="dxa"/>
            <w:tcBorders>
              <w:top w:val="single" w:sz="4" w:space="0" w:color="00000A"/>
              <w:bottom w:val="single" w:sz="4" w:space="0" w:color="00000A"/>
              <w:right w:val="single" w:sz="4" w:space="0" w:color="00000A"/>
            </w:tcBorders>
            <w:shd w:val="clear" w:color="auto" w:fill="auto"/>
            <w:vAlign w:val="bottom"/>
          </w:tcPr>
          <w:p w14:paraId="4220D293"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Objet attaché</w:t>
            </w:r>
          </w:p>
        </w:tc>
        <w:tc>
          <w:tcPr>
            <w:tcW w:w="2560" w:type="dxa"/>
            <w:tcBorders>
              <w:top w:val="single" w:sz="4" w:space="0" w:color="00000A"/>
              <w:bottom w:val="single" w:sz="4" w:space="0" w:color="00000A"/>
              <w:right w:val="single" w:sz="4" w:space="0" w:color="00000A"/>
            </w:tcBorders>
            <w:shd w:val="clear" w:color="auto" w:fill="auto"/>
            <w:vAlign w:val="bottom"/>
          </w:tcPr>
          <w:p w14:paraId="003B2374"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BinaryObjectType</w:t>
            </w:r>
          </w:p>
        </w:tc>
        <w:tc>
          <w:tcPr>
            <w:tcW w:w="939" w:type="dxa"/>
            <w:tcBorders>
              <w:top w:val="single" w:sz="4" w:space="0" w:color="00000A"/>
              <w:bottom w:val="single" w:sz="4" w:space="0" w:color="00000A"/>
              <w:right w:val="single" w:sz="4" w:space="0" w:color="00000A"/>
            </w:tcBorders>
            <w:shd w:val="clear" w:color="auto" w:fill="auto"/>
            <w:vAlign w:val="bottom"/>
          </w:tcPr>
          <w:p w14:paraId="77CBC8A4"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1039" w:type="dxa"/>
            <w:tcBorders>
              <w:top w:val="single" w:sz="4" w:space="0" w:color="00000A"/>
              <w:bottom w:val="single" w:sz="4" w:space="0" w:color="00000A"/>
              <w:right w:val="single" w:sz="4" w:space="0" w:color="00000A"/>
            </w:tcBorders>
            <w:shd w:val="clear" w:color="auto" w:fill="auto"/>
            <w:vAlign w:val="bottom"/>
          </w:tcPr>
          <w:p w14:paraId="5FDD41ED"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4725" w:type="dxa"/>
            <w:tcBorders>
              <w:top w:val="single" w:sz="4" w:space="0" w:color="00000A"/>
              <w:bottom w:val="single" w:sz="4" w:space="0" w:color="00000A"/>
              <w:right w:val="single" w:sz="4" w:space="0" w:color="00000A"/>
            </w:tcBorders>
            <w:shd w:val="clear" w:color="auto" w:fill="auto"/>
            <w:vAlign w:val="bottom"/>
          </w:tcPr>
          <w:p w14:paraId="4636FD2F"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Balise qui permet d’associer en Base 64 l’objet-données dans la transaction directement. Choix à faire entre Attachment et Uri.</w:t>
            </w:r>
          </w:p>
        </w:tc>
      </w:tr>
      <w:tr w:rsidR="001E766E" w14:paraId="22AC034C" w14:textId="77777777">
        <w:trPr>
          <w:trHeight w:val="450"/>
        </w:trPr>
        <w:tc>
          <w:tcPr>
            <w:tcW w:w="2573" w:type="dxa"/>
            <w:tcBorders>
              <w:left w:val="single" w:sz="4" w:space="0" w:color="00000A"/>
              <w:bottom w:val="single" w:sz="4" w:space="0" w:color="00000A"/>
              <w:right w:val="single" w:sz="4" w:space="0" w:color="00000A"/>
            </w:tcBorders>
            <w:shd w:val="clear" w:color="auto" w:fill="auto"/>
            <w:tcMar>
              <w:left w:w="65" w:type="dxa"/>
            </w:tcMar>
            <w:vAlign w:val="bottom"/>
          </w:tcPr>
          <w:p w14:paraId="63932C08"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Uri</w:t>
            </w:r>
          </w:p>
        </w:tc>
        <w:tc>
          <w:tcPr>
            <w:tcW w:w="2864" w:type="dxa"/>
            <w:tcBorders>
              <w:bottom w:val="single" w:sz="4" w:space="0" w:color="00000A"/>
              <w:right w:val="single" w:sz="4" w:space="0" w:color="00000A"/>
            </w:tcBorders>
            <w:shd w:val="clear" w:color="auto" w:fill="auto"/>
            <w:vAlign w:val="bottom"/>
          </w:tcPr>
          <w:p w14:paraId="200D085F"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Uri</w:t>
            </w:r>
          </w:p>
        </w:tc>
        <w:tc>
          <w:tcPr>
            <w:tcW w:w="2560" w:type="dxa"/>
            <w:tcBorders>
              <w:bottom w:val="single" w:sz="4" w:space="0" w:color="00000A"/>
              <w:right w:val="single" w:sz="4" w:space="0" w:color="00000A"/>
            </w:tcBorders>
            <w:shd w:val="clear" w:color="auto" w:fill="auto"/>
            <w:vAlign w:val="bottom"/>
          </w:tcPr>
          <w:p w14:paraId="2F06F9B5"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xsd:anyURI</w:t>
            </w:r>
          </w:p>
        </w:tc>
        <w:tc>
          <w:tcPr>
            <w:tcW w:w="939" w:type="dxa"/>
            <w:tcBorders>
              <w:bottom w:val="single" w:sz="4" w:space="0" w:color="00000A"/>
              <w:right w:val="single" w:sz="4" w:space="0" w:color="00000A"/>
            </w:tcBorders>
            <w:shd w:val="clear" w:color="auto" w:fill="auto"/>
            <w:vAlign w:val="bottom"/>
          </w:tcPr>
          <w:p w14:paraId="39A65C63"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3E330E51"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4725" w:type="dxa"/>
            <w:tcBorders>
              <w:bottom w:val="single" w:sz="4" w:space="0" w:color="00000A"/>
              <w:right w:val="single" w:sz="4" w:space="0" w:color="00000A"/>
            </w:tcBorders>
            <w:shd w:val="clear" w:color="auto" w:fill="auto"/>
            <w:vAlign w:val="bottom"/>
          </w:tcPr>
          <w:p w14:paraId="47B916C9"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L'URI spécifie où se trouve l'objet-données numérique et peut correspondre à un chemin relatif. Choix à faire entre Attachment et Uri.</w:t>
            </w:r>
          </w:p>
        </w:tc>
      </w:tr>
      <w:tr w:rsidR="001E766E" w14:paraId="1FFC1318" w14:textId="77777777">
        <w:trPr>
          <w:trHeight w:val="1125"/>
        </w:trPr>
        <w:tc>
          <w:tcPr>
            <w:tcW w:w="2573" w:type="dxa"/>
            <w:tcBorders>
              <w:left w:val="single" w:sz="4" w:space="0" w:color="00000A"/>
              <w:bottom w:val="single" w:sz="4" w:space="0" w:color="00000A"/>
              <w:right w:val="single" w:sz="4" w:space="0" w:color="00000A"/>
            </w:tcBorders>
            <w:shd w:val="clear" w:color="auto" w:fill="auto"/>
            <w:tcMar>
              <w:left w:w="65" w:type="dxa"/>
            </w:tcMar>
            <w:vAlign w:val="bottom"/>
          </w:tcPr>
          <w:p w14:paraId="3C075220"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lastRenderedPageBreak/>
              <w:t>MessageDigest</w:t>
            </w:r>
          </w:p>
        </w:tc>
        <w:tc>
          <w:tcPr>
            <w:tcW w:w="2864" w:type="dxa"/>
            <w:tcBorders>
              <w:bottom w:val="single" w:sz="4" w:space="0" w:color="00000A"/>
              <w:right w:val="single" w:sz="4" w:space="0" w:color="00000A"/>
            </w:tcBorders>
            <w:shd w:val="clear" w:color="auto" w:fill="auto"/>
            <w:vAlign w:val="bottom"/>
          </w:tcPr>
          <w:p w14:paraId="7FE67574"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Empreinte de l’objet-données</w:t>
            </w:r>
          </w:p>
        </w:tc>
        <w:tc>
          <w:tcPr>
            <w:tcW w:w="2560" w:type="dxa"/>
            <w:tcBorders>
              <w:bottom w:val="single" w:sz="4" w:space="0" w:color="00000A"/>
              <w:right w:val="single" w:sz="4" w:space="0" w:color="00000A"/>
            </w:tcBorders>
            <w:shd w:val="clear" w:color="auto" w:fill="auto"/>
            <w:vAlign w:val="bottom"/>
          </w:tcPr>
          <w:p w14:paraId="4734EF8E"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MessageDigestBinaryObjectType</w:t>
            </w:r>
          </w:p>
        </w:tc>
        <w:tc>
          <w:tcPr>
            <w:tcW w:w="939" w:type="dxa"/>
            <w:tcBorders>
              <w:bottom w:val="single" w:sz="4" w:space="0" w:color="00000A"/>
              <w:right w:val="single" w:sz="4" w:space="0" w:color="00000A"/>
            </w:tcBorders>
            <w:shd w:val="clear" w:color="auto" w:fill="auto"/>
            <w:vAlign w:val="bottom"/>
          </w:tcPr>
          <w:p w14:paraId="54D703B6"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obligatoire si utilisé avec Attachment ou Uri</w:t>
            </w:r>
          </w:p>
        </w:tc>
        <w:tc>
          <w:tcPr>
            <w:tcW w:w="1039" w:type="dxa"/>
            <w:tcBorders>
              <w:bottom w:val="single" w:sz="4" w:space="0" w:color="00000A"/>
              <w:right w:val="single" w:sz="4" w:space="0" w:color="00000A"/>
            </w:tcBorders>
            <w:shd w:val="clear" w:color="auto" w:fill="auto"/>
            <w:vAlign w:val="bottom"/>
          </w:tcPr>
          <w:p w14:paraId="57B630E3"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4725" w:type="dxa"/>
            <w:tcBorders>
              <w:bottom w:val="single" w:sz="4" w:space="0" w:color="00000A"/>
              <w:right w:val="single" w:sz="4" w:space="0" w:color="00000A"/>
            </w:tcBorders>
            <w:shd w:val="clear" w:color="auto" w:fill="auto"/>
            <w:vAlign w:val="bottom"/>
          </w:tcPr>
          <w:p w14:paraId="037E5128"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Empreinte du fichier constituant l’objet-données numérique.</w:t>
            </w:r>
          </w:p>
        </w:tc>
      </w:tr>
      <w:tr w:rsidR="001E766E" w14:paraId="7B73EFCB" w14:textId="77777777">
        <w:trPr>
          <w:trHeight w:val="285"/>
        </w:trPr>
        <w:tc>
          <w:tcPr>
            <w:tcW w:w="2573" w:type="dxa"/>
            <w:tcBorders>
              <w:left w:val="single" w:sz="4" w:space="0" w:color="00000A"/>
              <w:bottom w:val="single" w:sz="4" w:space="0" w:color="00000A"/>
              <w:right w:val="single" w:sz="4" w:space="0" w:color="00000A"/>
            </w:tcBorders>
            <w:shd w:val="clear" w:color="auto" w:fill="auto"/>
            <w:tcMar>
              <w:left w:w="65" w:type="dxa"/>
            </w:tcMar>
            <w:vAlign w:val="bottom"/>
          </w:tcPr>
          <w:p w14:paraId="247555F7"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Size</w:t>
            </w:r>
          </w:p>
        </w:tc>
        <w:tc>
          <w:tcPr>
            <w:tcW w:w="2864" w:type="dxa"/>
            <w:tcBorders>
              <w:bottom w:val="single" w:sz="4" w:space="0" w:color="00000A"/>
              <w:right w:val="single" w:sz="4" w:space="0" w:color="00000A"/>
            </w:tcBorders>
            <w:shd w:val="clear" w:color="auto" w:fill="auto"/>
            <w:vAlign w:val="bottom"/>
          </w:tcPr>
          <w:p w14:paraId="446F9AD4"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Poids de l’objet-données</w:t>
            </w:r>
          </w:p>
        </w:tc>
        <w:tc>
          <w:tcPr>
            <w:tcW w:w="2560" w:type="dxa"/>
            <w:tcBorders>
              <w:bottom w:val="single" w:sz="4" w:space="0" w:color="00000A"/>
              <w:right w:val="single" w:sz="4" w:space="0" w:color="00000A"/>
            </w:tcBorders>
            <w:shd w:val="clear" w:color="auto" w:fill="auto"/>
            <w:vAlign w:val="bottom"/>
          </w:tcPr>
          <w:p w14:paraId="08939667"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SizeInBytesType</w:t>
            </w:r>
          </w:p>
        </w:tc>
        <w:tc>
          <w:tcPr>
            <w:tcW w:w="939" w:type="dxa"/>
            <w:tcBorders>
              <w:bottom w:val="single" w:sz="4" w:space="0" w:color="00000A"/>
              <w:right w:val="single" w:sz="4" w:space="0" w:color="00000A"/>
            </w:tcBorders>
            <w:shd w:val="clear" w:color="auto" w:fill="auto"/>
            <w:vAlign w:val="bottom"/>
          </w:tcPr>
          <w:p w14:paraId="20FDA9AA"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3E6293BC"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4725" w:type="dxa"/>
            <w:tcBorders>
              <w:bottom w:val="single" w:sz="4" w:space="0" w:color="00000A"/>
              <w:right w:val="single" w:sz="4" w:space="0" w:color="00000A"/>
            </w:tcBorders>
            <w:shd w:val="clear" w:color="auto" w:fill="auto"/>
            <w:vAlign w:val="bottom"/>
          </w:tcPr>
          <w:p w14:paraId="66CA56E1"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Information qui spécifie le poids de l’objet-données en bytes. Size était obligatoire en SEDA 2.0 et devient facultatif en SEDA 2.1. Il est recommandé de renseigner cette information.</w:t>
            </w:r>
          </w:p>
        </w:tc>
      </w:tr>
      <w:tr w:rsidR="001E766E" w14:paraId="49D3558E" w14:textId="77777777">
        <w:trPr>
          <w:trHeight w:val="450"/>
        </w:trPr>
        <w:tc>
          <w:tcPr>
            <w:tcW w:w="2573" w:type="dxa"/>
            <w:tcBorders>
              <w:left w:val="single" w:sz="4" w:space="0" w:color="00000A"/>
              <w:bottom w:val="single" w:sz="4" w:space="0" w:color="00000A"/>
              <w:right w:val="single" w:sz="4" w:space="0" w:color="00000A"/>
            </w:tcBorders>
            <w:shd w:val="clear" w:color="auto" w:fill="auto"/>
            <w:tcMar>
              <w:left w:w="65" w:type="dxa"/>
            </w:tcMar>
            <w:vAlign w:val="bottom"/>
          </w:tcPr>
          <w:p w14:paraId="29C33AD4"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Compressed</w:t>
            </w:r>
          </w:p>
        </w:tc>
        <w:tc>
          <w:tcPr>
            <w:tcW w:w="2864" w:type="dxa"/>
            <w:tcBorders>
              <w:bottom w:val="single" w:sz="4" w:space="0" w:color="00000A"/>
              <w:right w:val="single" w:sz="4" w:space="0" w:color="00000A"/>
            </w:tcBorders>
            <w:shd w:val="clear" w:color="auto" w:fill="auto"/>
            <w:vAlign w:val="bottom"/>
          </w:tcPr>
          <w:p w14:paraId="41B4A910"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Objet compressé</w:t>
            </w:r>
          </w:p>
        </w:tc>
        <w:tc>
          <w:tcPr>
            <w:tcW w:w="2560" w:type="dxa"/>
            <w:tcBorders>
              <w:bottom w:val="single" w:sz="4" w:space="0" w:color="00000A"/>
              <w:right w:val="single" w:sz="4" w:space="0" w:color="00000A"/>
            </w:tcBorders>
            <w:shd w:val="clear" w:color="auto" w:fill="auto"/>
            <w:vAlign w:val="bottom"/>
          </w:tcPr>
          <w:p w14:paraId="4AC6A0AE"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xsd:string</w:t>
            </w:r>
          </w:p>
        </w:tc>
        <w:tc>
          <w:tcPr>
            <w:tcW w:w="939" w:type="dxa"/>
            <w:tcBorders>
              <w:bottom w:val="single" w:sz="4" w:space="0" w:color="00000A"/>
              <w:right w:val="single" w:sz="4" w:space="0" w:color="00000A"/>
            </w:tcBorders>
            <w:shd w:val="clear" w:color="auto" w:fill="auto"/>
            <w:vAlign w:val="bottom"/>
          </w:tcPr>
          <w:p w14:paraId="410F1332"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7A6032C9"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4725" w:type="dxa"/>
            <w:tcBorders>
              <w:bottom w:val="single" w:sz="4" w:space="0" w:color="00000A"/>
              <w:right w:val="single" w:sz="4" w:space="0" w:color="00000A"/>
            </w:tcBorders>
            <w:shd w:val="clear" w:color="auto" w:fill="auto"/>
            <w:vAlign w:val="bottom"/>
          </w:tcPr>
          <w:p w14:paraId="5789501D"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Permet de spécifier si le contenu est compressé et doit être décompressé pour vérifier les métadonnées techniques.</w:t>
            </w:r>
          </w:p>
        </w:tc>
      </w:tr>
      <w:tr w:rsidR="001E766E" w14:paraId="396D4299" w14:textId="77777777">
        <w:trPr>
          <w:trHeight w:val="450"/>
        </w:trPr>
        <w:tc>
          <w:tcPr>
            <w:tcW w:w="2573" w:type="dxa"/>
            <w:tcBorders>
              <w:left w:val="single" w:sz="4" w:space="0" w:color="00000A"/>
              <w:bottom w:val="single" w:sz="4" w:space="0" w:color="00000A"/>
              <w:right w:val="single" w:sz="4" w:space="0" w:color="00000A"/>
            </w:tcBorders>
            <w:shd w:val="clear" w:color="auto" w:fill="auto"/>
            <w:tcMar>
              <w:left w:w="65" w:type="dxa"/>
            </w:tcMar>
            <w:vAlign w:val="bottom"/>
          </w:tcPr>
          <w:p w14:paraId="4B860D70"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FormatIdentification</w:t>
            </w:r>
          </w:p>
        </w:tc>
        <w:tc>
          <w:tcPr>
            <w:tcW w:w="2864" w:type="dxa"/>
            <w:tcBorders>
              <w:bottom w:val="single" w:sz="4" w:space="0" w:color="00000A"/>
              <w:right w:val="single" w:sz="4" w:space="0" w:color="00000A"/>
            </w:tcBorders>
            <w:shd w:val="clear" w:color="auto" w:fill="auto"/>
            <w:vAlign w:val="bottom"/>
          </w:tcPr>
          <w:p w14:paraId="70BE6E42"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Identification du format</w:t>
            </w:r>
          </w:p>
        </w:tc>
        <w:tc>
          <w:tcPr>
            <w:tcW w:w="2560" w:type="dxa"/>
            <w:tcBorders>
              <w:bottom w:val="single" w:sz="4" w:space="0" w:color="00000A"/>
              <w:right w:val="single" w:sz="4" w:space="0" w:color="00000A"/>
            </w:tcBorders>
            <w:shd w:val="clear" w:color="auto" w:fill="auto"/>
            <w:vAlign w:val="bottom"/>
          </w:tcPr>
          <w:p w14:paraId="5498BB62"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FormatIdentificationType</w:t>
            </w:r>
          </w:p>
        </w:tc>
        <w:tc>
          <w:tcPr>
            <w:tcW w:w="939" w:type="dxa"/>
            <w:tcBorders>
              <w:bottom w:val="single" w:sz="4" w:space="0" w:color="00000A"/>
              <w:right w:val="single" w:sz="4" w:space="0" w:color="00000A"/>
            </w:tcBorders>
            <w:shd w:val="clear" w:color="auto" w:fill="auto"/>
            <w:vAlign w:val="bottom"/>
          </w:tcPr>
          <w:p w14:paraId="02597D8A"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3E31CFEE"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4725" w:type="dxa"/>
            <w:tcBorders>
              <w:bottom w:val="single" w:sz="4" w:space="0" w:color="00000A"/>
              <w:right w:val="single" w:sz="4" w:space="0" w:color="00000A"/>
            </w:tcBorders>
            <w:shd w:val="clear" w:color="auto" w:fill="auto"/>
            <w:vAlign w:val="bottom"/>
          </w:tcPr>
          <w:p w14:paraId="1802AB2B"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Identification du format du fichier constituant l'objet-données numérique.</w:t>
            </w:r>
          </w:p>
        </w:tc>
      </w:tr>
      <w:tr w:rsidR="001E766E" w14:paraId="7830F7FE" w14:textId="77777777">
        <w:trPr>
          <w:trHeight w:val="285"/>
        </w:trPr>
        <w:tc>
          <w:tcPr>
            <w:tcW w:w="2573" w:type="dxa"/>
            <w:tcBorders>
              <w:left w:val="single" w:sz="4" w:space="0" w:color="00000A"/>
              <w:bottom w:val="single" w:sz="4" w:space="0" w:color="00000A"/>
              <w:right w:val="single" w:sz="4" w:space="0" w:color="00000A"/>
            </w:tcBorders>
            <w:shd w:val="clear" w:color="auto" w:fill="auto"/>
            <w:tcMar>
              <w:left w:w="65" w:type="dxa"/>
            </w:tcMar>
            <w:vAlign w:val="bottom"/>
          </w:tcPr>
          <w:p w14:paraId="2FA0C757"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FileInfo</w:t>
            </w:r>
          </w:p>
        </w:tc>
        <w:tc>
          <w:tcPr>
            <w:tcW w:w="2864" w:type="dxa"/>
            <w:tcBorders>
              <w:bottom w:val="single" w:sz="4" w:space="0" w:color="00000A"/>
              <w:right w:val="single" w:sz="4" w:space="0" w:color="00000A"/>
            </w:tcBorders>
            <w:shd w:val="clear" w:color="auto" w:fill="auto"/>
            <w:vAlign w:val="bottom"/>
          </w:tcPr>
          <w:p w14:paraId="460C33B0"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Information sur le fichier</w:t>
            </w:r>
          </w:p>
        </w:tc>
        <w:tc>
          <w:tcPr>
            <w:tcW w:w="2560" w:type="dxa"/>
            <w:tcBorders>
              <w:bottom w:val="single" w:sz="4" w:space="0" w:color="00000A"/>
              <w:right w:val="single" w:sz="4" w:space="0" w:color="00000A"/>
            </w:tcBorders>
            <w:shd w:val="clear" w:color="auto" w:fill="auto"/>
            <w:vAlign w:val="bottom"/>
          </w:tcPr>
          <w:p w14:paraId="5D27D408"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FileInfoType</w:t>
            </w:r>
          </w:p>
        </w:tc>
        <w:tc>
          <w:tcPr>
            <w:tcW w:w="939" w:type="dxa"/>
            <w:tcBorders>
              <w:bottom w:val="single" w:sz="4" w:space="0" w:color="00000A"/>
              <w:right w:val="single" w:sz="4" w:space="0" w:color="00000A"/>
            </w:tcBorders>
            <w:shd w:val="clear" w:color="auto" w:fill="auto"/>
            <w:vAlign w:val="bottom"/>
          </w:tcPr>
          <w:p w14:paraId="5BFE22BA"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3F872205"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4725" w:type="dxa"/>
            <w:tcBorders>
              <w:bottom w:val="single" w:sz="4" w:space="0" w:color="00000A"/>
              <w:right w:val="single" w:sz="4" w:space="0" w:color="00000A"/>
            </w:tcBorders>
            <w:shd w:val="clear" w:color="auto" w:fill="auto"/>
            <w:vAlign w:val="bottom"/>
          </w:tcPr>
          <w:p w14:paraId="3E30FB99"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Information sur le fichier constituant l’objet-données numérique.</w:t>
            </w:r>
          </w:p>
        </w:tc>
      </w:tr>
      <w:tr w:rsidR="001E766E" w14:paraId="44AF2AA2" w14:textId="77777777">
        <w:trPr>
          <w:trHeight w:val="675"/>
        </w:trPr>
        <w:tc>
          <w:tcPr>
            <w:tcW w:w="2573" w:type="dxa"/>
            <w:tcBorders>
              <w:left w:val="single" w:sz="4" w:space="0" w:color="00000A"/>
              <w:bottom w:val="single" w:sz="4" w:space="0" w:color="00000A"/>
              <w:right w:val="single" w:sz="4" w:space="0" w:color="00000A"/>
            </w:tcBorders>
            <w:shd w:val="clear" w:color="auto" w:fill="auto"/>
            <w:tcMar>
              <w:left w:w="65" w:type="dxa"/>
            </w:tcMar>
            <w:vAlign w:val="bottom"/>
          </w:tcPr>
          <w:p w14:paraId="09A6BC32"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Metadata</w:t>
            </w:r>
          </w:p>
        </w:tc>
        <w:tc>
          <w:tcPr>
            <w:tcW w:w="2864" w:type="dxa"/>
            <w:tcBorders>
              <w:bottom w:val="single" w:sz="4" w:space="0" w:color="00000A"/>
              <w:right w:val="single" w:sz="4" w:space="0" w:color="00000A"/>
            </w:tcBorders>
            <w:shd w:val="clear" w:color="auto" w:fill="auto"/>
            <w:vAlign w:val="bottom"/>
          </w:tcPr>
          <w:p w14:paraId="5C8E7373"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Métadonnées techniques spécifiques de l’objet-données</w:t>
            </w:r>
          </w:p>
        </w:tc>
        <w:tc>
          <w:tcPr>
            <w:tcW w:w="2560" w:type="dxa"/>
            <w:tcBorders>
              <w:bottom w:val="single" w:sz="4" w:space="0" w:color="00000A"/>
              <w:right w:val="single" w:sz="4" w:space="0" w:color="00000A"/>
            </w:tcBorders>
            <w:shd w:val="clear" w:color="auto" w:fill="auto"/>
            <w:vAlign w:val="bottom"/>
          </w:tcPr>
          <w:p w14:paraId="5FEFDFD6"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CoreMetadataType</w:t>
            </w:r>
          </w:p>
        </w:tc>
        <w:tc>
          <w:tcPr>
            <w:tcW w:w="939" w:type="dxa"/>
            <w:tcBorders>
              <w:bottom w:val="single" w:sz="4" w:space="0" w:color="00000A"/>
              <w:right w:val="single" w:sz="4" w:space="0" w:color="00000A"/>
            </w:tcBorders>
            <w:shd w:val="clear" w:color="auto" w:fill="auto"/>
            <w:vAlign w:val="bottom"/>
          </w:tcPr>
          <w:p w14:paraId="106B0583"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74BF3439"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4725" w:type="dxa"/>
            <w:tcBorders>
              <w:bottom w:val="single" w:sz="4" w:space="0" w:color="00000A"/>
              <w:right w:val="single" w:sz="4" w:space="0" w:color="00000A"/>
            </w:tcBorders>
            <w:shd w:val="clear" w:color="auto" w:fill="auto"/>
            <w:vAlign w:val="bottom"/>
          </w:tcPr>
          <w:p w14:paraId="66437367"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Propriétés techniques spécifiques du fichier constituant l’objet-données en fonction de sa nature technique (texte, document, image, audio, vidéo, etc.)</w:t>
            </w:r>
          </w:p>
        </w:tc>
      </w:tr>
      <w:tr w:rsidR="001E766E" w14:paraId="59250FA4" w14:textId="77777777">
        <w:trPr>
          <w:trHeight w:val="450"/>
        </w:trPr>
        <w:tc>
          <w:tcPr>
            <w:tcW w:w="2573" w:type="dxa"/>
            <w:tcBorders>
              <w:left w:val="single" w:sz="4" w:space="0" w:color="00000A"/>
              <w:bottom w:val="single" w:sz="4" w:space="0" w:color="00000A"/>
              <w:right w:val="single" w:sz="4" w:space="0" w:color="00000A"/>
            </w:tcBorders>
            <w:shd w:val="clear" w:color="auto" w:fill="auto"/>
            <w:tcMar>
              <w:left w:w="65" w:type="dxa"/>
            </w:tcMar>
            <w:vAlign w:val="bottom"/>
          </w:tcPr>
          <w:p w14:paraId="0F035821"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OtherMetadata</w:t>
            </w:r>
          </w:p>
        </w:tc>
        <w:tc>
          <w:tcPr>
            <w:tcW w:w="2864" w:type="dxa"/>
            <w:tcBorders>
              <w:bottom w:val="single" w:sz="4" w:space="0" w:color="00000A"/>
              <w:right w:val="single" w:sz="4" w:space="0" w:color="00000A"/>
            </w:tcBorders>
            <w:shd w:val="clear" w:color="auto" w:fill="auto"/>
            <w:vAlign w:val="bottom"/>
          </w:tcPr>
          <w:p w14:paraId="0E58A436"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Autres métadonnées techniques de l’objet-données</w:t>
            </w:r>
          </w:p>
        </w:tc>
        <w:tc>
          <w:tcPr>
            <w:tcW w:w="2560" w:type="dxa"/>
            <w:tcBorders>
              <w:bottom w:val="single" w:sz="4" w:space="0" w:color="00000A"/>
              <w:right w:val="single" w:sz="4" w:space="0" w:color="00000A"/>
            </w:tcBorders>
            <w:shd w:val="clear" w:color="auto" w:fill="auto"/>
            <w:vAlign w:val="bottom"/>
          </w:tcPr>
          <w:p w14:paraId="79A06443"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DescriptiveTechnicalMetadataType</w:t>
            </w:r>
          </w:p>
        </w:tc>
        <w:tc>
          <w:tcPr>
            <w:tcW w:w="939" w:type="dxa"/>
            <w:tcBorders>
              <w:bottom w:val="single" w:sz="4" w:space="0" w:color="00000A"/>
              <w:right w:val="single" w:sz="4" w:space="0" w:color="00000A"/>
            </w:tcBorders>
            <w:shd w:val="clear" w:color="auto" w:fill="auto"/>
            <w:vAlign w:val="bottom"/>
          </w:tcPr>
          <w:p w14:paraId="19334478"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5ED6793F"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4725" w:type="dxa"/>
            <w:tcBorders>
              <w:bottom w:val="single" w:sz="4" w:space="0" w:color="00000A"/>
              <w:right w:val="single" w:sz="4" w:space="0" w:color="00000A"/>
            </w:tcBorders>
            <w:shd w:val="clear" w:color="auto" w:fill="auto"/>
            <w:vAlign w:val="bottom"/>
          </w:tcPr>
          <w:p w14:paraId="64F654EE"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Autres métadonnées techniques si celles définies dans Metadata ne suffisent pas.</w:t>
            </w:r>
          </w:p>
        </w:tc>
      </w:tr>
    </w:tbl>
    <w:p w14:paraId="7DD5F6F8" w14:textId="77777777" w:rsidR="001E766E" w:rsidRDefault="001E766E"/>
    <w:p w14:paraId="1470739E" w14:textId="77777777" w:rsidR="001E766E" w:rsidRPr="00CB3C09" w:rsidRDefault="003879E8">
      <w:pPr>
        <w:rPr>
          <w:u w:val="single"/>
          <w:lang w:val="en-US"/>
        </w:rPr>
      </w:pPr>
      <w:r w:rsidRPr="00CB3C09">
        <w:rPr>
          <w:rFonts w:asciiTheme="minorHAnsi" w:eastAsiaTheme="minorEastAsia" w:hAnsiTheme="minorHAnsi" w:cstheme="minorBidi"/>
          <w:u w:val="single"/>
          <w:lang w:val="en-US"/>
        </w:rPr>
        <w:t>Exemple :</w:t>
      </w:r>
    </w:p>
    <w:p w14:paraId="3910410D" w14:textId="77777777" w:rsidR="001E766E" w:rsidRDefault="003879E8">
      <w:pPr>
        <w:rPr>
          <w:lang w:val="en-US"/>
        </w:rPr>
      </w:pPr>
      <w:r>
        <w:rPr>
          <w:rFonts w:asciiTheme="minorHAnsi" w:eastAsiaTheme="minorEastAsia" w:hAnsiTheme="minorHAnsi" w:cstheme="minorBidi"/>
          <w:lang w:val="en-US"/>
        </w:rPr>
        <w:t>&lt;BinaryDataObject id="Id100"&gt;</w:t>
      </w:r>
    </w:p>
    <w:p w14:paraId="3F9C6298" w14:textId="77777777" w:rsidR="001E766E" w:rsidRDefault="003879E8">
      <w:pPr>
        <w:ind w:firstLine="708"/>
        <w:rPr>
          <w:lang w:val="en-US"/>
        </w:rPr>
      </w:pPr>
      <w:r w:rsidRPr="00534AF0">
        <w:rPr>
          <w:rFonts w:asciiTheme="minorHAnsi" w:eastAsiaTheme="minorEastAsia" w:hAnsiTheme="minorHAnsi" w:cstheme="minorBidi"/>
          <w:lang w:val="en-US"/>
        </w:rPr>
        <w:t>&lt;DataObjectProfile&gt;ID_Profil&lt;/DataObjectProfile&gt;</w:t>
      </w:r>
    </w:p>
    <w:p w14:paraId="6D7F3702" w14:textId="77777777" w:rsidR="001E766E" w:rsidRDefault="003879E8">
      <w:pPr>
        <w:rPr>
          <w:lang w:val="en-US"/>
        </w:rPr>
      </w:pPr>
      <w:r>
        <w:rPr>
          <w:rFonts w:asciiTheme="minorHAnsi" w:eastAsiaTheme="minorEastAsia" w:hAnsiTheme="minorHAnsi" w:cstheme="minorBidi"/>
          <w:lang w:val="en-US"/>
        </w:rPr>
        <w:tab/>
        <w:t>&lt;DataObjectGroupId&gt;Id101&lt;/DataObjectGroupId&gt;</w:t>
      </w:r>
    </w:p>
    <w:p w14:paraId="446E471B" w14:textId="77777777" w:rsidR="001E766E" w:rsidRDefault="003879E8">
      <w:pPr>
        <w:rPr>
          <w:lang w:val="en-US"/>
        </w:rPr>
      </w:pPr>
      <w:r>
        <w:rPr>
          <w:rFonts w:asciiTheme="minorHAnsi" w:eastAsiaTheme="minorEastAsia" w:hAnsiTheme="minorHAnsi" w:cstheme="minorBidi"/>
          <w:lang w:val="en-US"/>
        </w:rPr>
        <w:t xml:space="preserve">      </w:t>
      </w:r>
      <w:r>
        <w:rPr>
          <w:rFonts w:asciiTheme="minorHAnsi" w:eastAsiaTheme="minorEastAsia" w:hAnsiTheme="minorHAnsi" w:cstheme="minorBidi"/>
          <w:lang w:val="en-US"/>
        </w:rPr>
        <w:tab/>
        <w:t>&lt;DataObjectVersion&gt;Master&lt;/DataObjectVersion&gt;</w:t>
      </w:r>
    </w:p>
    <w:p w14:paraId="55AAA88E" w14:textId="77777777" w:rsidR="001E766E" w:rsidRDefault="003879E8">
      <w:pPr>
        <w:ind w:firstLine="708"/>
        <w:rPr>
          <w:lang w:val="en-US"/>
        </w:rPr>
      </w:pPr>
      <w:r>
        <w:rPr>
          <w:rFonts w:asciiTheme="minorHAnsi" w:eastAsiaTheme="minorEastAsia" w:hAnsiTheme="minorHAnsi" w:cstheme="minorBidi"/>
          <w:lang w:val="en-US"/>
        </w:rPr>
        <w:t>&lt;Uri&gt;22100005200011_20091118_144251_1.pdf&lt;/Uri&gt;</w:t>
      </w:r>
    </w:p>
    <w:p w14:paraId="0F112FF2" w14:textId="77777777" w:rsidR="001E766E" w:rsidRDefault="003879E8">
      <w:pPr>
        <w:ind w:firstLine="708"/>
        <w:rPr>
          <w:lang w:val="en-US"/>
        </w:rPr>
      </w:pPr>
      <w:r>
        <w:rPr>
          <w:rFonts w:asciiTheme="minorHAnsi" w:eastAsiaTheme="minorEastAsia" w:hAnsiTheme="minorHAnsi" w:cstheme="minorBidi"/>
          <w:lang w:val="en-US"/>
        </w:rPr>
        <w:t>&lt;MessageDigest algorithm="SHA-512"&gt;</w:t>
      </w:r>
      <w:r>
        <w:rPr>
          <w:rFonts w:asciiTheme="minorHAnsi" w:eastAsiaTheme="minorEastAsia" w:hAnsiTheme="minorHAnsi" w:cstheme="minorBidi"/>
          <w:color w:val="000000"/>
          <w:lang w:val="en-US"/>
        </w:rPr>
        <w:t>8f244db1cf2bcebecc1d007a35206da6488d6509</w:t>
      </w:r>
      <w:r>
        <w:rPr>
          <w:rFonts w:asciiTheme="minorHAnsi" w:eastAsiaTheme="minorEastAsia" w:hAnsiTheme="minorHAnsi" w:cstheme="minorBidi"/>
          <w:lang w:val="en-US"/>
        </w:rPr>
        <w:t>&lt;/MessageDigest&gt;</w:t>
      </w:r>
    </w:p>
    <w:p w14:paraId="21692105" w14:textId="77777777" w:rsidR="001E766E" w:rsidRDefault="003879E8">
      <w:pPr>
        <w:ind w:firstLine="708"/>
        <w:rPr>
          <w:lang w:val="en-US"/>
        </w:rPr>
      </w:pPr>
      <w:r>
        <w:rPr>
          <w:rFonts w:asciiTheme="minorHAnsi" w:eastAsiaTheme="minorEastAsia" w:hAnsiTheme="minorHAnsi" w:cstheme="minorBidi"/>
          <w:lang w:val="en-US"/>
        </w:rPr>
        <w:t>&lt;Size&gt;10500&lt;/Size&gt;</w:t>
      </w:r>
    </w:p>
    <w:p w14:paraId="592488F1" w14:textId="77777777" w:rsidR="001E766E" w:rsidRDefault="003879E8">
      <w:pPr>
        <w:ind w:firstLine="708"/>
        <w:rPr>
          <w:lang w:val="en-US"/>
        </w:rPr>
      </w:pPr>
      <w:r>
        <w:rPr>
          <w:rFonts w:asciiTheme="minorHAnsi" w:eastAsiaTheme="minorEastAsia" w:hAnsiTheme="minorHAnsi" w:cstheme="minorBidi"/>
          <w:lang w:val="en-US"/>
        </w:rPr>
        <w:t>&lt;FormatIdentification/&gt;</w:t>
      </w:r>
    </w:p>
    <w:p w14:paraId="69A6745E" w14:textId="77777777" w:rsidR="001E766E" w:rsidRDefault="003879E8">
      <w:pPr>
        <w:ind w:firstLine="708"/>
        <w:rPr>
          <w:lang w:val="en-US"/>
        </w:rPr>
      </w:pPr>
      <w:r>
        <w:rPr>
          <w:rFonts w:asciiTheme="minorHAnsi" w:eastAsiaTheme="minorEastAsia" w:hAnsiTheme="minorHAnsi" w:cstheme="minorBidi"/>
          <w:lang w:val="en-US"/>
        </w:rPr>
        <w:t>&lt;FileInfo/&gt;</w:t>
      </w:r>
    </w:p>
    <w:p w14:paraId="31CB2CCA" w14:textId="77777777" w:rsidR="001E766E" w:rsidRDefault="003879E8">
      <w:pPr>
        <w:rPr>
          <w:lang w:val="en-US"/>
        </w:rPr>
      </w:pPr>
      <w:r>
        <w:rPr>
          <w:rFonts w:asciiTheme="minorHAnsi" w:eastAsiaTheme="minorEastAsia" w:hAnsiTheme="minorHAnsi" w:cstheme="minorBidi"/>
          <w:lang w:val="en-US"/>
        </w:rPr>
        <w:t>&lt;/BinaryDataObject&gt;</w:t>
      </w:r>
    </w:p>
    <w:p w14:paraId="5A8217C6" w14:textId="77777777" w:rsidR="001E766E" w:rsidRDefault="001E766E">
      <w:pPr>
        <w:rPr>
          <w:lang w:val="en-US"/>
        </w:rPr>
      </w:pPr>
    </w:p>
    <w:p w14:paraId="4BD6F154" w14:textId="77777777" w:rsidR="001E766E" w:rsidRDefault="003879E8">
      <w:pPr>
        <w:pStyle w:val="Titre2"/>
        <w:numPr>
          <w:ilvl w:val="1"/>
          <w:numId w:val="8"/>
        </w:numPr>
      </w:pPr>
      <w:bookmarkStart w:id="93" w:name="_Toc507599751"/>
      <w:bookmarkStart w:id="94" w:name="_DataObjectGroup"/>
      <w:bookmarkStart w:id="95" w:name="_Toc89777241"/>
      <w:bookmarkEnd w:id="93"/>
      <w:bookmarkEnd w:id="94"/>
      <w:r>
        <w:rPr>
          <w:rFonts w:asciiTheme="minorHAnsi" w:eastAsiaTheme="minorEastAsia" w:hAnsiTheme="minorHAnsi" w:cstheme="minorBidi"/>
        </w:rPr>
        <w:lastRenderedPageBreak/>
        <w:t>DataObjectGroup</w:t>
      </w:r>
      <w:bookmarkEnd w:id="95"/>
    </w:p>
    <w:tbl>
      <w:tblPr>
        <w:tblW w:w="1470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2358"/>
        <w:gridCol w:w="2978"/>
        <w:gridCol w:w="2497"/>
        <w:gridCol w:w="917"/>
        <w:gridCol w:w="1039"/>
        <w:gridCol w:w="4911"/>
      </w:tblGrid>
      <w:tr w:rsidR="001E766E" w14:paraId="7583B9A3" w14:textId="77777777">
        <w:trPr>
          <w:trHeight w:val="368"/>
        </w:trPr>
        <w:tc>
          <w:tcPr>
            <w:tcW w:w="2358" w:type="dxa"/>
            <w:tcBorders>
              <w:top w:val="single" w:sz="4" w:space="0" w:color="00000A"/>
              <w:left w:val="single" w:sz="4" w:space="0" w:color="00000A"/>
              <w:bottom w:val="single" w:sz="4" w:space="0" w:color="00000A"/>
              <w:right w:val="single" w:sz="4" w:space="0" w:color="00000A"/>
            </w:tcBorders>
            <w:shd w:val="clear" w:color="00FF66" w:fill="A6A6A6"/>
            <w:tcMar>
              <w:left w:w="65" w:type="dxa"/>
            </w:tcMar>
            <w:vAlign w:val="bottom"/>
          </w:tcPr>
          <w:p w14:paraId="4440E263"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Nom de la métadonnée</w:t>
            </w:r>
          </w:p>
        </w:tc>
        <w:tc>
          <w:tcPr>
            <w:tcW w:w="2978" w:type="dxa"/>
            <w:tcBorders>
              <w:top w:val="single" w:sz="4" w:space="0" w:color="00000A"/>
              <w:bottom w:val="single" w:sz="4" w:space="0" w:color="00000A"/>
              <w:right w:val="single" w:sz="4" w:space="0" w:color="00000A"/>
            </w:tcBorders>
            <w:shd w:val="clear" w:color="00FF66" w:fill="A6A6A6"/>
            <w:vAlign w:val="bottom"/>
          </w:tcPr>
          <w:p w14:paraId="0839C443"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Traduction</w:t>
            </w:r>
          </w:p>
        </w:tc>
        <w:tc>
          <w:tcPr>
            <w:tcW w:w="2497" w:type="dxa"/>
            <w:tcBorders>
              <w:top w:val="single" w:sz="4" w:space="0" w:color="00000A"/>
              <w:bottom w:val="single" w:sz="4" w:space="0" w:color="00000A"/>
              <w:right w:val="single" w:sz="4" w:space="0" w:color="00000A"/>
            </w:tcBorders>
            <w:shd w:val="clear" w:color="00FF66" w:fill="A6A6A6"/>
            <w:vAlign w:val="bottom"/>
          </w:tcPr>
          <w:p w14:paraId="2B2AFF14"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Type</w:t>
            </w:r>
          </w:p>
        </w:tc>
        <w:tc>
          <w:tcPr>
            <w:tcW w:w="917" w:type="dxa"/>
            <w:tcBorders>
              <w:top w:val="single" w:sz="4" w:space="0" w:color="00000A"/>
              <w:bottom w:val="single" w:sz="4" w:space="0" w:color="00000A"/>
              <w:right w:val="single" w:sz="4" w:space="0" w:color="00000A"/>
            </w:tcBorders>
            <w:shd w:val="clear" w:color="00FF66" w:fill="A6A6A6"/>
            <w:vAlign w:val="bottom"/>
          </w:tcPr>
          <w:p w14:paraId="2B8879B5"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Obligation</w:t>
            </w:r>
          </w:p>
        </w:tc>
        <w:tc>
          <w:tcPr>
            <w:tcW w:w="1039" w:type="dxa"/>
            <w:tcBorders>
              <w:top w:val="single" w:sz="4" w:space="0" w:color="00000A"/>
              <w:bottom w:val="single" w:sz="4" w:space="0" w:color="00000A"/>
              <w:right w:val="single" w:sz="4" w:space="0" w:color="00000A"/>
            </w:tcBorders>
            <w:shd w:val="clear" w:color="00FF66" w:fill="A6A6A6"/>
            <w:vAlign w:val="bottom"/>
          </w:tcPr>
          <w:p w14:paraId="2DB1ED9F"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Répétabilité</w:t>
            </w:r>
          </w:p>
        </w:tc>
        <w:tc>
          <w:tcPr>
            <w:tcW w:w="4911" w:type="dxa"/>
            <w:tcBorders>
              <w:top w:val="single" w:sz="4" w:space="0" w:color="00000A"/>
              <w:bottom w:val="single" w:sz="4" w:space="0" w:color="00000A"/>
              <w:right w:val="single" w:sz="4" w:space="0" w:color="00000A"/>
            </w:tcBorders>
            <w:shd w:val="clear" w:color="00FF66" w:fill="A6A6A6"/>
            <w:vAlign w:val="bottom"/>
          </w:tcPr>
          <w:p w14:paraId="1DF5B093"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Définition</w:t>
            </w:r>
          </w:p>
        </w:tc>
      </w:tr>
      <w:tr w:rsidR="001E766E" w14:paraId="12B83F63" w14:textId="77777777">
        <w:trPr>
          <w:trHeight w:val="900"/>
        </w:trPr>
        <w:tc>
          <w:tcPr>
            <w:tcW w:w="2358" w:type="dxa"/>
            <w:tcBorders>
              <w:top w:val="single" w:sz="4" w:space="0" w:color="00000A"/>
              <w:left w:val="single" w:sz="4" w:space="0" w:color="00000A"/>
              <w:bottom w:val="single" w:sz="4" w:space="0" w:color="00000A"/>
              <w:right w:val="single" w:sz="4" w:space="0" w:color="00000A"/>
            </w:tcBorders>
            <w:shd w:val="clear" w:color="00FF66" w:fill="4C82C2"/>
            <w:tcMar>
              <w:left w:w="65" w:type="dxa"/>
            </w:tcMar>
            <w:vAlign w:val="bottom"/>
          </w:tcPr>
          <w:p w14:paraId="597591EF"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DataObjectGroup</w:t>
            </w:r>
          </w:p>
        </w:tc>
        <w:tc>
          <w:tcPr>
            <w:tcW w:w="2978" w:type="dxa"/>
            <w:tcBorders>
              <w:top w:val="single" w:sz="4" w:space="0" w:color="00000A"/>
              <w:bottom w:val="single" w:sz="4" w:space="0" w:color="00000A"/>
              <w:right w:val="single" w:sz="4" w:space="0" w:color="00000A"/>
            </w:tcBorders>
            <w:shd w:val="clear" w:color="00FF66" w:fill="4C82C2"/>
            <w:vAlign w:val="bottom"/>
          </w:tcPr>
          <w:p w14:paraId="0E6C5113"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Groupe d'objets-données</w:t>
            </w:r>
          </w:p>
        </w:tc>
        <w:tc>
          <w:tcPr>
            <w:tcW w:w="2497" w:type="dxa"/>
            <w:tcBorders>
              <w:top w:val="single" w:sz="4" w:space="0" w:color="00000A"/>
              <w:bottom w:val="single" w:sz="4" w:space="0" w:color="00000A"/>
              <w:right w:val="single" w:sz="4" w:space="0" w:color="00000A"/>
            </w:tcBorders>
            <w:shd w:val="clear" w:color="00FF66" w:fill="4C82C2"/>
            <w:vAlign w:val="bottom"/>
          </w:tcPr>
          <w:p w14:paraId="6C6EF1CF"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DataObjectGroupType</w:t>
            </w:r>
          </w:p>
        </w:tc>
        <w:tc>
          <w:tcPr>
            <w:tcW w:w="917" w:type="dxa"/>
            <w:tcBorders>
              <w:top w:val="single" w:sz="4" w:space="0" w:color="00000A"/>
              <w:bottom w:val="single" w:sz="4" w:space="0" w:color="00000A"/>
              <w:right w:val="single" w:sz="4" w:space="0" w:color="00000A"/>
            </w:tcBorders>
            <w:shd w:val="clear" w:color="00FF66" w:fill="4C82C2"/>
            <w:vAlign w:val="bottom"/>
          </w:tcPr>
          <w:p w14:paraId="773F7CF8"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optionnel</w:t>
            </w:r>
          </w:p>
        </w:tc>
        <w:tc>
          <w:tcPr>
            <w:tcW w:w="1039" w:type="dxa"/>
            <w:tcBorders>
              <w:top w:val="single" w:sz="4" w:space="0" w:color="00000A"/>
              <w:bottom w:val="single" w:sz="4" w:space="0" w:color="00000A"/>
              <w:right w:val="single" w:sz="4" w:space="0" w:color="00000A"/>
            </w:tcBorders>
            <w:shd w:val="clear" w:color="00FF66" w:fill="4C82C2"/>
            <w:vAlign w:val="bottom"/>
          </w:tcPr>
          <w:p w14:paraId="59AA3027"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oui</w:t>
            </w:r>
          </w:p>
        </w:tc>
        <w:tc>
          <w:tcPr>
            <w:tcW w:w="4911" w:type="dxa"/>
            <w:tcBorders>
              <w:top w:val="single" w:sz="4" w:space="0" w:color="00000A"/>
              <w:bottom w:val="single" w:sz="4" w:space="0" w:color="00000A"/>
              <w:right w:val="single" w:sz="4" w:space="0" w:color="00000A"/>
            </w:tcBorders>
            <w:shd w:val="clear" w:color="00FF66" w:fill="4C82C2"/>
            <w:vAlign w:val="bottom"/>
          </w:tcPr>
          <w:p w14:paraId="71061DF5"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Bloc qui correspond à un groupe d'objets-données (SEDA 2.1) englobant des objets binaires ou physiques. Peut être utilisé en parallèle à DataObjectGroupId et DataObjectGroupReferenceId mais pas en en même temps.</w:t>
            </w:r>
          </w:p>
        </w:tc>
      </w:tr>
      <w:tr w:rsidR="001E766E" w14:paraId="1CB15EC0" w14:textId="77777777">
        <w:trPr>
          <w:trHeight w:val="450"/>
        </w:trPr>
        <w:tc>
          <w:tcPr>
            <w:tcW w:w="2358" w:type="dxa"/>
            <w:tcBorders>
              <w:left w:val="single" w:sz="4" w:space="0" w:color="00000A"/>
              <w:bottom w:val="single" w:sz="4" w:space="0" w:color="00000A"/>
              <w:right w:val="single" w:sz="4" w:space="0" w:color="00000A"/>
            </w:tcBorders>
            <w:shd w:val="clear" w:color="auto" w:fill="auto"/>
            <w:tcMar>
              <w:left w:w="65" w:type="dxa"/>
            </w:tcMar>
            <w:vAlign w:val="bottom"/>
          </w:tcPr>
          <w:p w14:paraId="41646459"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BinaryDataObject</w:t>
            </w:r>
          </w:p>
        </w:tc>
        <w:tc>
          <w:tcPr>
            <w:tcW w:w="2978" w:type="dxa"/>
            <w:tcBorders>
              <w:bottom w:val="single" w:sz="4" w:space="0" w:color="00000A"/>
              <w:right w:val="single" w:sz="4" w:space="0" w:color="00000A"/>
            </w:tcBorders>
            <w:shd w:val="clear" w:color="auto" w:fill="auto"/>
            <w:vAlign w:val="bottom"/>
          </w:tcPr>
          <w:p w14:paraId="436A8AB1"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Objet-données numérique</w:t>
            </w:r>
          </w:p>
        </w:tc>
        <w:tc>
          <w:tcPr>
            <w:tcW w:w="2497" w:type="dxa"/>
            <w:tcBorders>
              <w:bottom w:val="single" w:sz="4" w:space="0" w:color="00000A"/>
              <w:right w:val="single" w:sz="4" w:space="0" w:color="00000A"/>
            </w:tcBorders>
            <w:shd w:val="clear" w:color="auto" w:fill="auto"/>
            <w:vAlign w:val="bottom"/>
          </w:tcPr>
          <w:p w14:paraId="69577267"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BinaryDataObjectType</w:t>
            </w:r>
          </w:p>
        </w:tc>
        <w:tc>
          <w:tcPr>
            <w:tcW w:w="917" w:type="dxa"/>
            <w:tcBorders>
              <w:bottom w:val="single" w:sz="4" w:space="0" w:color="00000A"/>
              <w:right w:val="single" w:sz="4" w:space="0" w:color="00000A"/>
            </w:tcBorders>
            <w:shd w:val="clear" w:color="auto" w:fill="auto"/>
            <w:vAlign w:val="bottom"/>
          </w:tcPr>
          <w:p w14:paraId="5ACCCBE8"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7DB77219"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oui</w:t>
            </w:r>
          </w:p>
        </w:tc>
        <w:tc>
          <w:tcPr>
            <w:tcW w:w="4911" w:type="dxa"/>
            <w:tcBorders>
              <w:bottom w:val="single" w:sz="4" w:space="0" w:color="00000A"/>
              <w:right w:val="single" w:sz="4" w:space="0" w:color="00000A"/>
            </w:tcBorders>
            <w:shd w:val="clear" w:color="auto" w:fill="auto"/>
            <w:vAlign w:val="bottom"/>
          </w:tcPr>
          <w:p w14:paraId="01A11BBA"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Bloc qui contient toutes les métadonnées de l’objet-données numérique référencé dans la transaction.</w:t>
            </w:r>
          </w:p>
        </w:tc>
      </w:tr>
      <w:tr w:rsidR="001E766E" w14:paraId="69AEBD98" w14:textId="77777777">
        <w:trPr>
          <w:trHeight w:val="450"/>
        </w:trPr>
        <w:tc>
          <w:tcPr>
            <w:tcW w:w="2358" w:type="dxa"/>
            <w:tcBorders>
              <w:left w:val="single" w:sz="4" w:space="0" w:color="00000A"/>
              <w:bottom w:val="single" w:sz="4" w:space="0" w:color="00000A"/>
              <w:right w:val="single" w:sz="4" w:space="0" w:color="00000A"/>
            </w:tcBorders>
            <w:shd w:val="clear" w:color="auto" w:fill="auto"/>
            <w:tcMar>
              <w:left w:w="65" w:type="dxa"/>
            </w:tcMar>
            <w:vAlign w:val="bottom"/>
          </w:tcPr>
          <w:p w14:paraId="5B8CBDB9" w14:textId="77777777" w:rsidR="001E766E" w:rsidRDefault="003879E8">
            <w:pPr>
              <w:jc w:val="both"/>
              <w:rPr>
                <w:color w:val="000000"/>
                <w:sz w:val="16"/>
              </w:rPr>
            </w:pPr>
            <w:r>
              <w:rPr>
                <w:rFonts w:eastAsia="Times New Roman" w:cs="Arial"/>
                <w:color w:val="000000"/>
                <w:sz w:val="16"/>
                <w:szCs w:val="16"/>
              </w:rPr>
              <w:t>PhysicalDataObject</w:t>
            </w:r>
          </w:p>
        </w:tc>
        <w:tc>
          <w:tcPr>
            <w:tcW w:w="2978" w:type="dxa"/>
            <w:tcBorders>
              <w:bottom w:val="single" w:sz="4" w:space="0" w:color="00000A"/>
              <w:right w:val="single" w:sz="4" w:space="0" w:color="00000A"/>
            </w:tcBorders>
            <w:shd w:val="clear" w:color="auto" w:fill="auto"/>
            <w:vAlign w:val="bottom"/>
          </w:tcPr>
          <w:p w14:paraId="41573C9C" w14:textId="77777777" w:rsidR="001E766E" w:rsidRDefault="003879E8">
            <w:pPr>
              <w:jc w:val="both"/>
              <w:rPr>
                <w:color w:val="000000"/>
                <w:sz w:val="16"/>
              </w:rPr>
            </w:pPr>
            <w:r>
              <w:rPr>
                <w:rFonts w:eastAsia="Times New Roman" w:cs="Arial"/>
                <w:color w:val="000000"/>
                <w:sz w:val="16"/>
                <w:szCs w:val="16"/>
              </w:rPr>
              <w:t>Objet-données physique</w:t>
            </w:r>
          </w:p>
        </w:tc>
        <w:tc>
          <w:tcPr>
            <w:tcW w:w="2497" w:type="dxa"/>
            <w:tcBorders>
              <w:bottom w:val="single" w:sz="4" w:space="0" w:color="00000A"/>
              <w:right w:val="single" w:sz="4" w:space="0" w:color="00000A"/>
            </w:tcBorders>
            <w:shd w:val="clear" w:color="auto" w:fill="auto"/>
            <w:vAlign w:val="bottom"/>
          </w:tcPr>
          <w:p w14:paraId="4ABCF919" w14:textId="77777777" w:rsidR="001E766E" w:rsidRDefault="003879E8">
            <w:pPr>
              <w:jc w:val="both"/>
              <w:rPr>
                <w:color w:val="000000"/>
                <w:sz w:val="16"/>
              </w:rPr>
            </w:pPr>
            <w:r>
              <w:rPr>
                <w:rFonts w:eastAsia="Times New Roman" w:cs="Arial"/>
                <w:color w:val="000000"/>
                <w:sz w:val="16"/>
                <w:szCs w:val="16"/>
              </w:rPr>
              <w:t>PhysicalDataObjectType</w:t>
            </w:r>
          </w:p>
        </w:tc>
        <w:tc>
          <w:tcPr>
            <w:tcW w:w="917" w:type="dxa"/>
            <w:tcBorders>
              <w:bottom w:val="single" w:sz="4" w:space="0" w:color="00000A"/>
              <w:right w:val="single" w:sz="4" w:space="0" w:color="00000A"/>
            </w:tcBorders>
            <w:shd w:val="clear" w:color="auto" w:fill="auto"/>
            <w:vAlign w:val="bottom"/>
          </w:tcPr>
          <w:p w14:paraId="4EAD1869" w14:textId="77777777" w:rsidR="001E766E" w:rsidRDefault="003879E8">
            <w:pPr>
              <w:jc w:val="both"/>
              <w:rPr>
                <w:color w:val="000000"/>
                <w:sz w:val="16"/>
              </w:rPr>
            </w:pPr>
            <w:r>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618E564D" w14:textId="77777777" w:rsidR="001E766E" w:rsidRDefault="003879E8">
            <w:pPr>
              <w:jc w:val="both"/>
              <w:rPr>
                <w:color w:val="000000"/>
                <w:sz w:val="16"/>
              </w:rPr>
            </w:pPr>
            <w:r>
              <w:rPr>
                <w:rFonts w:eastAsia="Times New Roman" w:cs="Arial"/>
                <w:color w:val="000000"/>
                <w:sz w:val="16"/>
                <w:szCs w:val="16"/>
              </w:rPr>
              <w:t>oui</w:t>
            </w:r>
          </w:p>
        </w:tc>
        <w:tc>
          <w:tcPr>
            <w:tcW w:w="4911" w:type="dxa"/>
            <w:tcBorders>
              <w:bottom w:val="single" w:sz="4" w:space="0" w:color="00000A"/>
              <w:right w:val="single" w:sz="4" w:space="0" w:color="00000A"/>
            </w:tcBorders>
            <w:shd w:val="clear" w:color="auto" w:fill="auto"/>
            <w:vAlign w:val="bottom"/>
          </w:tcPr>
          <w:p w14:paraId="2C919FDD" w14:textId="77777777" w:rsidR="001E766E" w:rsidRDefault="003879E8">
            <w:pPr>
              <w:jc w:val="both"/>
              <w:rPr>
                <w:color w:val="000000"/>
                <w:sz w:val="16"/>
              </w:rPr>
            </w:pPr>
            <w:r>
              <w:rPr>
                <w:rFonts w:eastAsia="Times New Roman" w:cs="Arial"/>
                <w:color w:val="000000"/>
                <w:sz w:val="16"/>
                <w:szCs w:val="16"/>
              </w:rPr>
              <w:t>Bloc qui contient toutes les métadonnées de l’objet-données physique référencé dans la transaction.</w:t>
            </w:r>
          </w:p>
        </w:tc>
      </w:tr>
      <w:tr w:rsidR="001E766E" w14:paraId="5B4B603B" w14:textId="77777777">
        <w:trPr>
          <w:trHeight w:val="285"/>
        </w:trPr>
        <w:tc>
          <w:tcPr>
            <w:tcW w:w="2358" w:type="dxa"/>
            <w:tcBorders>
              <w:left w:val="single" w:sz="4" w:space="0" w:color="00000A"/>
              <w:bottom w:val="single" w:sz="4" w:space="0" w:color="00000A"/>
              <w:right w:val="single" w:sz="4" w:space="0" w:color="00000A"/>
            </w:tcBorders>
            <w:shd w:val="clear" w:color="auto" w:fill="auto"/>
            <w:tcMar>
              <w:left w:w="65" w:type="dxa"/>
            </w:tcMar>
            <w:vAlign w:val="bottom"/>
          </w:tcPr>
          <w:p w14:paraId="6FAC6807"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LogBook</w:t>
            </w:r>
          </w:p>
        </w:tc>
        <w:tc>
          <w:tcPr>
            <w:tcW w:w="2978" w:type="dxa"/>
            <w:tcBorders>
              <w:bottom w:val="single" w:sz="4" w:space="0" w:color="00000A"/>
              <w:right w:val="single" w:sz="4" w:space="0" w:color="00000A"/>
            </w:tcBorders>
            <w:shd w:val="clear" w:color="auto" w:fill="auto"/>
            <w:vAlign w:val="bottom"/>
          </w:tcPr>
          <w:p w14:paraId="441FBF64"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Journal des traces</w:t>
            </w:r>
          </w:p>
        </w:tc>
        <w:tc>
          <w:tcPr>
            <w:tcW w:w="2497" w:type="dxa"/>
            <w:tcBorders>
              <w:bottom w:val="single" w:sz="4" w:space="0" w:color="00000A"/>
              <w:right w:val="single" w:sz="4" w:space="0" w:color="00000A"/>
            </w:tcBorders>
            <w:shd w:val="clear" w:color="auto" w:fill="auto"/>
            <w:vAlign w:val="bottom"/>
          </w:tcPr>
          <w:p w14:paraId="10FE3A12"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LogBookType</w:t>
            </w:r>
          </w:p>
        </w:tc>
        <w:tc>
          <w:tcPr>
            <w:tcW w:w="917" w:type="dxa"/>
            <w:tcBorders>
              <w:bottom w:val="single" w:sz="4" w:space="0" w:color="00000A"/>
              <w:right w:val="single" w:sz="4" w:space="0" w:color="00000A"/>
            </w:tcBorders>
            <w:shd w:val="clear" w:color="auto" w:fill="auto"/>
            <w:vAlign w:val="bottom"/>
          </w:tcPr>
          <w:p w14:paraId="040676BF"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07062554"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4911" w:type="dxa"/>
            <w:tcBorders>
              <w:bottom w:val="single" w:sz="4" w:space="0" w:color="00000A"/>
              <w:right w:val="single" w:sz="4" w:space="0" w:color="00000A"/>
            </w:tcBorders>
            <w:shd w:val="clear" w:color="auto" w:fill="auto"/>
            <w:vAlign w:val="bottom"/>
          </w:tcPr>
          <w:p w14:paraId="11D2B3E0" w14:textId="77777777" w:rsidR="001E766E" w:rsidRDefault="003879E8">
            <w:pPr>
              <w:jc w:val="both"/>
            </w:pPr>
            <w:r>
              <w:rPr>
                <w:rFonts w:eastAsia="Times New Roman" w:cs="Arial"/>
                <w:color w:val="000000"/>
                <w:sz w:val="16"/>
                <w:szCs w:val="16"/>
              </w:rPr>
              <w:t>Eléments de traçabilité sur le cycle de vie des objets-donnés</w:t>
            </w:r>
          </w:p>
        </w:tc>
      </w:tr>
    </w:tbl>
    <w:p w14:paraId="75B798B0" w14:textId="77777777" w:rsidR="001E766E" w:rsidRDefault="001E766E"/>
    <w:p w14:paraId="1F698F4D" w14:textId="77777777" w:rsidR="001E766E" w:rsidRDefault="003879E8">
      <w:r>
        <w:rPr>
          <w:rFonts w:asciiTheme="minorHAnsi" w:eastAsiaTheme="minorEastAsia" w:hAnsiTheme="minorHAnsi" w:cstheme="minorBidi"/>
        </w:rPr>
        <w:t>Un exemple d’utilisation des groupes d’objets-données est fourni en annexe de la documentation principale du SEDA v2.1.</w:t>
      </w:r>
    </w:p>
    <w:p w14:paraId="2FAB3E16" w14:textId="77777777" w:rsidR="001E766E" w:rsidRDefault="001E766E">
      <w:pPr>
        <w:rPr>
          <w:u w:val="single"/>
        </w:rPr>
      </w:pPr>
    </w:p>
    <w:p w14:paraId="5779A5E9" w14:textId="77777777" w:rsidR="001E766E" w:rsidRDefault="003879E8">
      <w:pPr>
        <w:rPr>
          <w:u w:val="single"/>
          <w:lang w:val="en-US"/>
        </w:rPr>
      </w:pPr>
      <w:r>
        <w:rPr>
          <w:rFonts w:asciiTheme="minorHAnsi" w:eastAsiaTheme="minorEastAsia" w:hAnsiTheme="minorHAnsi" w:cstheme="minorBidi"/>
          <w:u w:val="single"/>
          <w:lang w:val="en-US"/>
        </w:rPr>
        <w:t>Exemple :</w:t>
      </w:r>
    </w:p>
    <w:p w14:paraId="70DEC644" w14:textId="77777777" w:rsidR="001E766E" w:rsidRDefault="003879E8">
      <w:pPr>
        <w:rPr>
          <w:lang w:val="en-US"/>
        </w:rPr>
      </w:pPr>
      <w:r>
        <w:rPr>
          <w:rFonts w:asciiTheme="minorHAnsi" w:eastAsiaTheme="minorEastAsia" w:hAnsiTheme="minorHAnsi" w:cstheme="minorBidi"/>
          <w:lang w:val="en-US"/>
        </w:rPr>
        <w:t>&lt;DataObjectGroup id="Id101"&gt;</w:t>
      </w:r>
    </w:p>
    <w:p w14:paraId="2D690AC0" w14:textId="77777777" w:rsidR="001E766E" w:rsidRDefault="003879E8">
      <w:pPr>
        <w:rPr>
          <w:lang w:val="en-US"/>
        </w:rPr>
      </w:pPr>
      <w:r>
        <w:rPr>
          <w:rFonts w:asciiTheme="minorHAnsi" w:eastAsiaTheme="minorEastAsia" w:hAnsiTheme="minorHAnsi" w:cstheme="minorBidi"/>
          <w:lang w:val="en-US"/>
        </w:rPr>
        <w:tab/>
        <w:t>&lt;BinaryDataObject id="Id100"&gt;</w:t>
      </w:r>
    </w:p>
    <w:p w14:paraId="31CE3EE5" w14:textId="77777777" w:rsidR="001E766E" w:rsidRDefault="003879E8">
      <w:pPr>
        <w:ind w:left="708" w:firstLine="708"/>
        <w:rPr>
          <w:lang w:val="en-US"/>
        </w:rPr>
      </w:pPr>
      <w:r>
        <w:rPr>
          <w:rFonts w:asciiTheme="minorHAnsi" w:eastAsiaTheme="minorEastAsia" w:hAnsiTheme="minorHAnsi" w:cstheme="minorBidi"/>
          <w:lang w:val="en-US"/>
        </w:rPr>
        <w:t>&lt;Uri&gt;22100005200011_20091118_144251_1.pdf&lt;/Uri&gt;</w:t>
      </w:r>
    </w:p>
    <w:p w14:paraId="504F942F" w14:textId="77777777" w:rsidR="001E766E" w:rsidRDefault="003879E8">
      <w:pPr>
        <w:ind w:left="708" w:firstLine="708"/>
        <w:rPr>
          <w:lang w:val="en-US"/>
        </w:rPr>
      </w:pPr>
      <w:r>
        <w:rPr>
          <w:rFonts w:asciiTheme="minorHAnsi" w:eastAsiaTheme="minorEastAsia" w:hAnsiTheme="minorHAnsi" w:cstheme="minorBidi"/>
          <w:lang w:val="en-US"/>
        </w:rPr>
        <w:t>&lt;MessageDigest algorithm="SHA-512"&gt;</w:t>
      </w:r>
      <w:r>
        <w:rPr>
          <w:rFonts w:asciiTheme="minorHAnsi" w:eastAsiaTheme="minorEastAsia" w:hAnsiTheme="minorHAnsi" w:cstheme="minorBidi"/>
          <w:color w:val="000000"/>
          <w:lang w:val="en-US"/>
        </w:rPr>
        <w:t>8f244db1cf2bcebecc1d007a35206da6488d6509</w:t>
      </w:r>
      <w:r>
        <w:rPr>
          <w:rFonts w:asciiTheme="minorHAnsi" w:eastAsiaTheme="minorEastAsia" w:hAnsiTheme="minorHAnsi" w:cstheme="minorBidi"/>
          <w:lang w:val="en-US"/>
        </w:rPr>
        <w:t>&lt;/MessageDigest&gt;</w:t>
      </w:r>
    </w:p>
    <w:p w14:paraId="17F4A35F" w14:textId="77777777" w:rsidR="001E766E" w:rsidRDefault="003879E8">
      <w:pPr>
        <w:ind w:left="708" w:firstLine="708"/>
        <w:rPr>
          <w:lang w:val="en-US"/>
        </w:rPr>
      </w:pPr>
      <w:r>
        <w:rPr>
          <w:rFonts w:asciiTheme="minorHAnsi" w:eastAsiaTheme="minorEastAsia" w:hAnsiTheme="minorHAnsi" w:cstheme="minorBidi"/>
          <w:lang w:val="en-US"/>
        </w:rPr>
        <w:t>&lt;Size&gt;10500&lt;/Size&gt;</w:t>
      </w:r>
    </w:p>
    <w:p w14:paraId="1F2C3441" w14:textId="77777777" w:rsidR="001E766E" w:rsidRDefault="003879E8">
      <w:pPr>
        <w:ind w:left="708" w:firstLine="708"/>
        <w:rPr>
          <w:lang w:val="en-US"/>
        </w:rPr>
      </w:pPr>
      <w:r>
        <w:rPr>
          <w:rFonts w:asciiTheme="minorHAnsi" w:eastAsiaTheme="minorEastAsia" w:hAnsiTheme="minorHAnsi" w:cstheme="minorBidi"/>
          <w:lang w:val="en-US"/>
        </w:rPr>
        <w:t>&lt;FormatIdentification/&gt;</w:t>
      </w:r>
    </w:p>
    <w:p w14:paraId="7DDD52B0" w14:textId="77777777" w:rsidR="001E766E" w:rsidRDefault="003879E8">
      <w:pPr>
        <w:ind w:left="708" w:firstLine="708"/>
        <w:rPr>
          <w:lang w:val="en-US"/>
        </w:rPr>
      </w:pPr>
      <w:r>
        <w:rPr>
          <w:rFonts w:asciiTheme="minorHAnsi" w:eastAsiaTheme="minorEastAsia" w:hAnsiTheme="minorHAnsi" w:cstheme="minorBidi"/>
          <w:lang w:val="en-US"/>
        </w:rPr>
        <w:t>&lt;FileInfo/&gt;</w:t>
      </w:r>
    </w:p>
    <w:p w14:paraId="2EBA292B" w14:textId="77777777" w:rsidR="001E766E" w:rsidRDefault="003879E8">
      <w:pPr>
        <w:ind w:firstLine="708"/>
        <w:rPr>
          <w:lang w:val="en-US"/>
        </w:rPr>
      </w:pPr>
      <w:r>
        <w:rPr>
          <w:rFonts w:asciiTheme="minorHAnsi" w:eastAsiaTheme="minorEastAsia" w:hAnsiTheme="minorHAnsi" w:cstheme="minorBidi"/>
          <w:lang w:val="en-US"/>
        </w:rPr>
        <w:t>&lt;/BinaryDataObject&gt;</w:t>
      </w:r>
    </w:p>
    <w:p w14:paraId="36CA1A95" w14:textId="77777777" w:rsidR="001E766E" w:rsidRDefault="003879E8">
      <w:pPr>
        <w:rPr>
          <w:lang w:val="en-US"/>
        </w:rPr>
      </w:pPr>
      <w:r>
        <w:rPr>
          <w:rFonts w:asciiTheme="minorHAnsi" w:eastAsiaTheme="minorEastAsia" w:hAnsiTheme="minorHAnsi" w:cstheme="minorBidi"/>
          <w:lang w:val="en-US"/>
        </w:rPr>
        <w:t>&lt;/DataObjectGroup&gt;</w:t>
      </w:r>
    </w:p>
    <w:p w14:paraId="026A964E" w14:textId="77777777" w:rsidR="001E766E" w:rsidRDefault="001E766E">
      <w:pPr>
        <w:rPr>
          <w:lang w:val="en-US"/>
        </w:rPr>
      </w:pPr>
    </w:p>
    <w:p w14:paraId="4E14EF73" w14:textId="77777777" w:rsidR="001E766E" w:rsidRDefault="003879E8">
      <w:pPr>
        <w:pStyle w:val="Titre2"/>
        <w:numPr>
          <w:ilvl w:val="1"/>
          <w:numId w:val="8"/>
        </w:numPr>
        <w:rPr>
          <w:lang w:val="en-US"/>
        </w:rPr>
      </w:pPr>
      <w:bookmarkStart w:id="96" w:name="_Toc507599752"/>
      <w:bookmarkStart w:id="97" w:name="_FileInfo"/>
      <w:bookmarkStart w:id="98" w:name="_Toc89777242"/>
      <w:bookmarkEnd w:id="96"/>
      <w:bookmarkEnd w:id="97"/>
      <w:r>
        <w:rPr>
          <w:rFonts w:asciiTheme="minorHAnsi" w:eastAsiaTheme="minorEastAsia" w:hAnsiTheme="minorHAnsi" w:cstheme="minorBidi"/>
          <w:lang w:val="en-US"/>
        </w:rPr>
        <w:t>FileInfo</w:t>
      </w:r>
      <w:bookmarkEnd w:id="98"/>
    </w:p>
    <w:tbl>
      <w:tblPr>
        <w:tblW w:w="1470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2410"/>
        <w:gridCol w:w="3013"/>
        <w:gridCol w:w="2456"/>
        <w:gridCol w:w="917"/>
        <w:gridCol w:w="1039"/>
        <w:gridCol w:w="4865"/>
      </w:tblGrid>
      <w:tr w:rsidR="001E766E" w14:paraId="1E695FF5" w14:textId="77777777">
        <w:trPr>
          <w:trHeight w:val="272"/>
        </w:trPr>
        <w:tc>
          <w:tcPr>
            <w:tcW w:w="2410" w:type="dxa"/>
            <w:tcBorders>
              <w:top w:val="single" w:sz="4" w:space="0" w:color="00000A"/>
              <w:left w:val="single" w:sz="4" w:space="0" w:color="00000A"/>
              <w:bottom w:val="single" w:sz="4" w:space="0" w:color="00000A"/>
              <w:right w:val="single" w:sz="4" w:space="0" w:color="00000A"/>
            </w:tcBorders>
            <w:shd w:val="clear" w:color="00FF66" w:fill="A6A6A6"/>
            <w:tcMar>
              <w:left w:w="65" w:type="dxa"/>
            </w:tcMar>
            <w:vAlign w:val="bottom"/>
          </w:tcPr>
          <w:p w14:paraId="1432E2B4"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Nom de la métadonnée</w:t>
            </w:r>
          </w:p>
        </w:tc>
        <w:tc>
          <w:tcPr>
            <w:tcW w:w="3013" w:type="dxa"/>
            <w:tcBorders>
              <w:top w:val="single" w:sz="4" w:space="0" w:color="00000A"/>
              <w:bottom w:val="single" w:sz="4" w:space="0" w:color="00000A"/>
              <w:right w:val="single" w:sz="4" w:space="0" w:color="00000A"/>
            </w:tcBorders>
            <w:shd w:val="clear" w:color="00FF66" w:fill="A6A6A6"/>
            <w:vAlign w:val="bottom"/>
          </w:tcPr>
          <w:p w14:paraId="7F2FC849"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Traduction</w:t>
            </w:r>
          </w:p>
        </w:tc>
        <w:tc>
          <w:tcPr>
            <w:tcW w:w="2456" w:type="dxa"/>
            <w:tcBorders>
              <w:top w:val="single" w:sz="4" w:space="0" w:color="00000A"/>
              <w:bottom w:val="single" w:sz="4" w:space="0" w:color="00000A"/>
              <w:right w:val="single" w:sz="4" w:space="0" w:color="00000A"/>
            </w:tcBorders>
            <w:shd w:val="clear" w:color="00FF66" w:fill="A6A6A6"/>
            <w:vAlign w:val="bottom"/>
          </w:tcPr>
          <w:p w14:paraId="6723A1DC"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Type</w:t>
            </w:r>
          </w:p>
        </w:tc>
        <w:tc>
          <w:tcPr>
            <w:tcW w:w="917" w:type="dxa"/>
            <w:tcBorders>
              <w:top w:val="single" w:sz="4" w:space="0" w:color="00000A"/>
              <w:bottom w:val="single" w:sz="4" w:space="0" w:color="00000A"/>
              <w:right w:val="single" w:sz="4" w:space="0" w:color="00000A"/>
            </w:tcBorders>
            <w:shd w:val="clear" w:color="00FF66" w:fill="A6A6A6"/>
            <w:vAlign w:val="bottom"/>
          </w:tcPr>
          <w:p w14:paraId="5D05732D"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Obligation</w:t>
            </w:r>
          </w:p>
        </w:tc>
        <w:tc>
          <w:tcPr>
            <w:tcW w:w="1039" w:type="dxa"/>
            <w:tcBorders>
              <w:top w:val="single" w:sz="4" w:space="0" w:color="00000A"/>
              <w:bottom w:val="single" w:sz="4" w:space="0" w:color="00000A"/>
              <w:right w:val="single" w:sz="4" w:space="0" w:color="00000A"/>
            </w:tcBorders>
            <w:shd w:val="clear" w:color="00FF66" w:fill="A6A6A6"/>
            <w:vAlign w:val="bottom"/>
          </w:tcPr>
          <w:p w14:paraId="352061A9"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Répétabilité</w:t>
            </w:r>
          </w:p>
        </w:tc>
        <w:tc>
          <w:tcPr>
            <w:tcW w:w="4865" w:type="dxa"/>
            <w:tcBorders>
              <w:top w:val="single" w:sz="4" w:space="0" w:color="00000A"/>
              <w:bottom w:val="single" w:sz="4" w:space="0" w:color="00000A"/>
              <w:right w:val="single" w:sz="4" w:space="0" w:color="00000A"/>
            </w:tcBorders>
            <w:shd w:val="clear" w:color="00FF66" w:fill="A6A6A6"/>
            <w:vAlign w:val="bottom"/>
          </w:tcPr>
          <w:p w14:paraId="364F61D8"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Définition</w:t>
            </w:r>
          </w:p>
        </w:tc>
      </w:tr>
      <w:tr w:rsidR="001E766E" w14:paraId="21D6AACE" w14:textId="77777777">
        <w:trPr>
          <w:trHeight w:val="675"/>
        </w:trPr>
        <w:tc>
          <w:tcPr>
            <w:tcW w:w="2410" w:type="dxa"/>
            <w:tcBorders>
              <w:top w:val="single" w:sz="4" w:space="0" w:color="00000A"/>
              <w:left w:val="single" w:sz="4" w:space="0" w:color="00000A"/>
              <w:bottom w:val="single" w:sz="4" w:space="0" w:color="00000A"/>
              <w:right w:val="single" w:sz="4" w:space="0" w:color="00000A"/>
            </w:tcBorders>
            <w:shd w:val="clear" w:color="00FF66" w:fill="4C82C2"/>
            <w:tcMar>
              <w:left w:w="65" w:type="dxa"/>
            </w:tcMar>
            <w:vAlign w:val="bottom"/>
          </w:tcPr>
          <w:p w14:paraId="4B92EE3B"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FileInfo</w:t>
            </w:r>
          </w:p>
        </w:tc>
        <w:tc>
          <w:tcPr>
            <w:tcW w:w="3013" w:type="dxa"/>
            <w:tcBorders>
              <w:top w:val="single" w:sz="4" w:space="0" w:color="00000A"/>
              <w:bottom w:val="single" w:sz="4" w:space="0" w:color="00000A"/>
              <w:right w:val="single" w:sz="4" w:space="0" w:color="00000A"/>
            </w:tcBorders>
            <w:shd w:val="clear" w:color="00FF66" w:fill="4C82C2"/>
            <w:vAlign w:val="bottom"/>
          </w:tcPr>
          <w:p w14:paraId="5ECA1810"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Information sur le fichier</w:t>
            </w:r>
          </w:p>
        </w:tc>
        <w:tc>
          <w:tcPr>
            <w:tcW w:w="2456" w:type="dxa"/>
            <w:tcBorders>
              <w:top w:val="single" w:sz="4" w:space="0" w:color="00000A"/>
              <w:bottom w:val="single" w:sz="4" w:space="0" w:color="00000A"/>
              <w:right w:val="single" w:sz="4" w:space="0" w:color="00000A"/>
            </w:tcBorders>
            <w:shd w:val="clear" w:color="00FF66" w:fill="4C82C2"/>
            <w:vAlign w:val="bottom"/>
          </w:tcPr>
          <w:p w14:paraId="0A09F45C"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FileInfoType</w:t>
            </w:r>
          </w:p>
        </w:tc>
        <w:tc>
          <w:tcPr>
            <w:tcW w:w="917" w:type="dxa"/>
            <w:tcBorders>
              <w:top w:val="single" w:sz="4" w:space="0" w:color="00000A"/>
              <w:bottom w:val="single" w:sz="4" w:space="0" w:color="00000A"/>
              <w:right w:val="single" w:sz="4" w:space="0" w:color="00000A"/>
            </w:tcBorders>
            <w:shd w:val="clear" w:color="00FF66" w:fill="4C82C2"/>
            <w:vAlign w:val="bottom"/>
          </w:tcPr>
          <w:p w14:paraId="3AF01908"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optionnel</w:t>
            </w:r>
          </w:p>
        </w:tc>
        <w:tc>
          <w:tcPr>
            <w:tcW w:w="1039" w:type="dxa"/>
            <w:tcBorders>
              <w:top w:val="single" w:sz="4" w:space="0" w:color="00000A"/>
              <w:bottom w:val="single" w:sz="4" w:space="0" w:color="00000A"/>
              <w:right w:val="single" w:sz="4" w:space="0" w:color="00000A"/>
            </w:tcBorders>
            <w:shd w:val="clear" w:color="00FF66" w:fill="4C82C2"/>
            <w:vAlign w:val="bottom"/>
          </w:tcPr>
          <w:p w14:paraId="27FD16CF"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non</w:t>
            </w:r>
          </w:p>
        </w:tc>
        <w:tc>
          <w:tcPr>
            <w:tcW w:w="4865" w:type="dxa"/>
            <w:tcBorders>
              <w:top w:val="single" w:sz="4" w:space="0" w:color="00000A"/>
              <w:bottom w:val="single" w:sz="4" w:space="0" w:color="00000A"/>
              <w:right w:val="single" w:sz="4" w:space="0" w:color="00000A"/>
            </w:tcBorders>
            <w:shd w:val="clear" w:color="00FF66" w:fill="4C82C2"/>
            <w:vAlign w:val="bottom"/>
          </w:tcPr>
          <w:p w14:paraId="3360C0F1"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Information sur le fichier constituant l’objet-données numérique. Correspond en partie aux métadonnées de pérennisation dans OAIS.</w:t>
            </w:r>
          </w:p>
        </w:tc>
      </w:tr>
      <w:tr w:rsidR="001E766E" w14:paraId="4522036B" w14:textId="77777777">
        <w:trPr>
          <w:trHeight w:val="450"/>
        </w:trPr>
        <w:tc>
          <w:tcPr>
            <w:tcW w:w="2410" w:type="dxa"/>
            <w:tcBorders>
              <w:left w:val="single" w:sz="4" w:space="0" w:color="00000A"/>
              <w:bottom w:val="single" w:sz="4" w:space="0" w:color="00000A"/>
              <w:right w:val="single" w:sz="4" w:space="0" w:color="00000A"/>
            </w:tcBorders>
            <w:shd w:val="clear" w:color="auto" w:fill="auto"/>
            <w:tcMar>
              <w:left w:w="65" w:type="dxa"/>
            </w:tcMar>
            <w:vAlign w:val="bottom"/>
          </w:tcPr>
          <w:p w14:paraId="43635EBA"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lastRenderedPageBreak/>
              <w:t>Filename</w:t>
            </w:r>
          </w:p>
        </w:tc>
        <w:tc>
          <w:tcPr>
            <w:tcW w:w="3013" w:type="dxa"/>
            <w:tcBorders>
              <w:bottom w:val="single" w:sz="4" w:space="0" w:color="00000A"/>
              <w:right w:val="single" w:sz="4" w:space="0" w:color="00000A"/>
            </w:tcBorders>
            <w:shd w:val="clear" w:color="auto" w:fill="auto"/>
            <w:vAlign w:val="bottom"/>
          </w:tcPr>
          <w:p w14:paraId="5635E0C2"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Nom du fichier</w:t>
            </w:r>
          </w:p>
        </w:tc>
        <w:tc>
          <w:tcPr>
            <w:tcW w:w="2456" w:type="dxa"/>
            <w:tcBorders>
              <w:bottom w:val="single" w:sz="4" w:space="0" w:color="00000A"/>
              <w:right w:val="single" w:sz="4" w:space="0" w:color="00000A"/>
            </w:tcBorders>
            <w:shd w:val="clear" w:color="auto" w:fill="auto"/>
            <w:vAlign w:val="bottom"/>
          </w:tcPr>
          <w:p w14:paraId="6BFC4E7C"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xsd:string</w:t>
            </w:r>
          </w:p>
        </w:tc>
        <w:tc>
          <w:tcPr>
            <w:tcW w:w="917" w:type="dxa"/>
            <w:tcBorders>
              <w:bottom w:val="single" w:sz="4" w:space="0" w:color="00000A"/>
              <w:right w:val="single" w:sz="4" w:space="0" w:color="00000A"/>
            </w:tcBorders>
            <w:shd w:val="clear" w:color="auto" w:fill="auto"/>
            <w:vAlign w:val="bottom"/>
          </w:tcPr>
          <w:p w14:paraId="495BED59"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obligatoire</w:t>
            </w:r>
          </w:p>
        </w:tc>
        <w:tc>
          <w:tcPr>
            <w:tcW w:w="1039" w:type="dxa"/>
            <w:tcBorders>
              <w:bottom w:val="single" w:sz="4" w:space="0" w:color="00000A"/>
              <w:right w:val="single" w:sz="4" w:space="0" w:color="00000A"/>
            </w:tcBorders>
            <w:shd w:val="clear" w:color="auto" w:fill="auto"/>
            <w:vAlign w:val="bottom"/>
          </w:tcPr>
          <w:p w14:paraId="66AD4460"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4865" w:type="dxa"/>
            <w:tcBorders>
              <w:bottom w:val="single" w:sz="4" w:space="0" w:color="00000A"/>
              <w:right w:val="single" w:sz="4" w:space="0" w:color="00000A"/>
            </w:tcBorders>
            <w:shd w:val="clear" w:color="auto" w:fill="auto"/>
            <w:vAlign w:val="bottom"/>
          </w:tcPr>
          <w:p w14:paraId="2024F6EF"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Nom du fichier d’origine échangé.</w:t>
            </w:r>
          </w:p>
        </w:tc>
      </w:tr>
      <w:tr w:rsidR="001E766E" w14:paraId="7D647A9F" w14:textId="77777777">
        <w:trPr>
          <w:trHeight w:val="450"/>
        </w:trPr>
        <w:tc>
          <w:tcPr>
            <w:tcW w:w="2410" w:type="dxa"/>
            <w:tcBorders>
              <w:left w:val="single" w:sz="4" w:space="0" w:color="00000A"/>
              <w:bottom w:val="single" w:sz="4" w:space="0" w:color="00000A"/>
              <w:right w:val="single" w:sz="4" w:space="0" w:color="00000A"/>
            </w:tcBorders>
            <w:shd w:val="clear" w:color="auto" w:fill="auto"/>
            <w:tcMar>
              <w:left w:w="65" w:type="dxa"/>
            </w:tcMar>
            <w:vAlign w:val="bottom"/>
          </w:tcPr>
          <w:p w14:paraId="44E9FC7C" w14:textId="77777777" w:rsidR="001E766E" w:rsidRDefault="003879E8">
            <w:pPr>
              <w:jc w:val="both"/>
              <w:rPr>
                <w:color w:val="000000"/>
                <w:sz w:val="16"/>
              </w:rPr>
            </w:pPr>
            <w:r>
              <w:rPr>
                <w:rFonts w:eastAsia="Times New Roman" w:cs="Arial"/>
                <w:color w:val="000000"/>
                <w:sz w:val="16"/>
                <w:szCs w:val="16"/>
              </w:rPr>
              <w:t>CreatingApplicationName</w:t>
            </w:r>
          </w:p>
        </w:tc>
        <w:tc>
          <w:tcPr>
            <w:tcW w:w="3013" w:type="dxa"/>
            <w:tcBorders>
              <w:bottom w:val="single" w:sz="4" w:space="0" w:color="00000A"/>
              <w:right w:val="single" w:sz="4" w:space="0" w:color="00000A"/>
            </w:tcBorders>
            <w:shd w:val="clear" w:color="auto" w:fill="auto"/>
            <w:vAlign w:val="bottom"/>
          </w:tcPr>
          <w:p w14:paraId="5F87E801" w14:textId="77777777" w:rsidR="001E766E" w:rsidRDefault="003879E8">
            <w:pPr>
              <w:jc w:val="both"/>
              <w:rPr>
                <w:color w:val="000000"/>
                <w:sz w:val="16"/>
              </w:rPr>
            </w:pPr>
            <w:r>
              <w:rPr>
                <w:rFonts w:eastAsia="Times New Roman" w:cs="Arial"/>
                <w:color w:val="000000"/>
                <w:sz w:val="16"/>
                <w:szCs w:val="16"/>
              </w:rPr>
              <w:t>Nom de l'application de création</w:t>
            </w:r>
          </w:p>
        </w:tc>
        <w:tc>
          <w:tcPr>
            <w:tcW w:w="2456" w:type="dxa"/>
            <w:tcBorders>
              <w:bottom w:val="single" w:sz="4" w:space="0" w:color="00000A"/>
              <w:right w:val="single" w:sz="4" w:space="0" w:color="00000A"/>
            </w:tcBorders>
            <w:shd w:val="clear" w:color="auto" w:fill="auto"/>
            <w:vAlign w:val="bottom"/>
          </w:tcPr>
          <w:p w14:paraId="7BDC48B9" w14:textId="77777777" w:rsidR="001E766E" w:rsidRDefault="003879E8">
            <w:pPr>
              <w:jc w:val="both"/>
              <w:rPr>
                <w:color w:val="000000"/>
                <w:sz w:val="16"/>
              </w:rPr>
            </w:pPr>
            <w:r>
              <w:rPr>
                <w:rFonts w:eastAsia="Times New Roman" w:cs="Arial"/>
                <w:color w:val="000000"/>
                <w:sz w:val="16"/>
                <w:szCs w:val="16"/>
              </w:rPr>
              <w:t>xsd:string</w:t>
            </w:r>
          </w:p>
        </w:tc>
        <w:tc>
          <w:tcPr>
            <w:tcW w:w="917" w:type="dxa"/>
            <w:tcBorders>
              <w:bottom w:val="single" w:sz="4" w:space="0" w:color="00000A"/>
              <w:right w:val="single" w:sz="4" w:space="0" w:color="00000A"/>
            </w:tcBorders>
            <w:shd w:val="clear" w:color="auto" w:fill="auto"/>
            <w:vAlign w:val="bottom"/>
          </w:tcPr>
          <w:p w14:paraId="4CDEE3A8" w14:textId="77777777" w:rsidR="001E766E" w:rsidRDefault="003879E8">
            <w:pPr>
              <w:jc w:val="both"/>
              <w:rPr>
                <w:color w:val="000000"/>
                <w:sz w:val="16"/>
              </w:rPr>
            </w:pPr>
            <w:r>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1DD08704" w14:textId="77777777" w:rsidR="001E766E" w:rsidRDefault="003879E8">
            <w:pPr>
              <w:jc w:val="both"/>
              <w:rPr>
                <w:color w:val="000000"/>
                <w:sz w:val="16"/>
              </w:rPr>
            </w:pPr>
            <w:r>
              <w:rPr>
                <w:rFonts w:eastAsia="Times New Roman" w:cs="Arial"/>
                <w:color w:val="000000"/>
                <w:sz w:val="16"/>
                <w:szCs w:val="16"/>
              </w:rPr>
              <w:t>non</w:t>
            </w:r>
          </w:p>
        </w:tc>
        <w:tc>
          <w:tcPr>
            <w:tcW w:w="4865" w:type="dxa"/>
            <w:tcBorders>
              <w:bottom w:val="single" w:sz="4" w:space="0" w:color="00000A"/>
              <w:right w:val="single" w:sz="4" w:space="0" w:color="00000A"/>
            </w:tcBorders>
            <w:shd w:val="clear" w:color="auto" w:fill="auto"/>
            <w:vAlign w:val="bottom"/>
          </w:tcPr>
          <w:p w14:paraId="63D855E7" w14:textId="77777777" w:rsidR="001E766E" w:rsidRDefault="003879E8">
            <w:pPr>
              <w:jc w:val="both"/>
              <w:rPr>
                <w:color w:val="000000"/>
                <w:sz w:val="16"/>
              </w:rPr>
            </w:pPr>
            <w:r>
              <w:rPr>
                <w:rFonts w:eastAsia="Times New Roman" w:cs="Arial"/>
                <w:color w:val="000000"/>
                <w:sz w:val="16"/>
                <w:szCs w:val="16"/>
              </w:rPr>
              <w:t>Nom de l’application utilisée pour créer le fichier échangé.</w:t>
            </w:r>
          </w:p>
        </w:tc>
      </w:tr>
      <w:tr w:rsidR="001E766E" w14:paraId="26092A61" w14:textId="77777777">
        <w:trPr>
          <w:trHeight w:val="450"/>
        </w:trPr>
        <w:tc>
          <w:tcPr>
            <w:tcW w:w="2410" w:type="dxa"/>
            <w:tcBorders>
              <w:left w:val="single" w:sz="4" w:space="0" w:color="00000A"/>
              <w:bottom w:val="single" w:sz="4" w:space="0" w:color="00000A"/>
              <w:right w:val="single" w:sz="4" w:space="0" w:color="00000A"/>
            </w:tcBorders>
            <w:shd w:val="clear" w:color="auto" w:fill="auto"/>
            <w:tcMar>
              <w:left w:w="65" w:type="dxa"/>
            </w:tcMar>
            <w:vAlign w:val="bottom"/>
          </w:tcPr>
          <w:p w14:paraId="12C121B2"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CreatingApplicationVersion</w:t>
            </w:r>
          </w:p>
        </w:tc>
        <w:tc>
          <w:tcPr>
            <w:tcW w:w="3013" w:type="dxa"/>
            <w:tcBorders>
              <w:bottom w:val="single" w:sz="4" w:space="0" w:color="00000A"/>
              <w:right w:val="single" w:sz="4" w:space="0" w:color="00000A"/>
            </w:tcBorders>
            <w:shd w:val="clear" w:color="auto" w:fill="auto"/>
            <w:vAlign w:val="bottom"/>
          </w:tcPr>
          <w:p w14:paraId="16366DED"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Version de l'application de création</w:t>
            </w:r>
          </w:p>
        </w:tc>
        <w:tc>
          <w:tcPr>
            <w:tcW w:w="2456" w:type="dxa"/>
            <w:tcBorders>
              <w:bottom w:val="single" w:sz="4" w:space="0" w:color="00000A"/>
              <w:right w:val="single" w:sz="4" w:space="0" w:color="00000A"/>
            </w:tcBorders>
            <w:shd w:val="clear" w:color="auto" w:fill="auto"/>
            <w:vAlign w:val="bottom"/>
          </w:tcPr>
          <w:p w14:paraId="4123E2C8"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xsd:string</w:t>
            </w:r>
          </w:p>
        </w:tc>
        <w:tc>
          <w:tcPr>
            <w:tcW w:w="917" w:type="dxa"/>
            <w:tcBorders>
              <w:bottom w:val="single" w:sz="4" w:space="0" w:color="00000A"/>
              <w:right w:val="single" w:sz="4" w:space="0" w:color="00000A"/>
            </w:tcBorders>
            <w:shd w:val="clear" w:color="auto" w:fill="auto"/>
            <w:vAlign w:val="bottom"/>
          </w:tcPr>
          <w:p w14:paraId="18BFE9A7"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15735ABA"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4865" w:type="dxa"/>
            <w:tcBorders>
              <w:bottom w:val="single" w:sz="4" w:space="0" w:color="00000A"/>
              <w:right w:val="single" w:sz="4" w:space="0" w:color="00000A"/>
            </w:tcBorders>
            <w:shd w:val="clear" w:color="auto" w:fill="auto"/>
            <w:vAlign w:val="bottom"/>
          </w:tcPr>
          <w:p w14:paraId="056C47BF"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Version de l’application utilisée pour créer le fichier échangé.</w:t>
            </w:r>
          </w:p>
        </w:tc>
      </w:tr>
      <w:tr w:rsidR="001E766E" w14:paraId="1B08C406" w14:textId="77777777">
        <w:trPr>
          <w:trHeight w:val="450"/>
        </w:trPr>
        <w:tc>
          <w:tcPr>
            <w:tcW w:w="2410" w:type="dxa"/>
            <w:tcBorders>
              <w:left w:val="single" w:sz="4" w:space="0" w:color="00000A"/>
              <w:bottom w:val="single" w:sz="4" w:space="0" w:color="00000A"/>
              <w:right w:val="single" w:sz="4" w:space="0" w:color="00000A"/>
            </w:tcBorders>
            <w:shd w:val="clear" w:color="auto" w:fill="auto"/>
            <w:tcMar>
              <w:left w:w="65" w:type="dxa"/>
            </w:tcMar>
            <w:vAlign w:val="bottom"/>
          </w:tcPr>
          <w:p w14:paraId="48AB835C" w14:textId="77777777" w:rsidR="001E766E" w:rsidRPr="00D361C6" w:rsidRDefault="003879E8">
            <w:pPr>
              <w:jc w:val="both"/>
              <w:rPr>
                <w:color w:val="000000"/>
                <w:sz w:val="16"/>
              </w:rPr>
            </w:pPr>
            <w:r w:rsidRPr="00D361C6">
              <w:rPr>
                <w:color w:val="000000"/>
                <w:sz w:val="16"/>
              </w:rPr>
              <w:t>DateCreatedByApplication</w:t>
            </w:r>
          </w:p>
        </w:tc>
        <w:tc>
          <w:tcPr>
            <w:tcW w:w="3013" w:type="dxa"/>
            <w:tcBorders>
              <w:bottom w:val="single" w:sz="4" w:space="0" w:color="00000A"/>
              <w:right w:val="single" w:sz="4" w:space="0" w:color="00000A"/>
            </w:tcBorders>
            <w:shd w:val="clear" w:color="auto" w:fill="auto"/>
            <w:vAlign w:val="bottom"/>
          </w:tcPr>
          <w:p w14:paraId="76DB3C22" w14:textId="77777777" w:rsidR="001E766E" w:rsidRPr="00D361C6" w:rsidRDefault="001E766E">
            <w:pPr>
              <w:jc w:val="both"/>
              <w:rPr>
                <w:color w:val="000000"/>
                <w:sz w:val="16"/>
              </w:rPr>
            </w:pPr>
          </w:p>
        </w:tc>
        <w:tc>
          <w:tcPr>
            <w:tcW w:w="2456" w:type="dxa"/>
            <w:tcBorders>
              <w:bottom w:val="single" w:sz="4" w:space="0" w:color="00000A"/>
              <w:right w:val="single" w:sz="4" w:space="0" w:color="00000A"/>
            </w:tcBorders>
            <w:shd w:val="clear" w:color="auto" w:fill="auto"/>
            <w:vAlign w:val="bottom"/>
          </w:tcPr>
          <w:p w14:paraId="539ECAC7" w14:textId="77777777" w:rsidR="001E766E" w:rsidRPr="00D361C6" w:rsidRDefault="003879E8">
            <w:pPr>
              <w:jc w:val="both"/>
              <w:rPr>
                <w:color w:val="000000"/>
                <w:sz w:val="16"/>
              </w:rPr>
            </w:pPr>
            <w:r w:rsidRPr="00D361C6">
              <w:rPr>
                <w:color w:val="000000"/>
                <w:sz w:val="16"/>
              </w:rPr>
              <w:t>xsd</w:t>
            </w:r>
            <w:r w:rsidRPr="00D361C6">
              <w:rPr>
                <w:rFonts w:eastAsia="Times New Roman" w:cs="Arial"/>
                <w:color w:val="000000"/>
                <w:sz w:val="16"/>
                <w:szCs w:val="16"/>
              </w:rPr>
              <w:t> </w:t>
            </w:r>
            <w:r w:rsidRPr="00D361C6">
              <w:rPr>
                <w:color w:val="000000"/>
                <w:sz w:val="16"/>
              </w:rPr>
              <w:t>:dateTime</w:t>
            </w:r>
          </w:p>
        </w:tc>
        <w:tc>
          <w:tcPr>
            <w:tcW w:w="917" w:type="dxa"/>
            <w:tcBorders>
              <w:bottom w:val="single" w:sz="4" w:space="0" w:color="00000A"/>
              <w:right w:val="single" w:sz="4" w:space="0" w:color="00000A"/>
            </w:tcBorders>
            <w:shd w:val="clear" w:color="auto" w:fill="auto"/>
            <w:vAlign w:val="bottom"/>
          </w:tcPr>
          <w:p w14:paraId="0DD619D3" w14:textId="77777777" w:rsidR="001E766E" w:rsidRPr="00D361C6" w:rsidRDefault="003879E8">
            <w:pPr>
              <w:jc w:val="both"/>
              <w:rPr>
                <w:color w:val="000000"/>
                <w:sz w:val="16"/>
              </w:rPr>
            </w:pPr>
            <w:r w:rsidRPr="00D361C6">
              <w:rPr>
                <w:color w:val="000000"/>
                <w:sz w:val="16"/>
              </w:rPr>
              <w:t>optionnel</w:t>
            </w:r>
          </w:p>
        </w:tc>
        <w:tc>
          <w:tcPr>
            <w:tcW w:w="1039" w:type="dxa"/>
            <w:tcBorders>
              <w:bottom w:val="single" w:sz="4" w:space="0" w:color="00000A"/>
              <w:right w:val="single" w:sz="4" w:space="0" w:color="00000A"/>
            </w:tcBorders>
            <w:shd w:val="clear" w:color="auto" w:fill="auto"/>
            <w:vAlign w:val="bottom"/>
          </w:tcPr>
          <w:p w14:paraId="69A96BD9" w14:textId="77777777" w:rsidR="001E766E" w:rsidRPr="00D361C6" w:rsidRDefault="003879E8">
            <w:pPr>
              <w:jc w:val="both"/>
              <w:rPr>
                <w:color w:val="000000"/>
                <w:sz w:val="16"/>
              </w:rPr>
            </w:pPr>
            <w:r w:rsidRPr="00D361C6">
              <w:rPr>
                <w:color w:val="000000"/>
                <w:sz w:val="16"/>
              </w:rPr>
              <w:t>non</w:t>
            </w:r>
          </w:p>
        </w:tc>
        <w:tc>
          <w:tcPr>
            <w:tcW w:w="4865" w:type="dxa"/>
            <w:tcBorders>
              <w:bottom w:val="single" w:sz="4" w:space="0" w:color="00000A"/>
              <w:right w:val="single" w:sz="4" w:space="0" w:color="00000A"/>
            </w:tcBorders>
            <w:shd w:val="clear" w:color="auto" w:fill="auto"/>
            <w:vAlign w:val="bottom"/>
          </w:tcPr>
          <w:p w14:paraId="239B4684" w14:textId="595236D9" w:rsidR="001E766E" w:rsidRPr="00D361C6" w:rsidRDefault="003879E8">
            <w:pPr>
              <w:jc w:val="both"/>
              <w:rPr>
                <w:color w:val="000000"/>
                <w:sz w:val="16"/>
              </w:rPr>
            </w:pPr>
            <w:r w:rsidRPr="00D361C6">
              <w:rPr>
                <w:color w:val="000000"/>
                <w:sz w:val="16"/>
              </w:rPr>
              <w:t>Date de création du fichier</w:t>
            </w:r>
            <w:r w:rsidR="00A04B35" w:rsidRPr="00D361C6">
              <w:rPr>
                <w:color w:val="000000"/>
                <w:sz w:val="16"/>
              </w:rPr>
              <w:t xml:space="preserve"> fournie par l’application.</w:t>
            </w:r>
          </w:p>
        </w:tc>
      </w:tr>
      <w:tr w:rsidR="001E766E" w14:paraId="783DD1C1" w14:textId="77777777">
        <w:trPr>
          <w:trHeight w:val="450"/>
        </w:trPr>
        <w:tc>
          <w:tcPr>
            <w:tcW w:w="2410" w:type="dxa"/>
            <w:tcBorders>
              <w:left w:val="single" w:sz="4" w:space="0" w:color="00000A"/>
              <w:bottom w:val="single" w:sz="4" w:space="0" w:color="00000A"/>
              <w:right w:val="single" w:sz="4" w:space="0" w:color="00000A"/>
            </w:tcBorders>
            <w:shd w:val="clear" w:color="auto" w:fill="auto"/>
            <w:tcMar>
              <w:left w:w="65" w:type="dxa"/>
            </w:tcMar>
            <w:vAlign w:val="bottom"/>
          </w:tcPr>
          <w:p w14:paraId="3A54C7E3"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CreatingOs</w:t>
            </w:r>
          </w:p>
        </w:tc>
        <w:tc>
          <w:tcPr>
            <w:tcW w:w="3013" w:type="dxa"/>
            <w:tcBorders>
              <w:bottom w:val="single" w:sz="4" w:space="0" w:color="00000A"/>
              <w:right w:val="single" w:sz="4" w:space="0" w:color="00000A"/>
            </w:tcBorders>
            <w:shd w:val="clear" w:color="auto" w:fill="auto"/>
            <w:vAlign w:val="bottom"/>
          </w:tcPr>
          <w:p w14:paraId="618521A9"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Système d'exploitation d'origine</w:t>
            </w:r>
          </w:p>
        </w:tc>
        <w:tc>
          <w:tcPr>
            <w:tcW w:w="2456" w:type="dxa"/>
            <w:tcBorders>
              <w:bottom w:val="single" w:sz="4" w:space="0" w:color="00000A"/>
              <w:right w:val="single" w:sz="4" w:space="0" w:color="00000A"/>
            </w:tcBorders>
            <w:shd w:val="clear" w:color="auto" w:fill="auto"/>
            <w:vAlign w:val="bottom"/>
          </w:tcPr>
          <w:p w14:paraId="4B693433"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xsd:string</w:t>
            </w:r>
          </w:p>
        </w:tc>
        <w:tc>
          <w:tcPr>
            <w:tcW w:w="917" w:type="dxa"/>
            <w:tcBorders>
              <w:bottom w:val="single" w:sz="4" w:space="0" w:color="00000A"/>
              <w:right w:val="single" w:sz="4" w:space="0" w:color="00000A"/>
            </w:tcBorders>
            <w:shd w:val="clear" w:color="auto" w:fill="auto"/>
            <w:vAlign w:val="bottom"/>
          </w:tcPr>
          <w:p w14:paraId="1E046045"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28EE0571"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4865" w:type="dxa"/>
            <w:tcBorders>
              <w:bottom w:val="single" w:sz="4" w:space="0" w:color="00000A"/>
              <w:right w:val="single" w:sz="4" w:space="0" w:color="00000A"/>
            </w:tcBorders>
            <w:shd w:val="clear" w:color="auto" w:fill="auto"/>
            <w:vAlign w:val="bottom"/>
          </w:tcPr>
          <w:p w14:paraId="4E5399BD"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Système d’exploitation utilisé pour faire fonctionner l’application de création du fichier échangé.</w:t>
            </w:r>
          </w:p>
        </w:tc>
      </w:tr>
      <w:tr w:rsidR="001E766E" w14:paraId="75083B7E" w14:textId="77777777">
        <w:trPr>
          <w:trHeight w:val="450"/>
        </w:trPr>
        <w:tc>
          <w:tcPr>
            <w:tcW w:w="2410" w:type="dxa"/>
            <w:tcBorders>
              <w:left w:val="single" w:sz="4" w:space="0" w:color="00000A"/>
              <w:bottom w:val="single" w:sz="4" w:space="0" w:color="00000A"/>
              <w:right w:val="single" w:sz="4" w:space="0" w:color="00000A"/>
            </w:tcBorders>
            <w:shd w:val="clear" w:color="auto" w:fill="auto"/>
            <w:tcMar>
              <w:left w:w="65" w:type="dxa"/>
            </w:tcMar>
            <w:vAlign w:val="bottom"/>
          </w:tcPr>
          <w:p w14:paraId="76A4E11B"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CreatingOsVersion</w:t>
            </w:r>
          </w:p>
        </w:tc>
        <w:tc>
          <w:tcPr>
            <w:tcW w:w="3013" w:type="dxa"/>
            <w:tcBorders>
              <w:bottom w:val="single" w:sz="4" w:space="0" w:color="00000A"/>
              <w:right w:val="single" w:sz="4" w:space="0" w:color="00000A"/>
            </w:tcBorders>
            <w:shd w:val="clear" w:color="auto" w:fill="auto"/>
            <w:vAlign w:val="bottom"/>
          </w:tcPr>
          <w:p w14:paraId="2E5CBCB9"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Version du système d'exploitation d'origine</w:t>
            </w:r>
          </w:p>
        </w:tc>
        <w:tc>
          <w:tcPr>
            <w:tcW w:w="2456" w:type="dxa"/>
            <w:tcBorders>
              <w:bottom w:val="single" w:sz="4" w:space="0" w:color="00000A"/>
              <w:right w:val="single" w:sz="4" w:space="0" w:color="00000A"/>
            </w:tcBorders>
            <w:shd w:val="clear" w:color="auto" w:fill="auto"/>
            <w:vAlign w:val="bottom"/>
          </w:tcPr>
          <w:p w14:paraId="36C0DF0C"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xsd:string</w:t>
            </w:r>
          </w:p>
        </w:tc>
        <w:tc>
          <w:tcPr>
            <w:tcW w:w="917" w:type="dxa"/>
            <w:tcBorders>
              <w:bottom w:val="single" w:sz="4" w:space="0" w:color="00000A"/>
              <w:right w:val="single" w:sz="4" w:space="0" w:color="00000A"/>
            </w:tcBorders>
            <w:shd w:val="clear" w:color="auto" w:fill="auto"/>
            <w:vAlign w:val="bottom"/>
          </w:tcPr>
          <w:p w14:paraId="2039A109"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5DE3894B"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4865" w:type="dxa"/>
            <w:tcBorders>
              <w:bottom w:val="single" w:sz="4" w:space="0" w:color="00000A"/>
              <w:right w:val="single" w:sz="4" w:space="0" w:color="00000A"/>
            </w:tcBorders>
            <w:shd w:val="clear" w:color="auto" w:fill="auto"/>
            <w:vAlign w:val="bottom"/>
          </w:tcPr>
          <w:p w14:paraId="7D16F6D5"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Version du système d’exploitation utilisé pour créer le fichier échangé.</w:t>
            </w:r>
          </w:p>
        </w:tc>
      </w:tr>
      <w:tr w:rsidR="001E766E" w14:paraId="4DCB3726" w14:textId="77777777">
        <w:trPr>
          <w:trHeight w:val="285"/>
        </w:trPr>
        <w:tc>
          <w:tcPr>
            <w:tcW w:w="2410" w:type="dxa"/>
            <w:tcBorders>
              <w:left w:val="single" w:sz="4" w:space="0" w:color="00000A"/>
              <w:bottom w:val="single" w:sz="4" w:space="0" w:color="00000A"/>
              <w:right w:val="single" w:sz="4" w:space="0" w:color="00000A"/>
            </w:tcBorders>
            <w:shd w:val="clear" w:color="auto" w:fill="auto"/>
            <w:tcMar>
              <w:left w:w="65" w:type="dxa"/>
            </w:tcMar>
            <w:vAlign w:val="bottom"/>
          </w:tcPr>
          <w:p w14:paraId="57DF4330"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LastModified</w:t>
            </w:r>
          </w:p>
        </w:tc>
        <w:tc>
          <w:tcPr>
            <w:tcW w:w="3013" w:type="dxa"/>
            <w:tcBorders>
              <w:bottom w:val="single" w:sz="4" w:space="0" w:color="00000A"/>
              <w:right w:val="single" w:sz="4" w:space="0" w:color="00000A"/>
            </w:tcBorders>
            <w:shd w:val="clear" w:color="auto" w:fill="auto"/>
            <w:vAlign w:val="bottom"/>
          </w:tcPr>
          <w:p w14:paraId="2B21705D"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Date de dernière modification</w:t>
            </w:r>
          </w:p>
        </w:tc>
        <w:tc>
          <w:tcPr>
            <w:tcW w:w="2456" w:type="dxa"/>
            <w:tcBorders>
              <w:bottom w:val="single" w:sz="4" w:space="0" w:color="00000A"/>
              <w:right w:val="single" w:sz="4" w:space="0" w:color="00000A"/>
            </w:tcBorders>
            <w:shd w:val="clear" w:color="auto" w:fill="auto"/>
            <w:vAlign w:val="bottom"/>
          </w:tcPr>
          <w:p w14:paraId="3CE07727"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xsd:dateTime</w:t>
            </w:r>
          </w:p>
        </w:tc>
        <w:tc>
          <w:tcPr>
            <w:tcW w:w="917" w:type="dxa"/>
            <w:tcBorders>
              <w:bottom w:val="single" w:sz="4" w:space="0" w:color="00000A"/>
              <w:right w:val="single" w:sz="4" w:space="0" w:color="00000A"/>
            </w:tcBorders>
            <w:shd w:val="clear" w:color="auto" w:fill="auto"/>
            <w:vAlign w:val="bottom"/>
          </w:tcPr>
          <w:p w14:paraId="0A47E511"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032B851C"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4865" w:type="dxa"/>
            <w:tcBorders>
              <w:bottom w:val="single" w:sz="4" w:space="0" w:color="00000A"/>
              <w:right w:val="single" w:sz="4" w:space="0" w:color="00000A"/>
            </w:tcBorders>
            <w:shd w:val="clear" w:color="auto" w:fill="auto"/>
            <w:vAlign w:val="bottom"/>
          </w:tcPr>
          <w:p w14:paraId="379E4509"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Date de la dernière modification du fichier échangé.</w:t>
            </w:r>
          </w:p>
        </w:tc>
      </w:tr>
    </w:tbl>
    <w:p w14:paraId="080F8539" w14:textId="77777777" w:rsidR="001E766E" w:rsidRDefault="001E766E"/>
    <w:p w14:paraId="56769C12" w14:textId="77777777" w:rsidR="001E766E" w:rsidRDefault="003879E8">
      <w:pPr>
        <w:rPr>
          <w:lang w:val="en-US"/>
        </w:rPr>
      </w:pPr>
      <w:r>
        <w:rPr>
          <w:rFonts w:asciiTheme="minorHAnsi" w:eastAsiaTheme="minorEastAsia" w:hAnsiTheme="minorHAnsi" w:cstheme="minorBidi"/>
          <w:lang w:val="en-US"/>
        </w:rPr>
        <w:t>Exemple :</w:t>
      </w:r>
    </w:p>
    <w:p w14:paraId="1F4E3981" w14:textId="77777777" w:rsidR="001E766E" w:rsidRDefault="003879E8">
      <w:pPr>
        <w:rPr>
          <w:lang w:val="en-US"/>
        </w:rPr>
      </w:pPr>
      <w:r>
        <w:rPr>
          <w:rFonts w:asciiTheme="minorHAnsi" w:eastAsiaTheme="minorEastAsia" w:hAnsiTheme="minorHAnsi" w:cstheme="minorBidi"/>
          <w:lang w:val="en-US"/>
        </w:rPr>
        <w:t>&lt;FileInfo&gt;</w:t>
      </w:r>
    </w:p>
    <w:p w14:paraId="1700D0F9" w14:textId="77777777" w:rsidR="001E766E" w:rsidRDefault="003879E8">
      <w:pPr>
        <w:ind w:firstLine="708"/>
        <w:rPr>
          <w:lang w:val="en-US"/>
        </w:rPr>
      </w:pPr>
      <w:r>
        <w:rPr>
          <w:rFonts w:asciiTheme="minorHAnsi" w:eastAsiaTheme="minorEastAsia" w:hAnsiTheme="minorHAnsi" w:cstheme="minorBidi"/>
          <w:lang w:val="en-US"/>
        </w:rPr>
        <w:t>&lt;Filename&gt;22100005200011_20091118_144251_1.pdf&lt;/Filename&gt;</w:t>
      </w:r>
    </w:p>
    <w:p w14:paraId="155DA266" w14:textId="77777777" w:rsidR="001E766E" w:rsidRDefault="003879E8">
      <w:pPr>
        <w:ind w:firstLine="708"/>
        <w:rPr>
          <w:lang w:val="en-US"/>
        </w:rPr>
      </w:pPr>
      <w:r>
        <w:rPr>
          <w:rFonts w:asciiTheme="minorHAnsi" w:eastAsiaTheme="minorEastAsia" w:hAnsiTheme="minorHAnsi" w:cstheme="minorBidi"/>
          <w:lang w:val="en-US"/>
        </w:rPr>
        <w:t>&lt;CreatingApplicationName&gt;Pdf Creator&lt;/CreatingApplicationName&gt;</w:t>
      </w:r>
    </w:p>
    <w:p w14:paraId="442BD089" w14:textId="77777777" w:rsidR="001E766E" w:rsidRDefault="003879E8">
      <w:pPr>
        <w:ind w:firstLine="708"/>
        <w:rPr>
          <w:lang w:val="en-US"/>
        </w:rPr>
      </w:pPr>
      <w:r>
        <w:rPr>
          <w:rFonts w:asciiTheme="minorHAnsi" w:eastAsiaTheme="minorEastAsia" w:hAnsiTheme="minorHAnsi" w:cstheme="minorBidi"/>
          <w:lang w:val="en-US"/>
        </w:rPr>
        <w:t>&lt;CreatingApplicationVersion&gt;v 1.2&lt;/CreatingApplicationVersion&gt;</w:t>
      </w:r>
    </w:p>
    <w:p w14:paraId="5FEBFB6C" w14:textId="77777777" w:rsidR="001E766E" w:rsidRDefault="003879E8">
      <w:pPr>
        <w:ind w:firstLine="708"/>
        <w:rPr>
          <w:lang w:val="en-US"/>
        </w:rPr>
      </w:pPr>
      <w:r>
        <w:rPr>
          <w:rFonts w:asciiTheme="minorHAnsi" w:eastAsiaTheme="minorEastAsia" w:hAnsiTheme="minorHAnsi" w:cstheme="minorBidi"/>
          <w:lang w:val="en-US"/>
        </w:rPr>
        <w:t>&lt;CreatingOs&gt;Microsoft Windows&lt;/CreatingOs&gt;</w:t>
      </w:r>
    </w:p>
    <w:p w14:paraId="7B194E66" w14:textId="77777777" w:rsidR="001E766E" w:rsidRDefault="003879E8">
      <w:pPr>
        <w:ind w:firstLine="708"/>
        <w:rPr>
          <w:lang w:val="en-US"/>
        </w:rPr>
      </w:pPr>
      <w:r>
        <w:rPr>
          <w:rFonts w:asciiTheme="minorHAnsi" w:eastAsiaTheme="minorEastAsia" w:hAnsiTheme="minorHAnsi" w:cstheme="minorBidi"/>
          <w:lang w:val="en-US"/>
        </w:rPr>
        <w:t>&lt;CreatingOsVersion&gt;xp&lt;/CreatingOsVersion&gt;</w:t>
      </w:r>
    </w:p>
    <w:p w14:paraId="14E19C0A" w14:textId="77777777" w:rsidR="001E766E" w:rsidRDefault="003879E8">
      <w:pPr>
        <w:ind w:firstLine="708"/>
        <w:rPr>
          <w:lang w:val="en-US"/>
        </w:rPr>
      </w:pPr>
      <w:r>
        <w:rPr>
          <w:rFonts w:asciiTheme="minorHAnsi" w:eastAsiaTheme="minorEastAsia" w:hAnsiTheme="minorHAnsi" w:cstheme="minorBidi"/>
          <w:lang w:val="en-US"/>
        </w:rPr>
        <w:t>&lt;LastModified&gt;2005-02-02T18:25:06&lt;/LastModified&gt;</w:t>
      </w:r>
    </w:p>
    <w:p w14:paraId="2E2BDE36" w14:textId="77777777" w:rsidR="001E766E" w:rsidRDefault="003879E8">
      <w:r>
        <w:rPr>
          <w:rFonts w:asciiTheme="minorHAnsi" w:eastAsiaTheme="minorEastAsia" w:hAnsiTheme="minorHAnsi" w:cstheme="minorBidi"/>
        </w:rPr>
        <w:t>&lt;/FileInfo&gt;</w:t>
      </w:r>
    </w:p>
    <w:p w14:paraId="63F88865" w14:textId="77777777" w:rsidR="001E766E" w:rsidRDefault="001E766E"/>
    <w:p w14:paraId="50956F2B" w14:textId="77777777" w:rsidR="001E766E" w:rsidRDefault="003879E8">
      <w:pPr>
        <w:pStyle w:val="Titre2"/>
        <w:numPr>
          <w:ilvl w:val="1"/>
          <w:numId w:val="8"/>
        </w:numPr>
      </w:pPr>
      <w:bookmarkStart w:id="99" w:name="_Toc507599753"/>
      <w:bookmarkStart w:id="100" w:name="_FormatIdentification"/>
      <w:bookmarkStart w:id="101" w:name="_Toc89777243"/>
      <w:bookmarkEnd w:id="99"/>
      <w:bookmarkEnd w:id="100"/>
      <w:r>
        <w:rPr>
          <w:rFonts w:asciiTheme="minorHAnsi" w:eastAsiaTheme="minorEastAsia" w:hAnsiTheme="minorHAnsi" w:cstheme="minorBidi"/>
        </w:rPr>
        <w:t>FormatIdentification</w:t>
      </w:r>
      <w:bookmarkEnd w:id="101"/>
    </w:p>
    <w:tbl>
      <w:tblPr>
        <w:tblW w:w="1470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2378"/>
        <w:gridCol w:w="2999"/>
        <w:gridCol w:w="2519"/>
        <w:gridCol w:w="917"/>
        <w:gridCol w:w="1039"/>
        <w:gridCol w:w="4848"/>
      </w:tblGrid>
      <w:tr w:rsidR="001E766E" w14:paraId="3EE94FA5" w14:textId="77777777">
        <w:trPr>
          <w:trHeight w:val="382"/>
        </w:trPr>
        <w:tc>
          <w:tcPr>
            <w:tcW w:w="2378" w:type="dxa"/>
            <w:tcBorders>
              <w:top w:val="single" w:sz="4" w:space="0" w:color="00000A"/>
              <w:left w:val="single" w:sz="4" w:space="0" w:color="00000A"/>
              <w:bottom w:val="single" w:sz="4" w:space="0" w:color="00000A"/>
              <w:right w:val="single" w:sz="4" w:space="0" w:color="00000A"/>
            </w:tcBorders>
            <w:shd w:val="clear" w:color="00FF66" w:fill="A6A6A6"/>
            <w:tcMar>
              <w:left w:w="65" w:type="dxa"/>
            </w:tcMar>
            <w:vAlign w:val="bottom"/>
          </w:tcPr>
          <w:p w14:paraId="0FD6B4B8"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Nom de la métadonnée</w:t>
            </w:r>
          </w:p>
        </w:tc>
        <w:tc>
          <w:tcPr>
            <w:tcW w:w="2999" w:type="dxa"/>
            <w:tcBorders>
              <w:top w:val="single" w:sz="4" w:space="0" w:color="00000A"/>
              <w:bottom w:val="single" w:sz="4" w:space="0" w:color="00000A"/>
              <w:right w:val="single" w:sz="4" w:space="0" w:color="00000A"/>
            </w:tcBorders>
            <w:shd w:val="clear" w:color="00FF66" w:fill="A6A6A6"/>
            <w:vAlign w:val="bottom"/>
          </w:tcPr>
          <w:p w14:paraId="3ADFA021"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Traduction</w:t>
            </w:r>
          </w:p>
        </w:tc>
        <w:tc>
          <w:tcPr>
            <w:tcW w:w="2519" w:type="dxa"/>
            <w:tcBorders>
              <w:top w:val="single" w:sz="4" w:space="0" w:color="00000A"/>
              <w:bottom w:val="single" w:sz="4" w:space="0" w:color="00000A"/>
              <w:right w:val="single" w:sz="4" w:space="0" w:color="00000A"/>
            </w:tcBorders>
            <w:shd w:val="clear" w:color="00FF66" w:fill="A6A6A6"/>
            <w:vAlign w:val="bottom"/>
          </w:tcPr>
          <w:p w14:paraId="300EEF0D"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Type</w:t>
            </w:r>
          </w:p>
        </w:tc>
        <w:tc>
          <w:tcPr>
            <w:tcW w:w="917" w:type="dxa"/>
            <w:tcBorders>
              <w:top w:val="single" w:sz="4" w:space="0" w:color="00000A"/>
              <w:bottom w:val="single" w:sz="4" w:space="0" w:color="00000A"/>
              <w:right w:val="single" w:sz="4" w:space="0" w:color="00000A"/>
            </w:tcBorders>
            <w:shd w:val="clear" w:color="00FF66" w:fill="A6A6A6"/>
            <w:vAlign w:val="bottom"/>
          </w:tcPr>
          <w:p w14:paraId="47F59020"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Obligation</w:t>
            </w:r>
          </w:p>
        </w:tc>
        <w:tc>
          <w:tcPr>
            <w:tcW w:w="1039" w:type="dxa"/>
            <w:tcBorders>
              <w:top w:val="single" w:sz="4" w:space="0" w:color="00000A"/>
              <w:bottom w:val="single" w:sz="4" w:space="0" w:color="00000A"/>
              <w:right w:val="single" w:sz="4" w:space="0" w:color="00000A"/>
            </w:tcBorders>
            <w:shd w:val="clear" w:color="00FF66" w:fill="A6A6A6"/>
            <w:vAlign w:val="bottom"/>
          </w:tcPr>
          <w:p w14:paraId="32A703A0"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Répétabilité</w:t>
            </w:r>
          </w:p>
        </w:tc>
        <w:tc>
          <w:tcPr>
            <w:tcW w:w="4848" w:type="dxa"/>
            <w:tcBorders>
              <w:top w:val="single" w:sz="4" w:space="0" w:color="00000A"/>
              <w:bottom w:val="single" w:sz="4" w:space="0" w:color="00000A"/>
              <w:right w:val="single" w:sz="4" w:space="0" w:color="00000A"/>
            </w:tcBorders>
            <w:shd w:val="clear" w:color="00FF66" w:fill="A6A6A6"/>
            <w:vAlign w:val="bottom"/>
          </w:tcPr>
          <w:p w14:paraId="4C42EF76"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Définition</w:t>
            </w:r>
          </w:p>
        </w:tc>
      </w:tr>
      <w:tr w:rsidR="001E766E" w14:paraId="2908AD82" w14:textId="77777777">
        <w:trPr>
          <w:trHeight w:val="675"/>
        </w:trPr>
        <w:tc>
          <w:tcPr>
            <w:tcW w:w="2378" w:type="dxa"/>
            <w:tcBorders>
              <w:top w:val="single" w:sz="4" w:space="0" w:color="00000A"/>
              <w:left w:val="single" w:sz="4" w:space="0" w:color="00000A"/>
              <w:bottom w:val="single" w:sz="4" w:space="0" w:color="00000A"/>
              <w:right w:val="single" w:sz="4" w:space="0" w:color="00000A"/>
            </w:tcBorders>
            <w:shd w:val="clear" w:color="00FF66" w:fill="4C82C2"/>
            <w:tcMar>
              <w:left w:w="65" w:type="dxa"/>
            </w:tcMar>
            <w:vAlign w:val="bottom"/>
          </w:tcPr>
          <w:p w14:paraId="17A13540"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FormatIdentification</w:t>
            </w:r>
          </w:p>
        </w:tc>
        <w:tc>
          <w:tcPr>
            <w:tcW w:w="2999" w:type="dxa"/>
            <w:tcBorders>
              <w:top w:val="single" w:sz="4" w:space="0" w:color="00000A"/>
              <w:bottom w:val="single" w:sz="4" w:space="0" w:color="00000A"/>
              <w:right w:val="single" w:sz="4" w:space="0" w:color="00000A"/>
            </w:tcBorders>
            <w:shd w:val="clear" w:color="00FF66" w:fill="4C82C2"/>
            <w:vAlign w:val="bottom"/>
          </w:tcPr>
          <w:p w14:paraId="1E849698"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Identification du formation</w:t>
            </w:r>
          </w:p>
        </w:tc>
        <w:tc>
          <w:tcPr>
            <w:tcW w:w="2519" w:type="dxa"/>
            <w:tcBorders>
              <w:top w:val="single" w:sz="4" w:space="0" w:color="00000A"/>
              <w:bottom w:val="single" w:sz="4" w:space="0" w:color="00000A"/>
              <w:right w:val="single" w:sz="4" w:space="0" w:color="00000A"/>
            </w:tcBorders>
            <w:shd w:val="clear" w:color="00FF66" w:fill="4C82C2"/>
            <w:vAlign w:val="bottom"/>
          </w:tcPr>
          <w:p w14:paraId="5F91FD7D"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FormatIdentificationType</w:t>
            </w:r>
          </w:p>
        </w:tc>
        <w:tc>
          <w:tcPr>
            <w:tcW w:w="917" w:type="dxa"/>
            <w:tcBorders>
              <w:top w:val="single" w:sz="4" w:space="0" w:color="00000A"/>
              <w:bottom w:val="single" w:sz="4" w:space="0" w:color="00000A"/>
              <w:right w:val="single" w:sz="4" w:space="0" w:color="00000A"/>
            </w:tcBorders>
            <w:shd w:val="clear" w:color="00FF66" w:fill="4C82C2"/>
            <w:vAlign w:val="bottom"/>
          </w:tcPr>
          <w:p w14:paraId="7EB68E0E"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optionnel</w:t>
            </w:r>
          </w:p>
        </w:tc>
        <w:tc>
          <w:tcPr>
            <w:tcW w:w="1039" w:type="dxa"/>
            <w:tcBorders>
              <w:top w:val="single" w:sz="4" w:space="0" w:color="00000A"/>
              <w:bottom w:val="single" w:sz="4" w:space="0" w:color="00000A"/>
              <w:right w:val="single" w:sz="4" w:space="0" w:color="00000A"/>
            </w:tcBorders>
            <w:shd w:val="clear" w:color="00FF66" w:fill="4C82C2"/>
            <w:vAlign w:val="bottom"/>
          </w:tcPr>
          <w:p w14:paraId="3C74B3A2"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non</w:t>
            </w:r>
          </w:p>
        </w:tc>
        <w:tc>
          <w:tcPr>
            <w:tcW w:w="4848" w:type="dxa"/>
            <w:tcBorders>
              <w:top w:val="single" w:sz="4" w:space="0" w:color="00000A"/>
              <w:bottom w:val="single" w:sz="4" w:space="0" w:color="00000A"/>
              <w:right w:val="single" w:sz="4" w:space="0" w:color="00000A"/>
            </w:tcBorders>
            <w:shd w:val="clear" w:color="00FF66" w:fill="4C82C2"/>
            <w:vAlign w:val="bottom"/>
          </w:tcPr>
          <w:p w14:paraId="641C3420"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Identification du format du fichier constituant l’objet-données numérique. Correspond en partie aux métadonnées de représentation dans OAIS.</w:t>
            </w:r>
          </w:p>
        </w:tc>
      </w:tr>
      <w:tr w:rsidR="001E766E" w14:paraId="304F6562" w14:textId="77777777">
        <w:trPr>
          <w:trHeight w:val="450"/>
        </w:trPr>
        <w:tc>
          <w:tcPr>
            <w:tcW w:w="2378" w:type="dxa"/>
            <w:tcBorders>
              <w:left w:val="single" w:sz="4" w:space="0" w:color="00000A"/>
              <w:bottom w:val="single" w:sz="4" w:space="0" w:color="00000A"/>
              <w:right w:val="single" w:sz="4" w:space="0" w:color="00000A"/>
            </w:tcBorders>
            <w:shd w:val="clear" w:color="auto" w:fill="auto"/>
            <w:tcMar>
              <w:left w:w="65" w:type="dxa"/>
            </w:tcMar>
            <w:vAlign w:val="bottom"/>
          </w:tcPr>
          <w:p w14:paraId="4CF50DB2"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FormatLitteral</w:t>
            </w:r>
          </w:p>
        </w:tc>
        <w:tc>
          <w:tcPr>
            <w:tcW w:w="2999" w:type="dxa"/>
            <w:tcBorders>
              <w:bottom w:val="single" w:sz="4" w:space="0" w:color="00000A"/>
              <w:right w:val="single" w:sz="4" w:space="0" w:color="00000A"/>
            </w:tcBorders>
            <w:shd w:val="clear" w:color="auto" w:fill="auto"/>
            <w:vAlign w:val="bottom"/>
          </w:tcPr>
          <w:p w14:paraId="701B4BB7"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Format littéral</w:t>
            </w:r>
          </w:p>
        </w:tc>
        <w:tc>
          <w:tcPr>
            <w:tcW w:w="2519" w:type="dxa"/>
            <w:tcBorders>
              <w:bottom w:val="single" w:sz="4" w:space="0" w:color="00000A"/>
              <w:right w:val="single" w:sz="4" w:space="0" w:color="00000A"/>
            </w:tcBorders>
            <w:shd w:val="clear" w:color="auto" w:fill="auto"/>
            <w:vAlign w:val="bottom"/>
          </w:tcPr>
          <w:p w14:paraId="62349474"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xsd:string</w:t>
            </w:r>
          </w:p>
        </w:tc>
        <w:tc>
          <w:tcPr>
            <w:tcW w:w="917" w:type="dxa"/>
            <w:tcBorders>
              <w:bottom w:val="single" w:sz="4" w:space="0" w:color="00000A"/>
              <w:right w:val="single" w:sz="4" w:space="0" w:color="00000A"/>
            </w:tcBorders>
            <w:shd w:val="clear" w:color="auto" w:fill="auto"/>
            <w:vAlign w:val="bottom"/>
          </w:tcPr>
          <w:p w14:paraId="1630126A"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4D3F320A"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4848" w:type="dxa"/>
            <w:tcBorders>
              <w:bottom w:val="single" w:sz="4" w:space="0" w:color="00000A"/>
              <w:right w:val="single" w:sz="4" w:space="0" w:color="00000A"/>
            </w:tcBorders>
            <w:shd w:val="clear" w:color="auto" w:fill="auto"/>
            <w:vAlign w:val="bottom"/>
          </w:tcPr>
          <w:p w14:paraId="0C6F990E"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Forme de nom littérale du format, partiellement instable dans le temps.</w:t>
            </w:r>
          </w:p>
        </w:tc>
      </w:tr>
      <w:tr w:rsidR="001E766E" w14:paraId="1EFA6180" w14:textId="77777777">
        <w:trPr>
          <w:trHeight w:val="285"/>
        </w:trPr>
        <w:tc>
          <w:tcPr>
            <w:tcW w:w="2378" w:type="dxa"/>
            <w:tcBorders>
              <w:left w:val="single" w:sz="4" w:space="0" w:color="00000A"/>
              <w:right w:val="single" w:sz="4" w:space="0" w:color="00000A"/>
            </w:tcBorders>
            <w:shd w:val="clear" w:color="auto" w:fill="auto"/>
            <w:tcMar>
              <w:left w:w="65" w:type="dxa"/>
            </w:tcMar>
            <w:vAlign w:val="bottom"/>
          </w:tcPr>
          <w:p w14:paraId="70F13C63"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MimeType</w:t>
            </w:r>
          </w:p>
        </w:tc>
        <w:tc>
          <w:tcPr>
            <w:tcW w:w="2999" w:type="dxa"/>
            <w:tcBorders>
              <w:right w:val="single" w:sz="4" w:space="0" w:color="00000A"/>
            </w:tcBorders>
            <w:shd w:val="clear" w:color="auto" w:fill="auto"/>
            <w:vAlign w:val="bottom"/>
          </w:tcPr>
          <w:p w14:paraId="71A68F5C"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Type MIME</w:t>
            </w:r>
          </w:p>
        </w:tc>
        <w:tc>
          <w:tcPr>
            <w:tcW w:w="2519" w:type="dxa"/>
            <w:tcBorders>
              <w:right w:val="single" w:sz="4" w:space="0" w:color="00000A"/>
            </w:tcBorders>
            <w:shd w:val="clear" w:color="auto" w:fill="auto"/>
            <w:vAlign w:val="bottom"/>
          </w:tcPr>
          <w:p w14:paraId="1DD69DC2"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MimeTypeType</w:t>
            </w:r>
          </w:p>
        </w:tc>
        <w:tc>
          <w:tcPr>
            <w:tcW w:w="917" w:type="dxa"/>
            <w:tcBorders>
              <w:right w:val="single" w:sz="4" w:space="0" w:color="00000A"/>
            </w:tcBorders>
            <w:shd w:val="clear" w:color="auto" w:fill="auto"/>
            <w:vAlign w:val="bottom"/>
          </w:tcPr>
          <w:p w14:paraId="4D6ECD27"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1039" w:type="dxa"/>
            <w:tcBorders>
              <w:right w:val="single" w:sz="4" w:space="0" w:color="00000A"/>
            </w:tcBorders>
            <w:shd w:val="clear" w:color="auto" w:fill="auto"/>
            <w:vAlign w:val="bottom"/>
          </w:tcPr>
          <w:p w14:paraId="2EC13B6B"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4848" w:type="dxa"/>
            <w:tcBorders>
              <w:right w:val="single" w:sz="4" w:space="0" w:color="00000A"/>
            </w:tcBorders>
            <w:shd w:val="clear" w:color="auto" w:fill="auto"/>
            <w:vAlign w:val="bottom"/>
          </w:tcPr>
          <w:p w14:paraId="46114113"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Type Mime associé.</w:t>
            </w:r>
          </w:p>
        </w:tc>
      </w:tr>
      <w:tr w:rsidR="001E766E" w14:paraId="65CDF900" w14:textId="77777777">
        <w:trPr>
          <w:trHeight w:val="285"/>
        </w:trPr>
        <w:tc>
          <w:tcPr>
            <w:tcW w:w="2378" w:type="dxa"/>
            <w:tcBorders>
              <w:left w:val="single" w:sz="4" w:space="0" w:color="00000A"/>
              <w:right w:val="single" w:sz="4" w:space="0" w:color="00000A"/>
            </w:tcBorders>
            <w:shd w:val="clear" w:color="auto" w:fill="auto"/>
            <w:tcMar>
              <w:left w:w="65" w:type="dxa"/>
            </w:tcMar>
            <w:vAlign w:val="bottom"/>
          </w:tcPr>
          <w:p w14:paraId="067B3F0D" w14:textId="77777777" w:rsidR="001E766E" w:rsidRDefault="003879E8">
            <w:pPr>
              <w:jc w:val="both"/>
              <w:rPr>
                <w:rFonts w:eastAsia="Times New Roman" w:cs="Arial"/>
                <w:color w:val="000000"/>
                <w:sz w:val="16"/>
                <w:szCs w:val="16"/>
              </w:rPr>
            </w:pPr>
            <w:r>
              <w:rPr>
                <w:rFonts w:eastAsia="Times New Roman" w:cs="Arial"/>
                <w:color w:val="000000"/>
                <w:sz w:val="16"/>
                <w:szCs w:val="16"/>
              </w:rPr>
              <w:lastRenderedPageBreak/>
              <w:t>FormatId</w:t>
            </w:r>
          </w:p>
        </w:tc>
        <w:tc>
          <w:tcPr>
            <w:tcW w:w="2999" w:type="dxa"/>
            <w:tcBorders>
              <w:right w:val="single" w:sz="4" w:space="0" w:color="00000A"/>
            </w:tcBorders>
            <w:shd w:val="clear" w:color="auto" w:fill="auto"/>
            <w:vAlign w:val="bottom"/>
          </w:tcPr>
          <w:p w14:paraId="2E9D7A5E" w14:textId="77777777" w:rsidR="001E766E" w:rsidRDefault="003879E8">
            <w:pPr>
              <w:jc w:val="both"/>
              <w:rPr>
                <w:rFonts w:eastAsia="Times New Roman" w:cs="Arial"/>
                <w:color w:val="000000"/>
                <w:sz w:val="16"/>
                <w:szCs w:val="16"/>
              </w:rPr>
            </w:pPr>
            <w:r>
              <w:rPr>
                <w:rFonts w:eastAsia="Times New Roman" w:cs="Arial"/>
                <w:color w:val="000000"/>
                <w:sz w:val="16"/>
                <w:szCs w:val="16"/>
              </w:rPr>
              <w:t>Identifiant du format</w:t>
            </w:r>
          </w:p>
        </w:tc>
        <w:tc>
          <w:tcPr>
            <w:tcW w:w="2519" w:type="dxa"/>
            <w:tcBorders>
              <w:right w:val="single" w:sz="4" w:space="0" w:color="00000A"/>
            </w:tcBorders>
            <w:shd w:val="clear" w:color="auto" w:fill="auto"/>
            <w:vAlign w:val="bottom"/>
          </w:tcPr>
          <w:p w14:paraId="6A6C3D44" w14:textId="77777777" w:rsidR="001E766E" w:rsidRDefault="003879E8">
            <w:pPr>
              <w:jc w:val="both"/>
              <w:rPr>
                <w:rFonts w:eastAsia="Times New Roman" w:cs="Arial"/>
                <w:color w:val="000000"/>
                <w:sz w:val="16"/>
                <w:szCs w:val="16"/>
              </w:rPr>
            </w:pPr>
            <w:r>
              <w:rPr>
                <w:rFonts w:eastAsia="Times New Roman" w:cs="Arial"/>
                <w:color w:val="000000"/>
                <w:sz w:val="16"/>
                <w:szCs w:val="16"/>
              </w:rPr>
              <w:t>FileFormatType</w:t>
            </w:r>
          </w:p>
        </w:tc>
        <w:tc>
          <w:tcPr>
            <w:tcW w:w="917" w:type="dxa"/>
            <w:tcBorders>
              <w:right w:val="single" w:sz="4" w:space="0" w:color="00000A"/>
            </w:tcBorders>
            <w:shd w:val="clear" w:color="auto" w:fill="auto"/>
            <w:vAlign w:val="bottom"/>
          </w:tcPr>
          <w:p w14:paraId="557740BB" w14:textId="77777777" w:rsidR="001E766E" w:rsidRDefault="003879E8">
            <w:pPr>
              <w:jc w:val="both"/>
              <w:rPr>
                <w:rFonts w:eastAsia="Times New Roman" w:cs="Arial"/>
                <w:color w:val="000000"/>
                <w:sz w:val="16"/>
                <w:szCs w:val="16"/>
              </w:rPr>
            </w:pPr>
            <w:r>
              <w:rPr>
                <w:rFonts w:eastAsia="Times New Roman" w:cs="Arial"/>
                <w:color w:val="000000"/>
                <w:sz w:val="16"/>
                <w:szCs w:val="16"/>
              </w:rPr>
              <w:t>optionnel</w:t>
            </w:r>
          </w:p>
        </w:tc>
        <w:tc>
          <w:tcPr>
            <w:tcW w:w="1039" w:type="dxa"/>
            <w:tcBorders>
              <w:right w:val="single" w:sz="4" w:space="0" w:color="00000A"/>
            </w:tcBorders>
            <w:shd w:val="clear" w:color="auto" w:fill="auto"/>
            <w:vAlign w:val="bottom"/>
          </w:tcPr>
          <w:p w14:paraId="5AFB1668" w14:textId="77777777" w:rsidR="001E766E" w:rsidRDefault="003879E8">
            <w:pPr>
              <w:jc w:val="both"/>
              <w:rPr>
                <w:rFonts w:eastAsia="Times New Roman" w:cs="Arial"/>
                <w:color w:val="000000"/>
                <w:sz w:val="16"/>
                <w:szCs w:val="16"/>
              </w:rPr>
            </w:pPr>
            <w:r>
              <w:rPr>
                <w:rFonts w:eastAsia="Times New Roman" w:cs="Arial"/>
                <w:color w:val="000000"/>
                <w:sz w:val="16"/>
                <w:szCs w:val="16"/>
              </w:rPr>
              <w:t>non</w:t>
            </w:r>
          </w:p>
        </w:tc>
        <w:tc>
          <w:tcPr>
            <w:tcW w:w="4848" w:type="dxa"/>
            <w:tcBorders>
              <w:right w:val="single" w:sz="4" w:space="0" w:color="00000A"/>
            </w:tcBorders>
            <w:shd w:val="clear" w:color="auto" w:fill="auto"/>
            <w:vAlign w:val="bottom"/>
          </w:tcPr>
          <w:p w14:paraId="6D9770C4" w14:textId="77777777" w:rsidR="001E766E" w:rsidRDefault="003879E8">
            <w:pPr>
              <w:jc w:val="both"/>
              <w:rPr>
                <w:rFonts w:eastAsia="Times New Roman" w:cs="Arial"/>
                <w:color w:val="000000"/>
                <w:sz w:val="16"/>
                <w:szCs w:val="16"/>
              </w:rPr>
            </w:pPr>
            <w:r>
              <w:rPr>
                <w:rFonts w:eastAsia="Times New Roman" w:cs="Arial"/>
                <w:color w:val="000000"/>
                <w:sz w:val="16"/>
                <w:szCs w:val="16"/>
              </w:rPr>
              <w:t>Type spécifique du format tel que défini dans FormatIdCodeList.</w:t>
            </w:r>
          </w:p>
        </w:tc>
      </w:tr>
      <w:tr w:rsidR="001E766E" w14:paraId="7B4990ED" w14:textId="77777777">
        <w:trPr>
          <w:trHeight w:val="285"/>
        </w:trPr>
        <w:tc>
          <w:tcPr>
            <w:tcW w:w="2378" w:type="dxa"/>
            <w:tcBorders>
              <w:left w:val="single" w:sz="4" w:space="0" w:color="00000A"/>
              <w:bottom w:val="single" w:sz="4" w:space="0" w:color="00000A"/>
              <w:right w:val="single" w:sz="4" w:space="0" w:color="00000A"/>
            </w:tcBorders>
            <w:shd w:val="clear" w:color="auto" w:fill="auto"/>
            <w:tcMar>
              <w:left w:w="65" w:type="dxa"/>
            </w:tcMar>
            <w:vAlign w:val="bottom"/>
          </w:tcPr>
          <w:p w14:paraId="29D66120" w14:textId="77777777" w:rsidR="001E766E" w:rsidRDefault="003879E8">
            <w:pPr>
              <w:jc w:val="both"/>
              <w:rPr>
                <w:rFonts w:eastAsia="Times New Roman" w:cs="Arial"/>
                <w:color w:val="000000"/>
                <w:sz w:val="16"/>
                <w:szCs w:val="16"/>
              </w:rPr>
            </w:pPr>
            <w:r>
              <w:rPr>
                <w:rFonts w:eastAsia="Times New Roman" w:cs="Arial"/>
                <w:color w:val="000000"/>
                <w:sz w:val="16"/>
                <w:szCs w:val="16"/>
              </w:rPr>
              <w:t>Encoding</w:t>
            </w:r>
          </w:p>
        </w:tc>
        <w:tc>
          <w:tcPr>
            <w:tcW w:w="2999" w:type="dxa"/>
            <w:tcBorders>
              <w:bottom w:val="single" w:sz="4" w:space="0" w:color="00000A"/>
              <w:right w:val="single" w:sz="4" w:space="0" w:color="00000A"/>
            </w:tcBorders>
            <w:shd w:val="clear" w:color="auto" w:fill="auto"/>
            <w:vAlign w:val="bottom"/>
          </w:tcPr>
          <w:p w14:paraId="2058C039" w14:textId="77777777" w:rsidR="001E766E" w:rsidRDefault="003879E8">
            <w:pPr>
              <w:jc w:val="both"/>
              <w:rPr>
                <w:rFonts w:eastAsia="Times New Roman" w:cs="Arial"/>
                <w:color w:val="000000"/>
                <w:sz w:val="16"/>
                <w:szCs w:val="16"/>
              </w:rPr>
            </w:pPr>
            <w:r>
              <w:rPr>
                <w:rFonts w:eastAsia="Times New Roman" w:cs="Arial"/>
                <w:color w:val="000000"/>
                <w:sz w:val="16"/>
                <w:szCs w:val="16"/>
              </w:rPr>
              <w:t>Encodage</w:t>
            </w:r>
          </w:p>
        </w:tc>
        <w:tc>
          <w:tcPr>
            <w:tcW w:w="2519" w:type="dxa"/>
            <w:tcBorders>
              <w:bottom w:val="single" w:sz="4" w:space="0" w:color="00000A"/>
              <w:right w:val="single" w:sz="4" w:space="0" w:color="00000A"/>
            </w:tcBorders>
            <w:shd w:val="clear" w:color="auto" w:fill="auto"/>
            <w:vAlign w:val="bottom"/>
          </w:tcPr>
          <w:p w14:paraId="07D31C02" w14:textId="77777777" w:rsidR="001E766E" w:rsidRDefault="003879E8">
            <w:pPr>
              <w:jc w:val="both"/>
              <w:rPr>
                <w:rFonts w:eastAsia="Times New Roman" w:cs="Arial"/>
                <w:color w:val="000000"/>
                <w:sz w:val="16"/>
                <w:szCs w:val="16"/>
              </w:rPr>
            </w:pPr>
            <w:r>
              <w:rPr>
                <w:rFonts w:eastAsia="Times New Roman" w:cs="Arial"/>
                <w:color w:val="000000"/>
                <w:sz w:val="16"/>
                <w:szCs w:val="16"/>
              </w:rPr>
              <w:t>EncodingType</w:t>
            </w:r>
          </w:p>
        </w:tc>
        <w:tc>
          <w:tcPr>
            <w:tcW w:w="917" w:type="dxa"/>
            <w:tcBorders>
              <w:bottom w:val="single" w:sz="4" w:space="0" w:color="00000A"/>
              <w:right w:val="single" w:sz="4" w:space="0" w:color="00000A"/>
            </w:tcBorders>
            <w:shd w:val="clear" w:color="auto" w:fill="auto"/>
            <w:vAlign w:val="bottom"/>
          </w:tcPr>
          <w:p w14:paraId="48E62F46" w14:textId="77777777" w:rsidR="001E766E" w:rsidRDefault="003879E8">
            <w:pPr>
              <w:jc w:val="both"/>
              <w:rPr>
                <w:rFonts w:eastAsia="Times New Roman" w:cs="Arial"/>
                <w:color w:val="000000"/>
                <w:sz w:val="16"/>
                <w:szCs w:val="16"/>
              </w:rPr>
            </w:pPr>
            <w:r>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41B07343" w14:textId="77777777" w:rsidR="001E766E" w:rsidRDefault="003879E8">
            <w:pPr>
              <w:jc w:val="both"/>
              <w:rPr>
                <w:rFonts w:eastAsia="Times New Roman" w:cs="Arial"/>
                <w:color w:val="000000"/>
                <w:sz w:val="16"/>
                <w:szCs w:val="16"/>
              </w:rPr>
            </w:pPr>
            <w:r>
              <w:rPr>
                <w:rFonts w:eastAsia="Times New Roman" w:cs="Arial"/>
                <w:color w:val="000000"/>
                <w:sz w:val="16"/>
                <w:szCs w:val="16"/>
              </w:rPr>
              <w:t>non</w:t>
            </w:r>
          </w:p>
        </w:tc>
        <w:tc>
          <w:tcPr>
            <w:tcW w:w="4848" w:type="dxa"/>
            <w:tcBorders>
              <w:bottom w:val="single" w:sz="4" w:space="0" w:color="00000A"/>
              <w:right w:val="single" w:sz="4" w:space="0" w:color="00000A"/>
            </w:tcBorders>
            <w:shd w:val="clear" w:color="auto" w:fill="auto"/>
            <w:vAlign w:val="bottom"/>
          </w:tcPr>
          <w:p w14:paraId="29429B39" w14:textId="77777777" w:rsidR="001E766E" w:rsidRDefault="003879E8">
            <w:pPr>
              <w:jc w:val="both"/>
              <w:rPr>
                <w:rFonts w:eastAsia="Times New Roman" w:cs="Arial"/>
                <w:color w:val="000000"/>
                <w:sz w:val="16"/>
                <w:szCs w:val="16"/>
              </w:rPr>
            </w:pPr>
            <w:r>
              <w:rPr>
                <w:rFonts w:eastAsia="Times New Roman" w:cs="Arial"/>
                <w:color w:val="000000"/>
                <w:sz w:val="16"/>
                <w:szCs w:val="16"/>
              </w:rPr>
              <w:t>Encodage du fichier.</w:t>
            </w:r>
          </w:p>
        </w:tc>
      </w:tr>
    </w:tbl>
    <w:p w14:paraId="5049CF47" w14:textId="77777777" w:rsidR="001E766E" w:rsidRDefault="001E766E"/>
    <w:p w14:paraId="3AA1C84F" w14:textId="77777777" w:rsidR="001E766E" w:rsidRDefault="003879E8">
      <w:pPr>
        <w:rPr>
          <w:u w:val="single"/>
        </w:rPr>
      </w:pPr>
      <w:r>
        <w:rPr>
          <w:rFonts w:asciiTheme="minorHAnsi" w:eastAsiaTheme="minorEastAsia" w:hAnsiTheme="minorHAnsi" w:cstheme="minorBidi"/>
          <w:u w:val="single"/>
        </w:rPr>
        <w:t>Exemple :</w:t>
      </w:r>
    </w:p>
    <w:p w14:paraId="6B8E5FA7" w14:textId="77777777" w:rsidR="001E766E" w:rsidRDefault="003879E8">
      <w:r>
        <w:rPr>
          <w:rFonts w:asciiTheme="minorHAnsi" w:eastAsiaTheme="minorEastAsia" w:hAnsiTheme="minorHAnsi" w:cstheme="minorBidi"/>
        </w:rPr>
        <w:t>&lt;FormatIdentification&gt;</w:t>
      </w:r>
    </w:p>
    <w:p w14:paraId="4FF88B85" w14:textId="77777777" w:rsidR="001E766E" w:rsidRDefault="003879E8">
      <w:pPr>
        <w:ind w:firstLine="708"/>
        <w:rPr>
          <w:lang w:val="en-US"/>
        </w:rPr>
      </w:pPr>
      <w:r>
        <w:rPr>
          <w:rFonts w:asciiTheme="minorHAnsi" w:eastAsiaTheme="minorEastAsia" w:hAnsiTheme="minorHAnsi" w:cstheme="minorBidi"/>
          <w:lang w:val="en-US"/>
        </w:rPr>
        <w:t>&lt;FormatLitteral&gt;PDF/A-1a&lt;/FormatLitteral&gt;</w:t>
      </w:r>
    </w:p>
    <w:p w14:paraId="0D0D3EEB" w14:textId="77777777" w:rsidR="001E766E" w:rsidRDefault="003879E8">
      <w:pPr>
        <w:ind w:firstLine="708"/>
        <w:rPr>
          <w:lang w:val="en-US"/>
        </w:rPr>
      </w:pPr>
      <w:r>
        <w:rPr>
          <w:rFonts w:asciiTheme="minorHAnsi" w:eastAsiaTheme="minorEastAsia" w:hAnsiTheme="minorHAnsi" w:cstheme="minorBidi"/>
          <w:lang w:val="en-US"/>
        </w:rPr>
        <w:t>&lt;MimeType&gt;application/pdf&lt;/MimeType&gt;</w:t>
      </w:r>
    </w:p>
    <w:p w14:paraId="5033696E" w14:textId="77777777" w:rsidR="001E766E" w:rsidRDefault="003879E8">
      <w:pPr>
        <w:ind w:firstLine="708"/>
        <w:rPr>
          <w:lang w:val="en-US"/>
        </w:rPr>
      </w:pPr>
      <w:r>
        <w:rPr>
          <w:rFonts w:asciiTheme="minorHAnsi" w:eastAsiaTheme="minorEastAsia" w:hAnsiTheme="minorHAnsi" w:cstheme="minorBidi"/>
          <w:lang w:val="en-US"/>
        </w:rPr>
        <w:t>&lt;FormatId&gt;fmt/95&lt;/FormatId&gt;</w:t>
      </w:r>
    </w:p>
    <w:p w14:paraId="5F60734E" w14:textId="77777777" w:rsidR="001E766E" w:rsidRDefault="003879E8">
      <w:pPr>
        <w:ind w:firstLine="708"/>
        <w:rPr>
          <w:lang w:val="en-US"/>
        </w:rPr>
      </w:pPr>
      <w:r>
        <w:rPr>
          <w:rFonts w:asciiTheme="minorHAnsi" w:eastAsiaTheme="minorEastAsia" w:hAnsiTheme="minorHAnsi" w:cstheme="minorBidi"/>
          <w:lang w:val="en-US"/>
        </w:rPr>
        <w:t>&lt;Encoding&gt;utf-8&lt;/Encoding&gt;</w:t>
      </w:r>
    </w:p>
    <w:p w14:paraId="12346915" w14:textId="77777777" w:rsidR="001E766E" w:rsidRDefault="003879E8">
      <w:pPr>
        <w:rPr>
          <w:lang w:val="en-US"/>
        </w:rPr>
      </w:pPr>
      <w:r>
        <w:rPr>
          <w:rFonts w:asciiTheme="minorHAnsi" w:eastAsiaTheme="minorEastAsia" w:hAnsiTheme="minorHAnsi" w:cstheme="minorBidi"/>
          <w:lang w:val="en-US"/>
        </w:rPr>
        <w:t>&lt;/FormatIdentification&gt;</w:t>
      </w:r>
    </w:p>
    <w:p w14:paraId="7FAFF3C3" w14:textId="77777777" w:rsidR="001E766E" w:rsidRDefault="001E766E">
      <w:pPr>
        <w:rPr>
          <w:lang w:val="en-US"/>
        </w:rPr>
      </w:pPr>
    </w:p>
    <w:p w14:paraId="1C277554" w14:textId="77777777" w:rsidR="001E766E" w:rsidRDefault="001E766E">
      <w:pPr>
        <w:rPr>
          <w:lang w:val="en-US"/>
        </w:rPr>
      </w:pPr>
      <w:bookmarkStart w:id="102" w:name="_Toc507599754"/>
      <w:bookmarkEnd w:id="102"/>
    </w:p>
    <w:p w14:paraId="30CCEA2A" w14:textId="77777777" w:rsidR="001E766E" w:rsidRDefault="003879E8">
      <w:pPr>
        <w:pStyle w:val="Titre2"/>
        <w:numPr>
          <w:ilvl w:val="1"/>
          <w:numId w:val="8"/>
        </w:numPr>
        <w:rPr>
          <w:lang w:val="en-US"/>
        </w:rPr>
      </w:pPr>
      <w:bookmarkStart w:id="103" w:name="_Metadata"/>
      <w:bookmarkStart w:id="104" w:name="_Toc89777244"/>
      <w:bookmarkEnd w:id="103"/>
      <w:r>
        <w:rPr>
          <w:rFonts w:asciiTheme="minorHAnsi" w:eastAsiaTheme="minorEastAsia" w:hAnsiTheme="minorHAnsi" w:cstheme="minorBidi"/>
          <w:lang w:val="en-US"/>
        </w:rPr>
        <w:t>Metadata</w:t>
      </w:r>
      <w:bookmarkEnd w:id="104"/>
    </w:p>
    <w:tbl>
      <w:tblPr>
        <w:tblW w:w="1470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2722"/>
        <w:gridCol w:w="2867"/>
        <w:gridCol w:w="2549"/>
        <w:gridCol w:w="916"/>
        <w:gridCol w:w="1039"/>
        <w:gridCol w:w="4607"/>
      </w:tblGrid>
      <w:tr w:rsidR="001E766E" w14:paraId="33DA3641" w14:textId="77777777" w:rsidTr="003446B3">
        <w:trPr>
          <w:trHeight w:val="296"/>
        </w:trPr>
        <w:tc>
          <w:tcPr>
            <w:tcW w:w="2722" w:type="dxa"/>
            <w:tcBorders>
              <w:top w:val="single" w:sz="4" w:space="0" w:color="00000A"/>
              <w:left w:val="single" w:sz="4" w:space="0" w:color="00000A"/>
              <w:bottom w:val="single" w:sz="4" w:space="0" w:color="00000A"/>
              <w:right w:val="single" w:sz="4" w:space="0" w:color="00000A"/>
            </w:tcBorders>
            <w:shd w:val="clear" w:color="00FF66" w:fill="A6A6A6"/>
            <w:tcMar>
              <w:left w:w="65" w:type="dxa"/>
            </w:tcMar>
            <w:vAlign w:val="bottom"/>
          </w:tcPr>
          <w:p w14:paraId="40400E25"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Nom de la métadonnée</w:t>
            </w:r>
          </w:p>
        </w:tc>
        <w:tc>
          <w:tcPr>
            <w:tcW w:w="2867" w:type="dxa"/>
            <w:tcBorders>
              <w:top w:val="single" w:sz="4" w:space="0" w:color="00000A"/>
              <w:bottom w:val="single" w:sz="4" w:space="0" w:color="00000A"/>
              <w:right w:val="single" w:sz="4" w:space="0" w:color="00000A"/>
            </w:tcBorders>
            <w:shd w:val="clear" w:color="00FF66" w:fill="A6A6A6"/>
            <w:vAlign w:val="bottom"/>
          </w:tcPr>
          <w:p w14:paraId="746B86D1" w14:textId="77777777" w:rsidR="001E766E" w:rsidRDefault="003879E8">
            <w:pPr>
              <w:jc w:val="both"/>
              <w:rPr>
                <w:rFonts w:eastAsia="Times New Roman" w:cs="Arial"/>
                <w:color w:val="000000"/>
                <w:sz w:val="16"/>
                <w:szCs w:val="16"/>
              </w:rPr>
            </w:pPr>
            <w:r>
              <w:rPr>
                <w:rFonts w:eastAsia="Times New Roman" w:cs="Arial"/>
                <w:color w:val="000000"/>
                <w:sz w:val="16"/>
                <w:szCs w:val="16"/>
              </w:rPr>
              <w:t>Traduction</w:t>
            </w:r>
          </w:p>
        </w:tc>
        <w:tc>
          <w:tcPr>
            <w:tcW w:w="2549" w:type="dxa"/>
            <w:tcBorders>
              <w:top w:val="single" w:sz="4" w:space="0" w:color="00000A"/>
              <w:bottom w:val="single" w:sz="4" w:space="0" w:color="00000A"/>
              <w:right w:val="single" w:sz="4" w:space="0" w:color="00000A"/>
            </w:tcBorders>
            <w:shd w:val="clear" w:color="00FF66" w:fill="A6A6A6"/>
            <w:vAlign w:val="bottom"/>
          </w:tcPr>
          <w:p w14:paraId="5C1FF6E9" w14:textId="77777777" w:rsidR="001E766E" w:rsidRDefault="003879E8">
            <w:pPr>
              <w:jc w:val="both"/>
              <w:rPr>
                <w:rFonts w:eastAsia="Times New Roman" w:cs="Arial"/>
                <w:color w:val="000000"/>
                <w:sz w:val="16"/>
                <w:szCs w:val="16"/>
              </w:rPr>
            </w:pPr>
            <w:r>
              <w:rPr>
                <w:rFonts w:eastAsia="Times New Roman" w:cs="Arial"/>
                <w:color w:val="000000"/>
                <w:sz w:val="16"/>
                <w:szCs w:val="16"/>
              </w:rPr>
              <w:t>Type</w:t>
            </w:r>
          </w:p>
        </w:tc>
        <w:tc>
          <w:tcPr>
            <w:tcW w:w="916" w:type="dxa"/>
            <w:tcBorders>
              <w:top w:val="single" w:sz="4" w:space="0" w:color="00000A"/>
              <w:bottom w:val="single" w:sz="4" w:space="0" w:color="00000A"/>
              <w:right w:val="single" w:sz="4" w:space="0" w:color="00000A"/>
            </w:tcBorders>
            <w:shd w:val="clear" w:color="00FF66" w:fill="A6A6A6"/>
            <w:vAlign w:val="bottom"/>
          </w:tcPr>
          <w:p w14:paraId="51503391"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Obligation</w:t>
            </w:r>
          </w:p>
        </w:tc>
        <w:tc>
          <w:tcPr>
            <w:tcW w:w="1039" w:type="dxa"/>
            <w:tcBorders>
              <w:top w:val="single" w:sz="4" w:space="0" w:color="00000A"/>
              <w:bottom w:val="single" w:sz="4" w:space="0" w:color="00000A"/>
              <w:right w:val="single" w:sz="4" w:space="0" w:color="00000A"/>
            </w:tcBorders>
            <w:shd w:val="clear" w:color="00FF66" w:fill="A6A6A6"/>
            <w:vAlign w:val="bottom"/>
          </w:tcPr>
          <w:p w14:paraId="0CD7233C"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Répétabilité</w:t>
            </w:r>
          </w:p>
        </w:tc>
        <w:tc>
          <w:tcPr>
            <w:tcW w:w="4607" w:type="dxa"/>
            <w:tcBorders>
              <w:top w:val="single" w:sz="4" w:space="0" w:color="00000A"/>
              <w:bottom w:val="single" w:sz="4" w:space="0" w:color="00000A"/>
              <w:right w:val="single" w:sz="4" w:space="0" w:color="00000A"/>
            </w:tcBorders>
            <w:shd w:val="clear" w:color="00FF66" w:fill="A6A6A6"/>
            <w:vAlign w:val="bottom"/>
          </w:tcPr>
          <w:p w14:paraId="346F7B4E" w14:textId="77777777" w:rsidR="001E766E" w:rsidRDefault="003879E8">
            <w:pPr>
              <w:jc w:val="both"/>
              <w:rPr>
                <w:rFonts w:eastAsia="Times New Roman" w:cs="Arial"/>
                <w:color w:val="000000"/>
                <w:sz w:val="16"/>
                <w:szCs w:val="16"/>
              </w:rPr>
            </w:pPr>
            <w:r>
              <w:rPr>
                <w:rFonts w:eastAsia="Times New Roman" w:cs="Arial"/>
                <w:color w:val="000000"/>
                <w:sz w:val="16"/>
                <w:szCs w:val="16"/>
              </w:rPr>
              <w:t>Définition</w:t>
            </w:r>
          </w:p>
        </w:tc>
      </w:tr>
      <w:tr w:rsidR="001E766E" w14:paraId="4E986918" w14:textId="77777777" w:rsidTr="003446B3">
        <w:trPr>
          <w:trHeight w:val="675"/>
        </w:trPr>
        <w:tc>
          <w:tcPr>
            <w:tcW w:w="2722" w:type="dxa"/>
            <w:tcBorders>
              <w:top w:val="single" w:sz="4" w:space="0" w:color="00000A"/>
              <w:left w:val="single" w:sz="4" w:space="0" w:color="00000A"/>
              <w:bottom w:val="single" w:sz="4" w:space="0" w:color="00000A"/>
              <w:right w:val="single" w:sz="4" w:space="0" w:color="00000A"/>
            </w:tcBorders>
            <w:shd w:val="clear" w:color="00FF66" w:fill="4C82C2"/>
            <w:tcMar>
              <w:left w:w="65" w:type="dxa"/>
            </w:tcMar>
            <w:vAlign w:val="bottom"/>
          </w:tcPr>
          <w:p w14:paraId="55602A10"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Metadata</w:t>
            </w:r>
          </w:p>
        </w:tc>
        <w:tc>
          <w:tcPr>
            <w:tcW w:w="2867" w:type="dxa"/>
            <w:tcBorders>
              <w:top w:val="single" w:sz="4" w:space="0" w:color="00000A"/>
              <w:bottom w:val="single" w:sz="4" w:space="0" w:color="00000A"/>
              <w:right w:val="single" w:sz="4" w:space="0" w:color="00000A"/>
            </w:tcBorders>
            <w:shd w:val="clear" w:color="00FF66" w:fill="4C82C2"/>
            <w:vAlign w:val="bottom"/>
          </w:tcPr>
          <w:p w14:paraId="653A8878"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Autres métadonnées</w:t>
            </w:r>
          </w:p>
        </w:tc>
        <w:tc>
          <w:tcPr>
            <w:tcW w:w="2549" w:type="dxa"/>
            <w:tcBorders>
              <w:top w:val="single" w:sz="4" w:space="0" w:color="00000A"/>
              <w:bottom w:val="single" w:sz="4" w:space="0" w:color="00000A"/>
              <w:right w:val="single" w:sz="4" w:space="0" w:color="00000A"/>
            </w:tcBorders>
            <w:shd w:val="clear" w:color="00FF66" w:fill="4C82C2"/>
            <w:vAlign w:val="bottom"/>
          </w:tcPr>
          <w:p w14:paraId="11924993"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CoreMetadataType</w:t>
            </w:r>
          </w:p>
        </w:tc>
        <w:tc>
          <w:tcPr>
            <w:tcW w:w="916" w:type="dxa"/>
            <w:tcBorders>
              <w:top w:val="single" w:sz="4" w:space="0" w:color="00000A"/>
              <w:bottom w:val="single" w:sz="4" w:space="0" w:color="00000A"/>
              <w:right w:val="single" w:sz="4" w:space="0" w:color="00000A"/>
            </w:tcBorders>
            <w:shd w:val="clear" w:color="00FF66" w:fill="4C82C2"/>
            <w:vAlign w:val="bottom"/>
          </w:tcPr>
          <w:p w14:paraId="341D480C"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optionnel</w:t>
            </w:r>
          </w:p>
        </w:tc>
        <w:tc>
          <w:tcPr>
            <w:tcW w:w="1039" w:type="dxa"/>
            <w:tcBorders>
              <w:top w:val="single" w:sz="4" w:space="0" w:color="00000A"/>
              <w:bottom w:val="single" w:sz="4" w:space="0" w:color="00000A"/>
              <w:right w:val="single" w:sz="4" w:space="0" w:color="00000A"/>
            </w:tcBorders>
            <w:shd w:val="clear" w:color="00FF66" w:fill="4C82C2"/>
            <w:vAlign w:val="bottom"/>
          </w:tcPr>
          <w:p w14:paraId="6261BE50"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non</w:t>
            </w:r>
          </w:p>
        </w:tc>
        <w:tc>
          <w:tcPr>
            <w:tcW w:w="4607" w:type="dxa"/>
            <w:tcBorders>
              <w:top w:val="single" w:sz="4" w:space="0" w:color="00000A"/>
              <w:bottom w:val="single" w:sz="4" w:space="0" w:color="00000A"/>
              <w:right w:val="single" w:sz="4" w:space="0" w:color="00000A"/>
            </w:tcBorders>
            <w:shd w:val="clear" w:color="00FF66" w:fill="4C82C2"/>
            <w:vAlign w:val="bottom"/>
          </w:tcPr>
          <w:p w14:paraId="5ACEE79D"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Métadonnées supplémentaires de l’objet-données numérique. Permet d'ajouter de nouvelles informations spécifiques au type technique de l'objet-données.</w:t>
            </w:r>
          </w:p>
        </w:tc>
      </w:tr>
      <w:tr w:rsidR="001E766E" w14:paraId="7C529731" w14:textId="77777777" w:rsidTr="003446B3">
        <w:trPr>
          <w:trHeight w:val="855"/>
        </w:trPr>
        <w:tc>
          <w:tcPr>
            <w:tcW w:w="2722" w:type="dxa"/>
            <w:tcBorders>
              <w:left w:val="single" w:sz="4" w:space="0" w:color="00000A"/>
              <w:bottom w:val="single" w:sz="4" w:space="0" w:color="00000A"/>
              <w:right w:val="single" w:sz="4" w:space="0" w:color="00000A"/>
            </w:tcBorders>
            <w:shd w:val="clear" w:color="auto" w:fill="auto"/>
            <w:tcMar>
              <w:left w:w="65" w:type="dxa"/>
            </w:tcMar>
            <w:vAlign w:val="bottom"/>
          </w:tcPr>
          <w:p w14:paraId="4804AF9C" w14:textId="77777777" w:rsidR="001E766E" w:rsidRDefault="003879E8">
            <w:pPr>
              <w:jc w:val="both"/>
              <w:rPr>
                <w:color w:val="000000"/>
                <w:sz w:val="16"/>
              </w:rPr>
            </w:pPr>
            <w:r>
              <w:rPr>
                <w:rFonts w:eastAsia="Times New Roman" w:cs="Arial"/>
                <w:color w:val="000000"/>
                <w:sz w:val="16"/>
                <w:szCs w:val="16"/>
              </w:rPr>
              <w:t>Text</w:t>
            </w:r>
          </w:p>
        </w:tc>
        <w:tc>
          <w:tcPr>
            <w:tcW w:w="2867" w:type="dxa"/>
            <w:tcBorders>
              <w:bottom w:val="single" w:sz="4" w:space="0" w:color="00000A"/>
              <w:right w:val="single" w:sz="4" w:space="0" w:color="00000A"/>
            </w:tcBorders>
            <w:shd w:val="clear" w:color="auto" w:fill="auto"/>
            <w:vAlign w:val="bottom"/>
          </w:tcPr>
          <w:p w14:paraId="76D1D11B" w14:textId="77777777" w:rsidR="001E766E" w:rsidRDefault="003879E8">
            <w:pPr>
              <w:jc w:val="both"/>
              <w:rPr>
                <w:color w:val="000000"/>
                <w:sz w:val="16"/>
              </w:rPr>
            </w:pPr>
            <w:r>
              <w:rPr>
                <w:rFonts w:eastAsia="Times New Roman" w:cs="Arial"/>
                <w:color w:val="000000"/>
                <w:sz w:val="16"/>
                <w:szCs w:val="16"/>
              </w:rPr>
              <w:t>Texte</w:t>
            </w:r>
          </w:p>
        </w:tc>
        <w:tc>
          <w:tcPr>
            <w:tcW w:w="2549" w:type="dxa"/>
            <w:tcBorders>
              <w:bottom w:val="single" w:sz="4" w:space="0" w:color="00000A"/>
              <w:right w:val="single" w:sz="4" w:space="0" w:color="00000A"/>
            </w:tcBorders>
            <w:shd w:val="clear" w:color="auto" w:fill="auto"/>
            <w:vAlign w:val="bottom"/>
          </w:tcPr>
          <w:p w14:paraId="6A4FE60D" w14:textId="77777777" w:rsidR="001E766E" w:rsidRDefault="003879E8">
            <w:pPr>
              <w:jc w:val="both"/>
              <w:rPr>
                <w:color w:val="000000"/>
                <w:sz w:val="16"/>
              </w:rPr>
            </w:pPr>
            <w:r>
              <w:rPr>
                <w:rFonts w:eastAsia="Times New Roman" w:cs="Arial"/>
                <w:color w:val="000000"/>
                <w:sz w:val="16"/>
                <w:szCs w:val="16"/>
              </w:rPr>
              <w:t>TextTechnicalMetadataType</w:t>
            </w:r>
          </w:p>
        </w:tc>
        <w:tc>
          <w:tcPr>
            <w:tcW w:w="916" w:type="dxa"/>
            <w:tcBorders>
              <w:bottom w:val="single" w:sz="4" w:space="0" w:color="00000A"/>
              <w:right w:val="single" w:sz="4" w:space="0" w:color="00000A"/>
            </w:tcBorders>
            <w:shd w:val="clear" w:color="auto" w:fill="auto"/>
            <w:vAlign w:val="bottom"/>
          </w:tcPr>
          <w:p w14:paraId="16397AA2" w14:textId="77777777" w:rsidR="001E766E" w:rsidRDefault="003879E8">
            <w:pPr>
              <w:jc w:val="both"/>
              <w:rPr>
                <w:color w:val="000000"/>
                <w:sz w:val="16"/>
              </w:rPr>
            </w:pPr>
            <w:r>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362260A2" w14:textId="77777777" w:rsidR="001E766E" w:rsidRDefault="003879E8">
            <w:pPr>
              <w:jc w:val="both"/>
              <w:rPr>
                <w:color w:val="000000"/>
                <w:sz w:val="16"/>
              </w:rPr>
            </w:pPr>
            <w:r>
              <w:rPr>
                <w:rFonts w:eastAsia="Times New Roman" w:cs="Arial"/>
                <w:color w:val="000000"/>
                <w:sz w:val="16"/>
                <w:szCs w:val="16"/>
              </w:rPr>
              <w:t>non</w:t>
            </w:r>
          </w:p>
        </w:tc>
        <w:tc>
          <w:tcPr>
            <w:tcW w:w="4607" w:type="dxa"/>
            <w:tcBorders>
              <w:bottom w:val="single" w:sz="4" w:space="0" w:color="00000A"/>
              <w:right w:val="single" w:sz="4" w:space="0" w:color="00000A"/>
            </w:tcBorders>
            <w:shd w:val="clear" w:color="auto" w:fill="auto"/>
            <w:vAlign w:val="bottom"/>
          </w:tcPr>
          <w:p w14:paraId="5FE20123" w14:textId="77777777" w:rsidR="001E766E" w:rsidRDefault="003879E8">
            <w:pPr>
              <w:jc w:val="both"/>
              <w:rPr>
                <w:color w:val="000000"/>
                <w:sz w:val="16"/>
              </w:rPr>
            </w:pPr>
            <w:r>
              <w:rPr>
                <w:rFonts w:eastAsia="Times New Roman" w:cs="Arial"/>
                <w:color w:val="000000"/>
                <w:sz w:val="16"/>
                <w:szCs w:val="16"/>
              </w:rPr>
              <w:t>Métadonnées texte supplémentaires de l'objet-données.</w:t>
            </w:r>
          </w:p>
        </w:tc>
      </w:tr>
      <w:tr w:rsidR="001E766E" w14:paraId="72DF3182" w14:textId="77777777" w:rsidTr="003446B3">
        <w:trPr>
          <w:trHeight w:val="450"/>
        </w:trPr>
        <w:tc>
          <w:tcPr>
            <w:tcW w:w="2722" w:type="dxa"/>
            <w:tcBorders>
              <w:left w:val="single" w:sz="4" w:space="0" w:color="00000A"/>
              <w:bottom w:val="single" w:sz="4" w:space="0" w:color="00000A"/>
              <w:right w:val="single" w:sz="4" w:space="0" w:color="00000A"/>
            </w:tcBorders>
            <w:shd w:val="clear" w:color="auto" w:fill="auto"/>
            <w:tcMar>
              <w:left w:w="65" w:type="dxa"/>
            </w:tcMar>
            <w:vAlign w:val="bottom"/>
          </w:tcPr>
          <w:p w14:paraId="077F4032"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Document</w:t>
            </w:r>
          </w:p>
        </w:tc>
        <w:tc>
          <w:tcPr>
            <w:tcW w:w="2867" w:type="dxa"/>
            <w:tcBorders>
              <w:bottom w:val="single" w:sz="4" w:space="0" w:color="00000A"/>
              <w:right w:val="single" w:sz="4" w:space="0" w:color="00000A"/>
            </w:tcBorders>
            <w:shd w:val="clear" w:color="auto" w:fill="auto"/>
            <w:vAlign w:val="bottom"/>
          </w:tcPr>
          <w:p w14:paraId="37CE6859"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Document</w:t>
            </w:r>
          </w:p>
        </w:tc>
        <w:tc>
          <w:tcPr>
            <w:tcW w:w="2549" w:type="dxa"/>
            <w:tcBorders>
              <w:bottom w:val="single" w:sz="4" w:space="0" w:color="00000A"/>
              <w:right w:val="single" w:sz="4" w:space="0" w:color="00000A"/>
            </w:tcBorders>
            <w:shd w:val="clear" w:color="auto" w:fill="auto"/>
            <w:vAlign w:val="bottom"/>
          </w:tcPr>
          <w:p w14:paraId="0486024A"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DocumentTechnicalMetadataType</w:t>
            </w:r>
          </w:p>
        </w:tc>
        <w:tc>
          <w:tcPr>
            <w:tcW w:w="916" w:type="dxa"/>
            <w:tcBorders>
              <w:bottom w:val="single" w:sz="4" w:space="0" w:color="00000A"/>
              <w:right w:val="single" w:sz="4" w:space="0" w:color="00000A"/>
            </w:tcBorders>
            <w:shd w:val="clear" w:color="auto" w:fill="auto"/>
            <w:vAlign w:val="bottom"/>
          </w:tcPr>
          <w:p w14:paraId="24129033"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7732BAA8"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4607" w:type="dxa"/>
            <w:tcBorders>
              <w:bottom w:val="single" w:sz="4" w:space="0" w:color="00000A"/>
              <w:right w:val="single" w:sz="4" w:space="0" w:color="00000A"/>
            </w:tcBorders>
            <w:shd w:val="clear" w:color="auto" w:fill="auto"/>
            <w:vAlign w:val="bottom"/>
          </w:tcPr>
          <w:p w14:paraId="702FBFD5"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Métadonnées document supplémentaires de l'objet-données.</w:t>
            </w:r>
          </w:p>
        </w:tc>
      </w:tr>
      <w:tr w:rsidR="001E766E" w14:paraId="5D5B5EE5" w14:textId="77777777" w:rsidTr="003446B3">
        <w:trPr>
          <w:trHeight w:val="285"/>
        </w:trPr>
        <w:tc>
          <w:tcPr>
            <w:tcW w:w="2722" w:type="dxa"/>
            <w:tcBorders>
              <w:left w:val="single" w:sz="4" w:space="0" w:color="00000A"/>
              <w:bottom w:val="single" w:sz="4" w:space="0" w:color="00000A"/>
              <w:right w:val="single" w:sz="4" w:space="0" w:color="00000A"/>
            </w:tcBorders>
            <w:shd w:val="clear" w:color="auto" w:fill="auto"/>
            <w:tcMar>
              <w:left w:w="65" w:type="dxa"/>
            </w:tcMar>
            <w:vAlign w:val="bottom"/>
          </w:tcPr>
          <w:p w14:paraId="777B2E0D"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Image</w:t>
            </w:r>
          </w:p>
        </w:tc>
        <w:tc>
          <w:tcPr>
            <w:tcW w:w="2867" w:type="dxa"/>
            <w:tcBorders>
              <w:bottom w:val="single" w:sz="4" w:space="0" w:color="00000A"/>
              <w:right w:val="single" w:sz="4" w:space="0" w:color="00000A"/>
            </w:tcBorders>
            <w:shd w:val="clear" w:color="auto" w:fill="auto"/>
            <w:vAlign w:val="bottom"/>
          </w:tcPr>
          <w:p w14:paraId="4BA2A33B"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Image</w:t>
            </w:r>
          </w:p>
        </w:tc>
        <w:tc>
          <w:tcPr>
            <w:tcW w:w="2549" w:type="dxa"/>
            <w:tcBorders>
              <w:bottom w:val="single" w:sz="4" w:space="0" w:color="00000A"/>
              <w:right w:val="single" w:sz="4" w:space="0" w:color="00000A"/>
            </w:tcBorders>
            <w:shd w:val="clear" w:color="auto" w:fill="auto"/>
            <w:vAlign w:val="bottom"/>
          </w:tcPr>
          <w:p w14:paraId="395CE7AD"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ImageTechnicalMetadataType</w:t>
            </w:r>
          </w:p>
        </w:tc>
        <w:tc>
          <w:tcPr>
            <w:tcW w:w="916" w:type="dxa"/>
            <w:tcBorders>
              <w:bottom w:val="single" w:sz="4" w:space="0" w:color="00000A"/>
              <w:right w:val="single" w:sz="4" w:space="0" w:color="00000A"/>
            </w:tcBorders>
            <w:shd w:val="clear" w:color="auto" w:fill="auto"/>
            <w:vAlign w:val="bottom"/>
          </w:tcPr>
          <w:p w14:paraId="3C309823"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2F494AB6"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4607" w:type="dxa"/>
            <w:tcBorders>
              <w:bottom w:val="single" w:sz="4" w:space="0" w:color="00000A"/>
              <w:right w:val="single" w:sz="4" w:space="0" w:color="00000A"/>
            </w:tcBorders>
            <w:shd w:val="clear" w:color="auto" w:fill="auto"/>
            <w:vAlign w:val="bottom"/>
          </w:tcPr>
          <w:p w14:paraId="29C3F359"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Métadonnées image supplémentaires de l'objet-données.</w:t>
            </w:r>
          </w:p>
        </w:tc>
      </w:tr>
      <w:tr w:rsidR="001E766E" w14:paraId="5E60ACEE" w14:textId="77777777" w:rsidTr="003446B3">
        <w:trPr>
          <w:trHeight w:val="285"/>
        </w:trPr>
        <w:tc>
          <w:tcPr>
            <w:tcW w:w="2722" w:type="dxa"/>
            <w:tcBorders>
              <w:left w:val="single" w:sz="4" w:space="0" w:color="00000A"/>
              <w:bottom w:val="single" w:sz="4" w:space="0" w:color="00000A"/>
              <w:right w:val="single" w:sz="4" w:space="0" w:color="00000A"/>
            </w:tcBorders>
            <w:shd w:val="clear" w:color="auto" w:fill="auto"/>
            <w:tcMar>
              <w:left w:w="65" w:type="dxa"/>
            </w:tcMar>
            <w:vAlign w:val="bottom"/>
          </w:tcPr>
          <w:p w14:paraId="15544E90" w14:textId="77777777" w:rsidR="001E766E" w:rsidRDefault="003879E8">
            <w:pPr>
              <w:jc w:val="both"/>
              <w:rPr>
                <w:color w:val="000000"/>
                <w:sz w:val="16"/>
              </w:rPr>
            </w:pPr>
            <w:r>
              <w:rPr>
                <w:rFonts w:eastAsia="Times New Roman" w:cs="Arial"/>
                <w:color w:val="000000"/>
                <w:sz w:val="16"/>
                <w:szCs w:val="16"/>
              </w:rPr>
              <w:t>Audio</w:t>
            </w:r>
          </w:p>
        </w:tc>
        <w:tc>
          <w:tcPr>
            <w:tcW w:w="2867" w:type="dxa"/>
            <w:tcBorders>
              <w:bottom w:val="single" w:sz="4" w:space="0" w:color="00000A"/>
              <w:right w:val="single" w:sz="4" w:space="0" w:color="00000A"/>
            </w:tcBorders>
            <w:shd w:val="clear" w:color="auto" w:fill="auto"/>
            <w:vAlign w:val="bottom"/>
          </w:tcPr>
          <w:p w14:paraId="5E5695D8" w14:textId="77777777" w:rsidR="001E766E" w:rsidRDefault="003879E8">
            <w:pPr>
              <w:jc w:val="both"/>
              <w:rPr>
                <w:color w:val="000000"/>
                <w:sz w:val="16"/>
              </w:rPr>
            </w:pPr>
            <w:r>
              <w:rPr>
                <w:rFonts w:eastAsia="Times New Roman" w:cs="Arial"/>
                <w:color w:val="000000"/>
                <w:sz w:val="16"/>
                <w:szCs w:val="16"/>
              </w:rPr>
              <w:t>Audio</w:t>
            </w:r>
          </w:p>
        </w:tc>
        <w:tc>
          <w:tcPr>
            <w:tcW w:w="2549" w:type="dxa"/>
            <w:tcBorders>
              <w:bottom w:val="single" w:sz="4" w:space="0" w:color="00000A"/>
              <w:right w:val="single" w:sz="4" w:space="0" w:color="00000A"/>
            </w:tcBorders>
            <w:shd w:val="clear" w:color="auto" w:fill="auto"/>
            <w:vAlign w:val="bottom"/>
          </w:tcPr>
          <w:p w14:paraId="3ABF6DC4" w14:textId="77777777" w:rsidR="001E766E" w:rsidRDefault="003879E8">
            <w:pPr>
              <w:jc w:val="both"/>
              <w:rPr>
                <w:color w:val="000000"/>
                <w:sz w:val="16"/>
              </w:rPr>
            </w:pPr>
            <w:r>
              <w:rPr>
                <w:rFonts w:eastAsia="Times New Roman" w:cs="Arial"/>
                <w:color w:val="000000"/>
                <w:sz w:val="16"/>
                <w:szCs w:val="16"/>
              </w:rPr>
              <w:t>AudioTechnicalMetadataType</w:t>
            </w:r>
          </w:p>
        </w:tc>
        <w:tc>
          <w:tcPr>
            <w:tcW w:w="916" w:type="dxa"/>
            <w:tcBorders>
              <w:bottom w:val="single" w:sz="4" w:space="0" w:color="00000A"/>
              <w:right w:val="single" w:sz="4" w:space="0" w:color="00000A"/>
            </w:tcBorders>
            <w:shd w:val="clear" w:color="auto" w:fill="auto"/>
            <w:vAlign w:val="bottom"/>
          </w:tcPr>
          <w:p w14:paraId="5CE2BA10" w14:textId="77777777" w:rsidR="001E766E" w:rsidRDefault="003879E8">
            <w:pPr>
              <w:jc w:val="both"/>
              <w:rPr>
                <w:color w:val="000000"/>
                <w:sz w:val="16"/>
              </w:rPr>
            </w:pPr>
            <w:r>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0108EB0E" w14:textId="77777777" w:rsidR="001E766E" w:rsidRDefault="003879E8">
            <w:pPr>
              <w:jc w:val="both"/>
              <w:rPr>
                <w:color w:val="000000"/>
                <w:sz w:val="16"/>
              </w:rPr>
            </w:pPr>
            <w:r>
              <w:rPr>
                <w:rFonts w:eastAsia="Times New Roman" w:cs="Arial"/>
                <w:color w:val="000000"/>
                <w:sz w:val="16"/>
                <w:szCs w:val="16"/>
              </w:rPr>
              <w:t>non</w:t>
            </w:r>
          </w:p>
        </w:tc>
        <w:tc>
          <w:tcPr>
            <w:tcW w:w="4607" w:type="dxa"/>
            <w:tcBorders>
              <w:bottom w:val="single" w:sz="4" w:space="0" w:color="00000A"/>
              <w:right w:val="single" w:sz="4" w:space="0" w:color="00000A"/>
            </w:tcBorders>
            <w:shd w:val="clear" w:color="auto" w:fill="auto"/>
            <w:vAlign w:val="bottom"/>
          </w:tcPr>
          <w:p w14:paraId="4E2E397F" w14:textId="77777777" w:rsidR="001E766E" w:rsidRDefault="003879E8">
            <w:pPr>
              <w:jc w:val="both"/>
              <w:rPr>
                <w:color w:val="000000"/>
                <w:sz w:val="16"/>
              </w:rPr>
            </w:pPr>
            <w:r>
              <w:rPr>
                <w:rFonts w:eastAsia="Times New Roman" w:cs="Arial"/>
                <w:color w:val="000000"/>
                <w:sz w:val="16"/>
                <w:szCs w:val="16"/>
              </w:rPr>
              <w:t>Métadonnées audio supplémentaires de l'objet-données.</w:t>
            </w:r>
          </w:p>
        </w:tc>
      </w:tr>
      <w:tr w:rsidR="001E766E" w14:paraId="5AAA824F" w14:textId="77777777" w:rsidTr="003446B3">
        <w:trPr>
          <w:trHeight w:val="285"/>
        </w:trPr>
        <w:tc>
          <w:tcPr>
            <w:tcW w:w="2722" w:type="dxa"/>
            <w:tcBorders>
              <w:left w:val="single" w:sz="4" w:space="0" w:color="00000A"/>
              <w:right w:val="single" w:sz="4" w:space="0" w:color="00000A"/>
            </w:tcBorders>
            <w:shd w:val="clear" w:color="auto" w:fill="auto"/>
            <w:tcMar>
              <w:left w:w="65" w:type="dxa"/>
            </w:tcMar>
            <w:vAlign w:val="bottom"/>
          </w:tcPr>
          <w:p w14:paraId="3DD70C10"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Video</w:t>
            </w:r>
          </w:p>
        </w:tc>
        <w:tc>
          <w:tcPr>
            <w:tcW w:w="2867" w:type="dxa"/>
            <w:tcBorders>
              <w:right w:val="single" w:sz="4" w:space="0" w:color="00000A"/>
            </w:tcBorders>
            <w:shd w:val="clear" w:color="auto" w:fill="auto"/>
            <w:vAlign w:val="bottom"/>
          </w:tcPr>
          <w:p w14:paraId="7DF6A756"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Vidéo</w:t>
            </w:r>
          </w:p>
        </w:tc>
        <w:tc>
          <w:tcPr>
            <w:tcW w:w="2549" w:type="dxa"/>
            <w:tcBorders>
              <w:right w:val="single" w:sz="4" w:space="0" w:color="00000A"/>
            </w:tcBorders>
            <w:shd w:val="clear" w:color="auto" w:fill="auto"/>
            <w:vAlign w:val="bottom"/>
          </w:tcPr>
          <w:p w14:paraId="7A7E9329"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VideoTechnicalMetadataType</w:t>
            </w:r>
          </w:p>
        </w:tc>
        <w:tc>
          <w:tcPr>
            <w:tcW w:w="916" w:type="dxa"/>
            <w:tcBorders>
              <w:right w:val="single" w:sz="4" w:space="0" w:color="00000A"/>
            </w:tcBorders>
            <w:shd w:val="clear" w:color="auto" w:fill="auto"/>
            <w:vAlign w:val="bottom"/>
          </w:tcPr>
          <w:p w14:paraId="64E09516"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1039" w:type="dxa"/>
            <w:tcBorders>
              <w:right w:val="single" w:sz="4" w:space="0" w:color="00000A"/>
            </w:tcBorders>
            <w:shd w:val="clear" w:color="auto" w:fill="auto"/>
            <w:vAlign w:val="bottom"/>
          </w:tcPr>
          <w:p w14:paraId="16C45D50"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4607" w:type="dxa"/>
            <w:tcBorders>
              <w:right w:val="single" w:sz="4" w:space="0" w:color="00000A"/>
            </w:tcBorders>
            <w:shd w:val="clear" w:color="auto" w:fill="auto"/>
            <w:vAlign w:val="bottom"/>
          </w:tcPr>
          <w:p w14:paraId="063C8442"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Métadonnées vidéo supplémentaires de l'objet-données.</w:t>
            </w:r>
          </w:p>
        </w:tc>
      </w:tr>
    </w:tbl>
    <w:p w14:paraId="086DDA65" w14:textId="77777777" w:rsidR="001E766E" w:rsidRDefault="001E766E"/>
    <w:p w14:paraId="79600E88" w14:textId="77777777" w:rsidR="001E766E" w:rsidRDefault="003879E8">
      <w:r>
        <w:rPr>
          <w:rFonts w:asciiTheme="minorHAnsi" w:eastAsiaTheme="minorEastAsia" w:hAnsiTheme="minorHAnsi" w:cstheme="minorBidi"/>
        </w:rPr>
        <w:t>Cet ensemble contient des nœuds enfants de type OpenType, c’est-à-dire dont les métadonnées doivent être déclarées par extension. L’exemple suivant fournit des informations techniques supplémentaires sur un format de fichier de type Document.</w:t>
      </w:r>
    </w:p>
    <w:p w14:paraId="751A804C" w14:textId="77777777" w:rsidR="001E766E" w:rsidRDefault="001E766E"/>
    <w:p w14:paraId="14B8DE6B" w14:textId="77777777" w:rsidR="001E766E" w:rsidRDefault="003879E8">
      <w:pPr>
        <w:rPr>
          <w:u w:val="single"/>
        </w:rPr>
      </w:pPr>
      <w:r>
        <w:rPr>
          <w:rFonts w:asciiTheme="minorHAnsi" w:eastAsiaTheme="minorEastAsia" w:hAnsiTheme="minorHAnsi" w:cstheme="minorBidi"/>
          <w:u w:val="single"/>
        </w:rPr>
        <w:t xml:space="preserve">Exemple : </w:t>
      </w:r>
    </w:p>
    <w:p w14:paraId="13397DA0" w14:textId="77777777" w:rsidR="001E766E" w:rsidRDefault="003879E8">
      <w:r>
        <w:rPr>
          <w:rFonts w:asciiTheme="minorHAnsi" w:eastAsiaTheme="minorEastAsia" w:hAnsiTheme="minorHAnsi" w:cstheme="minorBidi"/>
        </w:rPr>
        <w:lastRenderedPageBreak/>
        <w:t>&lt;Metadata&gt;</w:t>
      </w:r>
    </w:p>
    <w:p w14:paraId="1F9512EE" w14:textId="77777777" w:rsidR="001E766E" w:rsidRDefault="003879E8">
      <w:pPr>
        <w:ind w:firstLine="708"/>
      </w:pPr>
      <w:r>
        <w:rPr>
          <w:rFonts w:asciiTheme="minorHAnsi" w:eastAsiaTheme="minorEastAsia" w:hAnsiTheme="minorHAnsi" w:cstheme="minorBidi"/>
        </w:rPr>
        <w:t>&lt;Document xml:id="ID038" xlink:href="http://www.oxygenxml.com/"&gt;</w:t>
      </w:r>
    </w:p>
    <w:p w14:paraId="350409F5" w14:textId="77777777" w:rsidR="001E766E" w:rsidRDefault="003879E8">
      <w:pPr>
        <w:ind w:left="708" w:firstLine="708"/>
        <w:rPr>
          <w:lang w:val="en-US"/>
        </w:rPr>
      </w:pPr>
      <w:r>
        <w:rPr>
          <w:rFonts w:asciiTheme="minorHAnsi" w:eastAsiaTheme="minorEastAsia" w:hAnsiTheme="minorHAnsi" w:cstheme="minorBidi"/>
          <w:lang w:val="en-US"/>
        </w:rPr>
        <w:t>&lt;CharacterCount&gt;50&lt;/CharacterCount&gt;</w:t>
      </w:r>
    </w:p>
    <w:p w14:paraId="76FEB924" w14:textId="77777777" w:rsidR="001E766E" w:rsidRDefault="003879E8">
      <w:pPr>
        <w:ind w:left="708" w:firstLine="708"/>
        <w:rPr>
          <w:lang w:val="en-US"/>
        </w:rPr>
      </w:pPr>
      <w:r>
        <w:rPr>
          <w:rFonts w:asciiTheme="minorHAnsi" w:eastAsiaTheme="minorEastAsia" w:hAnsiTheme="minorHAnsi" w:cstheme="minorBidi"/>
          <w:lang w:val="en-US"/>
        </w:rPr>
        <w:t>&lt;WordCount&gt;50&lt;/WordCount&gt;</w:t>
      </w:r>
    </w:p>
    <w:p w14:paraId="2511A2AD" w14:textId="77777777" w:rsidR="001E766E" w:rsidRDefault="003879E8">
      <w:pPr>
        <w:ind w:left="708" w:firstLine="708"/>
        <w:rPr>
          <w:lang w:val="en-US"/>
        </w:rPr>
      </w:pPr>
      <w:r>
        <w:rPr>
          <w:rFonts w:asciiTheme="minorHAnsi" w:eastAsiaTheme="minorEastAsia" w:hAnsiTheme="minorHAnsi" w:cstheme="minorBidi"/>
          <w:lang w:val="en-US"/>
        </w:rPr>
        <w:t>&lt;ParagraphCount&gt;50&lt;/ParagraphCount&gt;</w:t>
      </w:r>
    </w:p>
    <w:p w14:paraId="309A7F6B" w14:textId="77777777" w:rsidR="001E766E" w:rsidRDefault="003879E8">
      <w:pPr>
        <w:ind w:left="708" w:firstLine="708"/>
      </w:pPr>
      <w:r>
        <w:rPr>
          <w:rFonts w:asciiTheme="minorHAnsi" w:eastAsiaTheme="minorEastAsia" w:hAnsiTheme="minorHAnsi" w:cstheme="minorBidi"/>
        </w:rPr>
        <w:t>&lt;PageCount&gt;50&lt;/PageCount&gt;</w:t>
      </w:r>
    </w:p>
    <w:p w14:paraId="32170B08" w14:textId="77777777" w:rsidR="001E766E" w:rsidRDefault="003879E8">
      <w:pPr>
        <w:ind w:left="708" w:firstLine="708"/>
      </w:pPr>
      <w:r>
        <w:rPr>
          <w:rFonts w:asciiTheme="minorHAnsi" w:eastAsiaTheme="minorEastAsia" w:hAnsiTheme="minorHAnsi" w:cstheme="minorBidi"/>
        </w:rPr>
        <w:t>&lt;Font&gt;</w:t>
      </w:r>
    </w:p>
    <w:p w14:paraId="390EFF9C" w14:textId="77777777" w:rsidR="001E766E" w:rsidRDefault="003879E8">
      <w:pPr>
        <w:ind w:left="1416" w:firstLine="708"/>
      </w:pPr>
      <w:r>
        <w:rPr>
          <w:rFonts w:asciiTheme="minorHAnsi" w:eastAsiaTheme="minorEastAsia" w:hAnsiTheme="minorHAnsi" w:cstheme="minorBidi"/>
        </w:rPr>
        <w:t>&lt;FontName&gt;FontName0&lt;/FontName&gt;</w:t>
      </w:r>
    </w:p>
    <w:p w14:paraId="0F70C503" w14:textId="77777777" w:rsidR="001E766E" w:rsidRDefault="003879E8">
      <w:pPr>
        <w:ind w:left="1416" w:firstLine="708"/>
        <w:rPr>
          <w:lang w:val="en-US"/>
        </w:rPr>
      </w:pPr>
      <w:r>
        <w:rPr>
          <w:rFonts w:asciiTheme="minorHAnsi" w:eastAsiaTheme="minorEastAsia" w:hAnsiTheme="minorHAnsi" w:cstheme="minorBidi"/>
          <w:lang w:val="en-US"/>
        </w:rPr>
        <w:t>&lt;IsEmbedded&gt;false&lt;/IsEmbedded&gt;</w:t>
      </w:r>
    </w:p>
    <w:p w14:paraId="7442C68C" w14:textId="77777777" w:rsidR="001E766E" w:rsidRDefault="003879E8">
      <w:pPr>
        <w:ind w:left="708" w:firstLine="708"/>
        <w:rPr>
          <w:lang w:val="en-US"/>
        </w:rPr>
      </w:pPr>
      <w:r>
        <w:rPr>
          <w:rFonts w:asciiTheme="minorHAnsi" w:eastAsiaTheme="minorEastAsia" w:hAnsiTheme="minorHAnsi" w:cstheme="minorBidi"/>
          <w:lang w:val="en-US"/>
        </w:rPr>
        <w:t>&lt;/Font&gt;</w:t>
      </w:r>
    </w:p>
    <w:p w14:paraId="40C7ED7C" w14:textId="77777777" w:rsidR="001E766E" w:rsidRDefault="003879E8">
      <w:pPr>
        <w:ind w:firstLine="708"/>
        <w:rPr>
          <w:lang w:val="en-US"/>
        </w:rPr>
      </w:pPr>
      <w:r>
        <w:rPr>
          <w:rFonts w:asciiTheme="minorHAnsi" w:eastAsiaTheme="minorEastAsia" w:hAnsiTheme="minorHAnsi" w:cstheme="minorBidi"/>
          <w:lang w:val="en-US"/>
        </w:rPr>
        <w:t>&lt;/Document&gt;</w:t>
      </w:r>
    </w:p>
    <w:p w14:paraId="50EE7501" w14:textId="77777777" w:rsidR="001E766E" w:rsidRDefault="003879E8">
      <w:r>
        <w:rPr>
          <w:rFonts w:asciiTheme="minorHAnsi" w:eastAsiaTheme="minorEastAsia" w:hAnsiTheme="minorHAnsi" w:cstheme="minorBidi"/>
        </w:rPr>
        <w:t>&lt;/Metadata&gt;</w:t>
      </w:r>
    </w:p>
    <w:p w14:paraId="670B81BA" w14:textId="77777777" w:rsidR="001E766E" w:rsidRDefault="001E766E"/>
    <w:p w14:paraId="3F7C98A8" w14:textId="77777777" w:rsidR="001E766E" w:rsidRDefault="003879E8">
      <w:pPr>
        <w:pStyle w:val="Titre2"/>
        <w:numPr>
          <w:ilvl w:val="1"/>
          <w:numId w:val="8"/>
        </w:numPr>
      </w:pPr>
      <w:bookmarkStart w:id="105" w:name="_Toc507599755"/>
      <w:bookmarkStart w:id="106" w:name="_PhysicalDataObject"/>
      <w:bookmarkStart w:id="107" w:name="_Toc89777245"/>
      <w:bookmarkEnd w:id="105"/>
      <w:bookmarkEnd w:id="106"/>
      <w:r>
        <w:rPr>
          <w:rFonts w:asciiTheme="minorHAnsi" w:eastAsiaTheme="minorEastAsia" w:hAnsiTheme="minorHAnsi" w:cstheme="minorBidi"/>
        </w:rPr>
        <w:t>PhysicalDataObject</w:t>
      </w:r>
      <w:bookmarkEnd w:id="107"/>
    </w:p>
    <w:tbl>
      <w:tblPr>
        <w:tblW w:w="1470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2617"/>
        <w:gridCol w:w="2879"/>
        <w:gridCol w:w="2480"/>
        <w:gridCol w:w="917"/>
        <w:gridCol w:w="1039"/>
        <w:gridCol w:w="4768"/>
      </w:tblGrid>
      <w:tr w:rsidR="001E766E" w14:paraId="56B1F965" w14:textId="77777777" w:rsidTr="00ED77AB">
        <w:trPr>
          <w:trHeight w:val="278"/>
        </w:trPr>
        <w:tc>
          <w:tcPr>
            <w:tcW w:w="2617" w:type="dxa"/>
            <w:tcBorders>
              <w:top w:val="single" w:sz="4" w:space="0" w:color="00000A"/>
              <w:left w:val="single" w:sz="4" w:space="0" w:color="00000A"/>
              <w:bottom w:val="single" w:sz="4" w:space="0" w:color="00000A"/>
              <w:right w:val="single" w:sz="4" w:space="0" w:color="00000A"/>
            </w:tcBorders>
            <w:shd w:val="clear" w:color="00FF66" w:fill="A6A6A6"/>
            <w:tcMar>
              <w:left w:w="65" w:type="dxa"/>
            </w:tcMar>
            <w:vAlign w:val="bottom"/>
          </w:tcPr>
          <w:p w14:paraId="5B499309"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Nom de la métadonnée</w:t>
            </w:r>
          </w:p>
        </w:tc>
        <w:tc>
          <w:tcPr>
            <w:tcW w:w="2879" w:type="dxa"/>
            <w:tcBorders>
              <w:top w:val="single" w:sz="4" w:space="0" w:color="00000A"/>
              <w:bottom w:val="single" w:sz="4" w:space="0" w:color="00000A"/>
              <w:right w:val="single" w:sz="4" w:space="0" w:color="00000A"/>
            </w:tcBorders>
            <w:shd w:val="clear" w:color="00FF66" w:fill="A6A6A6"/>
            <w:vAlign w:val="bottom"/>
          </w:tcPr>
          <w:p w14:paraId="309A99BC"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Traduction</w:t>
            </w:r>
          </w:p>
        </w:tc>
        <w:tc>
          <w:tcPr>
            <w:tcW w:w="2480" w:type="dxa"/>
            <w:tcBorders>
              <w:top w:val="single" w:sz="4" w:space="0" w:color="00000A"/>
              <w:bottom w:val="single" w:sz="4" w:space="0" w:color="00000A"/>
              <w:right w:val="single" w:sz="4" w:space="0" w:color="00000A"/>
            </w:tcBorders>
            <w:shd w:val="clear" w:color="00FF66" w:fill="A6A6A6"/>
            <w:vAlign w:val="bottom"/>
          </w:tcPr>
          <w:p w14:paraId="3608967E"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Type</w:t>
            </w:r>
          </w:p>
        </w:tc>
        <w:tc>
          <w:tcPr>
            <w:tcW w:w="917" w:type="dxa"/>
            <w:tcBorders>
              <w:top w:val="single" w:sz="4" w:space="0" w:color="00000A"/>
              <w:bottom w:val="single" w:sz="4" w:space="0" w:color="00000A"/>
              <w:right w:val="single" w:sz="4" w:space="0" w:color="00000A"/>
            </w:tcBorders>
            <w:shd w:val="clear" w:color="00FF66" w:fill="A6A6A6"/>
            <w:vAlign w:val="bottom"/>
          </w:tcPr>
          <w:p w14:paraId="02822769"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Obligation</w:t>
            </w:r>
          </w:p>
        </w:tc>
        <w:tc>
          <w:tcPr>
            <w:tcW w:w="1039" w:type="dxa"/>
            <w:tcBorders>
              <w:top w:val="single" w:sz="4" w:space="0" w:color="00000A"/>
              <w:bottom w:val="single" w:sz="4" w:space="0" w:color="00000A"/>
              <w:right w:val="single" w:sz="4" w:space="0" w:color="00000A"/>
            </w:tcBorders>
            <w:shd w:val="clear" w:color="00FF66" w:fill="A6A6A6"/>
            <w:vAlign w:val="bottom"/>
          </w:tcPr>
          <w:p w14:paraId="562E8D22"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Répétabilité</w:t>
            </w:r>
          </w:p>
        </w:tc>
        <w:tc>
          <w:tcPr>
            <w:tcW w:w="4768" w:type="dxa"/>
            <w:tcBorders>
              <w:top w:val="single" w:sz="4" w:space="0" w:color="00000A"/>
              <w:bottom w:val="single" w:sz="4" w:space="0" w:color="00000A"/>
              <w:right w:val="single" w:sz="4" w:space="0" w:color="00000A"/>
            </w:tcBorders>
            <w:shd w:val="clear" w:color="00FF66" w:fill="A6A6A6"/>
            <w:vAlign w:val="bottom"/>
          </w:tcPr>
          <w:p w14:paraId="52E92EB7"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Définition</w:t>
            </w:r>
          </w:p>
        </w:tc>
      </w:tr>
      <w:tr w:rsidR="001E766E" w14:paraId="3F03D622" w14:textId="77777777" w:rsidTr="00ED77AB">
        <w:trPr>
          <w:trHeight w:val="450"/>
        </w:trPr>
        <w:tc>
          <w:tcPr>
            <w:tcW w:w="2617" w:type="dxa"/>
            <w:tcBorders>
              <w:top w:val="single" w:sz="4" w:space="0" w:color="00000A"/>
              <w:left w:val="single" w:sz="4" w:space="0" w:color="00000A"/>
              <w:bottom w:val="single" w:sz="4" w:space="0" w:color="00000A"/>
              <w:right w:val="single" w:sz="4" w:space="0" w:color="00000A"/>
            </w:tcBorders>
            <w:shd w:val="clear" w:color="00FF66" w:fill="4C82C2"/>
            <w:tcMar>
              <w:left w:w="65" w:type="dxa"/>
            </w:tcMar>
            <w:vAlign w:val="bottom"/>
          </w:tcPr>
          <w:p w14:paraId="04B98C82"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PhysicalDataObject</w:t>
            </w:r>
          </w:p>
        </w:tc>
        <w:tc>
          <w:tcPr>
            <w:tcW w:w="2879" w:type="dxa"/>
            <w:tcBorders>
              <w:top w:val="single" w:sz="4" w:space="0" w:color="00000A"/>
              <w:bottom w:val="single" w:sz="4" w:space="0" w:color="00000A"/>
              <w:right w:val="single" w:sz="4" w:space="0" w:color="00000A"/>
            </w:tcBorders>
            <w:shd w:val="clear" w:color="00FF66" w:fill="4C82C2"/>
            <w:vAlign w:val="bottom"/>
          </w:tcPr>
          <w:p w14:paraId="5D501185"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Objet-données physique</w:t>
            </w:r>
          </w:p>
        </w:tc>
        <w:tc>
          <w:tcPr>
            <w:tcW w:w="2480" w:type="dxa"/>
            <w:tcBorders>
              <w:top w:val="single" w:sz="4" w:space="0" w:color="00000A"/>
              <w:bottom w:val="single" w:sz="4" w:space="0" w:color="00000A"/>
              <w:right w:val="single" w:sz="4" w:space="0" w:color="00000A"/>
            </w:tcBorders>
            <w:shd w:val="clear" w:color="00FF66" w:fill="4C82C2"/>
            <w:vAlign w:val="bottom"/>
          </w:tcPr>
          <w:p w14:paraId="63BD014B"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PhysicalDataObjectType</w:t>
            </w:r>
          </w:p>
        </w:tc>
        <w:tc>
          <w:tcPr>
            <w:tcW w:w="917" w:type="dxa"/>
            <w:tcBorders>
              <w:top w:val="single" w:sz="4" w:space="0" w:color="00000A"/>
              <w:bottom w:val="single" w:sz="4" w:space="0" w:color="00000A"/>
              <w:right w:val="single" w:sz="4" w:space="0" w:color="00000A"/>
            </w:tcBorders>
            <w:shd w:val="clear" w:color="00FF66" w:fill="4C82C2"/>
            <w:vAlign w:val="bottom"/>
          </w:tcPr>
          <w:p w14:paraId="64E77C40"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optionnel</w:t>
            </w:r>
          </w:p>
        </w:tc>
        <w:tc>
          <w:tcPr>
            <w:tcW w:w="1039" w:type="dxa"/>
            <w:tcBorders>
              <w:top w:val="single" w:sz="4" w:space="0" w:color="00000A"/>
              <w:bottom w:val="single" w:sz="4" w:space="0" w:color="00000A"/>
              <w:right w:val="single" w:sz="4" w:space="0" w:color="00000A"/>
            </w:tcBorders>
            <w:shd w:val="clear" w:color="00FF66" w:fill="4C82C2"/>
            <w:vAlign w:val="bottom"/>
          </w:tcPr>
          <w:p w14:paraId="1F969392"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oui</w:t>
            </w:r>
          </w:p>
        </w:tc>
        <w:tc>
          <w:tcPr>
            <w:tcW w:w="4768" w:type="dxa"/>
            <w:tcBorders>
              <w:top w:val="single" w:sz="4" w:space="0" w:color="00000A"/>
              <w:bottom w:val="single" w:sz="4" w:space="0" w:color="00000A"/>
              <w:right w:val="single" w:sz="4" w:space="0" w:color="00000A"/>
            </w:tcBorders>
            <w:shd w:val="clear" w:color="00FF66" w:fill="4C82C2"/>
            <w:vAlign w:val="bottom"/>
          </w:tcPr>
          <w:p w14:paraId="6EA8063A"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Bloc qui contient toutes les métadonnées de l’objet-données physique référencé dans la transaction.</w:t>
            </w:r>
          </w:p>
        </w:tc>
      </w:tr>
      <w:tr w:rsidR="001E766E" w14:paraId="45C46FAF" w14:textId="77777777" w:rsidTr="00ED77AB">
        <w:trPr>
          <w:trHeight w:val="450"/>
        </w:trPr>
        <w:tc>
          <w:tcPr>
            <w:tcW w:w="2617" w:type="dxa"/>
            <w:tcBorders>
              <w:left w:val="single" w:sz="4" w:space="0" w:color="00000A"/>
              <w:bottom w:val="single" w:sz="4" w:space="0" w:color="00000A"/>
              <w:right w:val="single" w:sz="4" w:space="0" w:color="00000A"/>
            </w:tcBorders>
            <w:shd w:val="clear" w:color="auto" w:fill="auto"/>
            <w:tcMar>
              <w:left w:w="65" w:type="dxa"/>
            </w:tcMar>
            <w:vAlign w:val="bottom"/>
          </w:tcPr>
          <w:p w14:paraId="113AA1F5" w14:textId="77777777" w:rsidR="001E766E" w:rsidRPr="00534AF0" w:rsidRDefault="003879E8">
            <w:pPr>
              <w:jc w:val="both"/>
              <w:rPr>
                <w:color w:val="000000"/>
                <w:sz w:val="16"/>
              </w:rPr>
            </w:pPr>
            <w:r w:rsidRPr="00534AF0">
              <w:rPr>
                <w:rFonts w:eastAsia="Times New Roman" w:cs="Arial"/>
                <w:color w:val="000000"/>
                <w:sz w:val="16"/>
                <w:szCs w:val="16"/>
              </w:rPr>
              <w:t>DataObjectProfile</w:t>
            </w:r>
          </w:p>
        </w:tc>
        <w:tc>
          <w:tcPr>
            <w:tcW w:w="2879" w:type="dxa"/>
            <w:tcBorders>
              <w:bottom w:val="single" w:sz="4" w:space="0" w:color="00000A"/>
              <w:right w:val="single" w:sz="4" w:space="0" w:color="00000A"/>
            </w:tcBorders>
            <w:shd w:val="clear" w:color="auto" w:fill="auto"/>
            <w:vAlign w:val="bottom"/>
          </w:tcPr>
          <w:p w14:paraId="1163F20C" w14:textId="77777777" w:rsidR="001E766E" w:rsidRPr="00534AF0" w:rsidRDefault="003879E8">
            <w:pPr>
              <w:jc w:val="both"/>
              <w:rPr>
                <w:color w:val="000000"/>
                <w:sz w:val="16"/>
              </w:rPr>
            </w:pPr>
            <w:r w:rsidRPr="00534AF0">
              <w:rPr>
                <w:rFonts w:eastAsia="Times New Roman" w:cs="Arial"/>
                <w:color w:val="000000"/>
                <w:sz w:val="16"/>
                <w:szCs w:val="16"/>
              </w:rPr>
              <w:t>Objet</w:t>
            </w:r>
            <w:r w:rsidRPr="00534AF0">
              <w:rPr>
                <w:color w:val="000000"/>
                <w:sz w:val="16"/>
              </w:rPr>
              <w:t xml:space="preserve"> de données</w:t>
            </w:r>
            <w:r w:rsidRPr="00534AF0">
              <w:rPr>
                <w:rFonts w:eastAsia="Times New Roman" w:cs="Arial"/>
                <w:color w:val="000000"/>
                <w:sz w:val="16"/>
                <w:szCs w:val="16"/>
              </w:rPr>
              <w:t xml:space="preserve"> particulier défini dans un profil d’archivage</w:t>
            </w:r>
          </w:p>
        </w:tc>
        <w:tc>
          <w:tcPr>
            <w:tcW w:w="2480" w:type="dxa"/>
            <w:tcBorders>
              <w:bottom w:val="single" w:sz="4" w:space="0" w:color="00000A"/>
              <w:right w:val="single" w:sz="4" w:space="0" w:color="00000A"/>
            </w:tcBorders>
            <w:shd w:val="clear" w:color="auto" w:fill="auto"/>
            <w:vAlign w:val="bottom"/>
          </w:tcPr>
          <w:p w14:paraId="4249791F" w14:textId="77777777" w:rsidR="001E766E" w:rsidRPr="00534AF0" w:rsidRDefault="003879E8">
            <w:pPr>
              <w:jc w:val="both"/>
              <w:rPr>
                <w:color w:val="000000"/>
                <w:sz w:val="16"/>
              </w:rPr>
            </w:pPr>
            <w:r w:rsidRPr="00534AF0">
              <w:rPr>
                <w:rFonts w:eastAsia="Times New Roman" w:cs="Arial"/>
                <w:color w:val="000000"/>
                <w:sz w:val="16"/>
                <w:szCs w:val="16"/>
              </w:rPr>
              <w:t>IdentifierType</w:t>
            </w:r>
          </w:p>
        </w:tc>
        <w:tc>
          <w:tcPr>
            <w:tcW w:w="917" w:type="dxa"/>
            <w:tcBorders>
              <w:bottom w:val="single" w:sz="4" w:space="0" w:color="00000A"/>
              <w:right w:val="single" w:sz="4" w:space="0" w:color="00000A"/>
            </w:tcBorders>
            <w:shd w:val="clear" w:color="auto" w:fill="auto"/>
            <w:vAlign w:val="bottom"/>
          </w:tcPr>
          <w:p w14:paraId="17B86E09" w14:textId="77777777" w:rsidR="001E766E" w:rsidRPr="00534AF0" w:rsidRDefault="003879E8">
            <w:pPr>
              <w:jc w:val="both"/>
              <w:rPr>
                <w:color w:val="000000"/>
                <w:sz w:val="16"/>
              </w:rPr>
            </w:pPr>
            <w:r w:rsidRPr="00534AF0">
              <w:rPr>
                <w:color w:val="000000"/>
                <w:sz w:val="16"/>
              </w:rPr>
              <w:t>optionnel</w:t>
            </w:r>
          </w:p>
        </w:tc>
        <w:tc>
          <w:tcPr>
            <w:tcW w:w="1039" w:type="dxa"/>
            <w:tcBorders>
              <w:bottom w:val="single" w:sz="4" w:space="0" w:color="00000A"/>
              <w:right w:val="single" w:sz="4" w:space="0" w:color="00000A"/>
            </w:tcBorders>
            <w:shd w:val="clear" w:color="auto" w:fill="auto"/>
            <w:vAlign w:val="bottom"/>
          </w:tcPr>
          <w:p w14:paraId="19620598" w14:textId="77777777" w:rsidR="001E766E" w:rsidRPr="00534AF0" w:rsidRDefault="003879E8">
            <w:pPr>
              <w:jc w:val="both"/>
              <w:rPr>
                <w:color w:val="000000"/>
                <w:sz w:val="16"/>
              </w:rPr>
            </w:pPr>
            <w:r w:rsidRPr="00534AF0">
              <w:rPr>
                <w:color w:val="000000"/>
                <w:sz w:val="16"/>
              </w:rPr>
              <w:t>non</w:t>
            </w:r>
          </w:p>
        </w:tc>
        <w:tc>
          <w:tcPr>
            <w:tcW w:w="4768" w:type="dxa"/>
            <w:tcBorders>
              <w:bottom w:val="single" w:sz="4" w:space="0" w:color="00000A"/>
              <w:right w:val="single" w:sz="4" w:space="0" w:color="00000A"/>
            </w:tcBorders>
            <w:shd w:val="clear" w:color="auto" w:fill="auto"/>
            <w:vAlign w:val="bottom"/>
          </w:tcPr>
          <w:p w14:paraId="607D6624" w14:textId="77777777" w:rsidR="001E766E" w:rsidRDefault="003879E8">
            <w:pPr>
              <w:jc w:val="both"/>
              <w:rPr>
                <w:color w:val="000000"/>
                <w:sz w:val="16"/>
              </w:rPr>
            </w:pPr>
            <w:r w:rsidRPr="00534AF0">
              <w:rPr>
                <w:color w:val="000000"/>
                <w:sz w:val="16"/>
              </w:rPr>
              <w:t xml:space="preserve">Permet de </w:t>
            </w:r>
            <w:r w:rsidRPr="00534AF0">
              <w:rPr>
                <w:rFonts w:eastAsia="Times New Roman" w:cs="Arial"/>
                <w:color w:val="000000"/>
                <w:sz w:val="16"/>
                <w:szCs w:val="16"/>
              </w:rPr>
              <w:t xml:space="preserve">référencer une partie de profil d’archivage pour les objets de </w:t>
            </w:r>
            <w:r w:rsidRPr="00534AF0">
              <w:rPr>
                <w:color w:val="000000"/>
                <w:sz w:val="16"/>
              </w:rPr>
              <w:t>données.</w:t>
            </w:r>
          </w:p>
        </w:tc>
      </w:tr>
      <w:tr w:rsidR="001E766E" w14:paraId="39F6D7E5" w14:textId="77777777" w:rsidTr="00ED77AB">
        <w:trPr>
          <w:trHeight w:val="450"/>
        </w:trPr>
        <w:tc>
          <w:tcPr>
            <w:tcW w:w="2617" w:type="dxa"/>
            <w:tcBorders>
              <w:left w:val="single" w:sz="4" w:space="0" w:color="00000A"/>
              <w:bottom w:val="single" w:sz="4" w:space="0" w:color="00000A"/>
              <w:right w:val="single" w:sz="4" w:space="0" w:color="00000A"/>
            </w:tcBorders>
            <w:shd w:val="clear" w:color="auto" w:fill="auto"/>
            <w:tcMar>
              <w:left w:w="65" w:type="dxa"/>
            </w:tcMar>
            <w:vAlign w:val="bottom"/>
          </w:tcPr>
          <w:p w14:paraId="1BFD690A" w14:textId="77777777" w:rsidR="001E766E" w:rsidRDefault="003879E8">
            <w:pPr>
              <w:jc w:val="both"/>
              <w:rPr>
                <w:rFonts w:eastAsia="Times New Roman" w:cs="Arial"/>
                <w:color w:val="000000"/>
                <w:sz w:val="16"/>
                <w:szCs w:val="16"/>
              </w:rPr>
            </w:pPr>
            <w:r>
              <w:rPr>
                <w:rFonts w:eastAsia="Times New Roman" w:cs="Arial"/>
                <w:color w:val="000000"/>
                <w:sz w:val="16"/>
                <w:szCs w:val="16"/>
              </w:rPr>
              <w:t>DataObjectSystemId</w:t>
            </w:r>
          </w:p>
        </w:tc>
        <w:tc>
          <w:tcPr>
            <w:tcW w:w="2879" w:type="dxa"/>
            <w:tcBorders>
              <w:bottom w:val="single" w:sz="4" w:space="0" w:color="00000A"/>
              <w:right w:val="single" w:sz="4" w:space="0" w:color="00000A"/>
            </w:tcBorders>
            <w:shd w:val="clear" w:color="auto" w:fill="auto"/>
            <w:vAlign w:val="bottom"/>
          </w:tcPr>
          <w:p w14:paraId="63B35DA7" w14:textId="77777777" w:rsidR="001E766E" w:rsidRDefault="003879E8">
            <w:pPr>
              <w:jc w:val="both"/>
              <w:rPr>
                <w:rFonts w:eastAsia="Times New Roman" w:cs="Arial"/>
                <w:color w:val="000000"/>
                <w:sz w:val="16"/>
                <w:szCs w:val="16"/>
              </w:rPr>
            </w:pPr>
            <w:r>
              <w:rPr>
                <w:rFonts w:eastAsia="Times New Roman" w:cs="Arial"/>
                <w:color w:val="000000"/>
                <w:sz w:val="16"/>
                <w:szCs w:val="16"/>
              </w:rPr>
              <w:t>Identifiant de l'objet-données du SAE</w:t>
            </w:r>
          </w:p>
        </w:tc>
        <w:tc>
          <w:tcPr>
            <w:tcW w:w="2480" w:type="dxa"/>
            <w:tcBorders>
              <w:bottom w:val="single" w:sz="4" w:space="0" w:color="00000A"/>
              <w:right w:val="single" w:sz="4" w:space="0" w:color="00000A"/>
            </w:tcBorders>
            <w:shd w:val="clear" w:color="auto" w:fill="auto"/>
            <w:vAlign w:val="bottom"/>
          </w:tcPr>
          <w:p w14:paraId="731CB245" w14:textId="77777777" w:rsidR="001E766E" w:rsidRDefault="003879E8">
            <w:pPr>
              <w:jc w:val="both"/>
              <w:rPr>
                <w:rFonts w:eastAsia="Times New Roman" w:cs="Arial"/>
                <w:color w:val="000000"/>
                <w:sz w:val="16"/>
                <w:szCs w:val="16"/>
              </w:rPr>
            </w:pPr>
            <w:r>
              <w:rPr>
                <w:rFonts w:eastAsia="Times New Roman" w:cs="Arial"/>
                <w:color w:val="000000"/>
                <w:sz w:val="16"/>
                <w:szCs w:val="16"/>
              </w:rPr>
              <w:t>NonEmptyTokenType</w:t>
            </w:r>
          </w:p>
        </w:tc>
        <w:tc>
          <w:tcPr>
            <w:tcW w:w="917" w:type="dxa"/>
            <w:tcBorders>
              <w:bottom w:val="single" w:sz="4" w:space="0" w:color="00000A"/>
              <w:right w:val="single" w:sz="4" w:space="0" w:color="00000A"/>
            </w:tcBorders>
            <w:shd w:val="clear" w:color="auto" w:fill="auto"/>
            <w:vAlign w:val="bottom"/>
          </w:tcPr>
          <w:p w14:paraId="2EF002C5" w14:textId="77777777" w:rsidR="001E766E" w:rsidRDefault="003879E8">
            <w:pPr>
              <w:jc w:val="both"/>
              <w:rPr>
                <w:rFonts w:eastAsia="Times New Roman" w:cs="Arial"/>
                <w:color w:val="000000"/>
                <w:sz w:val="16"/>
                <w:szCs w:val="16"/>
              </w:rPr>
            </w:pPr>
            <w:r>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48A7033A" w14:textId="77777777" w:rsidR="001E766E" w:rsidRDefault="003879E8">
            <w:pPr>
              <w:jc w:val="both"/>
              <w:rPr>
                <w:rFonts w:eastAsia="Times New Roman" w:cs="Arial"/>
                <w:color w:val="000000"/>
                <w:sz w:val="16"/>
                <w:szCs w:val="16"/>
              </w:rPr>
            </w:pPr>
            <w:r>
              <w:rPr>
                <w:rFonts w:eastAsia="Times New Roman" w:cs="Arial"/>
                <w:color w:val="000000"/>
                <w:sz w:val="16"/>
                <w:szCs w:val="16"/>
              </w:rPr>
              <w:t>non</w:t>
            </w:r>
          </w:p>
        </w:tc>
        <w:tc>
          <w:tcPr>
            <w:tcW w:w="4768" w:type="dxa"/>
            <w:tcBorders>
              <w:bottom w:val="single" w:sz="4" w:space="0" w:color="00000A"/>
              <w:right w:val="single" w:sz="4" w:space="0" w:color="00000A"/>
            </w:tcBorders>
            <w:shd w:val="clear" w:color="auto" w:fill="auto"/>
            <w:vAlign w:val="bottom"/>
          </w:tcPr>
          <w:p w14:paraId="4A33A2BC" w14:textId="77777777" w:rsidR="001E766E" w:rsidRDefault="003879E8">
            <w:pPr>
              <w:jc w:val="both"/>
              <w:rPr>
                <w:rFonts w:eastAsia="Times New Roman" w:cs="Arial"/>
                <w:color w:val="000000"/>
                <w:sz w:val="16"/>
                <w:szCs w:val="16"/>
              </w:rPr>
            </w:pPr>
            <w:r>
              <w:rPr>
                <w:rFonts w:eastAsia="Times New Roman" w:cs="Arial"/>
                <w:color w:val="000000"/>
                <w:sz w:val="16"/>
                <w:szCs w:val="16"/>
              </w:rPr>
              <w:t>Identifiant attribué aux objets de données. Il est attribué par le SAE et correspond à un identifiant interne.</w:t>
            </w:r>
          </w:p>
        </w:tc>
      </w:tr>
      <w:tr w:rsidR="001E766E" w14:paraId="361F0FD0" w14:textId="77777777" w:rsidTr="00ED77AB">
        <w:trPr>
          <w:trHeight w:val="450"/>
        </w:trPr>
        <w:tc>
          <w:tcPr>
            <w:tcW w:w="2617" w:type="dxa"/>
            <w:tcBorders>
              <w:left w:val="single" w:sz="4" w:space="0" w:color="00000A"/>
              <w:bottom w:val="single" w:sz="4" w:space="0" w:color="00000A"/>
              <w:right w:val="single" w:sz="4" w:space="0" w:color="00000A"/>
            </w:tcBorders>
            <w:shd w:val="clear" w:color="auto" w:fill="auto"/>
            <w:tcMar>
              <w:left w:w="65" w:type="dxa"/>
            </w:tcMar>
            <w:vAlign w:val="bottom"/>
          </w:tcPr>
          <w:p w14:paraId="4DC53E9D" w14:textId="77777777" w:rsidR="001E766E" w:rsidRDefault="003879E8">
            <w:pPr>
              <w:jc w:val="both"/>
              <w:rPr>
                <w:color w:val="000000"/>
                <w:sz w:val="16"/>
              </w:rPr>
            </w:pPr>
            <w:r>
              <w:rPr>
                <w:rFonts w:eastAsia="Times New Roman" w:cs="Arial"/>
                <w:color w:val="000000"/>
                <w:sz w:val="16"/>
                <w:szCs w:val="16"/>
              </w:rPr>
              <w:t>DataObjectGroupSystemId</w:t>
            </w:r>
          </w:p>
        </w:tc>
        <w:tc>
          <w:tcPr>
            <w:tcW w:w="2879" w:type="dxa"/>
            <w:tcBorders>
              <w:bottom w:val="single" w:sz="4" w:space="0" w:color="00000A"/>
              <w:right w:val="single" w:sz="4" w:space="0" w:color="00000A"/>
            </w:tcBorders>
            <w:shd w:val="clear" w:color="auto" w:fill="auto"/>
            <w:vAlign w:val="bottom"/>
          </w:tcPr>
          <w:p w14:paraId="22FFDF62" w14:textId="77777777" w:rsidR="001E766E" w:rsidRDefault="003879E8">
            <w:pPr>
              <w:jc w:val="both"/>
              <w:rPr>
                <w:color w:val="000000"/>
                <w:sz w:val="16"/>
              </w:rPr>
            </w:pPr>
            <w:r>
              <w:rPr>
                <w:rFonts w:eastAsia="Times New Roman" w:cs="Arial"/>
                <w:color w:val="000000"/>
                <w:sz w:val="16"/>
                <w:szCs w:val="16"/>
              </w:rPr>
              <w:t>Identifiant du groupe d'objet-données du SAE</w:t>
            </w:r>
          </w:p>
        </w:tc>
        <w:tc>
          <w:tcPr>
            <w:tcW w:w="2480" w:type="dxa"/>
            <w:tcBorders>
              <w:bottom w:val="single" w:sz="4" w:space="0" w:color="00000A"/>
              <w:right w:val="single" w:sz="4" w:space="0" w:color="00000A"/>
            </w:tcBorders>
            <w:shd w:val="clear" w:color="auto" w:fill="auto"/>
            <w:vAlign w:val="bottom"/>
          </w:tcPr>
          <w:p w14:paraId="4D297DFB" w14:textId="77777777" w:rsidR="001E766E" w:rsidRDefault="003879E8">
            <w:pPr>
              <w:jc w:val="both"/>
              <w:rPr>
                <w:color w:val="000000"/>
                <w:sz w:val="16"/>
              </w:rPr>
            </w:pPr>
            <w:r>
              <w:rPr>
                <w:rFonts w:eastAsia="Times New Roman" w:cs="Arial"/>
                <w:color w:val="000000"/>
                <w:sz w:val="16"/>
                <w:szCs w:val="16"/>
              </w:rPr>
              <w:t>NonEmptyTokenType</w:t>
            </w:r>
          </w:p>
        </w:tc>
        <w:tc>
          <w:tcPr>
            <w:tcW w:w="917" w:type="dxa"/>
            <w:tcBorders>
              <w:bottom w:val="single" w:sz="4" w:space="0" w:color="00000A"/>
              <w:right w:val="single" w:sz="4" w:space="0" w:color="00000A"/>
            </w:tcBorders>
            <w:shd w:val="clear" w:color="auto" w:fill="auto"/>
            <w:vAlign w:val="bottom"/>
          </w:tcPr>
          <w:p w14:paraId="4BD2D5AF" w14:textId="77777777" w:rsidR="001E766E" w:rsidRDefault="003879E8">
            <w:pPr>
              <w:jc w:val="both"/>
              <w:rPr>
                <w:color w:val="000000"/>
                <w:sz w:val="16"/>
              </w:rPr>
            </w:pPr>
            <w:r>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725C69B2" w14:textId="77777777" w:rsidR="001E766E" w:rsidRDefault="003879E8">
            <w:pPr>
              <w:jc w:val="both"/>
              <w:rPr>
                <w:color w:val="000000"/>
                <w:sz w:val="16"/>
              </w:rPr>
            </w:pPr>
            <w:r>
              <w:rPr>
                <w:rFonts w:eastAsia="Times New Roman" w:cs="Arial"/>
                <w:color w:val="000000"/>
                <w:sz w:val="16"/>
                <w:szCs w:val="16"/>
              </w:rPr>
              <w:t>non</w:t>
            </w:r>
          </w:p>
        </w:tc>
        <w:tc>
          <w:tcPr>
            <w:tcW w:w="4768" w:type="dxa"/>
            <w:tcBorders>
              <w:bottom w:val="single" w:sz="4" w:space="0" w:color="00000A"/>
              <w:right w:val="single" w:sz="4" w:space="0" w:color="00000A"/>
            </w:tcBorders>
            <w:shd w:val="clear" w:color="auto" w:fill="auto"/>
            <w:vAlign w:val="bottom"/>
          </w:tcPr>
          <w:p w14:paraId="5E4FCAAC" w14:textId="77777777" w:rsidR="001E766E" w:rsidRDefault="003879E8">
            <w:pPr>
              <w:jc w:val="both"/>
              <w:rPr>
                <w:color w:val="000000"/>
                <w:sz w:val="16"/>
              </w:rPr>
            </w:pPr>
            <w:r>
              <w:rPr>
                <w:rFonts w:eastAsia="Times New Roman" w:cs="Arial"/>
                <w:color w:val="000000"/>
                <w:sz w:val="16"/>
                <w:szCs w:val="16"/>
              </w:rPr>
              <w:t>Identifiant attribué aux groupes d'objets de données. Il est attribué par le SAE et correspond à un identifiant interne.</w:t>
            </w:r>
          </w:p>
        </w:tc>
      </w:tr>
      <w:tr w:rsidR="001E766E" w14:paraId="17B89160" w14:textId="77777777" w:rsidTr="00ED77AB">
        <w:trPr>
          <w:trHeight w:val="450"/>
        </w:trPr>
        <w:tc>
          <w:tcPr>
            <w:tcW w:w="2617" w:type="dxa"/>
            <w:tcBorders>
              <w:left w:val="single" w:sz="4" w:space="0" w:color="00000A"/>
              <w:bottom w:val="single" w:sz="4" w:space="0" w:color="00000A"/>
              <w:right w:val="single" w:sz="4" w:space="0" w:color="00000A"/>
            </w:tcBorders>
            <w:shd w:val="clear" w:color="auto" w:fill="auto"/>
            <w:tcMar>
              <w:left w:w="65" w:type="dxa"/>
            </w:tcMar>
            <w:vAlign w:val="bottom"/>
          </w:tcPr>
          <w:p w14:paraId="60AE648B" w14:textId="77777777" w:rsidR="001E766E" w:rsidRDefault="003879E8">
            <w:pPr>
              <w:jc w:val="both"/>
              <w:rPr>
                <w:rFonts w:eastAsia="Times New Roman" w:cs="Arial"/>
                <w:color w:val="000000"/>
                <w:sz w:val="16"/>
                <w:szCs w:val="16"/>
              </w:rPr>
            </w:pPr>
            <w:r>
              <w:rPr>
                <w:rFonts w:eastAsia="Times New Roman" w:cs="Arial"/>
                <w:color w:val="000000"/>
                <w:sz w:val="16"/>
                <w:szCs w:val="16"/>
              </w:rPr>
              <w:t>Relationship</w:t>
            </w:r>
          </w:p>
        </w:tc>
        <w:tc>
          <w:tcPr>
            <w:tcW w:w="2879" w:type="dxa"/>
            <w:tcBorders>
              <w:bottom w:val="single" w:sz="4" w:space="0" w:color="00000A"/>
              <w:right w:val="single" w:sz="4" w:space="0" w:color="00000A"/>
            </w:tcBorders>
            <w:shd w:val="clear" w:color="auto" w:fill="auto"/>
            <w:vAlign w:val="bottom"/>
          </w:tcPr>
          <w:p w14:paraId="1D541B5D" w14:textId="77777777" w:rsidR="001E766E" w:rsidRDefault="003879E8">
            <w:pPr>
              <w:jc w:val="both"/>
              <w:rPr>
                <w:rFonts w:eastAsia="Times New Roman" w:cs="Arial"/>
                <w:color w:val="000000"/>
                <w:sz w:val="16"/>
                <w:szCs w:val="16"/>
              </w:rPr>
            </w:pPr>
            <w:r>
              <w:rPr>
                <w:rFonts w:eastAsia="Times New Roman" w:cs="Arial"/>
                <w:color w:val="000000"/>
                <w:sz w:val="16"/>
                <w:szCs w:val="16"/>
              </w:rPr>
              <w:t>Relation de signature</w:t>
            </w:r>
          </w:p>
        </w:tc>
        <w:tc>
          <w:tcPr>
            <w:tcW w:w="2480" w:type="dxa"/>
            <w:tcBorders>
              <w:bottom w:val="single" w:sz="4" w:space="0" w:color="00000A"/>
              <w:right w:val="single" w:sz="4" w:space="0" w:color="00000A"/>
            </w:tcBorders>
            <w:shd w:val="clear" w:color="auto" w:fill="auto"/>
            <w:vAlign w:val="bottom"/>
          </w:tcPr>
          <w:p w14:paraId="3EAA83B8" w14:textId="77777777" w:rsidR="001E766E" w:rsidRDefault="003879E8">
            <w:pPr>
              <w:jc w:val="both"/>
              <w:rPr>
                <w:rFonts w:eastAsia="Times New Roman" w:cs="Arial"/>
                <w:color w:val="000000"/>
                <w:sz w:val="16"/>
                <w:szCs w:val="16"/>
              </w:rPr>
            </w:pPr>
            <w:r>
              <w:rPr>
                <w:rFonts w:eastAsia="Times New Roman" w:cs="Arial"/>
                <w:color w:val="000000"/>
                <w:sz w:val="16"/>
                <w:szCs w:val="16"/>
              </w:rPr>
              <w:t>RelationshipType</w:t>
            </w:r>
          </w:p>
        </w:tc>
        <w:tc>
          <w:tcPr>
            <w:tcW w:w="917" w:type="dxa"/>
            <w:tcBorders>
              <w:bottom w:val="single" w:sz="4" w:space="0" w:color="00000A"/>
              <w:right w:val="single" w:sz="4" w:space="0" w:color="00000A"/>
            </w:tcBorders>
            <w:shd w:val="clear" w:color="auto" w:fill="auto"/>
            <w:vAlign w:val="bottom"/>
          </w:tcPr>
          <w:p w14:paraId="2E8C07E1" w14:textId="77777777" w:rsidR="001E766E" w:rsidRDefault="003879E8">
            <w:pPr>
              <w:jc w:val="both"/>
              <w:rPr>
                <w:rFonts w:eastAsia="Times New Roman" w:cs="Arial"/>
                <w:color w:val="000000"/>
                <w:sz w:val="16"/>
                <w:szCs w:val="16"/>
              </w:rPr>
            </w:pPr>
            <w:r>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4D171B01" w14:textId="77777777" w:rsidR="001E766E" w:rsidRDefault="003879E8">
            <w:pPr>
              <w:jc w:val="both"/>
              <w:rPr>
                <w:rFonts w:eastAsia="Times New Roman" w:cs="Arial"/>
                <w:color w:val="000000"/>
                <w:sz w:val="16"/>
                <w:szCs w:val="16"/>
              </w:rPr>
            </w:pPr>
            <w:r>
              <w:rPr>
                <w:rFonts w:eastAsia="Times New Roman" w:cs="Arial"/>
                <w:color w:val="000000"/>
                <w:sz w:val="16"/>
                <w:szCs w:val="16"/>
              </w:rPr>
              <w:t>oui</w:t>
            </w:r>
          </w:p>
        </w:tc>
        <w:tc>
          <w:tcPr>
            <w:tcW w:w="4768" w:type="dxa"/>
            <w:tcBorders>
              <w:bottom w:val="single" w:sz="4" w:space="0" w:color="00000A"/>
              <w:right w:val="single" w:sz="4" w:space="0" w:color="00000A"/>
            </w:tcBorders>
            <w:shd w:val="clear" w:color="auto" w:fill="auto"/>
            <w:vAlign w:val="bottom"/>
          </w:tcPr>
          <w:p w14:paraId="0A73CE28" w14:textId="77777777" w:rsidR="001E766E" w:rsidRDefault="003879E8">
            <w:pPr>
              <w:jc w:val="both"/>
              <w:rPr>
                <w:rFonts w:eastAsia="Times New Roman" w:cs="Arial"/>
                <w:color w:val="000000"/>
                <w:sz w:val="16"/>
                <w:szCs w:val="16"/>
              </w:rPr>
            </w:pPr>
            <w:r>
              <w:rPr>
                <w:rFonts w:eastAsia="Times New Roman" w:cs="Arial"/>
                <w:color w:val="000000"/>
                <w:sz w:val="16"/>
                <w:szCs w:val="16"/>
              </w:rPr>
              <w:t>Permet de spécifier un lien technique entre un objet-données et une signature</w:t>
            </w:r>
          </w:p>
        </w:tc>
      </w:tr>
      <w:tr w:rsidR="001E766E" w14:paraId="37B362F5" w14:textId="77777777" w:rsidTr="00ED77AB">
        <w:trPr>
          <w:trHeight w:val="450"/>
        </w:trPr>
        <w:tc>
          <w:tcPr>
            <w:tcW w:w="2617" w:type="dxa"/>
            <w:tcBorders>
              <w:left w:val="single" w:sz="4" w:space="0" w:color="00000A"/>
              <w:bottom w:val="single" w:sz="4" w:space="0" w:color="00000A"/>
              <w:right w:val="single" w:sz="4" w:space="0" w:color="00000A"/>
            </w:tcBorders>
            <w:shd w:val="clear" w:color="auto" w:fill="auto"/>
            <w:tcMar>
              <w:left w:w="65" w:type="dxa"/>
            </w:tcMar>
            <w:vAlign w:val="bottom"/>
          </w:tcPr>
          <w:p w14:paraId="1EADD63C" w14:textId="77777777" w:rsidR="001E766E" w:rsidRDefault="003879E8">
            <w:pPr>
              <w:jc w:val="both"/>
              <w:rPr>
                <w:color w:val="000000"/>
                <w:sz w:val="16"/>
              </w:rPr>
            </w:pPr>
            <w:r>
              <w:rPr>
                <w:rFonts w:eastAsia="Times New Roman" w:cs="Arial"/>
                <w:color w:val="000000"/>
                <w:sz w:val="16"/>
                <w:szCs w:val="16"/>
              </w:rPr>
              <w:t>DataObjectGroupReferenceId</w:t>
            </w:r>
          </w:p>
        </w:tc>
        <w:tc>
          <w:tcPr>
            <w:tcW w:w="2879" w:type="dxa"/>
            <w:tcBorders>
              <w:bottom w:val="single" w:sz="4" w:space="0" w:color="00000A"/>
              <w:right w:val="single" w:sz="4" w:space="0" w:color="00000A"/>
            </w:tcBorders>
            <w:shd w:val="clear" w:color="auto" w:fill="auto"/>
            <w:vAlign w:val="bottom"/>
          </w:tcPr>
          <w:p w14:paraId="0E0084C8" w14:textId="77777777" w:rsidR="001E766E" w:rsidRDefault="003879E8">
            <w:pPr>
              <w:jc w:val="both"/>
              <w:rPr>
                <w:color w:val="000000"/>
                <w:sz w:val="16"/>
              </w:rPr>
            </w:pPr>
            <w:r>
              <w:rPr>
                <w:rFonts w:eastAsia="Times New Roman" w:cs="Arial"/>
                <w:color w:val="000000"/>
                <w:sz w:val="16"/>
                <w:szCs w:val="16"/>
              </w:rPr>
              <w:t>Référence à un groupe d’objet-données.</w:t>
            </w:r>
          </w:p>
        </w:tc>
        <w:tc>
          <w:tcPr>
            <w:tcW w:w="2480" w:type="dxa"/>
            <w:tcBorders>
              <w:bottom w:val="single" w:sz="4" w:space="0" w:color="00000A"/>
              <w:right w:val="single" w:sz="4" w:space="0" w:color="00000A"/>
            </w:tcBorders>
            <w:shd w:val="clear" w:color="auto" w:fill="auto"/>
            <w:vAlign w:val="bottom"/>
          </w:tcPr>
          <w:p w14:paraId="44F29CFC" w14:textId="77777777" w:rsidR="001E766E" w:rsidRDefault="003879E8">
            <w:pPr>
              <w:jc w:val="both"/>
              <w:rPr>
                <w:color w:val="000000"/>
                <w:sz w:val="16"/>
              </w:rPr>
            </w:pPr>
            <w:r>
              <w:rPr>
                <w:rFonts w:eastAsia="Times New Roman" w:cs="Arial"/>
                <w:color w:val="000000"/>
                <w:sz w:val="16"/>
                <w:szCs w:val="16"/>
              </w:rPr>
              <w:t>GroupRefIdType</w:t>
            </w:r>
          </w:p>
        </w:tc>
        <w:tc>
          <w:tcPr>
            <w:tcW w:w="917" w:type="dxa"/>
            <w:tcBorders>
              <w:bottom w:val="single" w:sz="4" w:space="0" w:color="00000A"/>
              <w:right w:val="single" w:sz="4" w:space="0" w:color="00000A"/>
            </w:tcBorders>
            <w:shd w:val="clear" w:color="auto" w:fill="auto"/>
            <w:vAlign w:val="bottom"/>
          </w:tcPr>
          <w:p w14:paraId="2A7D4F75" w14:textId="77777777" w:rsidR="001E766E" w:rsidRDefault="003879E8">
            <w:pPr>
              <w:jc w:val="both"/>
              <w:rPr>
                <w:color w:val="000000"/>
                <w:sz w:val="16"/>
              </w:rPr>
            </w:pPr>
            <w:r>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245E022A" w14:textId="77777777" w:rsidR="001E766E" w:rsidRDefault="003879E8">
            <w:pPr>
              <w:jc w:val="both"/>
              <w:rPr>
                <w:color w:val="000000"/>
                <w:sz w:val="16"/>
              </w:rPr>
            </w:pPr>
            <w:r>
              <w:rPr>
                <w:rFonts w:eastAsia="Times New Roman" w:cs="Arial"/>
                <w:color w:val="000000"/>
                <w:sz w:val="16"/>
                <w:szCs w:val="16"/>
              </w:rPr>
              <w:t>non</w:t>
            </w:r>
          </w:p>
        </w:tc>
        <w:tc>
          <w:tcPr>
            <w:tcW w:w="4768" w:type="dxa"/>
            <w:tcBorders>
              <w:bottom w:val="single" w:sz="4" w:space="0" w:color="00000A"/>
              <w:right w:val="single" w:sz="4" w:space="0" w:color="00000A"/>
            </w:tcBorders>
            <w:shd w:val="clear" w:color="auto" w:fill="auto"/>
            <w:vAlign w:val="bottom"/>
          </w:tcPr>
          <w:p w14:paraId="4585C3BF" w14:textId="77777777" w:rsidR="001E766E" w:rsidRDefault="003879E8">
            <w:pPr>
              <w:jc w:val="both"/>
              <w:rPr>
                <w:color w:val="000000"/>
                <w:sz w:val="16"/>
              </w:rPr>
            </w:pPr>
            <w:r>
              <w:rPr>
                <w:rFonts w:eastAsia="Times New Roman" w:cs="Arial"/>
                <w:color w:val="000000"/>
                <w:sz w:val="16"/>
                <w:szCs w:val="16"/>
              </w:rPr>
              <w:t xml:space="preserve">Référence à un identifiant d’un groupe d’objets-données présent dans une transaction. Compatibilité SEDA 2.0 qui déclare les groupes d’objets-données avec le diptyque DataObjectGroupId et DataObjectGroupReferenceId. Cet ensemble ne doit pas être utilisé dans DataObjectGroup.  </w:t>
            </w:r>
          </w:p>
        </w:tc>
      </w:tr>
      <w:tr w:rsidR="001E766E" w14:paraId="7C575E4E" w14:textId="77777777" w:rsidTr="00ED77AB">
        <w:trPr>
          <w:trHeight w:val="450"/>
        </w:trPr>
        <w:tc>
          <w:tcPr>
            <w:tcW w:w="2617" w:type="dxa"/>
            <w:tcBorders>
              <w:left w:val="single" w:sz="4" w:space="0" w:color="00000A"/>
              <w:bottom w:val="single" w:sz="4" w:space="0" w:color="00000A"/>
              <w:right w:val="single" w:sz="4" w:space="0" w:color="00000A"/>
            </w:tcBorders>
            <w:shd w:val="clear" w:color="auto" w:fill="auto"/>
            <w:tcMar>
              <w:left w:w="65" w:type="dxa"/>
            </w:tcMar>
            <w:vAlign w:val="bottom"/>
          </w:tcPr>
          <w:p w14:paraId="77E83268"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DataObjectGroupId</w:t>
            </w:r>
          </w:p>
        </w:tc>
        <w:tc>
          <w:tcPr>
            <w:tcW w:w="2879" w:type="dxa"/>
            <w:tcBorders>
              <w:bottom w:val="single" w:sz="4" w:space="0" w:color="00000A"/>
              <w:right w:val="single" w:sz="4" w:space="0" w:color="00000A"/>
            </w:tcBorders>
            <w:shd w:val="clear" w:color="auto" w:fill="auto"/>
            <w:vAlign w:val="bottom"/>
          </w:tcPr>
          <w:p w14:paraId="21E2C515"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Identifiant du groupe d’objets-données</w:t>
            </w:r>
          </w:p>
        </w:tc>
        <w:tc>
          <w:tcPr>
            <w:tcW w:w="2480" w:type="dxa"/>
            <w:tcBorders>
              <w:bottom w:val="single" w:sz="4" w:space="0" w:color="00000A"/>
              <w:right w:val="single" w:sz="4" w:space="0" w:color="00000A"/>
            </w:tcBorders>
            <w:shd w:val="clear" w:color="auto" w:fill="auto"/>
            <w:vAlign w:val="bottom"/>
          </w:tcPr>
          <w:p w14:paraId="13AF6F81"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GroupIdType</w:t>
            </w:r>
          </w:p>
        </w:tc>
        <w:tc>
          <w:tcPr>
            <w:tcW w:w="917" w:type="dxa"/>
            <w:tcBorders>
              <w:bottom w:val="single" w:sz="4" w:space="0" w:color="00000A"/>
              <w:right w:val="single" w:sz="4" w:space="0" w:color="00000A"/>
            </w:tcBorders>
            <w:shd w:val="clear" w:color="auto" w:fill="auto"/>
            <w:vAlign w:val="bottom"/>
          </w:tcPr>
          <w:p w14:paraId="4C55562B"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00D79334"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4768" w:type="dxa"/>
            <w:tcBorders>
              <w:bottom w:val="single" w:sz="4" w:space="0" w:color="00000A"/>
              <w:right w:val="single" w:sz="4" w:space="0" w:color="00000A"/>
            </w:tcBorders>
            <w:shd w:val="clear" w:color="auto" w:fill="auto"/>
            <w:vAlign w:val="bottom"/>
          </w:tcPr>
          <w:p w14:paraId="6936F4B9"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 xml:space="preserve">Métadonnée qui permet d’identifier un groupe d’objets-données à l’intérieur d’une transaction. Compatibilité SEDA 2.0 qui déclare les groupes d’objets-données avec le diptyque DataObjectGroupId et </w:t>
            </w:r>
            <w:r>
              <w:rPr>
                <w:rFonts w:eastAsia="Times New Roman" w:cs="Arial"/>
                <w:color w:val="000000"/>
                <w:sz w:val="16"/>
                <w:szCs w:val="16"/>
              </w:rPr>
              <w:lastRenderedPageBreak/>
              <w:t xml:space="preserve">DataObjectGroupReferenceId. Cet ensemble ne doit pas être utilisé dans DataObjectGroup.  </w:t>
            </w:r>
          </w:p>
        </w:tc>
      </w:tr>
      <w:tr w:rsidR="001E766E" w14:paraId="533DDD86" w14:textId="77777777" w:rsidTr="00ED77AB">
        <w:trPr>
          <w:trHeight w:val="450"/>
        </w:trPr>
        <w:tc>
          <w:tcPr>
            <w:tcW w:w="2617" w:type="dxa"/>
            <w:tcBorders>
              <w:left w:val="single" w:sz="4" w:space="0" w:color="00000A"/>
              <w:bottom w:val="single" w:sz="4" w:space="0" w:color="00000A"/>
              <w:right w:val="single" w:sz="4" w:space="0" w:color="00000A"/>
            </w:tcBorders>
            <w:shd w:val="clear" w:color="auto" w:fill="auto"/>
            <w:tcMar>
              <w:left w:w="65" w:type="dxa"/>
            </w:tcMar>
            <w:vAlign w:val="bottom"/>
          </w:tcPr>
          <w:p w14:paraId="3EC9E0BB" w14:textId="77777777" w:rsidR="001E766E" w:rsidRDefault="003879E8">
            <w:pPr>
              <w:jc w:val="both"/>
              <w:rPr>
                <w:rFonts w:eastAsia="Times New Roman" w:cs="Arial"/>
                <w:color w:val="000000"/>
                <w:sz w:val="16"/>
                <w:szCs w:val="16"/>
              </w:rPr>
            </w:pPr>
            <w:r>
              <w:rPr>
                <w:rFonts w:eastAsia="Times New Roman" w:cs="Arial"/>
                <w:color w:val="000000"/>
                <w:sz w:val="16"/>
                <w:szCs w:val="16"/>
              </w:rPr>
              <w:lastRenderedPageBreak/>
              <w:t>DataObjectVersion</w:t>
            </w:r>
          </w:p>
        </w:tc>
        <w:tc>
          <w:tcPr>
            <w:tcW w:w="2879" w:type="dxa"/>
            <w:tcBorders>
              <w:bottom w:val="single" w:sz="4" w:space="0" w:color="00000A"/>
              <w:right w:val="single" w:sz="4" w:space="0" w:color="00000A"/>
            </w:tcBorders>
            <w:shd w:val="clear" w:color="auto" w:fill="auto"/>
            <w:vAlign w:val="bottom"/>
          </w:tcPr>
          <w:p w14:paraId="61BF2C4A" w14:textId="77777777" w:rsidR="001E766E" w:rsidRDefault="003879E8">
            <w:pPr>
              <w:jc w:val="both"/>
              <w:rPr>
                <w:rFonts w:eastAsia="Times New Roman" w:cs="Arial"/>
                <w:color w:val="000000"/>
                <w:sz w:val="16"/>
                <w:szCs w:val="16"/>
              </w:rPr>
            </w:pPr>
            <w:r>
              <w:rPr>
                <w:rFonts w:eastAsia="Times New Roman" w:cs="Arial"/>
                <w:color w:val="000000"/>
                <w:sz w:val="16"/>
                <w:szCs w:val="16"/>
              </w:rPr>
              <w:t>Version de l’objet-données</w:t>
            </w:r>
          </w:p>
        </w:tc>
        <w:tc>
          <w:tcPr>
            <w:tcW w:w="2480" w:type="dxa"/>
            <w:tcBorders>
              <w:bottom w:val="single" w:sz="4" w:space="0" w:color="00000A"/>
              <w:right w:val="single" w:sz="4" w:space="0" w:color="00000A"/>
            </w:tcBorders>
            <w:shd w:val="clear" w:color="auto" w:fill="auto"/>
            <w:vAlign w:val="bottom"/>
          </w:tcPr>
          <w:p w14:paraId="7E130239" w14:textId="77777777" w:rsidR="001E766E" w:rsidRDefault="003879E8">
            <w:pPr>
              <w:jc w:val="both"/>
              <w:rPr>
                <w:rFonts w:eastAsia="Times New Roman" w:cs="Arial"/>
                <w:color w:val="000000"/>
                <w:sz w:val="16"/>
                <w:szCs w:val="16"/>
              </w:rPr>
            </w:pPr>
            <w:r>
              <w:rPr>
                <w:rFonts w:eastAsia="Times New Roman" w:cs="Arial"/>
                <w:color w:val="000000"/>
                <w:sz w:val="16"/>
                <w:szCs w:val="16"/>
              </w:rPr>
              <w:t>VersionIdType</w:t>
            </w:r>
          </w:p>
        </w:tc>
        <w:tc>
          <w:tcPr>
            <w:tcW w:w="917" w:type="dxa"/>
            <w:tcBorders>
              <w:bottom w:val="single" w:sz="4" w:space="0" w:color="00000A"/>
              <w:right w:val="single" w:sz="4" w:space="0" w:color="00000A"/>
            </w:tcBorders>
            <w:shd w:val="clear" w:color="auto" w:fill="auto"/>
            <w:vAlign w:val="bottom"/>
          </w:tcPr>
          <w:p w14:paraId="3A4941C3" w14:textId="77777777" w:rsidR="001E766E" w:rsidRDefault="003879E8">
            <w:pPr>
              <w:jc w:val="both"/>
              <w:rPr>
                <w:rFonts w:eastAsia="Times New Roman" w:cs="Arial"/>
                <w:color w:val="000000"/>
                <w:sz w:val="16"/>
                <w:szCs w:val="16"/>
              </w:rPr>
            </w:pPr>
            <w:r>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276CB5D3" w14:textId="77777777" w:rsidR="001E766E" w:rsidRDefault="003879E8">
            <w:pPr>
              <w:jc w:val="both"/>
              <w:rPr>
                <w:rFonts w:eastAsia="Times New Roman" w:cs="Arial"/>
                <w:color w:val="000000"/>
                <w:sz w:val="16"/>
                <w:szCs w:val="16"/>
              </w:rPr>
            </w:pPr>
            <w:r>
              <w:rPr>
                <w:rFonts w:eastAsia="Times New Roman" w:cs="Arial"/>
                <w:color w:val="000000"/>
                <w:sz w:val="16"/>
                <w:szCs w:val="16"/>
              </w:rPr>
              <w:t>non</w:t>
            </w:r>
          </w:p>
        </w:tc>
        <w:tc>
          <w:tcPr>
            <w:tcW w:w="4768" w:type="dxa"/>
            <w:tcBorders>
              <w:bottom w:val="single" w:sz="4" w:space="0" w:color="00000A"/>
              <w:right w:val="single" w:sz="4" w:space="0" w:color="00000A"/>
            </w:tcBorders>
            <w:shd w:val="clear" w:color="auto" w:fill="auto"/>
            <w:vAlign w:val="bottom"/>
          </w:tcPr>
          <w:p w14:paraId="10882D48" w14:textId="77777777" w:rsidR="001E766E" w:rsidRDefault="003879E8">
            <w:pPr>
              <w:jc w:val="both"/>
              <w:rPr>
                <w:rFonts w:eastAsia="Times New Roman" w:cs="Arial"/>
                <w:color w:val="000000"/>
                <w:sz w:val="16"/>
                <w:szCs w:val="16"/>
              </w:rPr>
            </w:pPr>
            <w:r>
              <w:rPr>
                <w:rFonts w:eastAsia="Times New Roman" w:cs="Arial"/>
                <w:color w:val="000000"/>
                <w:sz w:val="16"/>
                <w:szCs w:val="16"/>
              </w:rPr>
              <w:t>Permet de spécifier la version d’un objet-données compris dans un groupe d’objet-données.</w:t>
            </w:r>
          </w:p>
        </w:tc>
      </w:tr>
      <w:tr w:rsidR="001E766E" w14:paraId="6E275582" w14:textId="77777777" w:rsidTr="00ED77AB">
        <w:trPr>
          <w:trHeight w:val="285"/>
        </w:trPr>
        <w:tc>
          <w:tcPr>
            <w:tcW w:w="2617" w:type="dxa"/>
            <w:tcBorders>
              <w:left w:val="single" w:sz="4" w:space="0" w:color="00000A"/>
              <w:bottom w:val="single" w:sz="4" w:space="0" w:color="00000A"/>
              <w:right w:val="single" w:sz="4" w:space="0" w:color="00000A"/>
            </w:tcBorders>
            <w:shd w:val="clear" w:color="auto" w:fill="auto"/>
            <w:tcMar>
              <w:left w:w="65" w:type="dxa"/>
            </w:tcMar>
            <w:vAlign w:val="bottom"/>
          </w:tcPr>
          <w:p w14:paraId="07684AA1"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PhysicalId</w:t>
            </w:r>
          </w:p>
        </w:tc>
        <w:tc>
          <w:tcPr>
            <w:tcW w:w="2879" w:type="dxa"/>
            <w:tcBorders>
              <w:bottom w:val="single" w:sz="4" w:space="0" w:color="00000A"/>
              <w:right w:val="single" w:sz="4" w:space="0" w:color="00000A"/>
            </w:tcBorders>
            <w:shd w:val="clear" w:color="auto" w:fill="auto"/>
            <w:vAlign w:val="bottom"/>
          </w:tcPr>
          <w:p w14:paraId="4703BA03"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Identifiant d’objet-données</w:t>
            </w:r>
          </w:p>
        </w:tc>
        <w:tc>
          <w:tcPr>
            <w:tcW w:w="2480" w:type="dxa"/>
            <w:tcBorders>
              <w:bottom w:val="single" w:sz="4" w:space="0" w:color="00000A"/>
              <w:right w:val="single" w:sz="4" w:space="0" w:color="00000A"/>
            </w:tcBorders>
            <w:shd w:val="clear" w:color="auto" w:fill="auto"/>
            <w:vAlign w:val="bottom"/>
          </w:tcPr>
          <w:p w14:paraId="7503CF6A"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IdentifierType</w:t>
            </w:r>
          </w:p>
        </w:tc>
        <w:tc>
          <w:tcPr>
            <w:tcW w:w="917" w:type="dxa"/>
            <w:tcBorders>
              <w:bottom w:val="single" w:sz="4" w:space="0" w:color="00000A"/>
              <w:right w:val="single" w:sz="4" w:space="0" w:color="00000A"/>
            </w:tcBorders>
            <w:shd w:val="clear" w:color="auto" w:fill="auto"/>
            <w:vAlign w:val="bottom"/>
          </w:tcPr>
          <w:p w14:paraId="2E391CE8"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6016AC72"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4768" w:type="dxa"/>
            <w:tcBorders>
              <w:bottom w:val="single" w:sz="4" w:space="0" w:color="00000A"/>
              <w:right w:val="single" w:sz="4" w:space="0" w:color="00000A"/>
            </w:tcBorders>
            <w:shd w:val="clear" w:color="auto" w:fill="auto"/>
            <w:vAlign w:val="bottom"/>
          </w:tcPr>
          <w:p w14:paraId="60E28C25"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Identifiant d’objet-données physique.</w:t>
            </w:r>
          </w:p>
        </w:tc>
      </w:tr>
      <w:tr w:rsidR="001E766E" w14:paraId="5D76F8EB" w14:textId="77777777" w:rsidTr="00ED77AB">
        <w:trPr>
          <w:trHeight w:val="285"/>
        </w:trPr>
        <w:tc>
          <w:tcPr>
            <w:tcW w:w="2617" w:type="dxa"/>
            <w:tcBorders>
              <w:left w:val="single" w:sz="4" w:space="0" w:color="00000A"/>
              <w:right w:val="single" w:sz="4" w:space="0" w:color="00000A"/>
            </w:tcBorders>
            <w:shd w:val="clear" w:color="auto" w:fill="auto"/>
            <w:tcMar>
              <w:left w:w="65" w:type="dxa"/>
            </w:tcMar>
            <w:vAlign w:val="bottom"/>
          </w:tcPr>
          <w:p w14:paraId="760855E8" w14:textId="77777777" w:rsidR="001E766E" w:rsidRDefault="003879E8">
            <w:pPr>
              <w:jc w:val="both"/>
              <w:rPr>
                <w:color w:val="000000"/>
                <w:sz w:val="16"/>
              </w:rPr>
            </w:pPr>
            <w:r>
              <w:rPr>
                <w:rFonts w:eastAsia="Times New Roman" w:cs="Arial"/>
                <w:color w:val="000000"/>
                <w:sz w:val="16"/>
                <w:szCs w:val="16"/>
              </w:rPr>
              <w:t>PhysicalDimensions</w:t>
            </w:r>
          </w:p>
        </w:tc>
        <w:tc>
          <w:tcPr>
            <w:tcW w:w="2879" w:type="dxa"/>
            <w:tcBorders>
              <w:right w:val="single" w:sz="4" w:space="0" w:color="00000A"/>
            </w:tcBorders>
            <w:shd w:val="clear" w:color="auto" w:fill="auto"/>
            <w:vAlign w:val="bottom"/>
          </w:tcPr>
          <w:p w14:paraId="38D4A4E3" w14:textId="77777777" w:rsidR="001E766E" w:rsidRDefault="003879E8">
            <w:pPr>
              <w:jc w:val="both"/>
              <w:rPr>
                <w:color w:val="000000"/>
                <w:sz w:val="16"/>
              </w:rPr>
            </w:pPr>
            <w:r>
              <w:rPr>
                <w:rFonts w:eastAsia="Times New Roman" w:cs="Arial"/>
                <w:color w:val="000000"/>
                <w:sz w:val="16"/>
                <w:szCs w:val="16"/>
              </w:rPr>
              <w:t>Dimensions physiques</w:t>
            </w:r>
          </w:p>
        </w:tc>
        <w:tc>
          <w:tcPr>
            <w:tcW w:w="2480" w:type="dxa"/>
            <w:tcBorders>
              <w:right w:val="single" w:sz="4" w:space="0" w:color="00000A"/>
            </w:tcBorders>
            <w:shd w:val="clear" w:color="auto" w:fill="auto"/>
            <w:vAlign w:val="bottom"/>
          </w:tcPr>
          <w:p w14:paraId="50C658D4" w14:textId="77777777" w:rsidR="001E766E" w:rsidRDefault="003879E8">
            <w:pPr>
              <w:jc w:val="both"/>
              <w:rPr>
                <w:color w:val="000000"/>
                <w:sz w:val="16"/>
              </w:rPr>
            </w:pPr>
            <w:r>
              <w:rPr>
                <w:rFonts w:eastAsia="Times New Roman" w:cs="Arial"/>
                <w:color w:val="000000"/>
                <w:sz w:val="16"/>
                <w:szCs w:val="16"/>
              </w:rPr>
              <w:t>DimensionsType</w:t>
            </w:r>
          </w:p>
        </w:tc>
        <w:tc>
          <w:tcPr>
            <w:tcW w:w="917" w:type="dxa"/>
            <w:tcBorders>
              <w:right w:val="single" w:sz="4" w:space="0" w:color="00000A"/>
            </w:tcBorders>
            <w:shd w:val="clear" w:color="auto" w:fill="auto"/>
            <w:vAlign w:val="bottom"/>
          </w:tcPr>
          <w:p w14:paraId="644A97FA" w14:textId="77777777" w:rsidR="001E766E" w:rsidRDefault="003879E8">
            <w:pPr>
              <w:jc w:val="both"/>
              <w:rPr>
                <w:color w:val="000000"/>
                <w:sz w:val="16"/>
              </w:rPr>
            </w:pPr>
            <w:r>
              <w:rPr>
                <w:rFonts w:eastAsia="Times New Roman" w:cs="Arial"/>
                <w:color w:val="000000"/>
                <w:sz w:val="16"/>
                <w:szCs w:val="16"/>
              </w:rPr>
              <w:t>optionnel</w:t>
            </w:r>
          </w:p>
        </w:tc>
        <w:tc>
          <w:tcPr>
            <w:tcW w:w="1039" w:type="dxa"/>
            <w:tcBorders>
              <w:right w:val="single" w:sz="4" w:space="0" w:color="00000A"/>
            </w:tcBorders>
            <w:shd w:val="clear" w:color="auto" w:fill="auto"/>
            <w:vAlign w:val="bottom"/>
          </w:tcPr>
          <w:p w14:paraId="1CB53F4B" w14:textId="77777777" w:rsidR="001E766E" w:rsidRDefault="003879E8">
            <w:pPr>
              <w:jc w:val="both"/>
              <w:rPr>
                <w:color w:val="000000"/>
                <w:sz w:val="16"/>
              </w:rPr>
            </w:pPr>
            <w:r>
              <w:rPr>
                <w:rFonts w:eastAsia="Times New Roman" w:cs="Arial"/>
                <w:color w:val="000000"/>
                <w:sz w:val="16"/>
                <w:szCs w:val="16"/>
              </w:rPr>
              <w:t>non</w:t>
            </w:r>
          </w:p>
        </w:tc>
        <w:tc>
          <w:tcPr>
            <w:tcW w:w="4768" w:type="dxa"/>
            <w:tcBorders>
              <w:right w:val="single" w:sz="4" w:space="0" w:color="00000A"/>
            </w:tcBorders>
            <w:shd w:val="clear" w:color="auto" w:fill="auto"/>
            <w:vAlign w:val="bottom"/>
          </w:tcPr>
          <w:p w14:paraId="7049E22E" w14:textId="77777777" w:rsidR="001E766E" w:rsidRDefault="003879E8">
            <w:pPr>
              <w:jc w:val="both"/>
              <w:rPr>
                <w:color w:val="000000"/>
                <w:sz w:val="16"/>
              </w:rPr>
            </w:pPr>
            <w:r>
              <w:rPr>
                <w:rFonts w:eastAsia="Times New Roman" w:cs="Arial"/>
                <w:color w:val="000000"/>
                <w:sz w:val="16"/>
                <w:szCs w:val="16"/>
              </w:rPr>
              <w:t>Dimensions physiques de l’objet-données physique.</w:t>
            </w:r>
          </w:p>
        </w:tc>
      </w:tr>
    </w:tbl>
    <w:p w14:paraId="583FB922" w14:textId="77777777" w:rsidR="001E766E" w:rsidRDefault="001E766E"/>
    <w:p w14:paraId="1FAE210C" w14:textId="77777777" w:rsidR="001E766E" w:rsidRDefault="003879E8">
      <w:pPr>
        <w:rPr>
          <w:u w:val="single"/>
          <w:lang w:val="en-US"/>
        </w:rPr>
      </w:pPr>
      <w:r>
        <w:rPr>
          <w:rFonts w:asciiTheme="minorHAnsi" w:eastAsiaTheme="minorEastAsia" w:hAnsiTheme="minorHAnsi" w:cstheme="minorBidi"/>
          <w:u w:val="single"/>
          <w:lang w:val="en-US"/>
        </w:rPr>
        <w:t>Exemple :</w:t>
      </w:r>
    </w:p>
    <w:p w14:paraId="76369F13" w14:textId="77777777" w:rsidR="001E766E" w:rsidRDefault="003879E8">
      <w:pPr>
        <w:rPr>
          <w:lang w:val="en-US"/>
        </w:rPr>
      </w:pPr>
      <w:r>
        <w:rPr>
          <w:rFonts w:asciiTheme="minorHAnsi" w:eastAsiaTheme="minorEastAsia" w:hAnsiTheme="minorHAnsi" w:cstheme="minorBidi"/>
          <w:lang w:val="en-US"/>
        </w:rPr>
        <w:t>&lt;PhysicalDataObject id="Id200"&gt;</w:t>
      </w:r>
    </w:p>
    <w:p w14:paraId="28819450" w14:textId="77777777" w:rsidR="001E766E" w:rsidRDefault="003879E8">
      <w:pPr>
        <w:ind w:firstLine="708"/>
        <w:rPr>
          <w:lang w:val="en-US"/>
        </w:rPr>
      </w:pPr>
      <w:r>
        <w:rPr>
          <w:rFonts w:asciiTheme="minorHAnsi" w:eastAsiaTheme="minorEastAsia" w:hAnsiTheme="minorHAnsi" w:cstheme="minorBidi"/>
          <w:lang w:val="en-US"/>
        </w:rPr>
        <w:t>&lt;DataObjectGroupId&gt;Id201&lt;/DataObjectGroupId&gt;</w:t>
      </w:r>
    </w:p>
    <w:p w14:paraId="0E239702" w14:textId="77777777" w:rsidR="001E766E" w:rsidRDefault="003879E8">
      <w:pPr>
        <w:ind w:firstLine="708"/>
      </w:pPr>
      <w:r>
        <w:rPr>
          <w:rFonts w:asciiTheme="minorHAnsi" w:eastAsiaTheme="minorEastAsia" w:hAnsiTheme="minorHAnsi" w:cstheme="minorBidi"/>
        </w:rPr>
        <w:t>&lt;DataObjectVersion&gt;Original papier&lt;/DataObjectVersion&gt;</w:t>
      </w:r>
    </w:p>
    <w:p w14:paraId="0664E852" w14:textId="77777777" w:rsidR="001E766E" w:rsidRDefault="003879E8">
      <w:pPr>
        <w:ind w:firstLine="708"/>
      </w:pPr>
      <w:r>
        <w:rPr>
          <w:rFonts w:asciiTheme="minorHAnsi" w:eastAsiaTheme="minorEastAsia" w:hAnsiTheme="minorHAnsi" w:cstheme="minorBidi"/>
        </w:rPr>
        <w:t>&lt;PhysicalId&gt;940 W&lt;/PhysicalId&gt;</w:t>
      </w:r>
    </w:p>
    <w:p w14:paraId="683134EE" w14:textId="77777777" w:rsidR="001E766E" w:rsidRDefault="003879E8">
      <w:pPr>
        <w:ind w:firstLine="708"/>
      </w:pPr>
      <w:r>
        <w:rPr>
          <w:rFonts w:asciiTheme="minorHAnsi" w:eastAsiaTheme="minorEastAsia" w:hAnsiTheme="minorHAnsi" w:cstheme="minorBidi"/>
        </w:rPr>
        <w:t>&lt;PhysicalDimensions/&gt;</w:t>
      </w:r>
    </w:p>
    <w:p w14:paraId="42C86F91" w14:textId="77777777" w:rsidR="001E766E" w:rsidRDefault="003879E8">
      <w:r>
        <w:rPr>
          <w:rFonts w:asciiTheme="minorHAnsi" w:eastAsiaTheme="minorEastAsia" w:hAnsiTheme="minorHAnsi" w:cstheme="minorBidi"/>
        </w:rPr>
        <w:t>&lt;/PhysicalDataObject&gt;</w:t>
      </w:r>
    </w:p>
    <w:p w14:paraId="1E6CF71A" w14:textId="77777777" w:rsidR="001E766E" w:rsidRDefault="001E766E"/>
    <w:p w14:paraId="555069B9" w14:textId="77777777" w:rsidR="001E766E" w:rsidRDefault="003879E8">
      <w:pPr>
        <w:pStyle w:val="Titre2"/>
        <w:numPr>
          <w:ilvl w:val="1"/>
          <w:numId w:val="8"/>
        </w:numPr>
      </w:pPr>
      <w:bookmarkStart w:id="108" w:name="_Toc507599756"/>
      <w:bookmarkStart w:id="109" w:name="_PhysicalDimensions"/>
      <w:bookmarkStart w:id="110" w:name="_Toc89777246"/>
      <w:bookmarkEnd w:id="108"/>
      <w:bookmarkEnd w:id="109"/>
      <w:r>
        <w:rPr>
          <w:rFonts w:asciiTheme="minorHAnsi" w:eastAsiaTheme="minorEastAsia" w:hAnsiTheme="minorHAnsi" w:cstheme="minorBidi"/>
        </w:rPr>
        <w:t>PhysicalDimensions</w:t>
      </w:r>
      <w:bookmarkEnd w:id="110"/>
    </w:p>
    <w:tbl>
      <w:tblPr>
        <w:tblW w:w="1470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2379"/>
        <w:gridCol w:w="3005"/>
        <w:gridCol w:w="2514"/>
        <w:gridCol w:w="917"/>
        <w:gridCol w:w="1039"/>
        <w:gridCol w:w="4846"/>
      </w:tblGrid>
      <w:tr w:rsidR="001E766E" w14:paraId="383E7464" w14:textId="77777777">
        <w:trPr>
          <w:trHeight w:val="274"/>
        </w:trPr>
        <w:tc>
          <w:tcPr>
            <w:tcW w:w="2379" w:type="dxa"/>
            <w:tcBorders>
              <w:top w:val="single" w:sz="4" w:space="0" w:color="00000A"/>
              <w:left w:val="single" w:sz="4" w:space="0" w:color="00000A"/>
              <w:bottom w:val="single" w:sz="4" w:space="0" w:color="00000A"/>
              <w:right w:val="single" w:sz="4" w:space="0" w:color="00000A"/>
            </w:tcBorders>
            <w:shd w:val="clear" w:color="00FF66" w:fill="A6A6A6"/>
            <w:tcMar>
              <w:left w:w="65" w:type="dxa"/>
            </w:tcMar>
            <w:vAlign w:val="bottom"/>
          </w:tcPr>
          <w:p w14:paraId="08F4D0C7"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Nom de la métadonnée</w:t>
            </w:r>
          </w:p>
        </w:tc>
        <w:tc>
          <w:tcPr>
            <w:tcW w:w="3005" w:type="dxa"/>
            <w:tcBorders>
              <w:top w:val="single" w:sz="4" w:space="0" w:color="00000A"/>
              <w:bottom w:val="single" w:sz="4" w:space="0" w:color="00000A"/>
              <w:right w:val="single" w:sz="4" w:space="0" w:color="00000A"/>
            </w:tcBorders>
            <w:shd w:val="clear" w:color="00FF66" w:fill="A6A6A6"/>
            <w:vAlign w:val="bottom"/>
          </w:tcPr>
          <w:p w14:paraId="32FA0B5B"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Traduction</w:t>
            </w:r>
          </w:p>
        </w:tc>
        <w:tc>
          <w:tcPr>
            <w:tcW w:w="2514" w:type="dxa"/>
            <w:tcBorders>
              <w:top w:val="single" w:sz="4" w:space="0" w:color="00000A"/>
              <w:bottom w:val="single" w:sz="4" w:space="0" w:color="00000A"/>
              <w:right w:val="single" w:sz="4" w:space="0" w:color="00000A"/>
            </w:tcBorders>
            <w:shd w:val="clear" w:color="00FF66" w:fill="A6A6A6"/>
            <w:vAlign w:val="bottom"/>
          </w:tcPr>
          <w:p w14:paraId="3D926A37"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Type</w:t>
            </w:r>
          </w:p>
        </w:tc>
        <w:tc>
          <w:tcPr>
            <w:tcW w:w="917" w:type="dxa"/>
            <w:tcBorders>
              <w:top w:val="single" w:sz="4" w:space="0" w:color="00000A"/>
              <w:bottom w:val="single" w:sz="4" w:space="0" w:color="00000A"/>
              <w:right w:val="single" w:sz="4" w:space="0" w:color="00000A"/>
            </w:tcBorders>
            <w:shd w:val="clear" w:color="00FF66" w:fill="A6A6A6"/>
            <w:vAlign w:val="bottom"/>
          </w:tcPr>
          <w:p w14:paraId="350196C0"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Obligation</w:t>
            </w:r>
          </w:p>
        </w:tc>
        <w:tc>
          <w:tcPr>
            <w:tcW w:w="1039" w:type="dxa"/>
            <w:tcBorders>
              <w:top w:val="single" w:sz="4" w:space="0" w:color="00000A"/>
              <w:bottom w:val="single" w:sz="4" w:space="0" w:color="00000A"/>
              <w:right w:val="single" w:sz="4" w:space="0" w:color="00000A"/>
            </w:tcBorders>
            <w:shd w:val="clear" w:color="00FF66" w:fill="A6A6A6"/>
            <w:vAlign w:val="bottom"/>
          </w:tcPr>
          <w:p w14:paraId="19010444"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Répétabilité</w:t>
            </w:r>
          </w:p>
        </w:tc>
        <w:tc>
          <w:tcPr>
            <w:tcW w:w="4846" w:type="dxa"/>
            <w:tcBorders>
              <w:top w:val="single" w:sz="4" w:space="0" w:color="00000A"/>
              <w:bottom w:val="single" w:sz="4" w:space="0" w:color="00000A"/>
              <w:right w:val="single" w:sz="4" w:space="0" w:color="00000A"/>
            </w:tcBorders>
            <w:shd w:val="clear" w:color="00FF66" w:fill="A6A6A6"/>
            <w:vAlign w:val="bottom"/>
          </w:tcPr>
          <w:p w14:paraId="570D673D"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Définition</w:t>
            </w:r>
          </w:p>
        </w:tc>
      </w:tr>
      <w:tr w:rsidR="001E766E" w14:paraId="4AC476B8" w14:textId="77777777">
        <w:trPr>
          <w:trHeight w:val="450"/>
        </w:trPr>
        <w:tc>
          <w:tcPr>
            <w:tcW w:w="2379" w:type="dxa"/>
            <w:tcBorders>
              <w:top w:val="single" w:sz="4" w:space="0" w:color="00000A"/>
              <w:left w:val="single" w:sz="4" w:space="0" w:color="00000A"/>
              <w:bottom w:val="single" w:sz="4" w:space="0" w:color="00000A"/>
              <w:right w:val="single" w:sz="4" w:space="0" w:color="00000A"/>
            </w:tcBorders>
            <w:shd w:val="clear" w:color="00FF66" w:fill="4C82C2"/>
            <w:tcMar>
              <w:left w:w="65" w:type="dxa"/>
            </w:tcMar>
            <w:vAlign w:val="bottom"/>
          </w:tcPr>
          <w:p w14:paraId="4F03E304"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PhysicalDimensions</w:t>
            </w:r>
          </w:p>
        </w:tc>
        <w:tc>
          <w:tcPr>
            <w:tcW w:w="3005" w:type="dxa"/>
            <w:tcBorders>
              <w:top w:val="single" w:sz="4" w:space="0" w:color="00000A"/>
              <w:bottom w:val="single" w:sz="4" w:space="0" w:color="00000A"/>
              <w:right w:val="single" w:sz="4" w:space="0" w:color="00000A"/>
            </w:tcBorders>
            <w:shd w:val="clear" w:color="00FF66" w:fill="4C82C2"/>
            <w:vAlign w:val="bottom"/>
          </w:tcPr>
          <w:p w14:paraId="6328DD41"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Dimensions physiques</w:t>
            </w:r>
          </w:p>
        </w:tc>
        <w:tc>
          <w:tcPr>
            <w:tcW w:w="2514" w:type="dxa"/>
            <w:tcBorders>
              <w:top w:val="single" w:sz="4" w:space="0" w:color="00000A"/>
              <w:bottom w:val="single" w:sz="4" w:space="0" w:color="00000A"/>
              <w:right w:val="single" w:sz="4" w:space="0" w:color="00000A"/>
            </w:tcBorders>
            <w:shd w:val="clear" w:color="00FF66" w:fill="4C82C2"/>
            <w:vAlign w:val="bottom"/>
          </w:tcPr>
          <w:p w14:paraId="31BCE76C"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DimensionsType</w:t>
            </w:r>
          </w:p>
        </w:tc>
        <w:tc>
          <w:tcPr>
            <w:tcW w:w="917" w:type="dxa"/>
            <w:tcBorders>
              <w:top w:val="single" w:sz="4" w:space="0" w:color="00000A"/>
              <w:bottom w:val="single" w:sz="4" w:space="0" w:color="00000A"/>
              <w:right w:val="single" w:sz="4" w:space="0" w:color="00000A"/>
            </w:tcBorders>
            <w:shd w:val="clear" w:color="00FF66" w:fill="4C82C2"/>
            <w:vAlign w:val="bottom"/>
          </w:tcPr>
          <w:p w14:paraId="3706E7C9"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optionnel</w:t>
            </w:r>
          </w:p>
        </w:tc>
        <w:tc>
          <w:tcPr>
            <w:tcW w:w="1039" w:type="dxa"/>
            <w:tcBorders>
              <w:top w:val="single" w:sz="4" w:space="0" w:color="00000A"/>
              <w:bottom w:val="single" w:sz="4" w:space="0" w:color="00000A"/>
              <w:right w:val="single" w:sz="4" w:space="0" w:color="00000A"/>
            </w:tcBorders>
            <w:shd w:val="clear" w:color="00FF66" w:fill="4C82C2"/>
            <w:vAlign w:val="bottom"/>
          </w:tcPr>
          <w:p w14:paraId="1EF6E3C9"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non</w:t>
            </w:r>
          </w:p>
        </w:tc>
        <w:tc>
          <w:tcPr>
            <w:tcW w:w="4846" w:type="dxa"/>
            <w:tcBorders>
              <w:top w:val="single" w:sz="4" w:space="0" w:color="00000A"/>
              <w:bottom w:val="single" w:sz="4" w:space="0" w:color="00000A"/>
              <w:right w:val="single" w:sz="4" w:space="0" w:color="00000A"/>
            </w:tcBorders>
            <w:shd w:val="clear" w:color="00FF66" w:fill="4C82C2"/>
            <w:vAlign w:val="bottom"/>
          </w:tcPr>
          <w:p w14:paraId="008D60BA"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Bloc permettant d'ajouter les dimensions physiques de l’objet-données physique échangé.</w:t>
            </w:r>
          </w:p>
        </w:tc>
      </w:tr>
      <w:tr w:rsidR="001E766E" w14:paraId="374D3EAD" w14:textId="77777777">
        <w:trPr>
          <w:trHeight w:val="285"/>
        </w:trPr>
        <w:tc>
          <w:tcPr>
            <w:tcW w:w="2379" w:type="dxa"/>
            <w:tcBorders>
              <w:left w:val="single" w:sz="4" w:space="0" w:color="00000A"/>
              <w:bottom w:val="single" w:sz="4" w:space="0" w:color="00000A"/>
              <w:right w:val="single" w:sz="4" w:space="0" w:color="00000A"/>
            </w:tcBorders>
            <w:shd w:val="clear" w:color="auto" w:fill="auto"/>
            <w:tcMar>
              <w:left w:w="65" w:type="dxa"/>
            </w:tcMar>
            <w:vAlign w:val="bottom"/>
          </w:tcPr>
          <w:p w14:paraId="6E0B3EB1" w14:textId="77777777" w:rsidR="001E766E" w:rsidRDefault="003879E8">
            <w:pPr>
              <w:jc w:val="both"/>
              <w:rPr>
                <w:rFonts w:eastAsia="Times New Roman" w:cs="Arial"/>
                <w:color w:val="000000"/>
                <w:sz w:val="16"/>
                <w:szCs w:val="16"/>
              </w:rPr>
            </w:pPr>
            <w:r>
              <w:rPr>
                <w:rFonts w:eastAsia="Times New Roman" w:cs="Arial"/>
                <w:color w:val="000000"/>
                <w:sz w:val="16"/>
                <w:szCs w:val="16"/>
              </w:rPr>
              <w:t>Width</w:t>
            </w:r>
          </w:p>
        </w:tc>
        <w:tc>
          <w:tcPr>
            <w:tcW w:w="3005" w:type="dxa"/>
            <w:tcBorders>
              <w:bottom w:val="single" w:sz="4" w:space="0" w:color="00000A"/>
              <w:right w:val="single" w:sz="4" w:space="0" w:color="00000A"/>
            </w:tcBorders>
            <w:shd w:val="clear" w:color="auto" w:fill="auto"/>
            <w:vAlign w:val="bottom"/>
          </w:tcPr>
          <w:p w14:paraId="40710D67" w14:textId="77777777" w:rsidR="001E766E" w:rsidRDefault="003879E8">
            <w:pPr>
              <w:jc w:val="both"/>
              <w:rPr>
                <w:rFonts w:eastAsia="Times New Roman" w:cs="Arial"/>
                <w:color w:val="000000"/>
                <w:sz w:val="16"/>
                <w:szCs w:val="16"/>
              </w:rPr>
            </w:pPr>
            <w:r>
              <w:rPr>
                <w:rFonts w:eastAsia="Times New Roman" w:cs="Arial"/>
                <w:color w:val="000000"/>
                <w:sz w:val="16"/>
                <w:szCs w:val="16"/>
              </w:rPr>
              <w:t>Largeur</w:t>
            </w:r>
          </w:p>
        </w:tc>
        <w:tc>
          <w:tcPr>
            <w:tcW w:w="2514" w:type="dxa"/>
            <w:tcBorders>
              <w:bottom w:val="single" w:sz="4" w:space="0" w:color="00000A"/>
              <w:right w:val="single" w:sz="4" w:space="0" w:color="00000A"/>
            </w:tcBorders>
            <w:shd w:val="clear" w:color="auto" w:fill="auto"/>
            <w:vAlign w:val="bottom"/>
          </w:tcPr>
          <w:p w14:paraId="4C1C010F" w14:textId="77777777" w:rsidR="001E766E" w:rsidRDefault="003879E8">
            <w:pPr>
              <w:jc w:val="both"/>
              <w:rPr>
                <w:rFonts w:eastAsia="Times New Roman" w:cs="Arial"/>
                <w:color w:val="000000"/>
                <w:sz w:val="16"/>
                <w:szCs w:val="16"/>
              </w:rPr>
            </w:pPr>
            <w:r>
              <w:rPr>
                <w:rFonts w:eastAsia="Times New Roman" w:cs="Arial"/>
                <w:color w:val="000000"/>
                <w:sz w:val="16"/>
                <w:szCs w:val="16"/>
              </w:rPr>
              <w:t>MeasurementType</w:t>
            </w:r>
          </w:p>
        </w:tc>
        <w:tc>
          <w:tcPr>
            <w:tcW w:w="917" w:type="dxa"/>
            <w:tcBorders>
              <w:bottom w:val="single" w:sz="4" w:space="0" w:color="00000A"/>
              <w:right w:val="single" w:sz="4" w:space="0" w:color="00000A"/>
            </w:tcBorders>
            <w:shd w:val="clear" w:color="auto" w:fill="auto"/>
            <w:vAlign w:val="bottom"/>
          </w:tcPr>
          <w:p w14:paraId="696171B7" w14:textId="77777777" w:rsidR="001E766E" w:rsidRDefault="003879E8">
            <w:pPr>
              <w:jc w:val="both"/>
              <w:rPr>
                <w:rFonts w:eastAsia="Times New Roman" w:cs="Arial"/>
                <w:color w:val="000000"/>
                <w:sz w:val="16"/>
                <w:szCs w:val="16"/>
              </w:rPr>
            </w:pPr>
            <w:r>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5A546E71" w14:textId="77777777" w:rsidR="001E766E" w:rsidRDefault="003879E8">
            <w:pPr>
              <w:jc w:val="both"/>
              <w:rPr>
                <w:rFonts w:eastAsia="Times New Roman" w:cs="Arial"/>
                <w:color w:val="000000"/>
                <w:sz w:val="16"/>
                <w:szCs w:val="16"/>
              </w:rPr>
            </w:pPr>
            <w:r>
              <w:rPr>
                <w:rFonts w:eastAsia="Times New Roman" w:cs="Arial"/>
                <w:color w:val="000000"/>
                <w:sz w:val="16"/>
                <w:szCs w:val="16"/>
              </w:rPr>
              <w:t>non</w:t>
            </w:r>
          </w:p>
        </w:tc>
        <w:tc>
          <w:tcPr>
            <w:tcW w:w="4846" w:type="dxa"/>
            <w:tcBorders>
              <w:bottom w:val="single" w:sz="4" w:space="0" w:color="00000A"/>
              <w:right w:val="single" w:sz="4" w:space="0" w:color="00000A"/>
            </w:tcBorders>
            <w:shd w:val="clear" w:color="auto" w:fill="auto"/>
            <w:vAlign w:val="bottom"/>
          </w:tcPr>
          <w:p w14:paraId="741DD3A4" w14:textId="77777777" w:rsidR="001E766E" w:rsidRDefault="003879E8">
            <w:pPr>
              <w:jc w:val="both"/>
              <w:rPr>
                <w:rFonts w:eastAsia="Times New Roman" w:cs="Arial"/>
                <w:color w:val="000000"/>
                <w:sz w:val="16"/>
                <w:szCs w:val="16"/>
              </w:rPr>
            </w:pPr>
            <w:r>
              <w:rPr>
                <w:rFonts w:eastAsia="Times New Roman" w:cs="Arial"/>
                <w:color w:val="000000"/>
                <w:sz w:val="16"/>
                <w:szCs w:val="16"/>
              </w:rPr>
              <w:t>Largeur du document.</w:t>
            </w:r>
          </w:p>
        </w:tc>
      </w:tr>
      <w:tr w:rsidR="001E766E" w14:paraId="61F9E82B" w14:textId="77777777">
        <w:trPr>
          <w:trHeight w:val="285"/>
        </w:trPr>
        <w:tc>
          <w:tcPr>
            <w:tcW w:w="2379" w:type="dxa"/>
            <w:tcBorders>
              <w:left w:val="single" w:sz="4" w:space="0" w:color="00000A"/>
              <w:bottom w:val="single" w:sz="4" w:space="0" w:color="00000A"/>
              <w:right w:val="single" w:sz="4" w:space="0" w:color="00000A"/>
            </w:tcBorders>
            <w:shd w:val="clear" w:color="auto" w:fill="auto"/>
            <w:tcMar>
              <w:left w:w="65" w:type="dxa"/>
            </w:tcMar>
            <w:vAlign w:val="bottom"/>
          </w:tcPr>
          <w:p w14:paraId="296A55AE" w14:textId="77777777" w:rsidR="001E766E" w:rsidRDefault="003879E8">
            <w:pPr>
              <w:jc w:val="both"/>
              <w:rPr>
                <w:rFonts w:eastAsia="Times New Roman" w:cs="Arial"/>
                <w:color w:val="000000"/>
                <w:sz w:val="16"/>
                <w:szCs w:val="16"/>
              </w:rPr>
            </w:pPr>
            <w:r>
              <w:rPr>
                <w:rFonts w:eastAsia="Times New Roman" w:cs="Arial"/>
                <w:color w:val="000000"/>
                <w:sz w:val="16"/>
                <w:szCs w:val="16"/>
              </w:rPr>
              <w:t>Height</w:t>
            </w:r>
          </w:p>
        </w:tc>
        <w:tc>
          <w:tcPr>
            <w:tcW w:w="3005" w:type="dxa"/>
            <w:tcBorders>
              <w:bottom w:val="single" w:sz="4" w:space="0" w:color="00000A"/>
              <w:right w:val="single" w:sz="4" w:space="0" w:color="00000A"/>
            </w:tcBorders>
            <w:shd w:val="clear" w:color="auto" w:fill="auto"/>
            <w:vAlign w:val="bottom"/>
          </w:tcPr>
          <w:p w14:paraId="6F65BE16" w14:textId="77777777" w:rsidR="001E766E" w:rsidRDefault="003879E8">
            <w:pPr>
              <w:jc w:val="both"/>
              <w:rPr>
                <w:rFonts w:eastAsia="Times New Roman" w:cs="Arial"/>
                <w:color w:val="000000"/>
                <w:sz w:val="16"/>
                <w:szCs w:val="16"/>
              </w:rPr>
            </w:pPr>
            <w:r>
              <w:rPr>
                <w:rFonts w:eastAsia="Times New Roman" w:cs="Arial"/>
                <w:color w:val="000000"/>
                <w:sz w:val="16"/>
                <w:szCs w:val="16"/>
              </w:rPr>
              <w:t>Hauteur</w:t>
            </w:r>
          </w:p>
        </w:tc>
        <w:tc>
          <w:tcPr>
            <w:tcW w:w="2514" w:type="dxa"/>
            <w:tcBorders>
              <w:bottom w:val="single" w:sz="4" w:space="0" w:color="00000A"/>
              <w:right w:val="single" w:sz="4" w:space="0" w:color="00000A"/>
            </w:tcBorders>
            <w:shd w:val="clear" w:color="auto" w:fill="auto"/>
            <w:vAlign w:val="bottom"/>
          </w:tcPr>
          <w:p w14:paraId="2D3A55F1" w14:textId="77777777" w:rsidR="001E766E" w:rsidRDefault="003879E8">
            <w:pPr>
              <w:jc w:val="both"/>
              <w:rPr>
                <w:rFonts w:eastAsia="Times New Roman" w:cs="Arial"/>
                <w:color w:val="000000"/>
                <w:sz w:val="16"/>
                <w:szCs w:val="16"/>
              </w:rPr>
            </w:pPr>
            <w:r>
              <w:rPr>
                <w:rFonts w:eastAsia="Times New Roman" w:cs="Arial"/>
                <w:color w:val="000000"/>
                <w:sz w:val="16"/>
                <w:szCs w:val="16"/>
              </w:rPr>
              <w:t>MeasurementType</w:t>
            </w:r>
          </w:p>
        </w:tc>
        <w:tc>
          <w:tcPr>
            <w:tcW w:w="917" w:type="dxa"/>
            <w:tcBorders>
              <w:bottom w:val="single" w:sz="4" w:space="0" w:color="00000A"/>
              <w:right w:val="single" w:sz="4" w:space="0" w:color="00000A"/>
            </w:tcBorders>
            <w:shd w:val="clear" w:color="auto" w:fill="auto"/>
            <w:vAlign w:val="bottom"/>
          </w:tcPr>
          <w:p w14:paraId="31FFD372" w14:textId="77777777" w:rsidR="001E766E" w:rsidRDefault="003879E8">
            <w:pPr>
              <w:jc w:val="both"/>
              <w:rPr>
                <w:rFonts w:eastAsia="Times New Roman" w:cs="Arial"/>
                <w:color w:val="000000"/>
                <w:sz w:val="16"/>
                <w:szCs w:val="16"/>
              </w:rPr>
            </w:pPr>
            <w:r>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3E5F8E89" w14:textId="77777777" w:rsidR="001E766E" w:rsidRDefault="003879E8">
            <w:pPr>
              <w:jc w:val="both"/>
              <w:rPr>
                <w:rFonts w:eastAsia="Times New Roman" w:cs="Arial"/>
                <w:color w:val="000000"/>
                <w:sz w:val="16"/>
                <w:szCs w:val="16"/>
              </w:rPr>
            </w:pPr>
            <w:r>
              <w:rPr>
                <w:rFonts w:eastAsia="Times New Roman" w:cs="Arial"/>
                <w:color w:val="000000"/>
                <w:sz w:val="16"/>
                <w:szCs w:val="16"/>
              </w:rPr>
              <w:t>non</w:t>
            </w:r>
          </w:p>
        </w:tc>
        <w:tc>
          <w:tcPr>
            <w:tcW w:w="4846" w:type="dxa"/>
            <w:tcBorders>
              <w:bottom w:val="single" w:sz="4" w:space="0" w:color="00000A"/>
              <w:right w:val="single" w:sz="4" w:space="0" w:color="00000A"/>
            </w:tcBorders>
            <w:shd w:val="clear" w:color="auto" w:fill="auto"/>
            <w:vAlign w:val="bottom"/>
          </w:tcPr>
          <w:p w14:paraId="72EBFA9A" w14:textId="77777777" w:rsidR="001E766E" w:rsidRDefault="003879E8">
            <w:pPr>
              <w:jc w:val="both"/>
              <w:rPr>
                <w:rFonts w:eastAsia="Times New Roman" w:cs="Arial"/>
                <w:color w:val="000000"/>
                <w:sz w:val="16"/>
                <w:szCs w:val="16"/>
              </w:rPr>
            </w:pPr>
            <w:r>
              <w:rPr>
                <w:rFonts w:eastAsia="Times New Roman" w:cs="Arial"/>
                <w:color w:val="000000"/>
                <w:sz w:val="16"/>
                <w:szCs w:val="16"/>
              </w:rPr>
              <w:t>Hauteur du document.</w:t>
            </w:r>
          </w:p>
        </w:tc>
      </w:tr>
      <w:tr w:rsidR="001E766E" w14:paraId="0B4685C2" w14:textId="77777777">
        <w:trPr>
          <w:trHeight w:val="285"/>
        </w:trPr>
        <w:tc>
          <w:tcPr>
            <w:tcW w:w="2379" w:type="dxa"/>
            <w:tcBorders>
              <w:left w:val="single" w:sz="4" w:space="0" w:color="00000A"/>
              <w:bottom w:val="single" w:sz="4" w:space="0" w:color="00000A"/>
              <w:right w:val="single" w:sz="4" w:space="0" w:color="00000A"/>
            </w:tcBorders>
            <w:shd w:val="clear" w:color="auto" w:fill="auto"/>
            <w:tcMar>
              <w:left w:w="65" w:type="dxa"/>
            </w:tcMar>
            <w:vAlign w:val="bottom"/>
          </w:tcPr>
          <w:p w14:paraId="4B4CAE22" w14:textId="77777777" w:rsidR="001E766E" w:rsidRDefault="003879E8">
            <w:pPr>
              <w:jc w:val="both"/>
              <w:rPr>
                <w:color w:val="000000"/>
                <w:sz w:val="16"/>
              </w:rPr>
            </w:pPr>
            <w:r>
              <w:rPr>
                <w:rFonts w:eastAsia="Times New Roman" w:cs="Arial"/>
                <w:color w:val="000000"/>
                <w:sz w:val="16"/>
                <w:szCs w:val="16"/>
              </w:rPr>
              <w:t>Depth</w:t>
            </w:r>
          </w:p>
        </w:tc>
        <w:tc>
          <w:tcPr>
            <w:tcW w:w="3005" w:type="dxa"/>
            <w:tcBorders>
              <w:bottom w:val="single" w:sz="4" w:space="0" w:color="00000A"/>
              <w:right w:val="single" w:sz="4" w:space="0" w:color="00000A"/>
            </w:tcBorders>
            <w:shd w:val="clear" w:color="auto" w:fill="auto"/>
            <w:vAlign w:val="bottom"/>
          </w:tcPr>
          <w:p w14:paraId="57C1397F" w14:textId="77777777" w:rsidR="001E766E" w:rsidRDefault="003879E8">
            <w:pPr>
              <w:jc w:val="both"/>
              <w:rPr>
                <w:color w:val="000000"/>
                <w:sz w:val="16"/>
              </w:rPr>
            </w:pPr>
            <w:r>
              <w:rPr>
                <w:rFonts w:eastAsia="Times New Roman" w:cs="Arial"/>
                <w:color w:val="000000"/>
                <w:sz w:val="16"/>
                <w:szCs w:val="16"/>
              </w:rPr>
              <w:t>Profondeur</w:t>
            </w:r>
          </w:p>
        </w:tc>
        <w:tc>
          <w:tcPr>
            <w:tcW w:w="2514" w:type="dxa"/>
            <w:tcBorders>
              <w:bottom w:val="single" w:sz="4" w:space="0" w:color="00000A"/>
              <w:right w:val="single" w:sz="4" w:space="0" w:color="00000A"/>
            </w:tcBorders>
            <w:shd w:val="clear" w:color="auto" w:fill="auto"/>
            <w:vAlign w:val="bottom"/>
          </w:tcPr>
          <w:p w14:paraId="2AC7B39A" w14:textId="77777777" w:rsidR="001E766E" w:rsidRDefault="003879E8">
            <w:pPr>
              <w:jc w:val="both"/>
              <w:rPr>
                <w:color w:val="000000"/>
                <w:sz w:val="16"/>
              </w:rPr>
            </w:pPr>
            <w:r>
              <w:rPr>
                <w:rFonts w:eastAsia="Times New Roman" w:cs="Arial"/>
                <w:color w:val="000000"/>
                <w:sz w:val="16"/>
                <w:szCs w:val="16"/>
              </w:rPr>
              <w:t>MeasurementType</w:t>
            </w:r>
          </w:p>
        </w:tc>
        <w:tc>
          <w:tcPr>
            <w:tcW w:w="917" w:type="dxa"/>
            <w:tcBorders>
              <w:bottom w:val="single" w:sz="4" w:space="0" w:color="00000A"/>
              <w:right w:val="single" w:sz="4" w:space="0" w:color="00000A"/>
            </w:tcBorders>
            <w:shd w:val="clear" w:color="auto" w:fill="auto"/>
            <w:vAlign w:val="bottom"/>
          </w:tcPr>
          <w:p w14:paraId="4A41D517" w14:textId="77777777" w:rsidR="001E766E" w:rsidRDefault="003879E8">
            <w:pPr>
              <w:jc w:val="both"/>
              <w:rPr>
                <w:color w:val="000000"/>
                <w:sz w:val="16"/>
              </w:rPr>
            </w:pPr>
            <w:r>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5A98AB65" w14:textId="77777777" w:rsidR="001E766E" w:rsidRDefault="003879E8">
            <w:pPr>
              <w:jc w:val="both"/>
              <w:rPr>
                <w:color w:val="000000"/>
                <w:sz w:val="16"/>
              </w:rPr>
            </w:pPr>
            <w:r>
              <w:rPr>
                <w:rFonts w:eastAsia="Times New Roman" w:cs="Arial"/>
                <w:color w:val="000000"/>
                <w:sz w:val="16"/>
                <w:szCs w:val="16"/>
              </w:rPr>
              <w:t>non</w:t>
            </w:r>
          </w:p>
        </w:tc>
        <w:tc>
          <w:tcPr>
            <w:tcW w:w="4846" w:type="dxa"/>
            <w:tcBorders>
              <w:bottom w:val="single" w:sz="4" w:space="0" w:color="00000A"/>
              <w:right w:val="single" w:sz="4" w:space="0" w:color="00000A"/>
            </w:tcBorders>
            <w:shd w:val="clear" w:color="auto" w:fill="auto"/>
            <w:vAlign w:val="bottom"/>
          </w:tcPr>
          <w:p w14:paraId="2DF42BF1" w14:textId="77777777" w:rsidR="001E766E" w:rsidRDefault="003879E8">
            <w:pPr>
              <w:jc w:val="both"/>
              <w:rPr>
                <w:color w:val="000000"/>
                <w:sz w:val="16"/>
              </w:rPr>
            </w:pPr>
            <w:r>
              <w:rPr>
                <w:rFonts w:eastAsia="Times New Roman" w:cs="Arial"/>
                <w:color w:val="000000"/>
                <w:sz w:val="16"/>
                <w:szCs w:val="16"/>
              </w:rPr>
              <w:t>Profondeur du document.</w:t>
            </w:r>
          </w:p>
        </w:tc>
      </w:tr>
      <w:tr w:rsidR="001E766E" w14:paraId="1BD1D493" w14:textId="77777777">
        <w:trPr>
          <w:trHeight w:val="285"/>
        </w:trPr>
        <w:tc>
          <w:tcPr>
            <w:tcW w:w="2379" w:type="dxa"/>
            <w:tcBorders>
              <w:left w:val="single" w:sz="4" w:space="0" w:color="00000A"/>
              <w:bottom w:val="single" w:sz="4" w:space="0" w:color="00000A"/>
              <w:right w:val="single" w:sz="4" w:space="0" w:color="00000A"/>
            </w:tcBorders>
            <w:shd w:val="clear" w:color="auto" w:fill="auto"/>
            <w:tcMar>
              <w:left w:w="65" w:type="dxa"/>
            </w:tcMar>
            <w:vAlign w:val="bottom"/>
          </w:tcPr>
          <w:p w14:paraId="2B8628B6" w14:textId="77777777" w:rsidR="001E766E" w:rsidRDefault="003879E8">
            <w:pPr>
              <w:jc w:val="both"/>
              <w:rPr>
                <w:rFonts w:eastAsia="Times New Roman" w:cs="Arial"/>
                <w:color w:val="000000"/>
                <w:sz w:val="16"/>
                <w:szCs w:val="16"/>
              </w:rPr>
            </w:pPr>
            <w:r>
              <w:rPr>
                <w:rFonts w:eastAsia="Times New Roman" w:cs="Arial"/>
                <w:color w:val="000000"/>
                <w:sz w:val="16"/>
                <w:szCs w:val="16"/>
              </w:rPr>
              <w:t>Shape</w:t>
            </w:r>
          </w:p>
        </w:tc>
        <w:tc>
          <w:tcPr>
            <w:tcW w:w="3005" w:type="dxa"/>
            <w:tcBorders>
              <w:bottom w:val="single" w:sz="4" w:space="0" w:color="00000A"/>
              <w:right w:val="single" w:sz="4" w:space="0" w:color="00000A"/>
            </w:tcBorders>
            <w:shd w:val="clear" w:color="auto" w:fill="auto"/>
            <w:vAlign w:val="bottom"/>
          </w:tcPr>
          <w:p w14:paraId="54D4A1A9" w14:textId="77777777" w:rsidR="001E766E" w:rsidRDefault="003879E8">
            <w:pPr>
              <w:jc w:val="both"/>
              <w:rPr>
                <w:rFonts w:eastAsia="Times New Roman" w:cs="Arial"/>
                <w:color w:val="000000"/>
                <w:sz w:val="16"/>
                <w:szCs w:val="16"/>
              </w:rPr>
            </w:pPr>
            <w:r>
              <w:rPr>
                <w:rFonts w:eastAsia="Times New Roman" w:cs="Arial"/>
                <w:color w:val="000000"/>
                <w:sz w:val="16"/>
                <w:szCs w:val="16"/>
              </w:rPr>
              <w:t>Forme</w:t>
            </w:r>
          </w:p>
        </w:tc>
        <w:tc>
          <w:tcPr>
            <w:tcW w:w="2514" w:type="dxa"/>
            <w:tcBorders>
              <w:bottom w:val="single" w:sz="4" w:space="0" w:color="00000A"/>
              <w:right w:val="single" w:sz="4" w:space="0" w:color="00000A"/>
            </w:tcBorders>
            <w:shd w:val="clear" w:color="auto" w:fill="auto"/>
            <w:vAlign w:val="bottom"/>
          </w:tcPr>
          <w:p w14:paraId="7C4ABE89" w14:textId="77777777" w:rsidR="001E766E" w:rsidRDefault="003879E8">
            <w:pPr>
              <w:jc w:val="both"/>
              <w:rPr>
                <w:rFonts w:eastAsia="Times New Roman" w:cs="Arial"/>
                <w:color w:val="000000"/>
                <w:sz w:val="16"/>
                <w:szCs w:val="16"/>
              </w:rPr>
            </w:pPr>
            <w:r>
              <w:rPr>
                <w:rFonts w:eastAsia="Times New Roman" w:cs="Arial"/>
                <w:color w:val="000000"/>
                <w:sz w:val="16"/>
                <w:szCs w:val="16"/>
              </w:rPr>
              <w:t>xsd:string</w:t>
            </w:r>
          </w:p>
        </w:tc>
        <w:tc>
          <w:tcPr>
            <w:tcW w:w="917" w:type="dxa"/>
            <w:tcBorders>
              <w:bottom w:val="single" w:sz="4" w:space="0" w:color="00000A"/>
              <w:right w:val="single" w:sz="4" w:space="0" w:color="00000A"/>
            </w:tcBorders>
            <w:shd w:val="clear" w:color="auto" w:fill="auto"/>
            <w:vAlign w:val="bottom"/>
          </w:tcPr>
          <w:p w14:paraId="5A7C8E6C" w14:textId="77777777" w:rsidR="001E766E" w:rsidRDefault="003879E8">
            <w:pPr>
              <w:jc w:val="both"/>
              <w:rPr>
                <w:rFonts w:eastAsia="Times New Roman" w:cs="Arial"/>
                <w:color w:val="000000"/>
                <w:sz w:val="16"/>
                <w:szCs w:val="16"/>
              </w:rPr>
            </w:pPr>
            <w:r>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77709A6D" w14:textId="77777777" w:rsidR="001E766E" w:rsidRDefault="003879E8">
            <w:pPr>
              <w:jc w:val="both"/>
              <w:rPr>
                <w:rFonts w:eastAsia="Times New Roman" w:cs="Arial"/>
                <w:color w:val="000000"/>
                <w:sz w:val="16"/>
                <w:szCs w:val="16"/>
              </w:rPr>
            </w:pPr>
            <w:r>
              <w:rPr>
                <w:rFonts w:eastAsia="Times New Roman" w:cs="Arial"/>
                <w:color w:val="000000"/>
                <w:sz w:val="16"/>
                <w:szCs w:val="16"/>
              </w:rPr>
              <w:t>non</w:t>
            </w:r>
          </w:p>
        </w:tc>
        <w:tc>
          <w:tcPr>
            <w:tcW w:w="4846" w:type="dxa"/>
            <w:tcBorders>
              <w:bottom w:val="single" w:sz="4" w:space="0" w:color="00000A"/>
              <w:right w:val="single" w:sz="4" w:space="0" w:color="00000A"/>
            </w:tcBorders>
            <w:shd w:val="clear" w:color="auto" w:fill="auto"/>
            <w:vAlign w:val="bottom"/>
          </w:tcPr>
          <w:p w14:paraId="35E13598" w14:textId="77777777" w:rsidR="001E766E" w:rsidRDefault="003879E8">
            <w:pPr>
              <w:jc w:val="both"/>
              <w:rPr>
                <w:rFonts w:eastAsia="Times New Roman" w:cs="Arial"/>
                <w:color w:val="000000"/>
                <w:sz w:val="16"/>
                <w:szCs w:val="16"/>
              </w:rPr>
            </w:pPr>
            <w:r>
              <w:rPr>
                <w:rFonts w:eastAsia="Times New Roman" w:cs="Arial"/>
                <w:color w:val="000000"/>
                <w:sz w:val="16"/>
                <w:szCs w:val="16"/>
              </w:rPr>
              <w:t>Forme du document.</w:t>
            </w:r>
          </w:p>
        </w:tc>
      </w:tr>
      <w:tr w:rsidR="001E766E" w14:paraId="0E64C37B" w14:textId="77777777">
        <w:trPr>
          <w:trHeight w:val="285"/>
        </w:trPr>
        <w:tc>
          <w:tcPr>
            <w:tcW w:w="2379" w:type="dxa"/>
            <w:tcBorders>
              <w:left w:val="single" w:sz="4" w:space="0" w:color="00000A"/>
              <w:bottom w:val="single" w:sz="4" w:space="0" w:color="00000A"/>
              <w:right w:val="single" w:sz="4" w:space="0" w:color="00000A"/>
            </w:tcBorders>
            <w:shd w:val="clear" w:color="auto" w:fill="auto"/>
            <w:tcMar>
              <w:left w:w="65" w:type="dxa"/>
            </w:tcMar>
            <w:vAlign w:val="bottom"/>
          </w:tcPr>
          <w:p w14:paraId="5BD4C266"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Diameter</w:t>
            </w:r>
          </w:p>
        </w:tc>
        <w:tc>
          <w:tcPr>
            <w:tcW w:w="3005" w:type="dxa"/>
            <w:tcBorders>
              <w:bottom w:val="single" w:sz="4" w:space="0" w:color="00000A"/>
              <w:right w:val="single" w:sz="4" w:space="0" w:color="00000A"/>
            </w:tcBorders>
            <w:shd w:val="clear" w:color="auto" w:fill="auto"/>
            <w:vAlign w:val="bottom"/>
          </w:tcPr>
          <w:p w14:paraId="0C32A956"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Diamètre</w:t>
            </w:r>
          </w:p>
        </w:tc>
        <w:tc>
          <w:tcPr>
            <w:tcW w:w="2514" w:type="dxa"/>
            <w:tcBorders>
              <w:bottom w:val="single" w:sz="4" w:space="0" w:color="00000A"/>
              <w:right w:val="single" w:sz="4" w:space="0" w:color="00000A"/>
            </w:tcBorders>
            <w:shd w:val="clear" w:color="auto" w:fill="auto"/>
            <w:vAlign w:val="bottom"/>
          </w:tcPr>
          <w:p w14:paraId="0E96F966"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MeasurementType</w:t>
            </w:r>
          </w:p>
        </w:tc>
        <w:tc>
          <w:tcPr>
            <w:tcW w:w="917" w:type="dxa"/>
            <w:tcBorders>
              <w:bottom w:val="single" w:sz="4" w:space="0" w:color="00000A"/>
              <w:right w:val="single" w:sz="4" w:space="0" w:color="00000A"/>
            </w:tcBorders>
            <w:shd w:val="clear" w:color="auto" w:fill="auto"/>
            <w:vAlign w:val="bottom"/>
          </w:tcPr>
          <w:p w14:paraId="50EA7786"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4DF835BB"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4846" w:type="dxa"/>
            <w:tcBorders>
              <w:bottom w:val="single" w:sz="4" w:space="0" w:color="00000A"/>
              <w:right w:val="single" w:sz="4" w:space="0" w:color="00000A"/>
            </w:tcBorders>
            <w:shd w:val="clear" w:color="auto" w:fill="auto"/>
            <w:vAlign w:val="bottom"/>
          </w:tcPr>
          <w:p w14:paraId="46322FE8"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Diamètre du document.</w:t>
            </w:r>
          </w:p>
        </w:tc>
      </w:tr>
      <w:tr w:rsidR="001E766E" w14:paraId="775BC41B" w14:textId="77777777">
        <w:trPr>
          <w:trHeight w:val="285"/>
        </w:trPr>
        <w:tc>
          <w:tcPr>
            <w:tcW w:w="2379" w:type="dxa"/>
            <w:tcBorders>
              <w:left w:val="single" w:sz="4" w:space="0" w:color="00000A"/>
              <w:bottom w:val="single" w:sz="4" w:space="0" w:color="00000A"/>
              <w:right w:val="single" w:sz="4" w:space="0" w:color="00000A"/>
            </w:tcBorders>
            <w:shd w:val="clear" w:color="auto" w:fill="auto"/>
            <w:tcMar>
              <w:left w:w="65" w:type="dxa"/>
            </w:tcMar>
            <w:vAlign w:val="bottom"/>
          </w:tcPr>
          <w:p w14:paraId="4AAC0440"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Length</w:t>
            </w:r>
          </w:p>
        </w:tc>
        <w:tc>
          <w:tcPr>
            <w:tcW w:w="3005" w:type="dxa"/>
            <w:tcBorders>
              <w:bottom w:val="single" w:sz="4" w:space="0" w:color="00000A"/>
              <w:right w:val="single" w:sz="4" w:space="0" w:color="00000A"/>
            </w:tcBorders>
            <w:shd w:val="clear" w:color="auto" w:fill="auto"/>
            <w:vAlign w:val="bottom"/>
          </w:tcPr>
          <w:p w14:paraId="442BD86D"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Longueur</w:t>
            </w:r>
          </w:p>
        </w:tc>
        <w:tc>
          <w:tcPr>
            <w:tcW w:w="2514" w:type="dxa"/>
            <w:tcBorders>
              <w:bottom w:val="single" w:sz="4" w:space="0" w:color="00000A"/>
              <w:right w:val="single" w:sz="4" w:space="0" w:color="00000A"/>
            </w:tcBorders>
            <w:shd w:val="clear" w:color="auto" w:fill="auto"/>
            <w:vAlign w:val="bottom"/>
          </w:tcPr>
          <w:p w14:paraId="611AAAE2"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MeasurementType</w:t>
            </w:r>
          </w:p>
        </w:tc>
        <w:tc>
          <w:tcPr>
            <w:tcW w:w="917" w:type="dxa"/>
            <w:tcBorders>
              <w:bottom w:val="single" w:sz="4" w:space="0" w:color="00000A"/>
              <w:right w:val="single" w:sz="4" w:space="0" w:color="00000A"/>
            </w:tcBorders>
            <w:shd w:val="clear" w:color="auto" w:fill="auto"/>
            <w:vAlign w:val="bottom"/>
          </w:tcPr>
          <w:p w14:paraId="571A7F69"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2E96BAC9"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4846" w:type="dxa"/>
            <w:tcBorders>
              <w:bottom w:val="single" w:sz="4" w:space="0" w:color="00000A"/>
              <w:right w:val="single" w:sz="4" w:space="0" w:color="00000A"/>
            </w:tcBorders>
            <w:shd w:val="clear" w:color="auto" w:fill="auto"/>
            <w:vAlign w:val="bottom"/>
          </w:tcPr>
          <w:p w14:paraId="67886A1D"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Longueur du document.</w:t>
            </w:r>
          </w:p>
        </w:tc>
      </w:tr>
      <w:tr w:rsidR="001E766E" w14:paraId="13FB7323" w14:textId="77777777">
        <w:trPr>
          <w:trHeight w:val="285"/>
        </w:trPr>
        <w:tc>
          <w:tcPr>
            <w:tcW w:w="2379" w:type="dxa"/>
            <w:tcBorders>
              <w:left w:val="single" w:sz="4" w:space="0" w:color="00000A"/>
              <w:bottom w:val="single" w:sz="4" w:space="0" w:color="00000A"/>
              <w:right w:val="single" w:sz="4" w:space="0" w:color="00000A"/>
            </w:tcBorders>
            <w:shd w:val="clear" w:color="auto" w:fill="auto"/>
            <w:tcMar>
              <w:left w:w="65" w:type="dxa"/>
            </w:tcMar>
            <w:vAlign w:val="bottom"/>
          </w:tcPr>
          <w:p w14:paraId="167F3D64" w14:textId="77777777" w:rsidR="001E766E" w:rsidRDefault="003879E8">
            <w:pPr>
              <w:jc w:val="both"/>
              <w:rPr>
                <w:color w:val="000000"/>
                <w:sz w:val="16"/>
              </w:rPr>
            </w:pPr>
            <w:r>
              <w:rPr>
                <w:rFonts w:eastAsia="Times New Roman" w:cs="Arial"/>
                <w:color w:val="000000"/>
                <w:sz w:val="16"/>
                <w:szCs w:val="16"/>
              </w:rPr>
              <w:t>Thickness</w:t>
            </w:r>
          </w:p>
        </w:tc>
        <w:tc>
          <w:tcPr>
            <w:tcW w:w="3005" w:type="dxa"/>
            <w:tcBorders>
              <w:bottom w:val="single" w:sz="4" w:space="0" w:color="00000A"/>
              <w:right w:val="single" w:sz="4" w:space="0" w:color="00000A"/>
            </w:tcBorders>
            <w:shd w:val="clear" w:color="auto" w:fill="auto"/>
            <w:vAlign w:val="bottom"/>
          </w:tcPr>
          <w:p w14:paraId="2A62E94A" w14:textId="77777777" w:rsidR="001E766E" w:rsidRDefault="003879E8">
            <w:pPr>
              <w:jc w:val="both"/>
              <w:rPr>
                <w:color w:val="000000"/>
                <w:sz w:val="16"/>
              </w:rPr>
            </w:pPr>
            <w:r>
              <w:rPr>
                <w:rFonts w:eastAsia="Times New Roman" w:cs="Arial"/>
                <w:color w:val="000000"/>
                <w:sz w:val="16"/>
                <w:szCs w:val="16"/>
              </w:rPr>
              <w:t>Épaisseur</w:t>
            </w:r>
          </w:p>
        </w:tc>
        <w:tc>
          <w:tcPr>
            <w:tcW w:w="2514" w:type="dxa"/>
            <w:tcBorders>
              <w:bottom w:val="single" w:sz="4" w:space="0" w:color="00000A"/>
              <w:right w:val="single" w:sz="4" w:space="0" w:color="00000A"/>
            </w:tcBorders>
            <w:shd w:val="clear" w:color="auto" w:fill="auto"/>
            <w:vAlign w:val="bottom"/>
          </w:tcPr>
          <w:p w14:paraId="2F9C8C0F" w14:textId="77777777" w:rsidR="001E766E" w:rsidRDefault="003879E8">
            <w:pPr>
              <w:jc w:val="both"/>
              <w:rPr>
                <w:color w:val="000000"/>
                <w:sz w:val="16"/>
              </w:rPr>
            </w:pPr>
            <w:r>
              <w:rPr>
                <w:rFonts w:eastAsia="Times New Roman" w:cs="Arial"/>
                <w:color w:val="000000"/>
                <w:sz w:val="16"/>
                <w:szCs w:val="16"/>
              </w:rPr>
              <w:t>MeasurementType</w:t>
            </w:r>
          </w:p>
        </w:tc>
        <w:tc>
          <w:tcPr>
            <w:tcW w:w="917" w:type="dxa"/>
            <w:tcBorders>
              <w:bottom w:val="single" w:sz="4" w:space="0" w:color="00000A"/>
              <w:right w:val="single" w:sz="4" w:space="0" w:color="00000A"/>
            </w:tcBorders>
            <w:shd w:val="clear" w:color="auto" w:fill="auto"/>
            <w:vAlign w:val="bottom"/>
          </w:tcPr>
          <w:p w14:paraId="23B5DC90" w14:textId="77777777" w:rsidR="001E766E" w:rsidRDefault="003879E8">
            <w:pPr>
              <w:jc w:val="both"/>
              <w:rPr>
                <w:color w:val="000000"/>
                <w:sz w:val="16"/>
              </w:rPr>
            </w:pPr>
            <w:r>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12DB543C" w14:textId="77777777" w:rsidR="001E766E" w:rsidRDefault="003879E8">
            <w:pPr>
              <w:jc w:val="both"/>
              <w:rPr>
                <w:color w:val="000000"/>
                <w:sz w:val="16"/>
              </w:rPr>
            </w:pPr>
            <w:r>
              <w:rPr>
                <w:rFonts w:eastAsia="Times New Roman" w:cs="Arial"/>
                <w:color w:val="000000"/>
                <w:sz w:val="16"/>
                <w:szCs w:val="16"/>
              </w:rPr>
              <w:t>non</w:t>
            </w:r>
          </w:p>
        </w:tc>
        <w:tc>
          <w:tcPr>
            <w:tcW w:w="4846" w:type="dxa"/>
            <w:tcBorders>
              <w:bottom w:val="single" w:sz="4" w:space="0" w:color="00000A"/>
              <w:right w:val="single" w:sz="4" w:space="0" w:color="00000A"/>
            </w:tcBorders>
            <w:shd w:val="clear" w:color="auto" w:fill="auto"/>
            <w:vAlign w:val="bottom"/>
          </w:tcPr>
          <w:p w14:paraId="033B4610" w14:textId="77777777" w:rsidR="001E766E" w:rsidRDefault="003879E8">
            <w:pPr>
              <w:jc w:val="both"/>
              <w:rPr>
                <w:color w:val="000000"/>
                <w:sz w:val="16"/>
              </w:rPr>
            </w:pPr>
            <w:r>
              <w:rPr>
                <w:rFonts w:eastAsia="Times New Roman" w:cs="Arial"/>
                <w:color w:val="000000"/>
                <w:sz w:val="16"/>
                <w:szCs w:val="16"/>
              </w:rPr>
              <w:t>Épaisseur du document.</w:t>
            </w:r>
          </w:p>
        </w:tc>
      </w:tr>
      <w:tr w:rsidR="001E766E" w14:paraId="0E7BA471" w14:textId="77777777">
        <w:trPr>
          <w:trHeight w:val="285"/>
        </w:trPr>
        <w:tc>
          <w:tcPr>
            <w:tcW w:w="2379" w:type="dxa"/>
            <w:tcBorders>
              <w:left w:val="single" w:sz="4" w:space="0" w:color="00000A"/>
              <w:bottom w:val="single" w:sz="4" w:space="0" w:color="00000A"/>
              <w:right w:val="single" w:sz="4" w:space="0" w:color="00000A"/>
            </w:tcBorders>
            <w:shd w:val="clear" w:color="auto" w:fill="auto"/>
            <w:tcMar>
              <w:left w:w="65" w:type="dxa"/>
            </w:tcMar>
            <w:vAlign w:val="bottom"/>
          </w:tcPr>
          <w:p w14:paraId="307CB659" w14:textId="77777777" w:rsidR="001E766E" w:rsidRDefault="003879E8">
            <w:pPr>
              <w:jc w:val="both"/>
              <w:rPr>
                <w:color w:val="000000"/>
                <w:sz w:val="16"/>
              </w:rPr>
            </w:pPr>
            <w:r>
              <w:rPr>
                <w:rFonts w:eastAsia="Times New Roman" w:cs="Arial"/>
                <w:color w:val="000000"/>
                <w:sz w:val="16"/>
                <w:szCs w:val="16"/>
              </w:rPr>
              <w:t>Weight</w:t>
            </w:r>
          </w:p>
        </w:tc>
        <w:tc>
          <w:tcPr>
            <w:tcW w:w="3005" w:type="dxa"/>
            <w:tcBorders>
              <w:bottom w:val="single" w:sz="4" w:space="0" w:color="00000A"/>
              <w:right w:val="single" w:sz="4" w:space="0" w:color="00000A"/>
            </w:tcBorders>
            <w:shd w:val="clear" w:color="auto" w:fill="auto"/>
            <w:vAlign w:val="bottom"/>
          </w:tcPr>
          <w:p w14:paraId="3B6C3A64" w14:textId="77777777" w:rsidR="001E766E" w:rsidRDefault="003879E8">
            <w:pPr>
              <w:jc w:val="both"/>
              <w:rPr>
                <w:color w:val="000000"/>
                <w:sz w:val="16"/>
              </w:rPr>
            </w:pPr>
            <w:r>
              <w:rPr>
                <w:rFonts w:eastAsia="Times New Roman" w:cs="Arial"/>
                <w:color w:val="000000"/>
                <w:sz w:val="16"/>
                <w:szCs w:val="16"/>
              </w:rPr>
              <w:t>Poids</w:t>
            </w:r>
          </w:p>
        </w:tc>
        <w:tc>
          <w:tcPr>
            <w:tcW w:w="2514" w:type="dxa"/>
            <w:tcBorders>
              <w:bottom w:val="single" w:sz="4" w:space="0" w:color="00000A"/>
              <w:right w:val="single" w:sz="4" w:space="0" w:color="00000A"/>
            </w:tcBorders>
            <w:shd w:val="clear" w:color="auto" w:fill="auto"/>
            <w:vAlign w:val="bottom"/>
          </w:tcPr>
          <w:p w14:paraId="4208E1CC" w14:textId="77777777" w:rsidR="001E766E" w:rsidRDefault="003879E8">
            <w:pPr>
              <w:jc w:val="both"/>
              <w:rPr>
                <w:color w:val="000000"/>
                <w:sz w:val="16"/>
              </w:rPr>
            </w:pPr>
            <w:r>
              <w:rPr>
                <w:rFonts w:eastAsia="Times New Roman" w:cs="Arial"/>
                <w:color w:val="000000"/>
                <w:sz w:val="16"/>
                <w:szCs w:val="16"/>
              </w:rPr>
              <w:t>MeasurementWeightType</w:t>
            </w:r>
          </w:p>
        </w:tc>
        <w:tc>
          <w:tcPr>
            <w:tcW w:w="917" w:type="dxa"/>
            <w:tcBorders>
              <w:bottom w:val="single" w:sz="4" w:space="0" w:color="00000A"/>
              <w:right w:val="single" w:sz="4" w:space="0" w:color="00000A"/>
            </w:tcBorders>
            <w:shd w:val="clear" w:color="auto" w:fill="auto"/>
            <w:vAlign w:val="bottom"/>
          </w:tcPr>
          <w:p w14:paraId="69CB3649" w14:textId="77777777" w:rsidR="001E766E" w:rsidRDefault="003879E8">
            <w:pPr>
              <w:jc w:val="both"/>
              <w:rPr>
                <w:color w:val="000000"/>
                <w:sz w:val="16"/>
              </w:rPr>
            </w:pPr>
            <w:r>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33EE6CEE" w14:textId="77777777" w:rsidR="001E766E" w:rsidRDefault="003879E8">
            <w:pPr>
              <w:jc w:val="both"/>
              <w:rPr>
                <w:color w:val="000000"/>
                <w:sz w:val="16"/>
              </w:rPr>
            </w:pPr>
            <w:r>
              <w:rPr>
                <w:rFonts w:eastAsia="Times New Roman" w:cs="Arial"/>
                <w:color w:val="000000"/>
                <w:sz w:val="16"/>
                <w:szCs w:val="16"/>
              </w:rPr>
              <w:t>non</w:t>
            </w:r>
          </w:p>
        </w:tc>
        <w:tc>
          <w:tcPr>
            <w:tcW w:w="4846" w:type="dxa"/>
            <w:tcBorders>
              <w:bottom w:val="single" w:sz="4" w:space="0" w:color="00000A"/>
              <w:right w:val="single" w:sz="4" w:space="0" w:color="00000A"/>
            </w:tcBorders>
            <w:shd w:val="clear" w:color="auto" w:fill="auto"/>
            <w:vAlign w:val="bottom"/>
          </w:tcPr>
          <w:p w14:paraId="5CD5BB34" w14:textId="77777777" w:rsidR="001E766E" w:rsidRDefault="003879E8">
            <w:pPr>
              <w:jc w:val="both"/>
              <w:rPr>
                <w:color w:val="000000"/>
                <w:sz w:val="16"/>
              </w:rPr>
            </w:pPr>
            <w:r>
              <w:rPr>
                <w:rFonts w:eastAsia="Times New Roman" w:cs="Arial"/>
                <w:color w:val="000000"/>
                <w:sz w:val="16"/>
                <w:szCs w:val="16"/>
              </w:rPr>
              <w:t>Poids du document.</w:t>
            </w:r>
          </w:p>
        </w:tc>
      </w:tr>
      <w:tr w:rsidR="001E766E" w14:paraId="5FD1A299" w14:textId="77777777">
        <w:trPr>
          <w:trHeight w:val="285"/>
        </w:trPr>
        <w:tc>
          <w:tcPr>
            <w:tcW w:w="2379" w:type="dxa"/>
            <w:tcBorders>
              <w:left w:val="single" w:sz="4" w:space="0" w:color="00000A"/>
              <w:bottom w:val="single" w:sz="4" w:space="0" w:color="00000A"/>
              <w:right w:val="single" w:sz="4" w:space="0" w:color="00000A"/>
            </w:tcBorders>
            <w:shd w:val="clear" w:color="auto" w:fill="auto"/>
            <w:tcMar>
              <w:left w:w="65" w:type="dxa"/>
            </w:tcMar>
            <w:vAlign w:val="bottom"/>
          </w:tcPr>
          <w:p w14:paraId="386041C4"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NumberOfPage</w:t>
            </w:r>
          </w:p>
        </w:tc>
        <w:tc>
          <w:tcPr>
            <w:tcW w:w="3005" w:type="dxa"/>
            <w:tcBorders>
              <w:bottom w:val="single" w:sz="4" w:space="0" w:color="00000A"/>
              <w:right w:val="single" w:sz="4" w:space="0" w:color="00000A"/>
            </w:tcBorders>
            <w:shd w:val="clear" w:color="auto" w:fill="auto"/>
            <w:vAlign w:val="bottom"/>
          </w:tcPr>
          <w:p w14:paraId="5FC7D750"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Nombre de pages</w:t>
            </w:r>
          </w:p>
        </w:tc>
        <w:tc>
          <w:tcPr>
            <w:tcW w:w="2514" w:type="dxa"/>
            <w:tcBorders>
              <w:bottom w:val="single" w:sz="4" w:space="0" w:color="00000A"/>
              <w:right w:val="single" w:sz="4" w:space="0" w:color="00000A"/>
            </w:tcBorders>
            <w:shd w:val="clear" w:color="auto" w:fill="auto"/>
            <w:vAlign w:val="bottom"/>
          </w:tcPr>
          <w:p w14:paraId="109C1379"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xsd:int</w:t>
            </w:r>
          </w:p>
        </w:tc>
        <w:tc>
          <w:tcPr>
            <w:tcW w:w="917" w:type="dxa"/>
            <w:tcBorders>
              <w:bottom w:val="single" w:sz="4" w:space="0" w:color="00000A"/>
              <w:right w:val="single" w:sz="4" w:space="0" w:color="00000A"/>
            </w:tcBorders>
            <w:shd w:val="clear" w:color="auto" w:fill="auto"/>
            <w:vAlign w:val="bottom"/>
          </w:tcPr>
          <w:p w14:paraId="4EA3C2A7"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7B6F5542"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4846" w:type="dxa"/>
            <w:tcBorders>
              <w:bottom w:val="single" w:sz="4" w:space="0" w:color="00000A"/>
              <w:right w:val="single" w:sz="4" w:space="0" w:color="00000A"/>
            </w:tcBorders>
            <w:shd w:val="clear" w:color="auto" w:fill="auto"/>
            <w:vAlign w:val="bottom"/>
          </w:tcPr>
          <w:p w14:paraId="7926C7F3"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Nombre de pages du document.</w:t>
            </w:r>
          </w:p>
        </w:tc>
      </w:tr>
    </w:tbl>
    <w:p w14:paraId="0857A206" w14:textId="77777777" w:rsidR="001E766E" w:rsidRDefault="001E766E"/>
    <w:p w14:paraId="24EF7CE0" w14:textId="77777777" w:rsidR="001E766E" w:rsidRDefault="003879E8">
      <w:r>
        <w:rPr>
          <w:rFonts w:asciiTheme="minorHAnsi" w:eastAsiaTheme="minorEastAsia" w:hAnsiTheme="minorHAnsi" w:cstheme="minorBidi"/>
        </w:rPr>
        <w:t>Cet ensemble constitue un nœud enfant de PhysicalDataObject.</w:t>
      </w:r>
    </w:p>
    <w:p w14:paraId="129655CD" w14:textId="77777777" w:rsidR="001E766E" w:rsidRDefault="001E766E">
      <w:pPr>
        <w:rPr>
          <w:u w:val="single"/>
        </w:rPr>
      </w:pPr>
    </w:p>
    <w:p w14:paraId="2C664455" w14:textId="77777777" w:rsidR="001E766E" w:rsidRDefault="003879E8">
      <w:pPr>
        <w:rPr>
          <w:u w:val="single"/>
          <w:lang w:val="en-US"/>
        </w:rPr>
      </w:pPr>
      <w:r>
        <w:rPr>
          <w:rFonts w:asciiTheme="minorHAnsi" w:eastAsiaTheme="minorEastAsia" w:hAnsiTheme="minorHAnsi" w:cstheme="minorBidi"/>
          <w:u w:val="single"/>
          <w:lang w:val="en-US"/>
        </w:rPr>
        <w:t>Exemple :</w:t>
      </w:r>
    </w:p>
    <w:p w14:paraId="6A5846D2" w14:textId="77777777" w:rsidR="001E766E" w:rsidRDefault="003879E8">
      <w:pPr>
        <w:rPr>
          <w:lang w:val="en-US"/>
        </w:rPr>
      </w:pPr>
      <w:r>
        <w:rPr>
          <w:rFonts w:asciiTheme="minorHAnsi" w:eastAsiaTheme="minorEastAsia" w:hAnsiTheme="minorHAnsi" w:cstheme="minorBidi"/>
          <w:lang w:val="en-US"/>
        </w:rPr>
        <w:t>&lt;PhysicalDimensions&gt;</w:t>
      </w:r>
    </w:p>
    <w:p w14:paraId="57A1CD3D" w14:textId="77777777" w:rsidR="001E766E" w:rsidRDefault="003879E8">
      <w:pPr>
        <w:ind w:firstLine="708"/>
        <w:rPr>
          <w:lang w:val="en-US"/>
        </w:rPr>
      </w:pPr>
      <w:r>
        <w:rPr>
          <w:rFonts w:asciiTheme="minorHAnsi" w:eastAsiaTheme="minorEastAsia" w:hAnsiTheme="minorHAnsi" w:cstheme="minorBidi"/>
          <w:lang w:val="en-US"/>
        </w:rPr>
        <w:t>&lt;Width unit="micrometre"&gt;10&lt;/Width&gt;</w:t>
      </w:r>
    </w:p>
    <w:p w14:paraId="754B8D06" w14:textId="77777777" w:rsidR="001E766E" w:rsidRDefault="003879E8">
      <w:pPr>
        <w:ind w:firstLine="708"/>
        <w:rPr>
          <w:lang w:val="en-US"/>
        </w:rPr>
      </w:pPr>
      <w:r>
        <w:rPr>
          <w:rFonts w:asciiTheme="minorHAnsi" w:eastAsiaTheme="minorEastAsia" w:hAnsiTheme="minorHAnsi" w:cstheme="minorBidi"/>
          <w:lang w:val="en-US"/>
        </w:rPr>
        <w:t>&lt;Height unit="micrometre"&gt;8&lt;/Height&gt;</w:t>
      </w:r>
    </w:p>
    <w:p w14:paraId="6E6E26A6" w14:textId="77777777" w:rsidR="001E766E" w:rsidRDefault="003879E8">
      <w:pPr>
        <w:ind w:firstLine="708"/>
        <w:rPr>
          <w:lang w:val="en-US"/>
        </w:rPr>
      </w:pPr>
      <w:r>
        <w:rPr>
          <w:rFonts w:asciiTheme="minorHAnsi" w:eastAsiaTheme="minorEastAsia" w:hAnsiTheme="minorHAnsi" w:cstheme="minorBidi"/>
          <w:lang w:val="en-US"/>
        </w:rPr>
        <w:t>&lt;Depth unit="micrometre"&gt;3&lt;/Depth&gt;</w:t>
      </w:r>
    </w:p>
    <w:p w14:paraId="12CD97BB" w14:textId="77777777" w:rsidR="001E766E" w:rsidRDefault="003879E8">
      <w:pPr>
        <w:rPr>
          <w:lang w:val="en-US"/>
        </w:rPr>
      </w:pPr>
      <w:r>
        <w:rPr>
          <w:rFonts w:asciiTheme="minorHAnsi" w:eastAsiaTheme="minorEastAsia" w:hAnsiTheme="minorHAnsi" w:cstheme="minorBidi"/>
          <w:lang w:val="en-US"/>
        </w:rPr>
        <w:t xml:space="preserve">             &lt;Diameter unit="micrometre"&gt;0&lt;/Diameter&gt;</w:t>
      </w:r>
    </w:p>
    <w:p w14:paraId="7442AA49" w14:textId="77777777" w:rsidR="001E766E" w:rsidRDefault="003879E8">
      <w:pPr>
        <w:rPr>
          <w:lang w:val="en-US"/>
        </w:rPr>
      </w:pPr>
      <w:r>
        <w:rPr>
          <w:rFonts w:asciiTheme="minorHAnsi" w:eastAsiaTheme="minorEastAsia" w:hAnsiTheme="minorHAnsi" w:cstheme="minorBidi"/>
          <w:lang w:val="en-US"/>
        </w:rPr>
        <w:t xml:space="preserve">             &lt;Weight unit="microgram"&gt;59&lt;/Weight&gt;</w:t>
      </w:r>
    </w:p>
    <w:p w14:paraId="3C8BAC0E" w14:textId="77777777" w:rsidR="001E766E" w:rsidRDefault="003879E8">
      <w:pPr>
        <w:rPr>
          <w:lang w:val="en-US"/>
        </w:rPr>
      </w:pPr>
      <w:r>
        <w:rPr>
          <w:rFonts w:asciiTheme="minorHAnsi" w:eastAsiaTheme="minorEastAsia" w:hAnsiTheme="minorHAnsi" w:cstheme="minorBidi"/>
          <w:lang w:val="en-US"/>
        </w:rPr>
        <w:t>&lt;/PhysicalDimensions&gt;</w:t>
      </w:r>
    </w:p>
    <w:p w14:paraId="5554608A" w14:textId="77777777" w:rsidR="001E766E" w:rsidRDefault="001E766E">
      <w:pPr>
        <w:rPr>
          <w:lang w:val="en-US"/>
        </w:rPr>
      </w:pPr>
    </w:p>
    <w:p w14:paraId="2108649A" w14:textId="77777777" w:rsidR="001E766E" w:rsidRDefault="001E766E">
      <w:pPr>
        <w:rPr>
          <w:lang w:val="en-US"/>
        </w:rPr>
      </w:pPr>
    </w:p>
    <w:p w14:paraId="5A0832F3" w14:textId="77777777" w:rsidR="001E766E" w:rsidRDefault="001E766E">
      <w:pPr>
        <w:rPr>
          <w:lang w:val="en-US"/>
        </w:rPr>
      </w:pPr>
    </w:p>
    <w:p w14:paraId="0797674D" w14:textId="77777777" w:rsidR="001E766E" w:rsidRDefault="001E766E"/>
    <w:p w14:paraId="5662B256" w14:textId="77777777" w:rsidR="001E766E" w:rsidRDefault="001E766E"/>
    <w:p w14:paraId="504ADB1E" w14:textId="77777777" w:rsidR="001E766E" w:rsidRDefault="001E766E">
      <w:pPr>
        <w:sectPr w:rsidR="001E766E">
          <w:headerReference w:type="even" r:id="rId33"/>
          <w:headerReference w:type="default" r:id="rId34"/>
          <w:footerReference w:type="default" r:id="rId35"/>
          <w:headerReference w:type="first" r:id="rId36"/>
          <w:pgSz w:w="16838" w:h="11906" w:orient="landscape"/>
          <w:pgMar w:top="1417" w:right="1276" w:bottom="1417" w:left="1417" w:header="708" w:footer="708" w:gutter="0"/>
          <w:cols w:space="720"/>
          <w:docGrid w:linePitch="360"/>
        </w:sectPr>
      </w:pPr>
    </w:p>
    <w:p w14:paraId="62C4FFDD" w14:textId="77777777" w:rsidR="001E766E" w:rsidRDefault="003879E8">
      <w:pPr>
        <w:pStyle w:val="Titre1"/>
        <w:numPr>
          <w:ilvl w:val="0"/>
          <w:numId w:val="8"/>
        </w:numPr>
      </w:pPr>
      <w:bookmarkStart w:id="111" w:name="_Toc507599757"/>
      <w:bookmarkStart w:id="112" w:name="_Métadonnées_de_transport"/>
      <w:bookmarkStart w:id="113" w:name="_Toc89777247"/>
      <w:bookmarkEnd w:id="111"/>
      <w:bookmarkEnd w:id="112"/>
      <w:r>
        <w:rPr>
          <w:rFonts w:asciiTheme="minorHAnsi" w:eastAsiaTheme="minorEastAsia" w:hAnsiTheme="minorHAnsi" w:cstheme="minorBidi"/>
        </w:rPr>
        <w:lastRenderedPageBreak/>
        <w:t>Métadonnées de transport</w:t>
      </w:r>
      <w:bookmarkEnd w:id="113"/>
    </w:p>
    <w:p w14:paraId="3A98A5B1" w14:textId="77777777" w:rsidR="001E766E" w:rsidRDefault="003879E8">
      <w:pPr>
        <w:pStyle w:val="Titre2"/>
        <w:numPr>
          <w:ilvl w:val="1"/>
          <w:numId w:val="8"/>
        </w:numPr>
        <w:rPr>
          <w:lang w:val="en-US"/>
        </w:rPr>
      </w:pPr>
      <w:bookmarkStart w:id="114" w:name="_Toc507599758"/>
      <w:bookmarkStart w:id="115" w:name="_CodeListVersions"/>
      <w:bookmarkStart w:id="116" w:name="_Toc89777248"/>
      <w:bookmarkEnd w:id="114"/>
      <w:bookmarkEnd w:id="115"/>
      <w:r>
        <w:rPr>
          <w:rFonts w:asciiTheme="minorHAnsi" w:eastAsiaTheme="minorEastAsia" w:hAnsiTheme="minorHAnsi" w:cstheme="minorBidi"/>
          <w:lang w:val="en-US"/>
        </w:rPr>
        <w:t>CodeListVersions</w:t>
      </w:r>
      <w:bookmarkEnd w:id="116"/>
    </w:p>
    <w:tbl>
      <w:tblPr>
        <w:tblW w:w="12752"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2964"/>
        <w:gridCol w:w="2276"/>
        <w:gridCol w:w="2194"/>
        <w:gridCol w:w="951"/>
        <w:gridCol w:w="1039"/>
        <w:gridCol w:w="3328"/>
      </w:tblGrid>
      <w:tr w:rsidR="003446B3" w14:paraId="4C790289" w14:textId="77777777" w:rsidTr="003446B3">
        <w:trPr>
          <w:trHeight w:val="346"/>
        </w:trPr>
        <w:tc>
          <w:tcPr>
            <w:tcW w:w="2964" w:type="dxa"/>
            <w:tcBorders>
              <w:top w:val="single" w:sz="4" w:space="0" w:color="00000A"/>
              <w:left w:val="single" w:sz="4" w:space="0" w:color="00000A"/>
              <w:bottom w:val="single" w:sz="4" w:space="0" w:color="00000A"/>
              <w:right w:val="single" w:sz="4" w:space="0" w:color="00000A"/>
            </w:tcBorders>
            <w:shd w:val="clear" w:color="00FF66" w:fill="A6A6A6"/>
            <w:tcMar>
              <w:left w:w="65" w:type="dxa"/>
            </w:tcMar>
            <w:vAlign w:val="bottom"/>
          </w:tcPr>
          <w:p w14:paraId="60C16FD0" w14:textId="77777777" w:rsidR="003446B3" w:rsidRDefault="003446B3">
            <w:pPr>
              <w:jc w:val="both"/>
              <w:rPr>
                <w:rFonts w:eastAsia="Times New Roman" w:cs="Arial"/>
                <w:b/>
                <w:bCs/>
                <w:color w:val="000000"/>
                <w:sz w:val="16"/>
                <w:szCs w:val="16"/>
              </w:rPr>
            </w:pPr>
            <w:r>
              <w:rPr>
                <w:rFonts w:eastAsia="Times New Roman" w:cs="Arial"/>
                <w:b/>
                <w:bCs/>
                <w:color w:val="000000"/>
                <w:sz w:val="16"/>
                <w:szCs w:val="16"/>
              </w:rPr>
              <w:t>Nom de la métadonnée</w:t>
            </w:r>
          </w:p>
        </w:tc>
        <w:tc>
          <w:tcPr>
            <w:tcW w:w="2276" w:type="dxa"/>
            <w:tcBorders>
              <w:top w:val="single" w:sz="4" w:space="0" w:color="00000A"/>
              <w:left w:val="single" w:sz="4" w:space="0" w:color="00000A"/>
              <w:bottom w:val="single" w:sz="4" w:space="0" w:color="00000A"/>
              <w:right w:val="single" w:sz="4" w:space="0" w:color="00000A"/>
            </w:tcBorders>
            <w:shd w:val="clear" w:color="00FF66" w:fill="A6A6A6"/>
            <w:tcMar>
              <w:left w:w="65" w:type="dxa"/>
            </w:tcMar>
            <w:vAlign w:val="bottom"/>
          </w:tcPr>
          <w:p w14:paraId="77EB72D9" w14:textId="77777777" w:rsidR="003446B3" w:rsidRDefault="003446B3">
            <w:pPr>
              <w:jc w:val="both"/>
              <w:rPr>
                <w:rFonts w:eastAsia="Times New Roman" w:cs="Arial"/>
                <w:b/>
                <w:bCs/>
                <w:color w:val="000000"/>
                <w:sz w:val="16"/>
                <w:szCs w:val="16"/>
              </w:rPr>
            </w:pPr>
            <w:r>
              <w:rPr>
                <w:rFonts w:eastAsia="Times New Roman" w:cs="Arial"/>
                <w:b/>
                <w:bCs/>
                <w:color w:val="000000"/>
                <w:sz w:val="16"/>
                <w:szCs w:val="16"/>
              </w:rPr>
              <w:t>Traduction</w:t>
            </w:r>
          </w:p>
        </w:tc>
        <w:tc>
          <w:tcPr>
            <w:tcW w:w="2194" w:type="dxa"/>
            <w:tcBorders>
              <w:top w:val="single" w:sz="4" w:space="0" w:color="00000A"/>
              <w:left w:val="single" w:sz="4" w:space="0" w:color="00000A"/>
              <w:bottom w:val="single" w:sz="4" w:space="0" w:color="00000A"/>
              <w:right w:val="single" w:sz="4" w:space="0" w:color="00000A"/>
            </w:tcBorders>
            <w:shd w:val="clear" w:color="00FF66" w:fill="A6A6A6"/>
            <w:tcMar>
              <w:left w:w="65" w:type="dxa"/>
            </w:tcMar>
            <w:vAlign w:val="bottom"/>
          </w:tcPr>
          <w:p w14:paraId="1EA1EB71" w14:textId="77777777" w:rsidR="003446B3" w:rsidRDefault="003446B3">
            <w:pPr>
              <w:jc w:val="both"/>
              <w:rPr>
                <w:rFonts w:eastAsia="Times New Roman" w:cs="Arial"/>
                <w:b/>
                <w:bCs/>
                <w:color w:val="000000"/>
                <w:sz w:val="16"/>
                <w:szCs w:val="16"/>
              </w:rPr>
            </w:pPr>
            <w:r>
              <w:rPr>
                <w:rFonts w:eastAsia="Times New Roman" w:cs="Arial"/>
                <w:b/>
                <w:bCs/>
                <w:color w:val="000000"/>
                <w:sz w:val="16"/>
                <w:szCs w:val="16"/>
              </w:rPr>
              <w:t>Type</w:t>
            </w:r>
          </w:p>
        </w:tc>
        <w:tc>
          <w:tcPr>
            <w:tcW w:w="951" w:type="dxa"/>
            <w:tcBorders>
              <w:top w:val="single" w:sz="4" w:space="0" w:color="00000A"/>
              <w:left w:val="single" w:sz="4" w:space="0" w:color="00000A"/>
              <w:bottom w:val="single" w:sz="4" w:space="0" w:color="00000A"/>
              <w:right w:val="single" w:sz="4" w:space="0" w:color="00000A"/>
            </w:tcBorders>
            <w:shd w:val="clear" w:color="00FF66" w:fill="A6A6A6"/>
            <w:tcMar>
              <w:left w:w="65" w:type="dxa"/>
            </w:tcMar>
            <w:vAlign w:val="bottom"/>
          </w:tcPr>
          <w:p w14:paraId="44D20439" w14:textId="77777777" w:rsidR="003446B3" w:rsidRDefault="003446B3">
            <w:pPr>
              <w:jc w:val="both"/>
              <w:rPr>
                <w:rFonts w:eastAsia="Times New Roman" w:cs="Arial"/>
                <w:b/>
                <w:bCs/>
                <w:color w:val="000000"/>
                <w:sz w:val="16"/>
                <w:szCs w:val="16"/>
              </w:rPr>
            </w:pPr>
            <w:r>
              <w:rPr>
                <w:rFonts w:eastAsia="Times New Roman" w:cs="Arial"/>
                <w:b/>
                <w:bCs/>
                <w:color w:val="000000"/>
                <w:sz w:val="16"/>
                <w:szCs w:val="16"/>
              </w:rPr>
              <w:t>Obligation</w:t>
            </w:r>
          </w:p>
        </w:tc>
        <w:tc>
          <w:tcPr>
            <w:tcW w:w="1039" w:type="dxa"/>
            <w:tcBorders>
              <w:top w:val="single" w:sz="4" w:space="0" w:color="00000A"/>
              <w:left w:val="single" w:sz="4" w:space="0" w:color="00000A"/>
              <w:bottom w:val="single" w:sz="4" w:space="0" w:color="00000A"/>
              <w:right w:val="single" w:sz="4" w:space="0" w:color="00000A"/>
            </w:tcBorders>
            <w:shd w:val="clear" w:color="00FF66" w:fill="A6A6A6"/>
            <w:tcMar>
              <w:left w:w="65" w:type="dxa"/>
            </w:tcMar>
            <w:vAlign w:val="bottom"/>
          </w:tcPr>
          <w:p w14:paraId="47F8E50F" w14:textId="77777777" w:rsidR="003446B3" w:rsidRDefault="003446B3">
            <w:pPr>
              <w:jc w:val="both"/>
              <w:rPr>
                <w:rFonts w:eastAsia="Times New Roman" w:cs="Arial"/>
                <w:b/>
                <w:bCs/>
                <w:color w:val="000000"/>
                <w:sz w:val="16"/>
                <w:szCs w:val="16"/>
              </w:rPr>
            </w:pPr>
            <w:r>
              <w:rPr>
                <w:rFonts w:eastAsia="Times New Roman" w:cs="Arial"/>
                <w:b/>
                <w:bCs/>
                <w:color w:val="000000"/>
                <w:sz w:val="16"/>
                <w:szCs w:val="16"/>
              </w:rPr>
              <w:t>Répétabilité</w:t>
            </w:r>
          </w:p>
        </w:tc>
        <w:tc>
          <w:tcPr>
            <w:tcW w:w="3328" w:type="dxa"/>
            <w:tcBorders>
              <w:top w:val="single" w:sz="4" w:space="0" w:color="00000A"/>
              <w:left w:val="single" w:sz="4" w:space="0" w:color="00000A"/>
              <w:bottom w:val="single" w:sz="4" w:space="0" w:color="00000A"/>
              <w:right w:val="single" w:sz="4" w:space="0" w:color="00000A"/>
            </w:tcBorders>
            <w:shd w:val="clear" w:color="00FF66" w:fill="A6A6A6"/>
            <w:tcMar>
              <w:left w:w="65" w:type="dxa"/>
            </w:tcMar>
            <w:vAlign w:val="bottom"/>
          </w:tcPr>
          <w:p w14:paraId="32784EEF" w14:textId="77777777" w:rsidR="003446B3" w:rsidRDefault="003446B3">
            <w:pPr>
              <w:jc w:val="both"/>
              <w:rPr>
                <w:rFonts w:eastAsia="Times New Roman" w:cs="Arial"/>
                <w:b/>
                <w:bCs/>
                <w:color w:val="000000"/>
                <w:sz w:val="16"/>
                <w:szCs w:val="16"/>
              </w:rPr>
            </w:pPr>
            <w:r>
              <w:rPr>
                <w:rFonts w:eastAsia="Times New Roman" w:cs="Arial"/>
                <w:b/>
                <w:bCs/>
                <w:color w:val="000000"/>
                <w:sz w:val="16"/>
                <w:szCs w:val="16"/>
              </w:rPr>
              <w:t>Définition</w:t>
            </w:r>
          </w:p>
        </w:tc>
      </w:tr>
      <w:tr w:rsidR="003446B3" w14:paraId="50E01049" w14:textId="77777777" w:rsidTr="003446B3">
        <w:trPr>
          <w:trHeight w:val="450"/>
        </w:trPr>
        <w:tc>
          <w:tcPr>
            <w:tcW w:w="2964" w:type="dxa"/>
            <w:tcBorders>
              <w:top w:val="single" w:sz="4" w:space="0" w:color="00000A"/>
              <w:left w:val="single" w:sz="4" w:space="0" w:color="00000A"/>
              <w:bottom w:val="single" w:sz="4" w:space="0" w:color="00000A"/>
              <w:right w:val="single" w:sz="4" w:space="0" w:color="00000A"/>
            </w:tcBorders>
            <w:shd w:val="clear" w:color="00FF66" w:fill="4C82C2"/>
            <w:tcMar>
              <w:left w:w="65" w:type="dxa"/>
            </w:tcMar>
            <w:vAlign w:val="bottom"/>
          </w:tcPr>
          <w:p w14:paraId="4C09EB9E" w14:textId="77777777" w:rsidR="003446B3" w:rsidRDefault="003446B3">
            <w:pPr>
              <w:jc w:val="both"/>
              <w:rPr>
                <w:rFonts w:asciiTheme="majorHAnsi" w:eastAsia="Times New Roman" w:hAnsiTheme="majorHAnsi" w:cs="Arial"/>
                <w:b/>
                <w:bCs/>
                <w:color w:val="000000"/>
                <w:sz w:val="16"/>
                <w:szCs w:val="16"/>
              </w:rPr>
            </w:pPr>
            <w:r>
              <w:rPr>
                <w:rFonts w:eastAsia="Times New Roman" w:cs="Arial"/>
                <w:b/>
                <w:bCs/>
                <w:color w:val="000000"/>
                <w:sz w:val="16"/>
                <w:szCs w:val="16"/>
              </w:rPr>
              <w:t>CodeListVersions</w:t>
            </w:r>
          </w:p>
        </w:tc>
        <w:tc>
          <w:tcPr>
            <w:tcW w:w="2276" w:type="dxa"/>
            <w:tcBorders>
              <w:top w:val="single" w:sz="4" w:space="0" w:color="00000A"/>
              <w:left w:val="single" w:sz="4" w:space="0" w:color="00000A"/>
              <w:bottom w:val="single" w:sz="4" w:space="0" w:color="00000A"/>
              <w:right w:val="single" w:sz="4" w:space="0" w:color="00000A"/>
            </w:tcBorders>
            <w:shd w:val="clear" w:color="00FF66" w:fill="4C82C2"/>
            <w:tcMar>
              <w:left w:w="65" w:type="dxa"/>
            </w:tcMar>
            <w:vAlign w:val="bottom"/>
          </w:tcPr>
          <w:p w14:paraId="33A0E3FE" w14:textId="77777777" w:rsidR="003446B3" w:rsidRDefault="003446B3">
            <w:pPr>
              <w:jc w:val="both"/>
              <w:rPr>
                <w:rFonts w:asciiTheme="majorHAnsi" w:eastAsia="Times New Roman" w:hAnsiTheme="majorHAnsi" w:cs="Arial"/>
                <w:b/>
                <w:bCs/>
                <w:color w:val="000000"/>
                <w:sz w:val="16"/>
                <w:szCs w:val="16"/>
              </w:rPr>
            </w:pPr>
            <w:r>
              <w:rPr>
                <w:rFonts w:eastAsia="Times New Roman" w:cs="Arial"/>
                <w:b/>
                <w:bCs/>
                <w:color w:val="000000"/>
                <w:sz w:val="16"/>
                <w:szCs w:val="16"/>
              </w:rPr>
              <w:t>Référence aux listes de codes</w:t>
            </w:r>
          </w:p>
        </w:tc>
        <w:tc>
          <w:tcPr>
            <w:tcW w:w="2194" w:type="dxa"/>
            <w:tcBorders>
              <w:top w:val="single" w:sz="4" w:space="0" w:color="00000A"/>
              <w:left w:val="single" w:sz="4" w:space="0" w:color="00000A"/>
              <w:bottom w:val="single" w:sz="4" w:space="0" w:color="00000A"/>
              <w:right w:val="single" w:sz="4" w:space="0" w:color="00000A"/>
            </w:tcBorders>
            <w:shd w:val="clear" w:color="00FF66" w:fill="4C82C2"/>
            <w:tcMar>
              <w:left w:w="65" w:type="dxa"/>
            </w:tcMar>
            <w:vAlign w:val="bottom"/>
          </w:tcPr>
          <w:p w14:paraId="3E5747B6" w14:textId="77777777" w:rsidR="003446B3" w:rsidRDefault="003446B3">
            <w:pPr>
              <w:jc w:val="both"/>
              <w:rPr>
                <w:rFonts w:asciiTheme="majorHAnsi" w:eastAsia="Times New Roman" w:hAnsiTheme="majorHAnsi" w:cs="Arial"/>
                <w:b/>
                <w:bCs/>
                <w:color w:val="000000"/>
                <w:sz w:val="16"/>
                <w:szCs w:val="16"/>
              </w:rPr>
            </w:pPr>
            <w:r>
              <w:rPr>
                <w:rFonts w:eastAsia="Times New Roman" w:cs="Arial"/>
                <w:b/>
                <w:bCs/>
                <w:color w:val="000000"/>
                <w:sz w:val="16"/>
                <w:szCs w:val="16"/>
              </w:rPr>
              <w:t>CodeListVersionsType</w:t>
            </w:r>
          </w:p>
        </w:tc>
        <w:tc>
          <w:tcPr>
            <w:tcW w:w="951" w:type="dxa"/>
            <w:tcBorders>
              <w:top w:val="single" w:sz="4" w:space="0" w:color="00000A"/>
              <w:left w:val="single" w:sz="4" w:space="0" w:color="00000A"/>
              <w:bottom w:val="single" w:sz="4" w:space="0" w:color="00000A"/>
              <w:right w:val="single" w:sz="4" w:space="0" w:color="00000A"/>
            </w:tcBorders>
            <w:shd w:val="clear" w:color="00FF66" w:fill="4C82C2"/>
            <w:tcMar>
              <w:left w:w="65" w:type="dxa"/>
            </w:tcMar>
            <w:vAlign w:val="bottom"/>
          </w:tcPr>
          <w:p w14:paraId="3566F30D" w14:textId="77777777" w:rsidR="003446B3" w:rsidRDefault="003446B3">
            <w:pPr>
              <w:jc w:val="both"/>
              <w:rPr>
                <w:rFonts w:asciiTheme="majorHAnsi" w:eastAsia="Times New Roman" w:hAnsiTheme="majorHAnsi" w:cs="Arial"/>
                <w:b/>
                <w:bCs/>
                <w:color w:val="000000"/>
                <w:sz w:val="16"/>
                <w:szCs w:val="16"/>
              </w:rPr>
            </w:pPr>
            <w:r>
              <w:rPr>
                <w:rFonts w:eastAsia="Times New Roman" w:cs="Arial"/>
                <w:b/>
                <w:bCs/>
                <w:color w:val="000000"/>
                <w:sz w:val="16"/>
                <w:szCs w:val="16"/>
              </w:rPr>
              <w:t>obligatoire</w:t>
            </w:r>
          </w:p>
        </w:tc>
        <w:tc>
          <w:tcPr>
            <w:tcW w:w="1039" w:type="dxa"/>
            <w:tcBorders>
              <w:top w:val="single" w:sz="4" w:space="0" w:color="00000A"/>
              <w:left w:val="single" w:sz="4" w:space="0" w:color="00000A"/>
              <w:bottom w:val="single" w:sz="4" w:space="0" w:color="00000A"/>
              <w:right w:val="single" w:sz="4" w:space="0" w:color="00000A"/>
            </w:tcBorders>
            <w:shd w:val="clear" w:color="00FF66" w:fill="4C82C2"/>
            <w:tcMar>
              <w:left w:w="65" w:type="dxa"/>
            </w:tcMar>
            <w:vAlign w:val="bottom"/>
          </w:tcPr>
          <w:p w14:paraId="4986FCB5" w14:textId="77777777" w:rsidR="003446B3" w:rsidRDefault="003446B3">
            <w:pPr>
              <w:jc w:val="both"/>
              <w:rPr>
                <w:rFonts w:asciiTheme="majorHAnsi" w:eastAsia="Times New Roman" w:hAnsiTheme="majorHAnsi" w:cs="Arial"/>
                <w:b/>
                <w:bCs/>
                <w:color w:val="000000"/>
                <w:sz w:val="16"/>
                <w:szCs w:val="16"/>
              </w:rPr>
            </w:pPr>
            <w:r>
              <w:rPr>
                <w:rFonts w:eastAsia="Times New Roman" w:cs="Arial"/>
                <w:b/>
                <w:bCs/>
                <w:color w:val="000000"/>
                <w:sz w:val="16"/>
                <w:szCs w:val="16"/>
              </w:rPr>
              <w:t>non</w:t>
            </w:r>
          </w:p>
        </w:tc>
        <w:tc>
          <w:tcPr>
            <w:tcW w:w="3328" w:type="dxa"/>
            <w:tcBorders>
              <w:top w:val="single" w:sz="4" w:space="0" w:color="00000A"/>
              <w:left w:val="single" w:sz="4" w:space="0" w:color="00000A"/>
              <w:bottom w:val="single" w:sz="4" w:space="0" w:color="00000A"/>
              <w:right w:val="single" w:sz="4" w:space="0" w:color="00000A"/>
            </w:tcBorders>
            <w:shd w:val="clear" w:color="00FF66" w:fill="4C82C2"/>
            <w:tcMar>
              <w:left w:w="65" w:type="dxa"/>
            </w:tcMar>
            <w:vAlign w:val="bottom"/>
          </w:tcPr>
          <w:p w14:paraId="5A99946D" w14:textId="77777777" w:rsidR="003446B3" w:rsidRDefault="003446B3">
            <w:pPr>
              <w:jc w:val="both"/>
              <w:rPr>
                <w:rFonts w:asciiTheme="majorHAnsi" w:eastAsia="Times New Roman" w:hAnsiTheme="majorHAnsi" w:cs="Arial"/>
                <w:b/>
                <w:bCs/>
                <w:color w:val="000000"/>
                <w:sz w:val="16"/>
                <w:szCs w:val="16"/>
              </w:rPr>
            </w:pPr>
            <w:r>
              <w:rPr>
                <w:rFonts w:eastAsia="Times New Roman" w:cs="Arial"/>
                <w:b/>
                <w:bCs/>
                <w:color w:val="000000"/>
                <w:sz w:val="16"/>
                <w:szCs w:val="16"/>
              </w:rPr>
              <w:t>Bloc de métadonnées permettant de lister les codes de référence utilisés dans le message. Toutes les listes sont facultatives en SEDA 2.1.</w:t>
            </w:r>
          </w:p>
        </w:tc>
      </w:tr>
      <w:tr w:rsidR="003446B3" w14:paraId="15F4B5C5" w14:textId="77777777" w:rsidTr="003446B3">
        <w:trPr>
          <w:trHeight w:val="675"/>
        </w:trPr>
        <w:tc>
          <w:tcPr>
            <w:tcW w:w="2964" w:type="dxa"/>
            <w:tcBorders>
              <w:top w:val="single" w:sz="4" w:space="0" w:color="00000A"/>
              <w:left w:val="single" w:sz="4" w:space="0" w:color="00000A"/>
              <w:bottom w:val="single" w:sz="4" w:space="0" w:color="00000A"/>
              <w:right w:val="single" w:sz="4" w:space="0" w:color="00000A"/>
            </w:tcBorders>
            <w:shd w:val="clear" w:color="FFFFFF" w:fill="FFFFFF"/>
            <w:tcMar>
              <w:top w:w="0" w:type="dxa"/>
              <w:left w:w="65" w:type="dxa"/>
              <w:bottom w:w="0" w:type="dxa"/>
              <w:right w:w="70" w:type="dxa"/>
            </w:tcMar>
            <w:vAlign w:val="bottom"/>
          </w:tcPr>
          <w:p w14:paraId="54D99FB7" w14:textId="77777777" w:rsidR="003446B3" w:rsidRDefault="003446B3">
            <w:pPr>
              <w:rPr>
                <w:rFonts w:eastAsia="Times New Roman" w:cs="Arial"/>
                <w:color w:val="000000"/>
              </w:rPr>
            </w:pPr>
            <w:r>
              <w:rPr>
                <w:rFonts w:eastAsia="Times New Roman" w:cs="Arial"/>
                <w:color w:val="000000"/>
                <w:sz w:val="16"/>
                <w:szCs w:val="16"/>
              </w:rPr>
              <w:t>ReplyCodeListVersion</w:t>
            </w:r>
          </w:p>
        </w:tc>
        <w:tc>
          <w:tcPr>
            <w:tcW w:w="2276" w:type="dxa"/>
            <w:tcBorders>
              <w:top w:val="single" w:sz="4" w:space="0" w:color="00000A"/>
              <w:bottom w:val="single" w:sz="4" w:space="0" w:color="00000A"/>
              <w:right w:val="single" w:sz="4" w:space="0" w:color="00000A"/>
            </w:tcBorders>
            <w:shd w:val="clear" w:color="FFFFFF" w:fill="FFFFFF"/>
            <w:vAlign w:val="bottom"/>
          </w:tcPr>
          <w:p w14:paraId="3BD11ADA" w14:textId="77777777" w:rsidR="003446B3" w:rsidRDefault="003446B3">
            <w:pPr>
              <w:jc w:val="both"/>
              <w:rPr>
                <w:rFonts w:eastAsia="Times New Roman" w:cs="Arial"/>
                <w:color w:val="000000"/>
              </w:rPr>
            </w:pPr>
            <w:r>
              <w:rPr>
                <w:rFonts w:eastAsia="Times New Roman" w:cs="Arial"/>
                <w:color w:val="000000"/>
                <w:sz w:val="16"/>
                <w:szCs w:val="16"/>
              </w:rPr>
              <w:t>Liste de codes de réponse</w:t>
            </w:r>
          </w:p>
        </w:tc>
        <w:tc>
          <w:tcPr>
            <w:tcW w:w="2194" w:type="dxa"/>
            <w:tcBorders>
              <w:top w:val="single" w:sz="4" w:space="0" w:color="00000A"/>
              <w:bottom w:val="single" w:sz="4" w:space="0" w:color="00000A"/>
              <w:right w:val="single" w:sz="4" w:space="0" w:color="00000A"/>
            </w:tcBorders>
            <w:shd w:val="clear" w:color="FFFFFF" w:fill="FFFFFF"/>
            <w:vAlign w:val="bottom"/>
          </w:tcPr>
          <w:p w14:paraId="60000232" w14:textId="77777777" w:rsidR="003446B3" w:rsidRDefault="003446B3">
            <w:pPr>
              <w:jc w:val="both"/>
              <w:rPr>
                <w:rFonts w:eastAsia="Times New Roman" w:cs="Arial"/>
                <w:color w:val="000000"/>
              </w:rPr>
            </w:pPr>
            <w:r>
              <w:rPr>
                <w:rFonts w:eastAsia="Times New Roman" w:cs="Arial"/>
                <w:color w:val="000000"/>
                <w:sz w:val="16"/>
                <w:szCs w:val="16"/>
              </w:rPr>
              <w:t>CodeType</w:t>
            </w:r>
          </w:p>
        </w:tc>
        <w:tc>
          <w:tcPr>
            <w:tcW w:w="951" w:type="dxa"/>
            <w:tcBorders>
              <w:top w:val="single" w:sz="4" w:space="0" w:color="00000A"/>
              <w:bottom w:val="single" w:sz="4" w:space="0" w:color="00000A"/>
              <w:right w:val="single" w:sz="4" w:space="0" w:color="00000A"/>
            </w:tcBorders>
            <w:shd w:val="clear" w:color="FFFFFF" w:fill="FFFFFF"/>
            <w:vAlign w:val="bottom"/>
          </w:tcPr>
          <w:p w14:paraId="7B6132AB" w14:textId="77777777" w:rsidR="003446B3" w:rsidRDefault="003446B3">
            <w:pPr>
              <w:jc w:val="both"/>
              <w:rPr>
                <w:rFonts w:eastAsia="Times New Roman" w:cs="Arial"/>
                <w:color w:val="000000"/>
              </w:rPr>
            </w:pPr>
            <w:r>
              <w:rPr>
                <w:rFonts w:eastAsia="Times New Roman" w:cs="Arial"/>
                <w:color w:val="000000"/>
                <w:sz w:val="16"/>
                <w:szCs w:val="16"/>
              </w:rPr>
              <w:t>optionnel</w:t>
            </w:r>
          </w:p>
        </w:tc>
        <w:tc>
          <w:tcPr>
            <w:tcW w:w="1039" w:type="dxa"/>
            <w:tcBorders>
              <w:top w:val="single" w:sz="4" w:space="0" w:color="00000A"/>
              <w:bottom w:val="single" w:sz="4" w:space="0" w:color="00000A"/>
              <w:right w:val="single" w:sz="4" w:space="0" w:color="00000A"/>
            </w:tcBorders>
            <w:shd w:val="clear" w:color="FFFFFF" w:fill="FFFFFF"/>
            <w:vAlign w:val="bottom"/>
          </w:tcPr>
          <w:p w14:paraId="5AE1C9A6" w14:textId="77777777" w:rsidR="003446B3" w:rsidRDefault="003446B3">
            <w:pPr>
              <w:jc w:val="both"/>
              <w:rPr>
                <w:rFonts w:eastAsia="Times New Roman" w:cs="Arial"/>
                <w:color w:val="000000"/>
              </w:rPr>
            </w:pPr>
            <w:r>
              <w:rPr>
                <w:rFonts w:eastAsia="Times New Roman" w:cs="Arial"/>
                <w:color w:val="000000"/>
                <w:sz w:val="16"/>
                <w:szCs w:val="16"/>
              </w:rPr>
              <w:t>non</w:t>
            </w:r>
          </w:p>
        </w:tc>
        <w:tc>
          <w:tcPr>
            <w:tcW w:w="3328" w:type="dxa"/>
            <w:tcBorders>
              <w:top w:val="single" w:sz="4" w:space="0" w:color="00000A"/>
              <w:bottom w:val="single" w:sz="4" w:space="0" w:color="00000A"/>
              <w:right w:val="single" w:sz="4" w:space="0" w:color="00000A"/>
            </w:tcBorders>
            <w:shd w:val="clear" w:color="FFFFFF" w:fill="FFFFFF"/>
            <w:vAlign w:val="bottom"/>
          </w:tcPr>
          <w:p w14:paraId="2301C524" w14:textId="77777777" w:rsidR="003446B3" w:rsidRDefault="003446B3">
            <w:pPr>
              <w:jc w:val="both"/>
              <w:rPr>
                <w:rFonts w:eastAsia="Times New Roman" w:cs="Arial"/>
                <w:color w:val="000000"/>
              </w:rPr>
            </w:pPr>
            <w:r>
              <w:rPr>
                <w:rFonts w:eastAsia="Times New Roman" w:cs="Arial"/>
                <w:color w:val="000000"/>
                <w:sz w:val="16"/>
                <w:szCs w:val="16"/>
              </w:rPr>
              <w:t>Référence à la liste de code de réponse. Les différents acteurs de l’échange se sont mis d’accord sur cette liste et sa version.</w:t>
            </w:r>
          </w:p>
        </w:tc>
      </w:tr>
      <w:tr w:rsidR="003446B3" w14:paraId="41C3F1AA" w14:textId="77777777" w:rsidTr="003446B3">
        <w:trPr>
          <w:trHeight w:val="675"/>
        </w:trPr>
        <w:tc>
          <w:tcPr>
            <w:tcW w:w="2964" w:type="dxa"/>
            <w:tcBorders>
              <w:left w:val="single" w:sz="4" w:space="0" w:color="00000A"/>
              <w:bottom w:val="single" w:sz="4" w:space="0" w:color="00000A"/>
              <w:right w:val="single" w:sz="4" w:space="0" w:color="00000A"/>
            </w:tcBorders>
            <w:shd w:val="clear" w:color="auto" w:fill="auto"/>
            <w:tcMar>
              <w:left w:w="65" w:type="dxa"/>
            </w:tcMar>
            <w:vAlign w:val="bottom"/>
          </w:tcPr>
          <w:p w14:paraId="31E2EF8C" w14:textId="77777777" w:rsidR="003446B3" w:rsidRDefault="003446B3">
            <w:pPr>
              <w:jc w:val="both"/>
              <w:rPr>
                <w:rFonts w:asciiTheme="majorHAnsi" w:eastAsia="Times New Roman" w:hAnsiTheme="majorHAnsi" w:cs="Arial"/>
                <w:color w:val="000000"/>
                <w:sz w:val="16"/>
                <w:szCs w:val="16"/>
              </w:rPr>
            </w:pPr>
            <w:r>
              <w:rPr>
                <w:rFonts w:eastAsia="Times New Roman" w:cs="Arial"/>
                <w:color w:val="000000"/>
                <w:sz w:val="16"/>
                <w:szCs w:val="16"/>
              </w:rPr>
              <w:t>MessageDigestAlgorithmCodeListVersion</w:t>
            </w:r>
          </w:p>
        </w:tc>
        <w:tc>
          <w:tcPr>
            <w:tcW w:w="2276" w:type="dxa"/>
            <w:tcBorders>
              <w:bottom w:val="single" w:sz="4" w:space="0" w:color="00000A"/>
              <w:right w:val="single" w:sz="4" w:space="0" w:color="00000A"/>
            </w:tcBorders>
            <w:shd w:val="clear" w:color="auto" w:fill="auto"/>
            <w:vAlign w:val="bottom"/>
          </w:tcPr>
          <w:p w14:paraId="6A0C8C6C" w14:textId="77777777" w:rsidR="003446B3" w:rsidRDefault="003446B3">
            <w:pPr>
              <w:jc w:val="both"/>
              <w:rPr>
                <w:rFonts w:asciiTheme="majorHAnsi" w:eastAsia="Times New Roman" w:hAnsiTheme="majorHAnsi" w:cs="Arial"/>
                <w:color w:val="000000"/>
                <w:sz w:val="16"/>
                <w:szCs w:val="16"/>
              </w:rPr>
            </w:pPr>
            <w:r>
              <w:rPr>
                <w:rFonts w:eastAsia="Times New Roman" w:cs="Arial"/>
                <w:color w:val="000000"/>
                <w:sz w:val="16"/>
                <w:szCs w:val="16"/>
              </w:rPr>
              <w:t>Liste de codes d’algorithme</w:t>
            </w:r>
          </w:p>
        </w:tc>
        <w:tc>
          <w:tcPr>
            <w:tcW w:w="2194" w:type="dxa"/>
            <w:tcBorders>
              <w:bottom w:val="single" w:sz="4" w:space="0" w:color="00000A"/>
              <w:right w:val="single" w:sz="4" w:space="0" w:color="00000A"/>
            </w:tcBorders>
            <w:shd w:val="clear" w:color="auto" w:fill="auto"/>
            <w:vAlign w:val="bottom"/>
          </w:tcPr>
          <w:p w14:paraId="7E73FEC5" w14:textId="77777777" w:rsidR="003446B3" w:rsidRDefault="003446B3">
            <w:pPr>
              <w:jc w:val="both"/>
              <w:rPr>
                <w:rFonts w:asciiTheme="majorHAnsi" w:eastAsia="Times New Roman" w:hAnsiTheme="majorHAnsi" w:cs="Arial"/>
                <w:color w:val="000000"/>
                <w:sz w:val="16"/>
                <w:szCs w:val="16"/>
              </w:rPr>
            </w:pPr>
            <w:r>
              <w:rPr>
                <w:rFonts w:eastAsia="Times New Roman" w:cs="Arial"/>
                <w:color w:val="000000"/>
                <w:sz w:val="16"/>
                <w:szCs w:val="16"/>
              </w:rPr>
              <w:t>CodeType</w:t>
            </w:r>
          </w:p>
        </w:tc>
        <w:tc>
          <w:tcPr>
            <w:tcW w:w="951" w:type="dxa"/>
            <w:tcBorders>
              <w:bottom w:val="single" w:sz="4" w:space="0" w:color="00000A"/>
              <w:right w:val="single" w:sz="4" w:space="0" w:color="00000A"/>
            </w:tcBorders>
            <w:shd w:val="clear" w:color="auto" w:fill="auto"/>
            <w:vAlign w:val="bottom"/>
          </w:tcPr>
          <w:p w14:paraId="4301CF37" w14:textId="77777777" w:rsidR="003446B3" w:rsidRDefault="003446B3">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3777505D" w14:textId="77777777" w:rsidR="003446B3" w:rsidRDefault="003446B3">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3328" w:type="dxa"/>
            <w:tcBorders>
              <w:bottom w:val="single" w:sz="4" w:space="0" w:color="00000A"/>
              <w:right w:val="single" w:sz="4" w:space="0" w:color="00000A"/>
            </w:tcBorders>
            <w:shd w:val="clear" w:color="auto" w:fill="auto"/>
            <w:vAlign w:val="bottom"/>
          </w:tcPr>
          <w:p w14:paraId="7752E263" w14:textId="77777777" w:rsidR="003446B3" w:rsidRDefault="003446B3">
            <w:pPr>
              <w:jc w:val="both"/>
              <w:rPr>
                <w:rFonts w:asciiTheme="majorHAnsi" w:eastAsia="Times New Roman" w:hAnsiTheme="majorHAnsi" w:cs="Arial"/>
                <w:color w:val="000000"/>
                <w:sz w:val="16"/>
                <w:szCs w:val="16"/>
              </w:rPr>
            </w:pPr>
            <w:r>
              <w:rPr>
                <w:rFonts w:eastAsia="Times New Roman" w:cs="Arial"/>
                <w:color w:val="000000"/>
                <w:sz w:val="16"/>
                <w:szCs w:val="16"/>
              </w:rPr>
              <w:t>Référence à la liste de code d’algorithme. Les différents acteurs de l’échange se sont mis d’accord sur cette liste et sa version.</w:t>
            </w:r>
          </w:p>
        </w:tc>
      </w:tr>
      <w:tr w:rsidR="003446B3" w14:paraId="03337818" w14:textId="77777777" w:rsidTr="003446B3">
        <w:trPr>
          <w:trHeight w:val="450"/>
        </w:trPr>
        <w:tc>
          <w:tcPr>
            <w:tcW w:w="2964" w:type="dxa"/>
            <w:tcBorders>
              <w:left w:val="single" w:sz="4" w:space="0" w:color="00000A"/>
              <w:bottom w:val="single" w:sz="4" w:space="0" w:color="00000A"/>
              <w:right w:val="single" w:sz="4" w:space="0" w:color="00000A"/>
            </w:tcBorders>
            <w:shd w:val="clear" w:color="auto" w:fill="auto"/>
            <w:tcMar>
              <w:left w:w="65" w:type="dxa"/>
            </w:tcMar>
            <w:vAlign w:val="bottom"/>
          </w:tcPr>
          <w:p w14:paraId="45940352" w14:textId="77777777" w:rsidR="003446B3" w:rsidRDefault="003446B3">
            <w:pPr>
              <w:jc w:val="both"/>
              <w:rPr>
                <w:rFonts w:asciiTheme="majorHAnsi" w:eastAsia="Times New Roman" w:hAnsiTheme="majorHAnsi" w:cs="Arial"/>
                <w:color w:val="000000"/>
                <w:sz w:val="16"/>
                <w:szCs w:val="16"/>
              </w:rPr>
            </w:pPr>
            <w:r>
              <w:rPr>
                <w:rFonts w:eastAsia="Times New Roman" w:cs="Arial"/>
                <w:color w:val="000000"/>
                <w:sz w:val="16"/>
                <w:szCs w:val="16"/>
              </w:rPr>
              <w:t>MimeTypeCodeListVersion</w:t>
            </w:r>
          </w:p>
        </w:tc>
        <w:tc>
          <w:tcPr>
            <w:tcW w:w="2276" w:type="dxa"/>
            <w:tcBorders>
              <w:bottom w:val="single" w:sz="4" w:space="0" w:color="00000A"/>
              <w:right w:val="single" w:sz="4" w:space="0" w:color="00000A"/>
            </w:tcBorders>
            <w:shd w:val="clear" w:color="auto" w:fill="auto"/>
            <w:vAlign w:val="bottom"/>
          </w:tcPr>
          <w:p w14:paraId="5A503262" w14:textId="77777777" w:rsidR="003446B3" w:rsidRDefault="003446B3">
            <w:pPr>
              <w:jc w:val="both"/>
              <w:rPr>
                <w:rFonts w:asciiTheme="majorHAnsi" w:eastAsia="Times New Roman" w:hAnsiTheme="majorHAnsi" w:cs="Arial"/>
                <w:color w:val="000000"/>
                <w:sz w:val="16"/>
                <w:szCs w:val="16"/>
              </w:rPr>
            </w:pPr>
            <w:r>
              <w:rPr>
                <w:rFonts w:eastAsia="Times New Roman" w:cs="Arial"/>
                <w:color w:val="000000"/>
                <w:sz w:val="16"/>
                <w:szCs w:val="16"/>
              </w:rPr>
              <w:t>Liste de codes du type mime</w:t>
            </w:r>
          </w:p>
        </w:tc>
        <w:tc>
          <w:tcPr>
            <w:tcW w:w="2194" w:type="dxa"/>
            <w:tcBorders>
              <w:bottom w:val="single" w:sz="4" w:space="0" w:color="00000A"/>
              <w:right w:val="single" w:sz="4" w:space="0" w:color="00000A"/>
            </w:tcBorders>
            <w:shd w:val="clear" w:color="auto" w:fill="auto"/>
            <w:vAlign w:val="bottom"/>
          </w:tcPr>
          <w:p w14:paraId="51A9D263" w14:textId="77777777" w:rsidR="003446B3" w:rsidRDefault="003446B3">
            <w:pPr>
              <w:jc w:val="both"/>
              <w:rPr>
                <w:rFonts w:asciiTheme="majorHAnsi" w:eastAsia="Times New Roman" w:hAnsiTheme="majorHAnsi" w:cs="Arial"/>
                <w:color w:val="000000"/>
                <w:sz w:val="16"/>
                <w:szCs w:val="16"/>
              </w:rPr>
            </w:pPr>
            <w:r>
              <w:rPr>
                <w:rFonts w:eastAsia="Times New Roman" w:cs="Arial"/>
                <w:color w:val="000000"/>
                <w:sz w:val="16"/>
                <w:szCs w:val="16"/>
              </w:rPr>
              <w:t>CodeType</w:t>
            </w:r>
          </w:p>
        </w:tc>
        <w:tc>
          <w:tcPr>
            <w:tcW w:w="951" w:type="dxa"/>
            <w:tcBorders>
              <w:bottom w:val="single" w:sz="4" w:space="0" w:color="00000A"/>
              <w:right w:val="single" w:sz="4" w:space="0" w:color="00000A"/>
            </w:tcBorders>
            <w:shd w:val="clear" w:color="auto" w:fill="auto"/>
            <w:vAlign w:val="bottom"/>
          </w:tcPr>
          <w:p w14:paraId="7AF8F24F" w14:textId="77777777" w:rsidR="003446B3" w:rsidRDefault="003446B3">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3B74B271" w14:textId="77777777" w:rsidR="003446B3" w:rsidRDefault="003446B3">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3328" w:type="dxa"/>
            <w:tcBorders>
              <w:bottom w:val="single" w:sz="4" w:space="0" w:color="00000A"/>
              <w:right w:val="single" w:sz="4" w:space="0" w:color="00000A"/>
            </w:tcBorders>
            <w:shd w:val="clear" w:color="auto" w:fill="auto"/>
            <w:vAlign w:val="bottom"/>
          </w:tcPr>
          <w:p w14:paraId="06EE68B4" w14:textId="77777777" w:rsidR="003446B3" w:rsidRDefault="003446B3">
            <w:pPr>
              <w:jc w:val="both"/>
              <w:rPr>
                <w:rFonts w:asciiTheme="majorHAnsi" w:eastAsia="Times New Roman" w:hAnsiTheme="majorHAnsi" w:cs="Arial"/>
                <w:color w:val="000000"/>
                <w:sz w:val="16"/>
                <w:szCs w:val="16"/>
              </w:rPr>
            </w:pPr>
            <w:r>
              <w:rPr>
                <w:rFonts w:eastAsia="Times New Roman" w:cs="Arial"/>
                <w:color w:val="000000"/>
                <w:sz w:val="16"/>
                <w:szCs w:val="16"/>
              </w:rPr>
              <w:t>Référence à la liste de code du type mime. Les différents acteurs de l’échange se sont mis d’accord sur cette liste et sa version.</w:t>
            </w:r>
          </w:p>
        </w:tc>
      </w:tr>
      <w:tr w:rsidR="003446B3" w14:paraId="496D69A0" w14:textId="77777777" w:rsidTr="003446B3">
        <w:trPr>
          <w:trHeight w:val="675"/>
        </w:trPr>
        <w:tc>
          <w:tcPr>
            <w:tcW w:w="2964" w:type="dxa"/>
            <w:tcBorders>
              <w:top w:val="single" w:sz="4" w:space="0" w:color="00000A"/>
              <w:left w:val="single" w:sz="4" w:space="0" w:color="00000A"/>
              <w:bottom w:val="single" w:sz="4" w:space="0" w:color="00000A"/>
              <w:right w:val="single" w:sz="4" w:space="0" w:color="00000A"/>
            </w:tcBorders>
            <w:shd w:val="clear" w:color="FFFFFF" w:fill="FFFFFF"/>
            <w:tcMar>
              <w:top w:w="0" w:type="dxa"/>
              <w:left w:w="65" w:type="dxa"/>
              <w:bottom w:w="0" w:type="dxa"/>
              <w:right w:w="70" w:type="dxa"/>
            </w:tcMar>
            <w:vAlign w:val="bottom"/>
          </w:tcPr>
          <w:p w14:paraId="63F8FE7A" w14:textId="77777777" w:rsidR="003446B3" w:rsidRDefault="003446B3">
            <w:pPr>
              <w:rPr>
                <w:rFonts w:eastAsia="Times New Roman" w:cs="Arial"/>
                <w:color w:val="000000"/>
                <w:sz w:val="16"/>
                <w:szCs w:val="16"/>
              </w:rPr>
            </w:pPr>
            <w:r>
              <w:rPr>
                <w:rFonts w:eastAsia="Times New Roman" w:cs="Arial"/>
                <w:color w:val="000000"/>
                <w:sz w:val="16"/>
                <w:szCs w:val="16"/>
              </w:rPr>
              <w:t>EncodingCodeListVersion</w:t>
            </w:r>
          </w:p>
        </w:tc>
        <w:tc>
          <w:tcPr>
            <w:tcW w:w="2276" w:type="dxa"/>
            <w:tcBorders>
              <w:top w:val="single" w:sz="4" w:space="0" w:color="00000A"/>
              <w:bottom w:val="single" w:sz="4" w:space="0" w:color="00000A"/>
              <w:right w:val="single" w:sz="4" w:space="0" w:color="00000A"/>
            </w:tcBorders>
            <w:shd w:val="clear" w:color="FFFFFF" w:fill="FFFFFF"/>
            <w:vAlign w:val="bottom"/>
          </w:tcPr>
          <w:p w14:paraId="624783A8" w14:textId="77777777" w:rsidR="003446B3" w:rsidRDefault="003446B3">
            <w:pPr>
              <w:jc w:val="both"/>
              <w:rPr>
                <w:rFonts w:eastAsia="Times New Roman" w:cs="Arial"/>
                <w:color w:val="000000"/>
                <w:sz w:val="16"/>
                <w:szCs w:val="16"/>
              </w:rPr>
            </w:pPr>
            <w:r>
              <w:rPr>
                <w:rFonts w:eastAsia="Times New Roman" w:cs="Arial"/>
                <w:color w:val="000000"/>
                <w:sz w:val="16"/>
                <w:szCs w:val="16"/>
              </w:rPr>
              <w:t>Liste de codes d’encodage</w:t>
            </w:r>
          </w:p>
        </w:tc>
        <w:tc>
          <w:tcPr>
            <w:tcW w:w="2194" w:type="dxa"/>
            <w:tcBorders>
              <w:top w:val="single" w:sz="4" w:space="0" w:color="00000A"/>
              <w:bottom w:val="single" w:sz="4" w:space="0" w:color="00000A"/>
              <w:right w:val="single" w:sz="4" w:space="0" w:color="00000A"/>
            </w:tcBorders>
            <w:shd w:val="clear" w:color="FFFFFF" w:fill="FFFFFF"/>
            <w:vAlign w:val="bottom"/>
          </w:tcPr>
          <w:p w14:paraId="6C92AF1A" w14:textId="77777777" w:rsidR="003446B3" w:rsidRDefault="003446B3">
            <w:pPr>
              <w:jc w:val="both"/>
              <w:rPr>
                <w:rFonts w:eastAsia="Times New Roman" w:cs="Arial"/>
                <w:color w:val="000000"/>
                <w:sz w:val="16"/>
                <w:szCs w:val="16"/>
              </w:rPr>
            </w:pPr>
            <w:r>
              <w:rPr>
                <w:rFonts w:eastAsia="Times New Roman" w:cs="Arial"/>
                <w:color w:val="000000"/>
                <w:sz w:val="16"/>
                <w:szCs w:val="16"/>
              </w:rPr>
              <w:t>CodeType</w:t>
            </w:r>
          </w:p>
        </w:tc>
        <w:tc>
          <w:tcPr>
            <w:tcW w:w="951" w:type="dxa"/>
            <w:tcBorders>
              <w:top w:val="single" w:sz="4" w:space="0" w:color="00000A"/>
              <w:bottom w:val="single" w:sz="4" w:space="0" w:color="00000A"/>
              <w:right w:val="single" w:sz="4" w:space="0" w:color="00000A"/>
            </w:tcBorders>
            <w:shd w:val="clear" w:color="FFFFFF" w:fill="FFFFFF"/>
            <w:vAlign w:val="bottom"/>
          </w:tcPr>
          <w:p w14:paraId="525467F0" w14:textId="77777777" w:rsidR="003446B3" w:rsidRDefault="003446B3">
            <w:pPr>
              <w:jc w:val="both"/>
              <w:rPr>
                <w:rFonts w:eastAsia="Times New Roman" w:cs="Arial"/>
                <w:color w:val="000000"/>
                <w:sz w:val="16"/>
                <w:szCs w:val="16"/>
              </w:rPr>
            </w:pPr>
            <w:r>
              <w:rPr>
                <w:rFonts w:eastAsia="Times New Roman" w:cs="Arial"/>
                <w:color w:val="000000"/>
                <w:sz w:val="16"/>
                <w:szCs w:val="16"/>
              </w:rPr>
              <w:t>optionnel</w:t>
            </w:r>
          </w:p>
        </w:tc>
        <w:tc>
          <w:tcPr>
            <w:tcW w:w="1039" w:type="dxa"/>
            <w:tcBorders>
              <w:top w:val="single" w:sz="4" w:space="0" w:color="00000A"/>
              <w:bottom w:val="single" w:sz="4" w:space="0" w:color="00000A"/>
              <w:right w:val="single" w:sz="4" w:space="0" w:color="00000A"/>
            </w:tcBorders>
            <w:shd w:val="clear" w:color="FFFFFF" w:fill="FFFFFF"/>
            <w:vAlign w:val="bottom"/>
          </w:tcPr>
          <w:p w14:paraId="0B2446D2" w14:textId="77777777" w:rsidR="003446B3" w:rsidRDefault="003446B3">
            <w:pPr>
              <w:jc w:val="both"/>
              <w:rPr>
                <w:rFonts w:eastAsia="Times New Roman" w:cs="Arial"/>
                <w:color w:val="000000"/>
                <w:sz w:val="16"/>
                <w:szCs w:val="16"/>
              </w:rPr>
            </w:pPr>
            <w:r>
              <w:rPr>
                <w:rFonts w:eastAsia="Times New Roman" w:cs="Arial"/>
                <w:color w:val="000000"/>
                <w:sz w:val="16"/>
                <w:szCs w:val="16"/>
              </w:rPr>
              <w:t>non</w:t>
            </w:r>
          </w:p>
        </w:tc>
        <w:tc>
          <w:tcPr>
            <w:tcW w:w="3328" w:type="dxa"/>
            <w:tcBorders>
              <w:top w:val="single" w:sz="4" w:space="0" w:color="00000A"/>
              <w:bottom w:val="single" w:sz="4" w:space="0" w:color="00000A"/>
              <w:right w:val="single" w:sz="4" w:space="0" w:color="00000A"/>
            </w:tcBorders>
            <w:shd w:val="clear" w:color="FFFFFF" w:fill="FFFFFF"/>
            <w:vAlign w:val="bottom"/>
          </w:tcPr>
          <w:p w14:paraId="09BD9798" w14:textId="77777777" w:rsidR="003446B3" w:rsidRDefault="003446B3">
            <w:pPr>
              <w:jc w:val="both"/>
              <w:rPr>
                <w:rFonts w:eastAsia="Times New Roman" w:cs="Arial"/>
                <w:color w:val="000000"/>
                <w:sz w:val="16"/>
                <w:szCs w:val="16"/>
              </w:rPr>
            </w:pPr>
            <w:r>
              <w:rPr>
                <w:rFonts w:eastAsia="Times New Roman" w:cs="Arial"/>
                <w:color w:val="000000"/>
                <w:sz w:val="16"/>
                <w:szCs w:val="16"/>
              </w:rPr>
              <w:t>Référence à la liste de code d’encodage du fichier.  Les différents acteurs de l’échange se sont mis d’accord sur cette liste et sa version.</w:t>
            </w:r>
          </w:p>
        </w:tc>
      </w:tr>
      <w:tr w:rsidR="003446B3" w14:paraId="05849FBF" w14:textId="77777777" w:rsidTr="003446B3">
        <w:trPr>
          <w:trHeight w:val="450"/>
        </w:trPr>
        <w:tc>
          <w:tcPr>
            <w:tcW w:w="2964" w:type="dxa"/>
            <w:tcBorders>
              <w:left w:val="single" w:sz="4" w:space="0" w:color="00000A"/>
              <w:bottom w:val="single" w:sz="4" w:space="0" w:color="00000A"/>
              <w:right w:val="single" w:sz="4" w:space="0" w:color="00000A"/>
            </w:tcBorders>
            <w:shd w:val="clear" w:color="auto" w:fill="auto"/>
            <w:tcMar>
              <w:left w:w="65" w:type="dxa"/>
            </w:tcMar>
            <w:vAlign w:val="bottom"/>
          </w:tcPr>
          <w:p w14:paraId="33E9468D" w14:textId="77777777" w:rsidR="003446B3" w:rsidRDefault="003446B3">
            <w:pPr>
              <w:jc w:val="both"/>
              <w:rPr>
                <w:rFonts w:asciiTheme="majorHAnsi" w:eastAsia="Times New Roman" w:hAnsiTheme="majorHAnsi" w:cs="Arial"/>
                <w:color w:val="000000"/>
                <w:sz w:val="16"/>
                <w:szCs w:val="16"/>
              </w:rPr>
            </w:pPr>
            <w:r>
              <w:rPr>
                <w:rFonts w:eastAsia="Times New Roman" w:cs="Arial"/>
                <w:color w:val="000000"/>
                <w:sz w:val="16"/>
                <w:szCs w:val="16"/>
              </w:rPr>
              <w:t>FileFormatCodeListVersion</w:t>
            </w:r>
          </w:p>
        </w:tc>
        <w:tc>
          <w:tcPr>
            <w:tcW w:w="2276" w:type="dxa"/>
            <w:tcBorders>
              <w:bottom w:val="single" w:sz="4" w:space="0" w:color="00000A"/>
              <w:right w:val="single" w:sz="4" w:space="0" w:color="00000A"/>
            </w:tcBorders>
            <w:shd w:val="clear" w:color="auto" w:fill="auto"/>
            <w:vAlign w:val="bottom"/>
          </w:tcPr>
          <w:p w14:paraId="17444E04" w14:textId="77777777" w:rsidR="003446B3" w:rsidRDefault="003446B3">
            <w:pPr>
              <w:jc w:val="both"/>
              <w:rPr>
                <w:rFonts w:asciiTheme="majorHAnsi" w:eastAsia="Times New Roman" w:hAnsiTheme="majorHAnsi" w:cs="Arial"/>
                <w:color w:val="000000"/>
                <w:sz w:val="16"/>
                <w:szCs w:val="16"/>
              </w:rPr>
            </w:pPr>
            <w:r>
              <w:rPr>
                <w:rFonts w:eastAsia="Times New Roman" w:cs="Arial"/>
                <w:color w:val="000000"/>
                <w:sz w:val="16"/>
                <w:szCs w:val="16"/>
              </w:rPr>
              <w:t>Liste de codes de format</w:t>
            </w:r>
          </w:p>
        </w:tc>
        <w:tc>
          <w:tcPr>
            <w:tcW w:w="2194" w:type="dxa"/>
            <w:tcBorders>
              <w:bottom w:val="single" w:sz="4" w:space="0" w:color="00000A"/>
              <w:right w:val="single" w:sz="4" w:space="0" w:color="00000A"/>
            </w:tcBorders>
            <w:shd w:val="clear" w:color="auto" w:fill="auto"/>
            <w:vAlign w:val="bottom"/>
          </w:tcPr>
          <w:p w14:paraId="3271AB2C" w14:textId="77777777" w:rsidR="003446B3" w:rsidRDefault="003446B3">
            <w:pPr>
              <w:jc w:val="both"/>
              <w:rPr>
                <w:rFonts w:asciiTheme="majorHAnsi" w:eastAsia="Times New Roman" w:hAnsiTheme="majorHAnsi" w:cs="Arial"/>
                <w:color w:val="000000"/>
                <w:sz w:val="16"/>
                <w:szCs w:val="16"/>
              </w:rPr>
            </w:pPr>
            <w:r>
              <w:rPr>
                <w:rFonts w:eastAsia="Times New Roman" w:cs="Arial"/>
                <w:color w:val="000000"/>
                <w:sz w:val="16"/>
                <w:szCs w:val="16"/>
              </w:rPr>
              <w:t>CodeType</w:t>
            </w:r>
          </w:p>
        </w:tc>
        <w:tc>
          <w:tcPr>
            <w:tcW w:w="951" w:type="dxa"/>
            <w:tcBorders>
              <w:bottom w:val="single" w:sz="4" w:space="0" w:color="00000A"/>
              <w:right w:val="single" w:sz="4" w:space="0" w:color="00000A"/>
            </w:tcBorders>
            <w:shd w:val="clear" w:color="auto" w:fill="auto"/>
            <w:vAlign w:val="bottom"/>
          </w:tcPr>
          <w:p w14:paraId="4DC087E8" w14:textId="77777777" w:rsidR="003446B3" w:rsidRDefault="003446B3">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6E2AAFB6" w14:textId="77777777" w:rsidR="003446B3" w:rsidRDefault="003446B3">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3328" w:type="dxa"/>
            <w:tcBorders>
              <w:bottom w:val="single" w:sz="4" w:space="0" w:color="00000A"/>
              <w:right w:val="single" w:sz="4" w:space="0" w:color="00000A"/>
            </w:tcBorders>
            <w:shd w:val="clear" w:color="auto" w:fill="auto"/>
            <w:vAlign w:val="bottom"/>
          </w:tcPr>
          <w:p w14:paraId="76A3D08D" w14:textId="77777777" w:rsidR="003446B3" w:rsidRDefault="003446B3">
            <w:pPr>
              <w:jc w:val="both"/>
              <w:rPr>
                <w:rFonts w:asciiTheme="majorHAnsi" w:eastAsia="Times New Roman" w:hAnsiTheme="majorHAnsi" w:cs="Arial"/>
                <w:color w:val="000000"/>
                <w:sz w:val="16"/>
                <w:szCs w:val="16"/>
              </w:rPr>
            </w:pPr>
            <w:r>
              <w:rPr>
                <w:rFonts w:eastAsia="Times New Roman" w:cs="Arial"/>
                <w:color w:val="000000"/>
                <w:sz w:val="16"/>
                <w:szCs w:val="16"/>
              </w:rPr>
              <w:t>Référence à la liste de code de format. Les différents acteurs de l’échange se sont mis d’accord sur cette liste et sa version.</w:t>
            </w:r>
          </w:p>
        </w:tc>
      </w:tr>
      <w:tr w:rsidR="003446B3" w14:paraId="1A26DDDA" w14:textId="77777777" w:rsidTr="003446B3">
        <w:trPr>
          <w:trHeight w:val="675"/>
        </w:trPr>
        <w:tc>
          <w:tcPr>
            <w:tcW w:w="2964" w:type="dxa"/>
            <w:tcBorders>
              <w:top w:val="single" w:sz="4" w:space="0" w:color="00000A"/>
              <w:left w:val="single" w:sz="4" w:space="0" w:color="00000A"/>
              <w:bottom w:val="single" w:sz="4" w:space="0" w:color="00000A"/>
              <w:right w:val="single" w:sz="4" w:space="0" w:color="00000A"/>
            </w:tcBorders>
            <w:shd w:val="clear" w:color="FFFFFF" w:fill="FFFFFF"/>
            <w:tcMar>
              <w:top w:w="0" w:type="dxa"/>
              <w:left w:w="65" w:type="dxa"/>
              <w:bottom w:w="0" w:type="dxa"/>
              <w:right w:w="70" w:type="dxa"/>
            </w:tcMar>
            <w:vAlign w:val="bottom"/>
          </w:tcPr>
          <w:p w14:paraId="7A6D9620" w14:textId="77777777" w:rsidR="003446B3" w:rsidRDefault="003446B3">
            <w:pPr>
              <w:rPr>
                <w:rFonts w:eastAsia="Times New Roman" w:cs="Arial"/>
                <w:color w:val="000000"/>
                <w:sz w:val="16"/>
                <w:szCs w:val="16"/>
                <w:highlight w:val="yellow"/>
              </w:rPr>
            </w:pPr>
            <w:r>
              <w:rPr>
                <w:rFonts w:eastAsia="Times New Roman" w:cs="Arial"/>
                <w:color w:val="000000"/>
                <w:sz w:val="16"/>
                <w:szCs w:val="16"/>
              </w:rPr>
              <w:t>CompressionAlgorithmCodeListVersion</w:t>
            </w:r>
          </w:p>
        </w:tc>
        <w:tc>
          <w:tcPr>
            <w:tcW w:w="2276" w:type="dxa"/>
            <w:tcBorders>
              <w:top w:val="single" w:sz="4" w:space="0" w:color="00000A"/>
              <w:bottom w:val="single" w:sz="4" w:space="0" w:color="00000A"/>
              <w:right w:val="single" w:sz="4" w:space="0" w:color="00000A"/>
            </w:tcBorders>
            <w:shd w:val="clear" w:color="FFFFFF" w:fill="FFFFFF"/>
            <w:vAlign w:val="bottom"/>
          </w:tcPr>
          <w:p w14:paraId="592554C4" w14:textId="77777777" w:rsidR="003446B3" w:rsidRDefault="003446B3">
            <w:pPr>
              <w:jc w:val="both"/>
              <w:rPr>
                <w:rFonts w:eastAsia="Times New Roman" w:cs="Arial"/>
                <w:color w:val="000000"/>
                <w:sz w:val="16"/>
                <w:szCs w:val="16"/>
                <w:highlight w:val="yellow"/>
              </w:rPr>
            </w:pPr>
            <w:r>
              <w:rPr>
                <w:rFonts w:eastAsia="Times New Roman" w:cs="Arial"/>
                <w:color w:val="000000"/>
                <w:sz w:val="16"/>
                <w:szCs w:val="16"/>
              </w:rPr>
              <w:t>Liste de codes d’algorithme de compression</w:t>
            </w:r>
          </w:p>
        </w:tc>
        <w:tc>
          <w:tcPr>
            <w:tcW w:w="2194" w:type="dxa"/>
            <w:tcBorders>
              <w:top w:val="single" w:sz="4" w:space="0" w:color="00000A"/>
              <w:bottom w:val="single" w:sz="4" w:space="0" w:color="00000A"/>
              <w:right w:val="single" w:sz="4" w:space="0" w:color="00000A"/>
            </w:tcBorders>
            <w:shd w:val="clear" w:color="FFFFFF" w:fill="FFFFFF"/>
            <w:vAlign w:val="bottom"/>
          </w:tcPr>
          <w:p w14:paraId="0831C8E2" w14:textId="77777777" w:rsidR="003446B3" w:rsidRDefault="003446B3">
            <w:pPr>
              <w:jc w:val="both"/>
              <w:rPr>
                <w:rFonts w:eastAsia="Times New Roman" w:cs="Arial"/>
                <w:color w:val="000000"/>
                <w:sz w:val="16"/>
                <w:szCs w:val="16"/>
                <w:highlight w:val="yellow"/>
              </w:rPr>
            </w:pPr>
            <w:r>
              <w:rPr>
                <w:rFonts w:eastAsia="Times New Roman" w:cs="Arial"/>
                <w:color w:val="000000"/>
                <w:sz w:val="16"/>
                <w:szCs w:val="16"/>
              </w:rPr>
              <w:t>CodeType</w:t>
            </w:r>
          </w:p>
        </w:tc>
        <w:tc>
          <w:tcPr>
            <w:tcW w:w="951" w:type="dxa"/>
            <w:tcBorders>
              <w:top w:val="single" w:sz="4" w:space="0" w:color="00000A"/>
              <w:bottom w:val="single" w:sz="4" w:space="0" w:color="00000A"/>
              <w:right w:val="single" w:sz="4" w:space="0" w:color="00000A"/>
            </w:tcBorders>
            <w:shd w:val="clear" w:color="FFFFFF" w:fill="FFFFFF"/>
            <w:vAlign w:val="bottom"/>
          </w:tcPr>
          <w:p w14:paraId="78F44C3B" w14:textId="77777777" w:rsidR="003446B3" w:rsidRDefault="003446B3">
            <w:pPr>
              <w:jc w:val="both"/>
              <w:rPr>
                <w:rFonts w:eastAsia="Times New Roman" w:cs="Arial"/>
                <w:color w:val="000000"/>
                <w:sz w:val="16"/>
                <w:szCs w:val="16"/>
                <w:highlight w:val="yellow"/>
              </w:rPr>
            </w:pPr>
            <w:r>
              <w:rPr>
                <w:rFonts w:eastAsia="Times New Roman" w:cs="Arial"/>
                <w:color w:val="000000"/>
                <w:sz w:val="16"/>
                <w:szCs w:val="16"/>
              </w:rPr>
              <w:t>optionnel</w:t>
            </w:r>
          </w:p>
        </w:tc>
        <w:tc>
          <w:tcPr>
            <w:tcW w:w="1039" w:type="dxa"/>
            <w:tcBorders>
              <w:top w:val="single" w:sz="4" w:space="0" w:color="00000A"/>
              <w:bottom w:val="single" w:sz="4" w:space="0" w:color="00000A"/>
              <w:right w:val="single" w:sz="4" w:space="0" w:color="00000A"/>
            </w:tcBorders>
            <w:shd w:val="clear" w:color="FFFFFF" w:fill="FFFFFF"/>
            <w:vAlign w:val="bottom"/>
          </w:tcPr>
          <w:p w14:paraId="4F1D743C" w14:textId="77777777" w:rsidR="003446B3" w:rsidRDefault="003446B3">
            <w:pPr>
              <w:jc w:val="both"/>
              <w:rPr>
                <w:rFonts w:eastAsia="Times New Roman" w:cs="Arial"/>
                <w:color w:val="000000"/>
                <w:sz w:val="16"/>
                <w:szCs w:val="16"/>
                <w:highlight w:val="yellow"/>
              </w:rPr>
            </w:pPr>
            <w:r>
              <w:rPr>
                <w:rFonts w:eastAsia="Times New Roman" w:cs="Arial"/>
                <w:color w:val="000000"/>
                <w:sz w:val="16"/>
                <w:szCs w:val="16"/>
              </w:rPr>
              <w:t>non</w:t>
            </w:r>
          </w:p>
        </w:tc>
        <w:tc>
          <w:tcPr>
            <w:tcW w:w="3328" w:type="dxa"/>
            <w:tcBorders>
              <w:top w:val="single" w:sz="4" w:space="0" w:color="00000A"/>
              <w:bottom w:val="single" w:sz="4" w:space="0" w:color="00000A"/>
              <w:right w:val="single" w:sz="4" w:space="0" w:color="00000A"/>
            </w:tcBorders>
            <w:shd w:val="clear" w:color="FFFFFF" w:fill="FFFFFF"/>
            <w:vAlign w:val="bottom"/>
          </w:tcPr>
          <w:p w14:paraId="380104EE" w14:textId="77777777" w:rsidR="003446B3" w:rsidRDefault="003446B3">
            <w:pPr>
              <w:jc w:val="both"/>
              <w:rPr>
                <w:rFonts w:eastAsia="Times New Roman" w:cs="Arial"/>
                <w:color w:val="000000"/>
                <w:sz w:val="16"/>
                <w:szCs w:val="16"/>
                <w:highlight w:val="yellow"/>
              </w:rPr>
            </w:pPr>
            <w:r>
              <w:rPr>
                <w:rFonts w:eastAsia="Times New Roman" w:cs="Arial"/>
                <w:color w:val="000000"/>
                <w:sz w:val="16"/>
                <w:szCs w:val="16"/>
              </w:rPr>
              <w:t>Référence à la liste de code d’algorithme de compression. Les différents acteurs de l’échange se sont mis d’accord sur cette liste et sa version.</w:t>
            </w:r>
          </w:p>
        </w:tc>
      </w:tr>
      <w:tr w:rsidR="003446B3" w14:paraId="0E2B02A7" w14:textId="77777777" w:rsidTr="003446B3">
        <w:trPr>
          <w:trHeight w:val="675"/>
        </w:trPr>
        <w:tc>
          <w:tcPr>
            <w:tcW w:w="2964" w:type="dxa"/>
            <w:tcBorders>
              <w:top w:val="single" w:sz="4" w:space="0" w:color="00000A"/>
              <w:left w:val="single" w:sz="4" w:space="0" w:color="00000A"/>
              <w:bottom w:val="single" w:sz="4" w:space="0" w:color="00000A"/>
              <w:right w:val="single" w:sz="4" w:space="0" w:color="00000A"/>
            </w:tcBorders>
            <w:shd w:val="clear" w:color="FFFFFF" w:fill="FFFFFF"/>
            <w:tcMar>
              <w:top w:w="0" w:type="dxa"/>
              <w:left w:w="65" w:type="dxa"/>
              <w:bottom w:w="0" w:type="dxa"/>
              <w:right w:w="70" w:type="dxa"/>
            </w:tcMar>
            <w:vAlign w:val="bottom"/>
          </w:tcPr>
          <w:p w14:paraId="571956ED" w14:textId="77777777" w:rsidR="003446B3" w:rsidRDefault="003446B3">
            <w:pPr>
              <w:rPr>
                <w:color w:val="000000"/>
                <w:sz w:val="16"/>
              </w:rPr>
            </w:pPr>
            <w:r>
              <w:rPr>
                <w:rFonts w:eastAsia="Times New Roman" w:cs="Arial"/>
                <w:color w:val="000000"/>
                <w:sz w:val="16"/>
                <w:szCs w:val="16"/>
              </w:rPr>
              <w:t>DataObjectVersionCodeListVersion</w:t>
            </w:r>
          </w:p>
        </w:tc>
        <w:tc>
          <w:tcPr>
            <w:tcW w:w="2276" w:type="dxa"/>
            <w:tcBorders>
              <w:top w:val="single" w:sz="4" w:space="0" w:color="00000A"/>
              <w:bottom w:val="single" w:sz="4" w:space="0" w:color="00000A"/>
              <w:right w:val="single" w:sz="4" w:space="0" w:color="00000A"/>
            </w:tcBorders>
            <w:shd w:val="clear" w:color="FFFFFF" w:fill="FFFFFF"/>
            <w:vAlign w:val="bottom"/>
          </w:tcPr>
          <w:p w14:paraId="0228A588" w14:textId="77777777" w:rsidR="003446B3" w:rsidRDefault="003446B3">
            <w:pPr>
              <w:jc w:val="both"/>
              <w:rPr>
                <w:color w:val="000000"/>
                <w:sz w:val="16"/>
              </w:rPr>
            </w:pPr>
            <w:r>
              <w:rPr>
                <w:rFonts w:eastAsia="Times New Roman" w:cs="Arial"/>
                <w:color w:val="000000"/>
                <w:sz w:val="16"/>
                <w:szCs w:val="16"/>
              </w:rPr>
              <w:t>Liste de codes de la version de l’objet-données</w:t>
            </w:r>
          </w:p>
        </w:tc>
        <w:tc>
          <w:tcPr>
            <w:tcW w:w="2194" w:type="dxa"/>
            <w:tcBorders>
              <w:top w:val="single" w:sz="4" w:space="0" w:color="00000A"/>
              <w:bottom w:val="single" w:sz="4" w:space="0" w:color="00000A"/>
              <w:right w:val="single" w:sz="4" w:space="0" w:color="00000A"/>
            </w:tcBorders>
            <w:shd w:val="clear" w:color="FFFFFF" w:fill="FFFFFF"/>
            <w:vAlign w:val="bottom"/>
          </w:tcPr>
          <w:p w14:paraId="6C63074E" w14:textId="77777777" w:rsidR="003446B3" w:rsidRDefault="003446B3">
            <w:pPr>
              <w:jc w:val="both"/>
              <w:rPr>
                <w:color w:val="000000"/>
                <w:sz w:val="16"/>
              </w:rPr>
            </w:pPr>
            <w:r>
              <w:rPr>
                <w:rFonts w:eastAsia="Times New Roman" w:cs="Arial"/>
                <w:color w:val="000000"/>
                <w:sz w:val="16"/>
                <w:szCs w:val="16"/>
              </w:rPr>
              <w:t>CodeType</w:t>
            </w:r>
          </w:p>
        </w:tc>
        <w:tc>
          <w:tcPr>
            <w:tcW w:w="951" w:type="dxa"/>
            <w:tcBorders>
              <w:top w:val="single" w:sz="4" w:space="0" w:color="00000A"/>
              <w:bottom w:val="single" w:sz="4" w:space="0" w:color="00000A"/>
              <w:right w:val="single" w:sz="4" w:space="0" w:color="00000A"/>
            </w:tcBorders>
            <w:shd w:val="clear" w:color="FFFFFF" w:fill="FFFFFF"/>
            <w:vAlign w:val="bottom"/>
          </w:tcPr>
          <w:p w14:paraId="2E1C1E52" w14:textId="77777777" w:rsidR="003446B3" w:rsidRDefault="003446B3">
            <w:pPr>
              <w:jc w:val="both"/>
              <w:rPr>
                <w:color w:val="000000"/>
                <w:sz w:val="16"/>
              </w:rPr>
            </w:pPr>
            <w:r>
              <w:rPr>
                <w:rFonts w:eastAsia="Times New Roman" w:cs="Arial"/>
                <w:color w:val="000000"/>
                <w:sz w:val="16"/>
                <w:szCs w:val="16"/>
              </w:rPr>
              <w:t>optionnel</w:t>
            </w:r>
          </w:p>
        </w:tc>
        <w:tc>
          <w:tcPr>
            <w:tcW w:w="1039" w:type="dxa"/>
            <w:tcBorders>
              <w:top w:val="single" w:sz="4" w:space="0" w:color="00000A"/>
              <w:bottom w:val="single" w:sz="4" w:space="0" w:color="00000A"/>
              <w:right w:val="single" w:sz="4" w:space="0" w:color="00000A"/>
            </w:tcBorders>
            <w:shd w:val="clear" w:color="FFFFFF" w:fill="FFFFFF"/>
            <w:vAlign w:val="bottom"/>
          </w:tcPr>
          <w:p w14:paraId="07C3F840" w14:textId="77777777" w:rsidR="003446B3" w:rsidRDefault="003446B3">
            <w:pPr>
              <w:jc w:val="both"/>
              <w:rPr>
                <w:color w:val="000000"/>
                <w:sz w:val="16"/>
              </w:rPr>
            </w:pPr>
            <w:r>
              <w:rPr>
                <w:rFonts w:eastAsia="Times New Roman" w:cs="Arial"/>
                <w:color w:val="000000"/>
                <w:sz w:val="16"/>
                <w:szCs w:val="16"/>
              </w:rPr>
              <w:t>non</w:t>
            </w:r>
          </w:p>
        </w:tc>
        <w:tc>
          <w:tcPr>
            <w:tcW w:w="3328" w:type="dxa"/>
            <w:tcBorders>
              <w:top w:val="single" w:sz="4" w:space="0" w:color="00000A"/>
              <w:bottom w:val="single" w:sz="4" w:space="0" w:color="00000A"/>
              <w:right w:val="single" w:sz="4" w:space="0" w:color="00000A"/>
            </w:tcBorders>
            <w:shd w:val="clear" w:color="FFFFFF" w:fill="FFFFFF"/>
            <w:vAlign w:val="bottom"/>
          </w:tcPr>
          <w:p w14:paraId="0417552B" w14:textId="77777777" w:rsidR="003446B3" w:rsidRDefault="003446B3">
            <w:pPr>
              <w:jc w:val="both"/>
              <w:rPr>
                <w:color w:val="000000"/>
                <w:sz w:val="16"/>
              </w:rPr>
            </w:pPr>
            <w:r>
              <w:rPr>
                <w:rFonts w:eastAsia="Times New Roman" w:cs="Arial"/>
                <w:color w:val="000000"/>
                <w:sz w:val="16"/>
                <w:szCs w:val="16"/>
              </w:rPr>
              <w:t>Référence à la liste de code de la version de l’objet-données. Les différents acteurs de l’échange se sont mis d’accord sur cette liste et sa version.</w:t>
            </w:r>
          </w:p>
        </w:tc>
      </w:tr>
      <w:tr w:rsidR="003446B3" w14:paraId="530CE9F7" w14:textId="77777777" w:rsidTr="003446B3">
        <w:trPr>
          <w:trHeight w:val="675"/>
        </w:trPr>
        <w:tc>
          <w:tcPr>
            <w:tcW w:w="2964" w:type="dxa"/>
            <w:tcBorders>
              <w:top w:val="single" w:sz="4" w:space="0" w:color="00000A"/>
              <w:left w:val="single" w:sz="4" w:space="0" w:color="00000A"/>
              <w:bottom w:val="single" w:sz="4" w:space="0" w:color="00000A"/>
              <w:right w:val="single" w:sz="4" w:space="0" w:color="00000A"/>
            </w:tcBorders>
            <w:shd w:val="clear" w:color="FFFFFF" w:fill="FFFFFF"/>
            <w:tcMar>
              <w:top w:w="0" w:type="dxa"/>
              <w:left w:w="65" w:type="dxa"/>
              <w:bottom w:w="0" w:type="dxa"/>
              <w:right w:w="70" w:type="dxa"/>
            </w:tcMar>
            <w:vAlign w:val="bottom"/>
          </w:tcPr>
          <w:p w14:paraId="721CC488" w14:textId="77777777" w:rsidR="003446B3" w:rsidRDefault="003446B3">
            <w:pPr>
              <w:rPr>
                <w:rFonts w:eastAsia="Times New Roman" w:cs="Arial"/>
                <w:color w:val="000000"/>
                <w:sz w:val="16"/>
                <w:szCs w:val="16"/>
              </w:rPr>
            </w:pPr>
            <w:r>
              <w:rPr>
                <w:rFonts w:eastAsia="Times New Roman" w:cs="Arial"/>
                <w:color w:val="000000"/>
                <w:sz w:val="16"/>
                <w:szCs w:val="16"/>
              </w:rPr>
              <w:t>StorageRuleCodeListVersion</w:t>
            </w:r>
          </w:p>
        </w:tc>
        <w:tc>
          <w:tcPr>
            <w:tcW w:w="2276" w:type="dxa"/>
            <w:tcBorders>
              <w:top w:val="single" w:sz="4" w:space="0" w:color="00000A"/>
              <w:bottom w:val="single" w:sz="4" w:space="0" w:color="00000A"/>
              <w:right w:val="single" w:sz="4" w:space="0" w:color="00000A"/>
            </w:tcBorders>
            <w:shd w:val="clear" w:color="FFFFFF" w:fill="FFFFFF"/>
            <w:vAlign w:val="bottom"/>
          </w:tcPr>
          <w:p w14:paraId="54AC78C3" w14:textId="77777777" w:rsidR="003446B3" w:rsidRDefault="003446B3">
            <w:pPr>
              <w:jc w:val="both"/>
              <w:rPr>
                <w:rFonts w:eastAsia="Times New Roman" w:cs="Arial"/>
                <w:color w:val="000000"/>
                <w:sz w:val="16"/>
                <w:szCs w:val="16"/>
              </w:rPr>
            </w:pPr>
            <w:r>
              <w:rPr>
                <w:rFonts w:eastAsia="Times New Roman" w:cs="Arial"/>
                <w:color w:val="000000"/>
                <w:sz w:val="16"/>
                <w:szCs w:val="16"/>
              </w:rPr>
              <w:t>Liste de codes de durée d’utilité courante</w:t>
            </w:r>
          </w:p>
        </w:tc>
        <w:tc>
          <w:tcPr>
            <w:tcW w:w="2194" w:type="dxa"/>
            <w:tcBorders>
              <w:top w:val="single" w:sz="4" w:space="0" w:color="00000A"/>
              <w:bottom w:val="single" w:sz="4" w:space="0" w:color="00000A"/>
              <w:right w:val="single" w:sz="4" w:space="0" w:color="00000A"/>
            </w:tcBorders>
            <w:shd w:val="clear" w:color="FFFFFF" w:fill="FFFFFF"/>
            <w:vAlign w:val="bottom"/>
          </w:tcPr>
          <w:p w14:paraId="77A1A548" w14:textId="77777777" w:rsidR="003446B3" w:rsidRDefault="003446B3">
            <w:pPr>
              <w:jc w:val="both"/>
              <w:rPr>
                <w:rFonts w:eastAsia="Times New Roman" w:cs="Arial"/>
                <w:color w:val="000000"/>
                <w:sz w:val="16"/>
                <w:szCs w:val="16"/>
              </w:rPr>
            </w:pPr>
            <w:r>
              <w:rPr>
                <w:rFonts w:eastAsia="Times New Roman" w:cs="Arial"/>
                <w:color w:val="000000"/>
                <w:sz w:val="16"/>
                <w:szCs w:val="16"/>
              </w:rPr>
              <w:t>CodeType</w:t>
            </w:r>
          </w:p>
        </w:tc>
        <w:tc>
          <w:tcPr>
            <w:tcW w:w="951" w:type="dxa"/>
            <w:tcBorders>
              <w:top w:val="single" w:sz="4" w:space="0" w:color="00000A"/>
              <w:bottom w:val="single" w:sz="4" w:space="0" w:color="00000A"/>
              <w:right w:val="single" w:sz="4" w:space="0" w:color="00000A"/>
            </w:tcBorders>
            <w:shd w:val="clear" w:color="FFFFFF" w:fill="FFFFFF"/>
            <w:vAlign w:val="bottom"/>
          </w:tcPr>
          <w:p w14:paraId="0F4EB033" w14:textId="77777777" w:rsidR="003446B3" w:rsidRDefault="003446B3">
            <w:pPr>
              <w:jc w:val="both"/>
              <w:rPr>
                <w:rFonts w:eastAsia="Times New Roman" w:cs="Arial"/>
                <w:color w:val="000000"/>
                <w:sz w:val="16"/>
                <w:szCs w:val="16"/>
              </w:rPr>
            </w:pPr>
            <w:r>
              <w:rPr>
                <w:rFonts w:eastAsia="Times New Roman" w:cs="Arial"/>
                <w:color w:val="000000"/>
                <w:sz w:val="16"/>
                <w:szCs w:val="16"/>
              </w:rPr>
              <w:t>optionnel</w:t>
            </w:r>
          </w:p>
        </w:tc>
        <w:tc>
          <w:tcPr>
            <w:tcW w:w="1039" w:type="dxa"/>
            <w:tcBorders>
              <w:top w:val="single" w:sz="4" w:space="0" w:color="00000A"/>
              <w:bottom w:val="single" w:sz="4" w:space="0" w:color="00000A"/>
              <w:right w:val="single" w:sz="4" w:space="0" w:color="00000A"/>
            </w:tcBorders>
            <w:shd w:val="clear" w:color="FFFFFF" w:fill="FFFFFF"/>
            <w:vAlign w:val="bottom"/>
          </w:tcPr>
          <w:p w14:paraId="58CA3D83" w14:textId="77777777" w:rsidR="003446B3" w:rsidRDefault="003446B3">
            <w:pPr>
              <w:jc w:val="both"/>
              <w:rPr>
                <w:rFonts w:eastAsia="Times New Roman" w:cs="Arial"/>
                <w:color w:val="000000"/>
                <w:sz w:val="16"/>
                <w:szCs w:val="16"/>
              </w:rPr>
            </w:pPr>
            <w:r>
              <w:rPr>
                <w:rFonts w:eastAsia="Times New Roman" w:cs="Arial"/>
                <w:color w:val="000000"/>
                <w:sz w:val="16"/>
                <w:szCs w:val="16"/>
              </w:rPr>
              <w:t>non</w:t>
            </w:r>
          </w:p>
        </w:tc>
        <w:tc>
          <w:tcPr>
            <w:tcW w:w="3328" w:type="dxa"/>
            <w:tcBorders>
              <w:top w:val="single" w:sz="4" w:space="0" w:color="00000A"/>
              <w:bottom w:val="single" w:sz="4" w:space="0" w:color="00000A"/>
              <w:right w:val="single" w:sz="4" w:space="0" w:color="00000A"/>
            </w:tcBorders>
            <w:shd w:val="clear" w:color="FFFFFF" w:fill="FFFFFF"/>
            <w:vAlign w:val="bottom"/>
          </w:tcPr>
          <w:p w14:paraId="61A6B224" w14:textId="77777777" w:rsidR="003446B3" w:rsidRDefault="003446B3">
            <w:pPr>
              <w:jc w:val="both"/>
              <w:rPr>
                <w:rFonts w:eastAsia="Times New Roman" w:cs="Arial"/>
                <w:color w:val="000000"/>
                <w:sz w:val="16"/>
                <w:szCs w:val="16"/>
              </w:rPr>
            </w:pPr>
            <w:r>
              <w:rPr>
                <w:rFonts w:eastAsia="Times New Roman" w:cs="Arial"/>
                <w:color w:val="000000"/>
                <w:sz w:val="16"/>
                <w:szCs w:val="16"/>
              </w:rPr>
              <w:t>Référence à la liste de code de durée d’utilité courante. Les différents acteurs de l’échange se sont mis d’accord sur cette liste et sa version.</w:t>
            </w:r>
          </w:p>
        </w:tc>
      </w:tr>
      <w:tr w:rsidR="003446B3" w14:paraId="5EB8C820" w14:textId="77777777" w:rsidTr="003446B3">
        <w:trPr>
          <w:trHeight w:val="675"/>
        </w:trPr>
        <w:tc>
          <w:tcPr>
            <w:tcW w:w="2964" w:type="dxa"/>
            <w:tcBorders>
              <w:top w:val="single" w:sz="4" w:space="0" w:color="00000A"/>
              <w:left w:val="single" w:sz="4" w:space="0" w:color="00000A"/>
              <w:bottom w:val="single" w:sz="4" w:space="0" w:color="00000A"/>
              <w:right w:val="single" w:sz="4" w:space="0" w:color="00000A"/>
            </w:tcBorders>
            <w:shd w:val="clear" w:color="FFFFFF" w:fill="FFFFFF"/>
            <w:tcMar>
              <w:top w:w="0" w:type="dxa"/>
              <w:left w:w="65" w:type="dxa"/>
              <w:bottom w:w="0" w:type="dxa"/>
              <w:right w:w="70" w:type="dxa"/>
            </w:tcMar>
            <w:vAlign w:val="bottom"/>
          </w:tcPr>
          <w:p w14:paraId="791BB6DA" w14:textId="77777777" w:rsidR="003446B3" w:rsidRDefault="003446B3">
            <w:pPr>
              <w:rPr>
                <w:color w:val="000000"/>
                <w:sz w:val="16"/>
              </w:rPr>
            </w:pPr>
            <w:r>
              <w:rPr>
                <w:rFonts w:eastAsia="Times New Roman" w:cs="Arial"/>
                <w:color w:val="000000"/>
                <w:sz w:val="16"/>
                <w:szCs w:val="16"/>
              </w:rPr>
              <w:t>AppraisalRuleCodeListVersion</w:t>
            </w:r>
          </w:p>
        </w:tc>
        <w:tc>
          <w:tcPr>
            <w:tcW w:w="2276" w:type="dxa"/>
            <w:tcBorders>
              <w:top w:val="single" w:sz="4" w:space="0" w:color="00000A"/>
              <w:bottom w:val="single" w:sz="4" w:space="0" w:color="00000A"/>
              <w:right w:val="single" w:sz="4" w:space="0" w:color="00000A"/>
            </w:tcBorders>
            <w:shd w:val="clear" w:color="FFFFFF" w:fill="FFFFFF"/>
            <w:vAlign w:val="bottom"/>
          </w:tcPr>
          <w:p w14:paraId="3742C308" w14:textId="77777777" w:rsidR="003446B3" w:rsidRDefault="003446B3">
            <w:pPr>
              <w:jc w:val="both"/>
              <w:rPr>
                <w:color w:val="000000"/>
                <w:sz w:val="16"/>
              </w:rPr>
            </w:pPr>
            <w:r>
              <w:rPr>
                <w:rFonts w:eastAsia="Times New Roman" w:cs="Arial"/>
                <w:color w:val="000000"/>
                <w:sz w:val="16"/>
                <w:szCs w:val="16"/>
              </w:rPr>
              <w:t>Liste de codes de durée d’utilité administrative et de sort final</w:t>
            </w:r>
          </w:p>
        </w:tc>
        <w:tc>
          <w:tcPr>
            <w:tcW w:w="2194" w:type="dxa"/>
            <w:tcBorders>
              <w:top w:val="single" w:sz="4" w:space="0" w:color="00000A"/>
              <w:bottom w:val="single" w:sz="4" w:space="0" w:color="00000A"/>
              <w:right w:val="single" w:sz="4" w:space="0" w:color="00000A"/>
            </w:tcBorders>
            <w:shd w:val="clear" w:color="FFFFFF" w:fill="FFFFFF"/>
            <w:vAlign w:val="bottom"/>
          </w:tcPr>
          <w:p w14:paraId="1740CADF" w14:textId="77777777" w:rsidR="003446B3" w:rsidRDefault="003446B3">
            <w:pPr>
              <w:jc w:val="both"/>
              <w:rPr>
                <w:color w:val="000000"/>
                <w:sz w:val="16"/>
              </w:rPr>
            </w:pPr>
            <w:r>
              <w:rPr>
                <w:rFonts w:eastAsia="Times New Roman" w:cs="Arial"/>
                <w:color w:val="000000"/>
                <w:sz w:val="16"/>
                <w:szCs w:val="16"/>
              </w:rPr>
              <w:t>CodeType</w:t>
            </w:r>
          </w:p>
        </w:tc>
        <w:tc>
          <w:tcPr>
            <w:tcW w:w="951" w:type="dxa"/>
            <w:tcBorders>
              <w:top w:val="single" w:sz="4" w:space="0" w:color="00000A"/>
              <w:bottom w:val="single" w:sz="4" w:space="0" w:color="00000A"/>
              <w:right w:val="single" w:sz="4" w:space="0" w:color="00000A"/>
            </w:tcBorders>
            <w:shd w:val="clear" w:color="FFFFFF" w:fill="FFFFFF"/>
            <w:vAlign w:val="bottom"/>
          </w:tcPr>
          <w:p w14:paraId="2BB392FF" w14:textId="77777777" w:rsidR="003446B3" w:rsidRDefault="003446B3">
            <w:pPr>
              <w:jc w:val="both"/>
              <w:rPr>
                <w:color w:val="000000"/>
                <w:sz w:val="16"/>
              </w:rPr>
            </w:pPr>
            <w:r>
              <w:rPr>
                <w:rFonts w:eastAsia="Times New Roman" w:cs="Arial"/>
                <w:color w:val="000000"/>
                <w:sz w:val="16"/>
                <w:szCs w:val="16"/>
              </w:rPr>
              <w:t>optionnel</w:t>
            </w:r>
          </w:p>
        </w:tc>
        <w:tc>
          <w:tcPr>
            <w:tcW w:w="1039" w:type="dxa"/>
            <w:tcBorders>
              <w:top w:val="single" w:sz="4" w:space="0" w:color="00000A"/>
              <w:bottom w:val="single" w:sz="4" w:space="0" w:color="00000A"/>
              <w:right w:val="single" w:sz="4" w:space="0" w:color="00000A"/>
            </w:tcBorders>
            <w:shd w:val="clear" w:color="FFFFFF" w:fill="FFFFFF"/>
            <w:vAlign w:val="bottom"/>
          </w:tcPr>
          <w:p w14:paraId="231B0D24" w14:textId="77777777" w:rsidR="003446B3" w:rsidRDefault="003446B3">
            <w:pPr>
              <w:jc w:val="both"/>
              <w:rPr>
                <w:color w:val="000000"/>
                <w:sz w:val="16"/>
              </w:rPr>
            </w:pPr>
            <w:r>
              <w:rPr>
                <w:rFonts w:eastAsia="Times New Roman" w:cs="Arial"/>
                <w:color w:val="000000"/>
                <w:sz w:val="16"/>
                <w:szCs w:val="16"/>
              </w:rPr>
              <w:t>non</w:t>
            </w:r>
          </w:p>
        </w:tc>
        <w:tc>
          <w:tcPr>
            <w:tcW w:w="3328" w:type="dxa"/>
            <w:tcBorders>
              <w:top w:val="single" w:sz="4" w:space="0" w:color="00000A"/>
              <w:bottom w:val="single" w:sz="4" w:space="0" w:color="00000A"/>
              <w:right w:val="single" w:sz="4" w:space="0" w:color="00000A"/>
            </w:tcBorders>
            <w:shd w:val="clear" w:color="FFFFFF" w:fill="FFFFFF"/>
            <w:vAlign w:val="bottom"/>
          </w:tcPr>
          <w:p w14:paraId="5FD3E303" w14:textId="77777777" w:rsidR="003446B3" w:rsidRDefault="003446B3">
            <w:pPr>
              <w:jc w:val="both"/>
              <w:rPr>
                <w:color w:val="000000"/>
                <w:sz w:val="16"/>
              </w:rPr>
            </w:pPr>
            <w:r>
              <w:rPr>
                <w:rFonts w:eastAsia="Times New Roman" w:cs="Arial"/>
                <w:color w:val="000000"/>
                <w:sz w:val="16"/>
                <w:szCs w:val="16"/>
              </w:rPr>
              <w:t>Référence à la liste des codes de durée d’utilité administrative et de sort final. Les différents acteurs de l’échange se sont mis d’accord sur cette liste et sa version.</w:t>
            </w:r>
          </w:p>
        </w:tc>
      </w:tr>
      <w:tr w:rsidR="003446B3" w14:paraId="720554C3" w14:textId="77777777" w:rsidTr="003446B3">
        <w:trPr>
          <w:trHeight w:val="675"/>
        </w:trPr>
        <w:tc>
          <w:tcPr>
            <w:tcW w:w="2964"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bottom"/>
          </w:tcPr>
          <w:p w14:paraId="1186429F" w14:textId="77777777" w:rsidR="003446B3" w:rsidRDefault="003446B3">
            <w:pPr>
              <w:jc w:val="both"/>
              <w:rPr>
                <w:rFonts w:asciiTheme="majorHAnsi" w:eastAsia="Times New Roman" w:hAnsiTheme="majorHAnsi" w:cs="Arial"/>
                <w:color w:val="000000"/>
                <w:sz w:val="16"/>
                <w:szCs w:val="16"/>
              </w:rPr>
            </w:pPr>
            <w:r>
              <w:rPr>
                <w:rFonts w:eastAsia="Times New Roman" w:cs="Arial"/>
                <w:color w:val="000000"/>
                <w:sz w:val="16"/>
                <w:szCs w:val="16"/>
              </w:rPr>
              <w:lastRenderedPageBreak/>
              <w:t>AccessRuleCodeListVersion</w:t>
            </w:r>
          </w:p>
        </w:tc>
        <w:tc>
          <w:tcPr>
            <w:tcW w:w="2276" w:type="dxa"/>
            <w:tcBorders>
              <w:top w:val="single" w:sz="4" w:space="0" w:color="00000A"/>
              <w:bottom w:val="single" w:sz="4" w:space="0" w:color="00000A"/>
              <w:right w:val="single" w:sz="4" w:space="0" w:color="00000A"/>
            </w:tcBorders>
            <w:shd w:val="clear" w:color="auto" w:fill="auto"/>
            <w:vAlign w:val="bottom"/>
          </w:tcPr>
          <w:p w14:paraId="66B68AAD" w14:textId="77777777" w:rsidR="003446B3" w:rsidRDefault="003446B3">
            <w:pPr>
              <w:jc w:val="both"/>
              <w:rPr>
                <w:rFonts w:asciiTheme="majorHAnsi" w:eastAsia="Times New Roman" w:hAnsiTheme="majorHAnsi" w:cs="Arial"/>
                <w:color w:val="000000"/>
                <w:sz w:val="16"/>
                <w:szCs w:val="16"/>
              </w:rPr>
            </w:pPr>
            <w:r>
              <w:rPr>
                <w:rFonts w:eastAsia="Times New Roman" w:cs="Arial"/>
                <w:color w:val="000000"/>
                <w:sz w:val="16"/>
                <w:szCs w:val="16"/>
              </w:rPr>
              <w:t>Liste de codes de communicabilité</w:t>
            </w:r>
          </w:p>
        </w:tc>
        <w:tc>
          <w:tcPr>
            <w:tcW w:w="2194" w:type="dxa"/>
            <w:tcBorders>
              <w:top w:val="single" w:sz="4" w:space="0" w:color="00000A"/>
              <w:bottom w:val="single" w:sz="4" w:space="0" w:color="00000A"/>
              <w:right w:val="single" w:sz="4" w:space="0" w:color="00000A"/>
            </w:tcBorders>
            <w:shd w:val="clear" w:color="auto" w:fill="auto"/>
            <w:vAlign w:val="bottom"/>
          </w:tcPr>
          <w:p w14:paraId="03F3028A" w14:textId="77777777" w:rsidR="003446B3" w:rsidRDefault="003446B3">
            <w:pPr>
              <w:jc w:val="both"/>
              <w:rPr>
                <w:rFonts w:asciiTheme="majorHAnsi" w:eastAsia="Times New Roman" w:hAnsiTheme="majorHAnsi" w:cs="Arial"/>
                <w:color w:val="000000"/>
                <w:sz w:val="16"/>
                <w:szCs w:val="16"/>
              </w:rPr>
            </w:pPr>
            <w:r>
              <w:rPr>
                <w:rFonts w:eastAsia="Times New Roman" w:cs="Arial"/>
                <w:color w:val="000000"/>
                <w:sz w:val="16"/>
                <w:szCs w:val="16"/>
              </w:rPr>
              <w:t>CodeType</w:t>
            </w:r>
          </w:p>
        </w:tc>
        <w:tc>
          <w:tcPr>
            <w:tcW w:w="951" w:type="dxa"/>
            <w:tcBorders>
              <w:top w:val="single" w:sz="4" w:space="0" w:color="00000A"/>
              <w:bottom w:val="single" w:sz="4" w:space="0" w:color="00000A"/>
              <w:right w:val="single" w:sz="4" w:space="0" w:color="00000A"/>
            </w:tcBorders>
            <w:shd w:val="clear" w:color="auto" w:fill="auto"/>
            <w:vAlign w:val="bottom"/>
          </w:tcPr>
          <w:p w14:paraId="1CB52CFF" w14:textId="77777777" w:rsidR="003446B3" w:rsidRDefault="003446B3">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1039" w:type="dxa"/>
            <w:tcBorders>
              <w:top w:val="single" w:sz="4" w:space="0" w:color="00000A"/>
              <w:bottom w:val="single" w:sz="4" w:space="0" w:color="00000A"/>
              <w:right w:val="single" w:sz="4" w:space="0" w:color="00000A"/>
            </w:tcBorders>
            <w:shd w:val="clear" w:color="auto" w:fill="auto"/>
            <w:vAlign w:val="bottom"/>
          </w:tcPr>
          <w:p w14:paraId="6D8BE356" w14:textId="77777777" w:rsidR="003446B3" w:rsidRDefault="003446B3">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3328" w:type="dxa"/>
            <w:tcBorders>
              <w:top w:val="single" w:sz="4" w:space="0" w:color="00000A"/>
              <w:bottom w:val="single" w:sz="4" w:space="0" w:color="00000A"/>
              <w:right w:val="single" w:sz="4" w:space="0" w:color="00000A"/>
            </w:tcBorders>
            <w:shd w:val="clear" w:color="auto" w:fill="auto"/>
            <w:vAlign w:val="bottom"/>
          </w:tcPr>
          <w:p w14:paraId="2A9D5CFE" w14:textId="77777777" w:rsidR="003446B3" w:rsidRDefault="003446B3">
            <w:pPr>
              <w:jc w:val="both"/>
              <w:rPr>
                <w:rFonts w:asciiTheme="majorHAnsi" w:eastAsia="Times New Roman" w:hAnsiTheme="majorHAnsi" w:cs="Arial"/>
                <w:color w:val="000000"/>
                <w:sz w:val="16"/>
                <w:szCs w:val="16"/>
              </w:rPr>
            </w:pPr>
            <w:r>
              <w:rPr>
                <w:rFonts w:eastAsia="Times New Roman" w:cs="Arial"/>
                <w:color w:val="000000"/>
                <w:sz w:val="16"/>
                <w:szCs w:val="16"/>
              </w:rPr>
              <w:t>Référence à la liste des codes de communicabilité utilisée dans la transaction. Les différents acteurs de l’échange se sont mis d’accord sur cette liste et sa version.</w:t>
            </w:r>
          </w:p>
        </w:tc>
      </w:tr>
      <w:tr w:rsidR="003446B3" w14:paraId="609B3C4D" w14:textId="77777777" w:rsidTr="003446B3">
        <w:trPr>
          <w:trHeight w:val="675"/>
        </w:trPr>
        <w:tc>
          <w:tcPr>
            <w:tcW w:w="2964"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bottom"/>
          </w:tcPr>
          <w:p w14:paraId="5C48209C" w14:textId="77777777" w:rsidR="003446B3" w:rsidRDefault="003446B3">
            <w:pPr>
              <w:jc w:val="both"/>
              <w:rPr>
                <w:color w:val="000000"/>
                <w:sz w:val="16"/>
              </w:rPr>
            </w:pPr>
            <w:r>
              <w:rPr>
                <w:rFonts w:eastAsia="Times New Roman" w:cs="Arial"/>
                <w:color w:val="000000"/>
                <w:sz w:val="16"/>
                <w:szCs w:val="16"/>
              </w:rPr>
              <w:t>DisseminationRuleCodeListVersion</w:t>
            </w:r>
          </w:p>
        </w:tc>
        <w:tc>
          <w:tcPr>
            <w:tcW w:w="2276" w:type="dxa"/>
            <w:tcBorders>
              <w:top w:val="single" w:sz="4" w:space="0" w:color="00000A"/>
              <w:bottom w:val="single" w:sz="4" w:space="0" w:color="00000A"/>
              <w:right w:val="single" w:sz="4" w:space="0" w:color="00000A"/>
            </w:tcBorders>
            <w:shd w:val="clear" w:color="auto" w:fill="auto"/>
            <w:vAlign w:val="bottom"/>
          </w:tcPr>
          <w:p w14:paraId="5617EE84" w14:textId="77777777" w:rsidR="003446B3" w:rsidRDefault="003446B3">
            <w:pPr>
              <w:jc w:val="both"/>
              <w:rPr>
                <w:color w:val="000000"/>
                <w:sz w:val="16"/>
              </w:rPr>
            </w:pPr>
            <w:r>
              <w:rPr>
                <w:rFonts w:eastAsia="Times New Roman" w:cs="Arial"/>
                <w:color w:val="000000"/>
                <w:sz w:val="16"/>
                <w:szCs w:val="16"/>
              </w:rPr>
              <w:t>Liste de codes de diffusion</w:t>
            </w:r>
          </w:p>
        </w:tc>
        <w:tc>
          <w:tcPr>
            <w:tcW w:w="2194" w:type="dxa"/>
            <w:tcBorders>
              <w:top w:val="single" w:sz="4" w:space="0" w:color="00000A"/>
              <w:bottom w:val="single" w:sz="4" w:space="0" w:color="00000A"/>
              <w:right w:val="single" w:sz="4" w:space="0" w:color="00000A"/>
            </w:tcBorders>
            <w:shd w:val="clear" w:color="auto" w:fill="auto"/>
            <w:vAlign w:val="bottom"/>
          </w:tcPr>
          <w:p w14:paraId="6F2622BB" w14:textId="77777777" w:rsidR="003446B3" w:rsidRDefault="003446B3">
            <w:pPr>
              <w:jc w:val="both"/>
              <w:rPr>
                <w:color w:val="000000"/>
                <w:sz w:val="16"/>
              </w:rPr>
            </w:pPr>
            <w:r>
              <w:rPr>
                <w:rFonts w:eastAsia="Times New Roman" w:cs="Arial"/>
                <w:color w:val="000000"/>
                <w:sz w:val="16"/>
                <w:szCs w:val="16"/>
              </w:rPr>
              <w:t>CodeType</w:t>
            </w:r>
          </w:p>
        </w:tc>
        <w:tc>
          <w:tcPr>
            <w:tcW w:w="951" w:type="dxa"/>
            <w:tcBorders>
              <w:top w:val="single" w:sz="4" w:space="0" w:color="00000A"/>
              <w:bottom w:val="single" w:sz="4" w:space="0" w:color="00000A"/>
              <w:right w:val="single" w:sz="4" w:space="0" w:color="00000A"/>
            </w:tcBorders>
            <w:shd w:val="clear" w:color="auto" w:fill="auto"/>
            <w:vAlign w:val="bottom"/>
          </w:tcPr>
          <w:p w14:paraId="250F458A" w14:textId="77777777" w:rsidR="003446B3" w:rsidRDefault="003446B3">
            <w:pPr>
              <w:jc w:val="both"/>
              <w:rPr>
                <w:color w:val="000000"/>
                <w:sz w:val="16"/>
              </w:rPr>
            </w:pPr>
            <w:r>
              <w:rPr>
                <w:rFonts w:eastAsia="Times New Roman" w:cs="Arial"/>
                <w:color w:val="000000"/>
                <w:sz w:val="16"/>
                <w:szCs w:val="16"/>
              </w:rPr>
              <w:t>optionnel</w:t>
            </w:r>
          </w:p>
        </w:tc>
        <w:tc>
          <w:tcPr>
            <w:tcW w:w="1039" w:type="dxa"/>
            <w:tcBorders>
              <w:top w:val="single" w:sz="4" w:space="0" w:color="00000A"/>
              <w:bottom w:val="single" w:sz="4" w:space="0" w:color="00000A"/>
              <w:right w:val="single" w:sz="4" w:space="0" w:color="00000A"/>
            </w:tcBorders>
            <w:shd w:val="clear" w:color="auto" w:fill="auto"/>
            <w:vAlign w:val="bottom"/>
          </w:tcPr>
          <w:p w14:paraId="55EB7E4C" w14:textId="77777777" w:rsidR="003446B3" w:rsidRDefault="003446B3">
            <w:pPr>
              <w:jc w:val="both"/>
              <w:rPr>
                <w:color w:val="000000"/>
                <w:sz w:val="16"/>
              </w:rPr>
            </w:pPr>
            <w:r>
              <w:rPr>
                <w:rFonts w:eastAsia="Times New Roman" w:cs="Arial"/>
                <w:color w:val="000000"/>
                <w:sz w:val="16"/>
                <w:szCs w:val="16"/>
              </w:rPr>
              <w:t>non</w:t>
            </w:r>
          </w:p>
        </w:tc>
        <w:tc>
          <w:tcPr>
            <w:tcW w:w="3328" w:type="dxa"/>
            <w:tcBorders>
              <w:top w:val="single" w:sz="4" w:space="0" w:color="00000A"/>
              <w:bottom w:val="single" w:sz="4" w:space="0" w:color="00000A"/>
              <w:right w:val="single" w:sz="4" w:space="0" w:color="00000A"/>
            </w:tcBorders>
            <w:shd w:val="clear" w:color="auto" w:fill="auto"/>
            <w:vAlign w:val="bottom"/>
          </w:tcPr>
          <w:p w14:paraId="4659082B" w14:textId="77777777" w:rsidR="003446B3" w:rsidRDefault="003446B3">
            <w:pPr>
              <w:jc w:val="both"/>
              <w:rPr>
                <w:color w:val="000000"/>
                <w:sz w:val="16"/>
              </w:rPr>
            </w:pPr>
            <w:r>
              <w:rPr>
                <w:rFonts w:eastAsia="Times New Roman" w:cs="Arial"/>
                <w:color w:val="000000"/>
                <w:sz w:val="16"/>
                <w:szCs w:val="16"/>
              </w:rPr>
              <w:t>Référence à la liste de code de diffusion. Les différents acteurs de l’échange se sont mis d’accord sur cette liste et sa version.</w:t>
            </w:r>
          </w:p>
        </w:tc>
      </w:tr>
      <w:tr w:rsidR="003446B3" w14:paraId="0F35EDFC" w14:textId="77777777" w:rsidTr="003446B3">
        <w:trPr>
          <w:trHeight w:val="675"/>
        </w:trPr>
        <w:tc>
          <w:tcPr>
            <w:tcW w:w="2964"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bottom"/>
          </w:tcPr>
          <w:p w14:paraId="4C2CE19F" w14:textId="77777777" w:rsidR="003446B3" w:rsidRDefault="003446B3">
            <w:pPr>
              <w:jc w:val="both"/>
              <w:rPr>
                <w:rFonts w:eastAsia="Times New Roman" w:cs="Arial"/>
                <w:color w:val="000000"/>
                <w:sz w:val="16"/>
                <w:szCs w:val="16"/>
              </w:rPr>
            </w:pPr>
            <w:r>
              <w:rPr>
                <w:rFonts w:eastAsia="Times New Roman" w:cs="Arial"/>
                <w:color w:val="000000"/>
                <w:sz w:val="16"/>
                <w:szCs w:val="16"/>
              </w:rPr>
              <w:t>ReuseRuleCodeListVersion</w:t>
            </w:r>
          </w:p>
        </w:tc>
        <w:tc>
          <w:tcPr>
            <w:tcW w:w="2276" w:type="dxa"/>
            <w:tcBorders>
              <w:top w:val="single" w:sz="4" w:space="0" w:color="00000A"/>
              <w:bottom w:val="single" w:sz="4" w:space="0" w:color="00000A"/>
              <w:right w:val="single" w:sz="4" w:space="0" w:color="00000A"/>
            </w:tcBorders>
            <w:shd w:val="clear" w:color="auto" w:fill="auto"/>
            <w:vAlign w:val="bottom"/>
          </w:tcPr>
          <w:p w14:paraId="70D864D4" w14:textId="77777777" w:rsidR="003446B3" w:rsidRDefault="003446B3">
            <w:pPr>
              <w:jc w:val="both"/>
              <w:rPr>
                <w:rFonts w:eastAsia="Times New Roman" w:cs="Arial"/>
                <w:color w:val="000000"/>
                <w:sz w:val="16"/>
                <w:szCs w:val="16"/>
              </w:rPr>
            </w:pPr>
            <w:r>
              <w:rPr>
                <w:rFonts w:eastAsia="Times New Roman" w:cs="Arial"/>
                <w:color w:val="000000"/>
                <w:sz w:val="16"/>
                <w:szCs w:val="16"/>
              </w:rPr>
              <w:t>Liste de codes de réutilisation</w:t>
            </w:r>
          </w:p>
        </w:tc>
        <w:tc>
          <w:tcPr>
            <w:tcW w:w="2194" w:type="dxa"/>
            <w:tcBorders>
              <w:top w:val="single" w:sz="4" w:space="0" w:color="00000A"/>
              <w:bottom w:val="single" w:sz="4" w:space="0" w:color="00000A"/>
              <w:right w:val="single" w:sz="4" w:space="0" w:color="00000A"/>
            </w:tcBorders>
            <w:shd w:val="clear" w:color="auto" w:fill="auto"/>
            <w:vAlign w:val="bottom"/>
          </w:tcPr>
          <w:p w14:paraId="38A11193" w14:textId="77777777" w:rsidR="003446B3" w:rsidRDefault="003446B3">
            <w:pPr>
              <w:jc w:val="both"/>
              <w:rPr>
                <w:rFonts w:eastAsia="Times New Roman" w:cs="Arial"/>
                <w:color w:val="000000"/>
                <w:sz w:val="16"/>
                <w:szCs w:val="16"/>
              </w:rPr>
            </w:pPr>
            <w:r>
              <w:rPr>
                <w:rFonts w:eastAsia="Times New Roman" w:cs="Arial"/>
                <w:color w:val="000000"/>
                <w:sz w:val="16"/>
                <w:szCs w:val="16"/>
              </w:rPr>
              <w:t>CodeType</w:t>
            </w:r>
          </w:p>
        </w:tc>
        <w:tc>
          <w:tcPr>
            <w:tcW w:w="951" w:type="dxa"/>
            <w:tcBorders>
              <w:top w:val="single" w:sz="4" w:space="0" w:color="00000A"/>
              <w:bottom w:val="single" w:sz="4" w:space="0" w:color="00000A"/>
              <w:right w:val="single" w:sz="4" w:space="0" w:color="00000A"/>
            </w:tcBorders>
            <w:shd w:val="clear" w:color="auto" w:fill="auto"/>
            <w:vAlign w:val="bottom"/>
          </w:tcPr>
          <w:p w14:paraId="162C1849" w14:textId="77777777" w:rsidR="003446B3" w:rsidRDefault="003446B3">
            <w:pPr>
              <w:jc w:val="both"/>
              <w:rPr>
                <w:rFonts w:eastAsia="Times New Roman" w:cs="Arial"/>
                <w:color w:val="000000"/>
                <w:sz w:val="16"/>
                <w:szCs w:val="16"/>
              </w:rPr>
            </w:pPr>
            <w:r>
              <w:rPr>
                <w:rFonts w:eastAsia="Times New Roman" w:cs="Arial"/>
                <w:color w:val="000000"/>
                <w:sz w:val="16"/>
                <w:szCs w:val="16"/>
              </w:rPr>
              <w:t>optionnel</w:t>
            </w:r>
          </w:p>
        </w:tc>
        <w:tc>
          <w:tcPr>
            <w:tcW w:w="1039" w:type="dxa"/>
            <w:tcBorders>
              <w:top w:val="single" w:sz="4" w:space="0" w:color="00000A"/>
              <w:bottom w:val="single" w:sz="4" w:space="0" w:color="00000A"/>
              <w:right w:val="single" w:sz="4" w:space="0" w:color="00000A"/>
            </w:tcBorders>
            <w:shd w:val="clear" w:color="auto" w:fill="auto"/>
            <w:vAlign w:val="bottom"/>
          </w:tcPr>
          <w:p w14:paraId="34AC60DE" w14:textId="77777777" w:rsidR="003446B3" w:rsidRDefault="003446B3">
            <w:pPr>
              <w:jc w:val="both"/>
              <w:rPr>
                <w:rFonts w:eastAsia="Times New Roman" w:cs="Arial"/>
                <w:color w:val="000000"/>
                <w:sz w:val="16"/>
                <w:szCs w:val="16"/>
              </w:rPr>
            </w:pPr>
            <w:r>
              <w:rPr>
                <w:rFonts w:eastAsia="Times New Roman" w:cs="Arial"/>
                <w:color w:val="000000"/>
                <w:sz w:val="16"/>
                <w:szCs w:val="16"/>
              </w:rPr>
              <w:t>non</w:t>
            </w:r>
          </w:p>
        </w:tc>
        <w:tc>
          <w:tcPr>
            <w:tcW w:w="3328" w:type="dxa"/>
            <w:tcBorders>
              <w:top w:val="single" w:sz="4" w:space="0" w:color="00000A"/>
              <w:bottom w:val="single" w:sz="4" w:space="0" w:color="00000A"/>
              <w:right w:val="single" w:sz="4" w:space="0" w:color="00000A"/>
            </w:tcBorders>
            <w:shd w:val="clear" w:color="auto" w:fill="auto"/>
            <w:vAlign w:val="bottom"/>
          </w:tcPr>
          <w:p w14:paraId="540CEEE7" w14:textId="77777777" w:rsidR="003446B3" w:rsidRDefault="003446B3">
            <w:pPr>
              <w:jc w:val="both"/>
              <w:rPr>
                <w:rFonts w:eastAsia="Times New Roman" w:cs="Arial"/>
                <w:color w:val="000000"/>
                <w:sz w:val="16"/>
                <w:szCs w:val="16"/>
              </w:rPr>
            </w:pPr>
            <w:r>
              <w:rPr>
                <w:rFonts w:eastAsia="Times New Roman" w:cs="Arial"/>
                <w:color w:val="000000"/>
                <w:sz w:val="16"/>
                <w:szCs w:val="16"/>
              </w:rPr>
              <w:t>Référence à la liste de code de réutilisation. Les différents acteurs de l’échange se sont mis d’accord sur cette liste et sa version.</w:t>
            </w:r>
          </w:p>
        </w:tc>
      </w:tr>
      <w:tr w:rsidR="003446B3" w14:paraId="6F19ACD3" w14:textId="77777777" w:rsidTr="003446B3">
        <w:trPr>
          <w:trHeight w:val="675"/>
        </w:trPr>
        <w:tc>
          <w:tcPr>
            <w:tcW w:w="2964"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bottom"/>
          </w:tcPr>
          <w:p w14:paraId="1045B1DF" w14:textId="77777777" w:rsidR="003446B3" w:rsidRDefault="003446B3">
            <w:pPr>
              <w:jc w:val="both"/>
              <w:rPr>
                <w:rFonts w:eastAsia="Times New Roman" w:cs="Arial"/>
                <w:color w:val="000000"/>
                <w:sz w:val="16"/>
                <w:szCs w:val="16"/>
              </w:rPr>
            </w:pPr>
            <w:r>
              <w:rPr>
                <w:rFonts w:eastAsia="Times New Roman" w:cs="Arial"/>
                <w:color w:val="000000"/>
                <w:sz w:val="16"/>
                <w:szCs w:val="16"/>
              </w:rPr>
              <w:t>ClassificationRuleCodeListVersion</w:t>
            </w:r>
          </w:p>
        </w:tc>
        <w:tc>
          <w:tcPr>
            <w:tcW w:w="2276" w:type="dxa"/>
            <w:tcBorders>
              <w:top w:val="single" w:sz="4" w:space="0" w:color="00000A"/>
              <w:bottom w:val="single" w:sz="4" w:space="0" w:color="00000A"/>
              <w:right w:val="single" w:sz="4" w:space="0" w:color="00000A"/>
            </w:tcBorders>
            <w:shd w:val="clear" w:color="auto" w:fill="auto"/>
            <w:vAlign w:val="bottom"/>
          </w:tcPr>
          <w:p w14:paraId="5CC560FF" w14:textId="77777777" w:rsidR="003446B3" w:rsidRDefault="003446B3">
            <w:pPr>
              <w:jc w:val="both"/>
              <w:rPr>
                <w:rFonts w:eastAsia="Times New Roman" w:cs="Arial"/>
                <w:color w:val="000000"/>
                <w:sz w:val="16"/>
                <w:szCs w:val="16"/>
              </w:rPr>
            </w:pPr>
            <w:r>
              <w:rPr>
                <w:rFonts w:eastAsia="Times New Roman" w:cs="Arial"/>
                <w:color w:val="000000"/>
                <w:sz w:val="16"/>
                <w:szCs w:val="16"/>
              </w:rPr>
              <w:t>Liste de codes de classification</w:t>
            </w:r>
          </w:p>
        </w:tc>
        <w:tc>
          <w:tcPr>
            <w:tcW w:w="2194" w:type="dxa"/>
            <w:tcBorders>
              <w:top w:val="single" w:sz="4" w:space="0" w:color="00000A"/>
              <w:bottom w:val="single" w:sz="4" w:space="0" w:color="00000A"/>
              <w:right w:val="single" w:sz="4" w:space="0" w:color="00000A"/>
            </w:tcBorders>
            <w:shd w:val="clear" w:color="auto" w:fill="auto"/>
            <w:vAlign w:val="bottom"/>
          </w:tcPr>
          <w:p w14:paraId="1B26FE31" w14:textId="77777777" w:rsidR="003446B3" w:rsidRDefault="003446B3">
            <w:pPr>
              <w:jc w:val="both"/>
              <w:rPr>
                <w:rFonts w:eastAsia="Times New Roman" w:cs="Arial"/>
                <w:color w:val="000000"/>
                <w:sz w:val="16"/>
                <w:szCs w:val="16"/>
              </w:rPr>
            </w:pPr>
            <w:r>
              <w:rPr>
                <w:rFonts w:eastAsia="Times New Roman" w:cs="Arial"/>
                <w:color w:val="000000"/>
                <w:sz w:val="16"/>
                <w:szCs w:val="16"/>
              </w:rPr>
              <w:t>CodeType</w:t>
            </w:r>
          </w:p>
        </w:tc>
        <w:tc>
          <w:tcPr>
            <w:tcW w:w="951" w:type="dxa"/>
            <w:tcBorders>
              <w:top w:val="single" w:sz="4" w:space="0" w:color="00000A"/>
              <w:bottom w:val="single" w:sz="4" w:space="0" w:color="00000A"/>
              <w:right w:val="single" w:sz="4" w:space="0" w:color="00000A"/>
            </w:tcBorders>
            <w:shd w:val="clear" w:color="auto" w:fill="auto"/>
            <w:vAlign w:val="bottom"/>
          </w:tcPr>
          <w:p w14:paraId="41F25253" w14:textId="77777777" w:rsidR="003446B3" w:rsidRDefault="003446B3">
            <w:pPr>
              <w:jc w:val="both"/>
              <w:rPr>
                <w:rFonts w:eastAsia="Times New Roman" w:cs="Arial"/>
                <w:color w:val="000000"/>
                <w:sz w:val="16"/>
                <w:szCs w:val="16"/>
              </w:rPr>
            </w:pPr>
            <w:r>
              <w:rPr>
                <w:rFonts w:eastAsia="Times New Roman" w:cs="Arial"/>
                <w:color w:val="000000"/>
                <w:sz w:val="16"/>
                <w:szCs w:val="16"/>
              </w:rPr>
              <w:t>optionnel</w:t>
            </w:r>
          </w:p>
        </w:tc>
        <w:tc>
          <w:tcPr>
            <w:tcW w:w="1039" w:type="dxa"/>
            <w:tcBorders>
              <w:top w:val="single" w:sz="4" w:space="0" w:color="00000A"/>
              <w:bottom w:val="single" w:sz="4" w:space="0" w:color="00000A"/>
              <w:right w:val="single" w:sz="4" w:space="0" w:color="00000A"/>
            </w:tcBorders>
            <w:shd w:val="clear" w:color="auto" w:fill="auto"/>
            <w:vAlign w:val="bottom"/>
          </w:tcPr>
          <w:p w14:paraId="084D20A8" w14:textId="77777777" w:rsidR="003446B3" w:rsidRDefault="003446B3">
            <w:pPr>
              <w:jc w:val="both"/>
              <w:rPr>
                <w:rFonts w:eastAsia="Times New Roman" w:cs="Arial"/>
                <w:color w:val="000000"/>
                <w:sz w:val="16"/>
                <w:szCs w:val="16"/>
              </w:rPr>
            </w:pPr>
            <w:r>
              <w:rPr>
                <w:rFonts w:eastAsia="Times New Roman" w:cs="Arial"/>
                <w:color w:val="000000"/>
                <w:sz w:val="16"/>
                <w:szCs w:val="16"/>
              </w:rPr>
              <w:t>non</w:t>
            </w:r>
          </w:p>
        </w:tc>
        <w:tc>
          <w:tcPr>
            <w:tcW w:w="3328" w:type="dxa"/>
            <w:tcBorders>
              <w:top w:val="single" w:sz="4" w:space="0" w:color="00000A"/>
              <w:bottom w:val="single" w:sz="4" w:space="0" w:color="00000A"/>
              <w:right w:val="single" w:sz="4" w:space="0" w:color="00000A"/>
            </w:tcBorders>
            <w:shd w:val="clear" w:color="auto" w:fill="auto"/>
            <w:vAlign w:val="bottom"/>
          </w:tcPr>
          <w:p w14:paraId="11EA9318" w14:textId="77777777" w:rsidR="003446B3" w:rsidRDefault="003446B3">
            <w:pPr>
              <w:jc w:val="both"/>
              <w:rPr>
                <w:rFonts w:eastAsia="Times New Roman" w:cs="Arial"/>
                <w:color w:val="000000"/>
                <w:sz w:val="16"/>
                <w:szCs w:val="16"/>
              </w:rPr>
            </w:pPr>
            <w:r>
              <w:rPr>
                <w:rFonts w:eastAsia="Times New Roman" w:cs="Arial"/>
                <w:color w:val="000000"/>
                <w:sz w:val="16"/>
                <w:szCs w:val="16"/>
              </w:rPr>
              <w:t>Référence à la liste de code de classification. Les différents acteurs de l’échange se sont mis d’accord sur cette liste et sa version.</w:t>
            </w:r>
          </w:p>
        </w:tc>
      </w:tr>
      <w:tr w:rsidR="003446B3" w14:paraId="3B051A36" w14:textId="77777777" w:rsidTr="003446B3">
        <w:trPr>
          <w:trHeight w:val="675"/>
        </w:trPr>
        <w:tc>
          <w:tcPr>
            <w:tcW w:w="2964"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bottom"/>
          </w:tcPr>
          <w:p w14:paraId="193B0081" w14:textId="77777777" w:rsidR="003446B3" w:rsidRPr="00534AF0" w:rsidRDefault="003446B3">
            <w:pPr>
              <w:jc w:val="both"/>
              <w:rPr>
                <w:rFonts w:eastAsia="Times New Roman" w:cs="Arial"/>
                <w:color w:val="000000"/>
                <w:sz w:val="16"/>
                <w:szCs w:val="16"/>
              </w:rPr>
            </w:pPr>
            <w:r w:rsidRPr="00534AF0">
              <w:rPr>
                <w:rFonts w:asciiTheme="majorHAnsi" w:eastAsia="Times New Roman" w:hAnsiTheme="majorHAnsi" w:cs="Arial"/>
                <w:color w:val="000000"/>
                <w:sz w:val="16"/>
                <w:szCs w:val="16"/>
              </w:rPr>
              <w:t>HoldRuleCodeListVersion</w:t>
            </w:r>
          </w:p>
        </w:tc>
        <w:tc>
          <w:tcPr>
            <w:tcW w:w="2276" w:type="dxa"/>
            <w:tcBorders>
              <w:top w:val="single" w:sz="4" w:space="0" w:color="00000A"/>
              <w:bottom w:val="single" w:sz="4" w:space="0" w:color="00000A"/>
              <w:right w:val="single" w:sz="4" w:space="0" w:color="00000A"/>
            </w:tcBorders>
            <w:shd w:val="clear" w:color="auto" w:fill="auto"/>
            <w:vAlign w:val="bottom"/>
          </w:tcPr>
          <w:p w14:paraId="078F0A37" w14:textId="77777777" w:rsidR="003446B3" w:rsidRPr="00534AF0" w:rsidRDefault="003446B3">
            <w:pPr>
              <w:jc w:val="both"/>
              <w:rPr>
                <w:rFonts w:eastAsia="Times New Roman" w:cs="Arial"/>
                <w:color w:val="000000"/>
                <w:sz w:val="16"/>
                <w:szCs w:val="16"/>
              </w:rPr>
            </w:pPr>
            <w:r w:rsidRPr="00534AF0">
              <w:rPr>
                <w:rFonts w:asciiTheme="majorHAnsi" w:eastAsia="Times New Roman" w:hAnsiTheme="majorHAnsi" w:cs="Arial"/>
                <w:color w:val="000000"/>
                <w:sz w:val="16"/>
                <w:szCs w:val="16"/>
              </w:rPr>
              <w:t>Liste de codes de gestion du gel / dégel</w:t>
            </w:r>
          </w:p>
        </w:tc>
        <w:tc>
          <w:tcPr>
            <w:tcW w:w="2194" w:type="dxa"/>
            <w:tcBorders>
              <w:top w:val="single" w:sz="4" w:space="0" w:color="00000A"/>
              <w:bottom w:val="single" w:sz="4" w:space="0" w:color="00000A"/>
              <w:right w:val="single" w:sz="4" w:space="0" w:color="00000A"/>
            </w:tcBorders>
            <w:shd w:val="clear" w:color="auto" w:fill="auto"/>
            <w:vAlign w:val="bottom"/>
          </w:tcPr>
          <w:p w14:paraId="1587A00C" w14:textId="77777777" w:rsidR="003446B3" w:rsidRPr="00534AF0" w:rsidRDefault="003446B3">
            <w:pPr>
              <w:jc w:val="both"/>
              <w:rPr>
                <w:rFonts w:eastAsia="Times New Roman" w:cs="Arial"/>
                <w:color w:val="000000"/>
                <w:sz w:val="16"/>
                <w:szCs w:val="16"/>
              </w:rPr>
            </w:pPr>
            <w:r w:rsidRPr="00534AF0">
              <w:rPr>
                <w:rFonts w:asciiTheme="majorHAnsi" w:eastAsia="Times New Roman" w:hAnsiTheme="majorHAnsi" w:cs="Arial"/>
                <w:color w:val="000000"/>
                <w:sz w:val="16"/>
                <w:szCs w:val="16"/>
              </w:rPr>
              <w:t>CodeType</w:t>
            </w:r>
          </w:p>
        </w:tc>
        <w:tc>
          <w:tcPr>
            <w:tcW w:w="951" w:type="dxa"/>
            <w:tcBorders>
              <w:top w:val="single" w:sz="4" w:space="0" w:color="00000A"/>
              <w:bottom w:val="single" w:sz="4" w:space="0" w:color="00000A"/>
              <w:right w:val="single" w:sz="4" w:space="0" w:color="00000A"/>
            </w:tcBorders>
            <w:shd w:val="clear" w:color="auto" w:fill="auto"/>
            <w:vAlign w:val="bottom"/>
          </w:tcPr>
          <w:p w14:paraId="0F13AB74" w14:textId="77777777" w:rsidR="003446B3" w:rsidRPr="00534AF0" w:rsidRDefault="003446B3">
            <w:pPr>
              <w:jc w:val="both"/>
              <w:rPr>
                <w:rFonts w:eastAsia="Times New Roman" w:cs="Arial"/>
                <w:color w:val="000000"/>
                <w:sz w:val="16"/>
                <w:szCs w:val="16"/>
              </w:rPr>
            </w:pPr>
            <w:r w:rsidRPr="00534AF0">
              <w:rPr>
                <w:rFonts w:asciiTheme="majorHAnsi" w:eastAsia="Times New Roman" w:hAnsiTheme="majorHAnsi" w:cs="Arial"/>
                <w:color w:val="000000"/>
                <w:sz w:val="16"/>
                <w:szCs w:val="16"/>
              </w:rPr>
              <w:t>optionnel</w:t>
            </w:r>
          </w:p>
        </w:tc>
        <w:tc>
          <w:tcPr>
            <w:tcW w:w="1039" w:type="dxa"/>
            <w:tcBorders>
              <w:top w:val="single" w:sz="4" w:space="0" w:color="00000A"/>
              <w:bottom w:val="single" w:sz="4" w:space="0" w:color="00000A"/>
              <w:right w:val="single" w:sz="4" w:space="0" w:color="00000A"/>
            </w:tcBorders>
            <w:shd w:val="clear" w:color="auto" w:fill="auto"/>
            <w:vAlign w:val="bottom"/>
          </w:tcPr>
          <w:p w14:paraId="00A5325F" w14:textId="77777777" w:rsidR="003446B3" w:rsidRPr="00534AF0" w:rsidRDefault="003446B3">
            <w:pPr>
              <w:jc w:val="both"/>
              <w:rPr>
                <w:rFonts w:eastAsia="Times New Roman" w:cs="Arial"/>
                <w:color w:val="000000"/>
                <w:sz w:val="16"/>
                <w:szCs w:val="16"/>
              </w:rPr>
            </w:pPr>
            <w:r w:rsidRPr="00534AF0">
              <w:rPr>
                <w:rFonts w:asciiTheme="majorHAnsi" w:eastAsia="Times New Roman" w:hAnsiTheme="majorHAnsi" w:cs="Arial"/>
                <w:color w:val="000000"/>
                <w:sz w:val="16"/>
                <w:szCs w:val="16"/>
              </w:rPr>
              <w:t>non</w:t>
            </w:r>
          </w:p>
        </w:tc>
        <w:tc>
          <w:tcPr>
            <w:tcW w:w="3328" w:type="dxa"/>
            <w:tcBorders>
              <w:top w:val="single" w:sz="4" w:space="0" w:color="00000A"/>
              <w:bottom w:val="single" w:sz="4" w:space="0" w:color="00000A"/>
              <w:right w:val="single" w:sz="4" w:space="0" w:color="00000A"/>
            </w:tcBorders>
            <w:shd w:val="clear" w:color="auto" w:fill="auto"/>
            <w:vAlign w:val="bottom"/>
          </w:tcPr>
          <w:p w14:paraId="5C8A26F3" w14:textId="77777777" w:rsidR="003446B3" w:rsidRDefault="003446B3">
            <w:pPr>
              <w:jc w:val="both"/>
              <w:rPr>
                <w:rFonts w:eastAsia="Times New Roman" w:cs="Arial"/>
                <w:color w:val="000000"/>
                <w:sz w:val="16"/>
                <w:szCs w:val="16"/>
              </w:rPr>
            </w:pPr>
            <w:r w:rsidRPr="00534AF0">
              <w:rPr>
                <w:rFonts w:asciiTheme="majorHAnsi" w:eastAsia="Times New Roman" w:hAnsiTheme="majorHAnsi" w:cs="Arial"/>
                <w:color w:val="000000"/>
                <w:sz w:val="16"/>
                <w:szCs w:val="16"/>
              </w:rPr>
              <w:t>Référence à la liste de code des règles de gel / dégel. Les différents acteurs de l’échange se sont mis d’accord sur cette liste et sa version.</w:t>
            </w:r>
          </w:p>
        </w:tc>
      </w:tr>
      <w:tr w:rsidR="003446B3" w14:paraId="6581C4B1" w14:textId="77777777" w:rsidTr="003446B3">
        <w:trPr>
          <w:trHeight w:val="675"/>
        </w:trPr>
        <w:tc>
          <w:tcPr>
            <w:tcW w:w="2964" w:type="dxa"/>
            <w:tcBorders>
              <w:left w:val="single" w:sz="4" w:space="0" w:color="00000A"/>
              <w:bottom w:val="single" w:sz="4" w:space="0" w:color="00000A"/>
              <w:right w:val="single" w:sz="4" w:space="0" w:color="00000A"/>
            </w:tcBorders>
            <w:shd w:val="clear" w:color="auto" w:fill="auto"/>
            <w:tcMar>
              <w:left w:w="65" w:type="dxa"/>
            </w:tcMar>
            <w:vAlign w:val="bottom"/>
          </w:tcPr>
          <w:p w14:paraId="0CFE64D6" w14:textId="77777777" w:rsidR="003446B3" w:rsidRDefault="003446B3">
            <w:pPr>
              <w:jc w:val="both"/>
              <w:rPr>
                <w:rFonts w:asciiTheme="majorHAnsi" w:eastAsia="Times New Roman" w:hAnsiTheme="majorHAnsi" w:cs="Arial"/>
                <w:color w:val="000000"/>
                <w:sz w:val="16"/>
                <w:szCs w:val="16"/>
              </w:rPr>
            </w:pPr>
            <w:r>
              <w:rPr>
                <w:rFonts w:eastAsia="Times New Roman" w:cs="Arial"/>
                <w:color w:val="000000"/>
                <w:sz w:val="16"/>
                <w:szCs w:val="16"/>
              </w:rPr>
              <w:t>AuthorizationReasonCodeListVersion</w:t>
            </w:r>
          </w:p>
        </w:tc>
        <w:tc>
          <w:tcPr>
            <w:tcW w:w="2276" w:type="dxa"/>
            <w:tcBorders>
              <w:bottom w:val="single" w:sz="4" w:space="0" w:color="00000A"/>
              <w:right w:val="single" w:sz="4" w:space="0" w:color="00000A"/>
            </w:tcBorders>
            <w:shd w:val="clear" w:color="auto" w:fill="auto"/>
            <w:vAlign w:val="bottom"/>
          </w:tcPr>
          <w:p w14:paraId="166F255C" w14:textId="77777777" w:rsidR="003446B3" w:rsidRDefault="003446B3">
            <w:pPr>
              <w:jc w:val="both"/>
              <w:rPr>
                <w:rFonts w:asciiTheme="majorHAnsi" w:eastAsia="Times New Roman" w:hAnsiTheme="majorHAnsi" w:cs="Arial"/>
                <w:color w:val="000000"/>
                <w:sz w:val="16"/>
                <w:szCs w:val="16"/>
              </w:rPr>
            </w:pPr>
            <w:r>
              <w:rPr>
                <w:rFonts w:eastAsia="Times New Roman" w:cs="Arial"/>
                <w:color w:val="000000"/>
                <w:sz w:val="16"/>
                <w:szCs w:val="16"/>
              </w:rPr>
              <w:t>Liste de codes de raison d’autorisation</w:t>
            </w:r>
          </w:p>
        </w:tc>
        <w:tc>
          <w:tcPr>
            <w:tcW w:w="2194" w:type="dxa"/>
            <w:tcBorders>
              <w:bottom w:val="single" w:sz="4" w:space="0" w:color="00000A"/>
              <w:right w:val="single" w:sz="4" w:space="0" w:color="00000A"/>
            </w:tcBorders>
            <w:shd w:val="clear" w:color="auto" w:fill="auto"/>
            <w:vAlign w:val="bottom"/>
          </w:tcPr>
          <w:p w14:paraId="40F8F611" w14:textId="77777777" w:rsidR="003446B3" w:rsidRDefault="003446B3">
            <w:pPr>
              <w:jc w:val="both"/>
              <w:rPr>
                <w:rFonts w:asciiTheme="majorHAnsi" w:eastAsia="Times New Roman" w:hAnsiTheme="majorHAnsi" w:cs="Arial"/>
                <w:color w:val="000000"/>
                <w:sz w:val="16"/>
                <w:szCs w:val="16"/>
              </w:rPr>
            </w:pPr>
            <w:r>
              <w:rPr>
                <w:rFonts w:eastAsia="Times New Roman" w:cs="Arial"/>
                <w:color w:val="000000"/>
                <w:sz w:val="16"/>
                <w:szCs w:val="16"/>
              </w:rPr>
              <w:t>CodeType</w:t>
            </w:r>
          </w:p>
        </w:tc>
        <w:tc>
          <w:tcPr>
            <w:tcW w:w="951" w:type="dxa"/>
            <w:tcBorders>
              <w:bottom w:val="single" w:sz="4" w:space="0" w:color="00000A"/>
              <w:right w:val="single" w:sz="4" w:space="0" w:color="00000A"/>
            </w:tcBorders>
            <w:shd w:val="clear" w:color="auto" w:fill="auto"/>
            <w:vAlign w:val="bottom"/>
          </w:tcPr>
          <w:p w14:paraId="2A04B422" w14:textId="77777777" w:rsidR="003446B3" w:rsidRDefault="003446B3">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117F3A8C" w14:textId="77777777" w:rsidR="003446B3" w:rsidRDefault="003446B3">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3328" w:type="dxa"/>
            <w:tcBorders>
              <w:bottom w:val="single" w:sz="4" w:space="0" w:color="00000A"/>
              <w:right w:val="single" w:sz="4" w:space="0" w:color="00000A"/>
            </w:tcBorders>
            <w:shd w:val="clear" w:color="auto" w:fill="auto"/>
            <w:vAlign w:val="bottom"/>
          </w:tcPr>
          <w:p w14:paraId="58F5B731" w14:textId="77777777" w:rsidR="003446B3" w:rsidRDefault="003446B3">
            <w:pPr>
              <w:jc w:val="both"/>
              <w:rPr>
                <w:rFonts w:asciiTheme="majorHAnsi" w:eastAsia="Times New Roman" w:hAnsiTheme="majorHAnsi" w:cs="Arial"/>
                <w:color w:val="000000"/>
                <w:sz w:val="16"/>
                <w:szCs w:val="16"/>
              </w:rPr>
            </w:pPr>
            <w:r>
              <w:rPr>
                <w:rFonts w:eastAsia="Times New Roman" w:cs="Arial"/>
                <w:color w:val="000000"/>
                <w:sz w:val="16"/>
                <w:szCs w:val="16"/>
              </w:rPr>
              <w:t>Référence à la liste de code de la raison d’autorisation. Les différents acteurs de l’échange se sont mis d’accord sur cette liste et sa version.</w:t>
            </w:r>
          </w:p>
        </w:tc>
      </w:tr>
      <w:tr w:rsidR="003446B3" w14:paraId="1BC2DCAC" w14:textId="77777777" w:rsidTr="003446B3">
        <w:trPr>
          <w:trHeight w:val="450"/>
        </w:trPr>
        <w:tc>
          <w:tcPr>
            <w:tcW w:w="2964" w:type="dxa"/>
            <w:tcBorders>
              <w:left w:val="single" w:sz="4" w:space="0" w:color="00000A"/>
              <w:bottom w:val="single" w:sz="4" w:space="0" w:color="00000A"/>
              <w:right w:val="single" w:sz="4" w:space="0" w:color="00000A"/>
            </w:tcBorders>
            <w:shd w:val="clear" w:color="auto" w:fill="auto"/>
            <w:tcMar>
              <w:left w:w="65" w:type="dxa"/>
            </w:tcMar>
            <w:vAlign w:val="bottom"/>
          </w:tcPr>
          <w:p w14:paraId="0DC0F48C" w14:textId="77777777" w:rsidR="003446B3" w:rsidRDefault="003446B3">
            <w:pPr>
              <w:jc w:val="both"/>
              <w:rPr>
                <w:rFonts w:asciiTheme="majorHAnsi" w:eastAsia="Times New Roman" w:hAnsiTheme="majorHAnsi" w:cs="Arial"/>
                <w:color w:val="000000"/>
                <w:sz w:val="16"/>
                <w:szCs w:val="16"/>
              </w:rPr>
            </w:pPr>
            <w:r>
              <w:rPr>
                <w:rFonts w:eastAsia="Times New Roman" w:cs="Arial"/>
                <w:color w:val="000000"/>
                <w:sz w:val="16"/>
                <w:szCs w:val="16"/>
              </w:rPr>
              <w:t>RelationshipCodeListVersion</w:t>
            </w:r>
          </w:p>
        </w:tc>
        <w:tc>
          <w:tcPr>
            <w:tcW w:w="2276" w:type="dxa"/>
            <w:tcBorders>
              <w:bottom w:val="single" w:sz="4" w:space="0" w:color="00000A"/>
              <w:right w:val="single" w:sz="4" w:space="0" w:color="00000A"/>
            </w:tcBorders>
            <w:shd w:val="clear" w:color="auto" w:fill="auto"/>
            <w:vAlign w:val="bottom"/>
          </w:tcPr>
          <w:p w14:paraId="3E724BE4" w14:textId="77777777" w:rsidR="003446B3" w:rsidRDefault="003446B3">
            <w:pPr>
              <w:jc w:val="both"/>
              <w:rPr>
                <w:rFonts w:asciiTheme="majorHAnsi" w:eastAsia="Times New Roman" w:hAnsiTheme="majorHAnsi" w:cs="Arial"/>
                <w:color w:val="000000"/>
                <w:sz w:val="16"/>
                <w:szCs w:val="16"/>
              </w:rPr>
            </w:pPr>
            <w:r>
              <w:rPr>
                <w:rFonts w:eastAsia="Times New Roman" w:cs="Arial"/>
                <w:color w:val="000000"/>
                <w:sz w:val="16"/>
                <w:szCs w:val="16"/>
              </w:rPr>
              <w:t>Liste de codes de relations</w:t>
            </w:r>
          </w:p>
        </w:tc>
        <w:tc>
          <w:tcPr>
            <w:tcW w:w="2194" w:type="dxa"/>
            <w:tcBorders>
              <w:bottom w:val="single" w:sz="4" w:space="0" w:color="00000A"/>
              <w:right w:val="single" w:sz="4" w:space="0" w:color="00000A"/>
            </w:tcBorders>
            <w:shd w:val="clear" w:color="auto" w:fill="auto"/>
            <w:vAlign w:val="bottom"/>
          </w:tcPr>
          <w:p w14:paraId="41D64A09" w14:textId="77777777" w:rsidR="003446B3" w:rsidRDefault="003446B3">
            <w:pPr>
              <w:jc w:val="both"/>
              <w:rPr>
                <w:rFonts w:asciiTheme="majorHAnsi" w:eastAsia="Times New Roman" w:hAnsiTheme="majorHAnsi" w:cs="Arial"/>
                <w:color w:val="000000"/>
                <w:sz w:val="16"/>
                <w:szCs w:val="16"/>
              </w:rPr>
            </w:pPr>
            <w:r>
              <w:rPr>
                <w:rFonts w:eastAsia="Times New Roman" w:cs="Arial"/>
                <w:color w:val="000000"/>
                <w:sz w:val="16"/>
                <w:szCs w:val="16"/>
              </w:rPr>
              <w:t>CodeType</w:t>
            </w:r>
          </w:p>
        </w:tc>
        <w:tc>
          <w:tcPr>
            <w:tcW w:w="951" w:type="dxa"/>
            <w:tcBorders>
              <w:bottom w:val="single" w:sz="4" w:space="0" w:color="00000A"/>
              <w:right w:val="single" w:sz="4" w:space="0" w:color="00000A"/>
            </w:tcBorders>
            <w:shd w:val="clear" w:color="auto" w:fill="auto"/>
            <w:vAlign w:val="bottom"/>
          </w:tcPr>
          <w:p w14:paraId="54E31DCD" w14:textId="77777777" w:rsidR="003446B3" w:rsidRDefault="003446B3">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27FB15D8" w14:textId="77777777" w:rsidR="003446B3" w:rsidRDefault="003446B3">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3328" w:type="dxa"/>
            <w:tcBorders>
              <w:bottom w:val="single" w:sz="4" w:space="0" w:color="00000A"/>
              <w:right w:val="single" w:sz="4" w:space="0" w:color="00000A"/>
            </w:tcBorders>
            <w:shd w:val="clear" w:color="auto" w:fill="auto"/>
            <w:vAlign w:val="bottom"/>
          </w:tcPr>
          <w:p w14:paraId="6681C72C" w14:textId="77777777" w:rsidR="003446B3" w:rsidRDefault="003446B3">
            <w:pPr>
              <w:jc w:val="both"/>
              <w:rPr>
                <w:rFonts w:asciiTheme="majorHAnsi" w:eastAsia="Times New Roman" w:hAnsiTheme="majorHAnsi" w:cs="Arial"/>
                <w:color w:val="000000"/>
                <w:sz w:val="16"/>
                <w:szCs w:val="16"/>
              </w:rPr>
            </w:pPr>
            <w:r>
              <w:rPr>
                <w:rFonts w:eastAsia="Times New Roman" w:cs="Arial"/>
                <w:color w:val="000000"/>
                <w:sz w:val="16"/>
                <w:szCs w:val="16"/>
              </w:rPr>
              <w:t>Référence à la liste de code de relations. Les différents acteurs de l’échange se sont mis d’accord sur cette liste et sa version.</w:t>
            </w:r>
          </w:p>
        </w:tc>
      </w:tr>
    </w:tbl>
    <w:p w14:paraId="1D98655D" w14:textId="77777777" w:rsidR="001E766E" w:rsidRDefault="001E766E"/>
    <w:p w14:paraId="7A756112" w14:textId="77777777" w:rsidR="001E766E" w:rsidRDefault="003879E8">
      <w:pPr>
        <w:rPr>
          <w:u w:val="single"/>
        </w:rPr>
      </w:pPr>
      <w:r>
        <w:rPr>
          <w:rFonts w:asciiTheme="minorHAnsi" w:eastAsiaTheme="minorEastAsia" w:hAnsiTheme="minorHAnsi" w:cstheme="minorBidi"/>
          <w:u w:val="single"/>
        </w:rPr>
        <w:t>Exemple :</w:t>
      </w:r>
    </w:p>
    <w:p w14:paraId="0419E9E7" w14:textId="77777777" w:rsidR="001E766E" w:rsidRDefault="003879E8">
      <w:r>
        <w:rPr>
          <w:rFonts w:asciiTheme="minorHAnsi" w:eastAsiaTheme="minorEastAsia" w:hAnsiTheme="minorHAnsi" w:cstheme="minorBidi"/>
        </w:rPr>
        <w:t>&lt;CodeListVersions</w:t>
      </w:r>
    </w:p>
    <w:p w14:paraId="712EE7DB" w14:textId="77777777" w:rsidR="001E766E" w:rsidRDefault="003879E8">
      <w:r>
        <w:rPr>
          <w:rFonts w:asciiTheme="minorHAnsi" w:eastAsiaTheme="minorEastAsia" w:hAnsiTheme="minorHAnsi" w:cstheme="minorBidi"/>
        </w:rPr>
        <w:t xml:space="preserve">      &lt;ReplyCodeListVersion&gt;ReplyCodeListVersion0&lt;/ReplyCodeListVersion&gt;</w:t>
      </w:r>
    </w:p>
    <w:p w14:paraId="2F81AB74" w14:textId="77777777" w:rsidR="001E766E" w:rsidRDefault="003879E8">
      <w:r>
        <w:rPr>
          <w:rFonts w:asciiTheme="minorHAnsi" w:eastAsiaTheme="minorEastAsia" w:hAnsiTheme="minorHAnsi" w:cstheme="minorBidi"/>
        </w:rPr>
        <w:t xml:space="preserve">      &lt;MessageDigestAlgorithmCodeListVersion&gt;MessageDigestAlgorithmCodeListVersion0&lt;/MessageDigestAlgorithmCodeListVersion&gt;</w:t>
      </w:r>
    </w:p>
    <w:p w14:paraId="1C9B5463" w14:textId="77777777" w:rsidR="001E766E" w:rsidRDefault="003879E8">
      <w:r>
        <w:rPr>
          <w:rFonts w:asciiTheme="minorHAnsi" w:eastAsiaTheme="minorEastAsia" w:hAnsiTheme="minorHAnsi" w:cstheme="minorBidi"/>
        </w:rPr>
        <w:t xml:space="preserve">      &lt;MimeTypeCodeListVersion&gt;MimeTypeCodeListVersion0&lt;/MimeTypeCodeListVersion</w:t>
      </w:r>
    </w:p>
    <w:p w14:paraId="0E012C3D" w14:textId="77777777" w:rsidR="001E766E" w:rsidRDefault="003879E8">
      <w:pPr>
        <w:rPr>
          <w:rFonts w:eastAsiaTheme="minorEastAsia" w:cstheme="minorBidi"/>
        </w:rPr>
      </w:pPr>
      <w:r>
        <w:rPr>
          <w:rFonts w:asciiTheme="minorHAnsi" w:eastAsiaTheme="minorEastAsia" w:hAnsiTheme="minorHAnsi" w:cstheme="minorBidi"/>
        </w:rPr>
        <w:t xml:space="preserve">      &lt;EncodingCodeListVersion&gt;EncodingCodeListVersion0&lt; EncodingCodeListVersion&gt;</w:t>
      </w:r>
    </w:p>
    <w:p w14:paraId="5E0AE491" w14:textId="77777777" w:rsidR="001E766E" w:rsidRDefault="003879E8">
      <w:r>
        <w:rPr>
          <w:rFonts w:asciiTheme="minorHAnsi" w:eastAsiaTheme="minorEastAsia" w:hAnsiTheme="minorHAnsi" w:cstheme="minorBidi"/>
        </w:rPr>
        <w:t xml:space="preserve">      &lt;FileFormatCodeListVersion&gt;FileFormatCodeListVersion0&lt;/FileFormatCodeListVersion&gt;</w:t>
      </w:r>
    </w:p>
    <w:p w14:paraId="62EF88A8" w14:textId="77777777" w:rsidR="001E766E" w:rsidRDefault="003879E8">
      <w:r>
        <w:rPr>
          <w:rFonts w:asciiTheme="minorHAnsi" w:eastAsiaTheme="minorEastAsia" w:hAnsiTheme="minorHAnsi" w:cstheme="minorBidi"/>
        </w:rPr>
        <w:t xml:space="preserve">      &lt;CompressionAlgorithmCodeListVersion&gt;CompressionAlgorithmCodeListVersion0&lt;/CompressionAlgorithmCodeListVersion&gt;</w:t>
      </w:r>
    </w:p>
    <w:p w14:paraId="1A5A8A26" w14:textId="77777777" w:rsidR="001E766E" w:rsidRDefault="003879E8">
      <w:r>
        <w:rPr>
          <w:rFonts w:asciiTheme="minorHAnsi" w:eastAsiaTheme="minorEastAsia" w:hAnsiTheme="minorHAnsi" w:cstheme="minorBidi"/>
        </w:rPr>
        <w:t xml:space="preserve">      &lt;DataObjectVersionCodeListVersion&gt;DataObjectVersionCodeListVersion0&lt;/DataObjectVersionCodeListVersion&gt;</w:t>
      </w:r>
    </w:p>
    <w:p w14:paraId="1E72839C" w14:textId="77777777" w:rsidR="001E766E" w:rsidRDefault="003879E8">
      <w:r>
        <w:rPr>
          <w:rFonts w:asciiTheme="minorHAnsi" w:eastAsiaTheme="minorEastAsia" w:hAnsiTheme="minorHAnsi" w:cstheme="minorBidi"/>
        </w:rPr>
        <w:t xml:space="preserve">      &lt;StorageRuleCodeListVersion&gt;StorageRuleCodeListVersion0&lt;/StorageRuleCodeListVersion&gt;</w:t>
      </w:r>
    </w:p>
    <w:p w14:paraId="2A2FCD2B" w14:textId="77777777" w:rsidR="001E766E" w:rsidRDefault="003879E8">
      <w:r>
        <w:rPr>
          <w:rFonts w:asciiTheme="minorHAnsi" w:eastAsiaTheme="minorEastAsia" w:hAnsiTheme="minorHAnsi" w:cstheme="minorBidi"/>
        </w:rPr>
        <w:t xml:space="preserve">      &lt;AppraisalRuleCodeListVersion&gt;AppraisalRuleCodeListVersion0&lt;/AppraisalRuleCodeListVersion&gt;</w:t>
      </w:r>
    </w:p>
    <w:p w14:paraId="06DEA7C4" w14:textId="77777777" w:rsidR="001E766E" w:rsidRDefault="003879E8">
      <w:r>
        <w:rPr>
          <w:rFonts w:asciiTheme="minorHAnsi" w:eastAsiaTheme="minorEastAsia" w:hAnsiTheme="minorHAnsi" w:cstheme="minorBidi"/>
        </w:rPr>
        <w:t xml:space="preserve">      &lt;AccessRuleCodeListVersion&gt;AccessRuleCodeListVersion0&lt;/AccessRuleCodeListVersion&gt;</w:t>
      </w:r>
    </w:p>
    <w:p w14:paraId="26D6C613" w14:textId="77777777" w:rsidR="001E766E" w:rsidRDefault="003879E8">
      <w:r>
        <w:rPr>
          <w:rFonts w:asciiTheme="minorHAnsi" w:eastAsiaTheme="minorEastAsia" w:hAnsiTheme="minorHAnsi" w:cstheme="minorBidi"/>
        </w:rPr>
        <w:t xml:space="preserve">      &lt;DisseminationRuleCodeListVersion&gt;DisseminationRuleCodeListVersion0&lt;/DisseminationRuleCodeListVersion&gt;</w:t>
      </w:r>
    </w:p>
    <w:p w14:paraId="18797F67" w14:textId="77777777" w:rsidR="001E766E" w:rsidRDefault="003879E8">
      <w:r>
        <w:rPr>
          <w:rFonts w:asciiTheme="minorHAnsi" w:eastAsiaTheme="minorEastAsia" w:hAnsiTheme="minorHAnsi" w:cstheme="minorBidi"/>
        </w:rPr>
        <w:lastRenderedPageBreak/>
        <w:t xml:space="preserve">      &lt;ReuseRuleCodeListVersion&gt;ReuseRuleCodeListVersion0&lt;/ReuseRuleCodeListVersion&gt;</w:t>
      </w:r>
    </w:p>
    <w:p w14:paraId="08194440" w14:textId="77777777" w:rsidR="001E766E" w:rsidRDefault="003879E8">
      <w:r>
        <w:rPr>
          <w:rFonts w:asciiTheme="minorHAnsi" w:eastAsiaTheme="minorEastAsia" w:hAnsiTheme="minorHAnsi" w:cstheme="minorBidi"/>
        </w:rPr>
        <w:t xml:space="preserve">      &lt;ClassificationRuleCodeListVersion&gt;ClassificationRuleCodeListVersion0&lt;/ClassificationRuleCodeListVersion&gt;</w:t>
      </w:r>
    </w:p>
    <w:p w14:paraId="4C5BF6B5" w14:textId="77777777" w:rsidR="001E766E" w:rsidRDefault="003879E8">
      <w:pPr>
        <w:rPr>
          <w:rFonts w:eastAsiaTheme="minorEastAsia" w:cstheme="minorBidi"/>
        </w:rPr>
      </w:pPr>
      <w:r>
        <w:rPr>
          <w:rFonts w:asciiTheme="minorHAnsi" w:eastAsiaTheme="minorEastAsia" w:hAnsiTheme="minorHAnsi" w:cstheme="minorBidi"/>
        </w:rPr>
        <w:t xml:space="preserve">      </w:t>
      </w:r>
      <w:r w:rsidRPr="00534AF0">
        <w:rPr>
          <w:rFonts w:asciiTheme="minorHAnsi" w:eastAsiaTheme="minorEastAsia" w:hAnsiTheme="minorHAnsi" w:cstheme="minorBidi"/>
        </w:rPr>
        <w:t>&lt;HoldRuleCodeListVersion&gt;HoldRuleCodeListVersion0&lt;HoldRuleCodeListVersion&gt;</w:t>
      </w:r>
    </w:p>
    <w:p w14:paraId="7F146514" w14:textId="77777777" w:rsidR="001E766E" w:rsidRPr="00CB3C09" w:rsidRDefault="003879E8">
      <w:r>
        <w:rPr>
          <w:rFonts w:asciiTheme="minorHAnsi" w:eastAsiaTheme="minorEastAsia" w:hAnsiTheme="minorHAnsi" w:cstheme="minorBidi"/>
        </w:rPr>
        <w:t xml:space="preserve">    </w:t>
      </w:r>
      <w:r w:rsidRPr="00CB3C09">
        <w:rPr>
          <w:rFonts w:asciiTheme="minorHAnsi" w:eastAsiaTheme="minorEastAsia" w:hAnsiTheme="minorHAnsi" w:cstheme="minorBidi"/>
        </w:rPr>
        <w:t xml:space="preserve">  &lt;AuthorizationReasonCodeListVersion&gt;AuthorizationReasonCodeListVersion0&lt;/AuthorizationReasonCodeListVersion&gt;</w:t>
      </w:r>
    </w:p>
    <w:p w14:paraId="4C769C9D" w14:textId="77777777" w:rsidR="001E766E" w:rsidRPr="00CB3C09" w:rsidRDefault="003879E8">
      <w:r w:rsidRPr="00CB3C09">
        <w:rPr>
          <w:rFonts w:asciiTheme="minorHAnsi" w:eastAsiaTheme="minorEastAsia" w:hAnsiTheme="minorHAnsi" w:cstheme="minorBidi"/>
        </w:rPr>
        <w:t xml:space="preserve">      &lt;RelationshipCodeListVersion&gt;RelationshipCodeListVersion0&lt;/RelationshipCodeListVersion&gt;</w:t>
      </w:r>
    </w:p>
    <w:p w14:paraId="7D62FFAF" w14:textId="77777777" w:rsidR="001E766E" w:rsidRDefault="003879E8">
      <w:pPr>
        <w:rPr>
          <w:lang w:val="en-US"/>
        </w:rPr>
      </w:pPr>
      <w:r w:rsidRPr="00CB3C09">
        <w:rPr>
          <w:rFonts w:asciiTheme="minorHAnsi" w:eastAsiaTheme="minorEastAsia" w:hAnsiTheme="minorHAnsi" w:cstheme="minorBidi"/>
        </w:rPr>
        <w:t xml:space="preserve">   </w:t>
      </w:r>
      <w:r>
        <w:rPr>
          <w:rFonts w:asciiTheme="minorHAnsi" w:eastAsiaTheme="minorEastAsia" w:hAnsiTheme="minorHAnsi" w:cstheme="minorBidi"/>
          <w:lang w:val="en-US"/>
        </w:rPr>
        <w:t>&lt;/CodeListVersions&gt;</w:t>
      </w:r>
    </w:p>
    <w:p w14:paraId="59F7D5CF" w14:textId="77777777" w:rsidR="001E766E" w:rsidRDefault="003879E8">
      <w:pPr>
        <w:pStyle w:val="Titre2"/>
        <w:numPr>
          <w:ilvl w:val="1"/>
          <w:numId w:val="8"/>
        </w:numPr>
      </w:pPr>
      <w:bookmarkStart w:id="117" w:name="_Toc507599759"/>
      <w:bookmarkStart w:id="118" w:name="_DataObjectPackage"/>
      <w:bookmarkStart w:id="119" w:name="_Toc89777249"/>
      <w:bookmarkEnd w:id="117"/>
      <w:bookmarkEnd w:id="118"/>
      <w:r>
        <w:rPr>
          <w:rFonts w:asciiTheme="minorHAnsi" w:eastAsiaTheme="minorEastAsia" w:hAnsiTheme="minorHAnsi" w:cstheme="minorBidi"/>
        </w:rPr>
        <w:t>DataObjectPackage</w:t>
      </w:r>
      <w:bookmarkEnd w:id="119"/>
    </w:p>
    <w:tbl>
      <w:tblPr>
        <w:tblW w:w="1470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2370"/>
        <w:gridCol w:w="2976"/>
        <w:gridCol w:w="2512"/>
        <w:gridCol w:w="917"/>
        <w:gridCol w:w="1039"/>
        <w:gridCol w:w="4886"/>
      </w:tblGrid>
      <w:tr w:rsidR="001E766E" w14:paraId="3BC3644D" w14:textId="77777777">
        <w:trPr>
          <w:trHeight w:val="347"/>
        </w:trPr>
        <w:tc>
          <w:tcPr>
            <w:tcW w:w="2370" w:type="dxa"/>
            <w:tcBorders>
              <w:top w:val="single" w:sz="4" w:space="0" w:color="00000A"/>
              <w:left w:val="single" w:sz="4" w:space="0" w:color="00000A"/>
              <w:bottom w:val="single" w:sz="4" w:space="0" w:color="00000A"/>
              <w:right w:val="single" w:sz="4" w:space="0" w:color="00000A"/>
            </w:tcBorders>
            <w:shd w:val="clear" w:color="00FF66" w:fill="A6A6A6"/>
            <w:tcMar>
              <w:left w:w="65" w:type="dxa"/>
            </w:tcMar>
            <w:vAlign w:val="bottom"/>
          </w:tcPr>
          <w:p w14:paraId="035A1809"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Nom de la métadonnée</w:t>
            </w:r>
          </w:p>
        </w:tc>
        <w:tc>
          <w:tcPr>
            <w:tcW w:w="2976" w:type="dxa"/>
            <w:tcBorders>
              <w:top w:val="single" w:sz="4" w:space="0" w:color="00000A"/>
              <w:bottom w:val="single" w:sz="4" w:space="0" w:color="00000A"/>
              <w:right w:val="single" w:sz="4" w:space="0" w:color="00000A"/>
            </w:tcBorders>
            <w:shd w:val="clear" w:color="00FF66" w:fill="A6A6A6"/>
            <w:vAlign w:val="bottom"/>
          </w:tcPr>
          <w:p w14:paraId="3258B469"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Traduction</w:t>
            </w:r>
          </w:p>
        </w:tc>
        <w:tc>
          <w:tcPr>
            <w:tcW w:w="2512" w:type="dxa"/>
            <w:tcBorders>
              <w:top w:val="single" w:sz="4" w:space="0" w:color="00000A"/>
              <w:bottom w:val="single" w:sz="4" w:space="0" w:color="00000A"/>
              <w:right w:val="single" w:sz="4" w:space="0" w:color="00000A"/>
            </w:tcBorders>
            <w:shd w:val="clear" w:color="00FF66" w:fill="A6A6A6"/>
            <w:vAlign w:val="bottom"/>
          </w:tcPr>
          <w:p w14:paraId="100E0141"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Type</w:t>
            </w:r>
          </w:p>
        </w:tc>
        <w:tc>
          <w:tcPr>
            <w:tcW w:w="917" w:type="dxa"/>
            <w:tcBorders>
              <w:top w:val="single" w:sz="4" w:space="0" w:color="00000A"/>
              <w:bottom w:val="single" w:sz="4" w:space="0" w:color="00000A"/>
              <w:right w:val="single" w:sz="4" w:space="0" w:color="00000A"/>
            </w:tcBorders>
            <w:shd w:val="clear" w:color="00FF66" w:fill="A6A6A6"/>
            <w:vAlign w:val="bottom"/>
          </w:tcPr>
          <w:p w14:paraId="0452DDAE"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Obligation</w:t>
            </w:r>
          </w:p>
        </w:tc>
        <w:tc>
          <w:tcPr>
            <w:tcW w:w="1039" w:type="dxa"/>
            <w:tcBorders>
              <w:top w:val="single" w:sz="4" w:space="0" w:color="00000A"/>
              <w:bottom w:val="single" w:sz="4" w:space="0" w:color="00000A"/>
              <w:right w:val="single" w:sz="4" w:space="0" w:color="00000A"/>
            </w:tcBorders>
            <w:shd w:val="clear" w:color="00FF66" w:fill="A6A6A6"/>
            <w:vAlign w:val="bottom"/>
          </w:tcPr>
          <w:p w14:paraId="7A0EFF20"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Répétabilité</w:t>
            </w:r>
          </w:p>
        </w:tc>
        <w:tc>
          <w:tcPr>
            <w:tcW w:w="4886" w:type="dxa"/>
            <w:tcBorders>
              <w:top w:val="single" w:sz="4" w:space="0" w:color="00000A"/>
              <w:bottom w:val="single" w:sz="4" w:space="0" w:color="00000A"/>
              <w:right w:val="single" w:sz="4" w:space="0" w:color="00000A"/>
            </w:tcBorders>
            <w:shd w:val="clear" w:color="00FF66" w:fill="A6A6A6"/>
            <w:vAlign w:val="bottom"/>
          </w:tcPr>
          <w:p w14:paraId="2C5E6131"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Définition</w:t>
            </w:r>
          </w:p>
        </w:tc>
      </w:tr>
      <w:tr w:rsidR="001E766E" w14:paraId="2FA9B3D9" w14:textId="77777777">
        <w:trPr>
          <w:trHeight w:val="675"/>
        </w:trPr>
        <w:tc>
          <w:tcPr>
            <w:tcW w:w="2370" w:type="dxa"/>
            <w:tcBorders>
              <w:top w:val="single" w:sz="4" w:space="0" w:color="00000A"/>
              <w:left w:val="single" w:sz="4" w:space="0" w:color="00000A"/>
              <w:bottom w:val="single" w:sz="4" w:space="0" w:color="00000A"/>
              <w:right w:val="single" w:sz="4" w:space="0" w:color="00000A"/>
            </w:tcBorders>
            <w:shd w:val="clear" w:color="00FF66" w:fill="4C82C2"/>
            <w:tcMar>
              <w:left w:w="65" w:type="dxa"/>
            </w:tcMar>
            <w:vAlign w:val="bottom"/>
          </w:tcPr>
          <w:p w14:paraId="51EBAD19"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DataObjectPackage</w:t>
            </w:r>
          </w:p>
        </w:tc>
        <w:tc>
          <w:tcPr>
            <w:tcW w:w="2976" w:type="dxa"/>
            <w:tcBorders>
              <w:top w:val="single" w:sz="4" w:space="0" w:color="00000A"/>
              <w:bottom w:val="single" w:sz="4" w:space="0" w:color="00000A"/>
              <w:right w:val="single" w:sz="4" w:space="0" w:color="00000A"/>
            </w:tcBorders>
            <w:shd w:val="clear" w:color="00FF66" w:fill="4C82C2"/>
            <w:vAlign w:val="bottom"/>
          </w:tcPr>
          <w:p w14:paraId="595C6ABA"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Paquet d'objets-données</w:t>
            </w:r>
          </w:p>
        </w:tc>
        <w:tc>
          <w:tcPr>
            <w:tcW w:w="2512" w:type="dxa"/>
            <w:tcBorders>
              <w:top w:val="single" w:sz="4" w:space="0" w:color="00000A"/>
              <w:bottom w:val="single" w:sz="4" w:space="0" w:color="00000A"/>
              <w:right w:val="single" w:sz="4" w:space="0" w:color="00000A"/>
            </w:tcBorders>
            <w:shd w:val="clear" w:color="00FF66" w:fill="4C82C2"/>
            <w:vAlign w:val="bottom"/>
          </w:tcPr>
          <w:p w14:paraId="497748D2"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DataObjectPackageType</w:t>
            </w:r>
          </w:p>
        </w:tc>
        <w:tc>
          <w:tcPr>
            <w:tcW w:w="917" w:type="dxa"/>
            <w:tcBorders>
              <w:top w:val="single" w:sz="4" w:space="0" w:color="00000A"/>
              <w:bottom w:val="single" w:sz="4" w:space="0" w:color="00000A"/>
              <w:right w:val="single" w:sz="4" w:space="0" w:color="00000A"/>
            </w:tcBorders>
            <w:shd w:val="clear" w:color="00FF66" w:fill="4C82C2"/>
            <w:vAlign w:val="bottom"/>
          </w:tcPr>
          <w:p w14:paraId="003185AC"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optionnel</w:t>
            </w:r>
          </w:p>
        </w:tc>
        <w:tc>
          <w:tcPr>
            <w:tcW w:w="1039" w:type="dxa"/>
            <w:tcBorders>
              <w:top w:val="single" w:sz="4" w:space="0" w:color="00000A"/>
              <w:bottom w:val="single" w:sz="4" w:space="0" w:color="00000A"/>
              <w:right w:val="single" w:sz="4" w:space="0" w:color="00000A"/>
            </w:tcBorders>
            <w:shd w:val="clear" w:color="00FF66" w:fill="4C82C2"/>
            <w:vAlign w:val="bottom"/>
          </w:tcPr>
          <w:p w14:paraId="06E1C1BF"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non</w:t>
            </w:r>
          </w:p>
        </w:tc>
        <w:tc>
          <w:tcPr>
            <w:tcW w:w="4886" w:type="dxa"/>
            <w:tcBorders>
              <w:top w:val="single" w:sz="4" w:space="0" w:color="00000A"/>
              <w:bottom w:val="single" w:sz="4" w:space="0" w:color="00000A"/>
              <w:right w:val="single" w:sz="4" w:space="0" w:color="00000A"/>
            </w:tcBorders>
            <w:shd w:val="clear" w:color="00FF66" w:fill="4C82C2"/>
            <w:vAlign w:val="bottom"/>
          </w:tcPr>
          <w:p w14:paraId="1DD280F3"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Paquet d'objets-données échangé dans le message. Contient les archives et leurs métadonnées techniques, descriptives et de gestion.</w:t>
            </w:r>
          </w:p>
        </w:tc>
      </w:tr>
      <w:tr w:rsidR="001E766E" w14:paraId="7ABFBC21" w14:textId="77777777">
        <w:trPr>
          <w:trHeight w:val="675"/>
        </w:trPr>
        <w:tc>
          <w:tcPr>
            <w:tcW w:w="2370" w:type="dxa"/>
            <w:tcBorders>
              <w:left w:val="single" w:sz="4" w:space="0" w:color="00000A"/>
              <w:bottom w:val="single" w:sz="4" w:space="0" w:color="00000A"/>
              <w:right w:val="single" w:sz="4" w:space="0" w:color="00000A"/>
            </w:tcBorders>
            <w:shd w:val="clear" w:color="auto" w:fill="auto"/>
            <w:tcMar>
              <w:left w:w="65" w:type="dxa"/>
            </w:tcMar>
            <w:vAlign w:val="bottom"/>
          </w:tcPr>
          <w:p w14:paraId="1C6564A9"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DataObjectGroup</w:t>
            </w:r>
          </w:p>
        </w:tc>
        <w:tc>
          <w:tcPr>
            <w:tcW w:w="2976" w:type="dxa"/>
            <w:tcBorders>
              <w:bottom w:val="single" w:sz="4" w:space="0" w:color="00000A"/>
              <w:right w:val="single" w:sz="4" w:space="0" w:color="00000A"/>
            </w:tcBorders>
            <w:shd w:val="clear" w:color="auto" w:fill="auto"/>
            <w:vAlign w:val="bottom"/>
          </w:tcPr>
          <w:p w14:paraId="78D37AE6"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Groupe d'objets-données</w:t>
            </w:r>
          </w:p>
        </w:tc>
        <w:tc>
          <w:tcPr>
            <w:tcW w:w="2512" w:type="dxa"/>
            <w:tcBorders>
              <w:bottom w:val="single" w:sz="4" w:space="0" w:color="00000A"/>
              <w:right w:val="single" w:sz="4" w:space="0" w:color="00000A"/>
            </w:tcBorders>
            <w:shd w:val="clear" w:color="auto" w:fill="auto"/>
            <w:vAlign w:val="bottom"/>
          </w:tcPr>
          <w:p w14:paraId="641EC765"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DataObjectGroupType</w:t>
            </w:r>
          </w:p>
        </w:tc>
        <w:tc>
          <w:tcPr>
            <w:tcW w:w="917" w:type="dxa"/>
            <w:tcBorders>
              <w:bottom w:val="single" w:sz="4" w:space="0" w:color="00000A"/>
              <w:right w:val="single" w:sz="4" w:space="0" w:color="00000A"/>
            </w:tcBorders>
            <w:shd w:val="clear" w:color="auto" w:fill="auto"/>
            <w:vAlign w:val="bottom"/>
          </w:tcPr>
          <w:p w14:paraId="0BD45D43"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6D0A9892"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oui</w:t>
            </w:r>
          </w:p>
        </w:tc>
        <w:tc>
          <w:tcPr>
            <w:tcW w:w="4886" w:type="dxa"/>
            <w:tcBorders>
              <w:bottom w:val="single" w:sz="4" w:space="0" w:color="00000A"/>
              <w:right w:val="single" w:sz="4" w:space="0" w:color="00000A"/>
            </w:tcBorders>
            <w:shd w:val="clear" w:color="auto" w:fill="auto"/>
            <w:vAlign w:val="bottom"/>
          </w:tcPr>
          <w:p w14:paraId="4A8C12F2"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Bloc qui correspond à un groupe d'objets-données (SEDA 2.1) englobant des objets binaires ou physiques. Analogie possible avec DataObjectGroupId et DataObjectGroupReferenceId. Les deux ne peuvent être utilisés en même temps.</w:t>
            </w:r>
          </w:p>
        </w:tc>
      </w:tr>
      <w:tr w:rsidR="001E766E" w:rsidRPr="00534AF0" w14:paraId="2B61C023" w14:textId="77777777">
        <w:trPr>
          <w:trHeight w:val="450"/>
        </w:trPr>
        <w:tc>
          <w:tcPr>
            <w:tcW w:w="2370" w:type="dxa"/>
            <w:tcBorders>
              <w:left w:val="single" w:sz="4" w:space="0" w:color="00000A"/>
              <w:bottom w:val="single" w:sz="4" w:space="0" w:color="00000A"/>
              <w:right w:val="single" w:sz="4" w:space="0" w:color="00000A"/>
            </w:tcBorders>
            <w:shd w:val="clear" w:color="auto" w:fill="auto"/>
            <w:tcMar>
              <w:left w:w="65" w:type="dxa"/>
            </w:tcMar>
            <w:vAlign w:val="bottom"/>
          </w:tcPr>
          <w:p w14:paraId="28A1459C" w14:textId="77777777" w:rsidR="001E766E" w:rsidRPr="00534AF0" w:rsidRDefault="003879E8">
            <w:pPr>
              <w:jc w:val="both"/>
              <w:rPr>
                <w:rFonts w:asciiTheme="majorHAnsi" w:eastAsia="Times New Roman" w:hAnsiTheme="majorHAnsi" w:cs="Arial"/>
                <w:color w:val="000000"/>
                <w:sz w:val="16"/>
                <w:szCs w:val="16"/>
              </w:rPr>
            </w:pPr>
            <w:r w:rsidRPr="00534AF0">
              <w:rPr>
                <w:rFonts w:eastAsia="Times New Roman" w:cs="Arial"/>
                <w:color w:val="000000"/>
                <w:sz w:val="16"/>
                <w:szCs w:val="16"/>
              </w:rPr>
              <w:t>BinaryDataObject</w:t>
            </w:r>
          </w:p>
        </w:tc>
        <w:tc>
          <w:tcPr>
            <w:tcW w:w="2976" w:type="dxa"/>
            <w:tcBorders>
              <w:bottom w:val="single" w:sz="4" w:space="0" w:color="00000A"/>
              <w:right w:val="single" w:sz="4" w:space="0" w:color="00000A"/>
            </w:tcBorders>
            <w:shd w:val="clear" w:color="auto" w:fill="auto"/>
            <w:vAlign w:val="bottom"/>
          </w:tcPr>
          <w:p w14:paraId="4DF842D2" w14:textId="77777777" w:rsidR="001E766E" w:rsidRPr="00534AF0" w:rsidRDefault="003879E8">
            <w:pPr>
              <w:jc w:val="both"/>
              <w:rPr>
                <w:rFonts w:asciiTheme="majorHAnsi" w:eastAsia="Times New Roman" w:hAnsiTheme="majorHAnsi" w:cs="Arial"/>
                <w:color w:val="000000"/>
                <w:sz w:val="16"/>
                <w:szCs w:val="16"/>
              </w:rPr>
            </w:pPr>
            <w:r w:rsidRPr="00534AF0">
              <w:rPr>
                <w:rFonts w:eastAsia="Times New Roman" w:cs="Arial"/>
                <w:color w:val="000000"/>
                <w:sz w:val="16"/>
                <w:szCs w:val="16"/>
              </w:rPr>
              <w:t>Objet-données numérique</w:t>
            </w:r>
          </w:p>
        </w:tc>
        <w:tc>
          <w:tcPr>
            <w:tcW w:w="2512" w:type="dxa"/>
            <w:tcBorders>
              <w:bottom w:val="single" w:sz="4" w:space="0" w:color="00000A"/>
              <w:right w:val="single" w:sz="4" w:space="0" w:color="00000A"/>
            </w:tcBorders>
            <w:shd w:val="clear" w:color="auto" w:fill="auto"/>
            <w:vAlign w:val="bottom"/>
          </w:tcPr>
          <w:p w14:paraId="48284143" w14:textId="77777777" w:rsidR="001E766E" w:rsidRPr="00534AF0" w:rsidRDefault="003879E8">
            <w:pPr>
              <w:jc w:val="both"/>
              <w:rPr>
                <w:rFonts w:asciiTheme="majorHAnsi" w:eastAsia="Times New Roman" w:hAnsiTheme="majorHAnsi" w:cs="Arial"/>
                <w:color w:val="000000"/>
                <w:sz w:val="16"/>
                <w:szCs w:val="16"/>
              </w:rPr>
            </w:pPr>
            <w:r w:rsidRPr="00534AF0">
              <w:rPr>
                <w:rFonts w:eastAsia="Times New Roman" w:cs="Arial"/>
                <w:color w:val="000000"/>
                <w:sz w:val="16"/>
                <w:szCs w:val="16"/>
              </w:rPr>
              <w:t>BinaryDataObjectType</w:t>
            </w:r>
          </w:p>
        </w:tc>
        <w:tc>
          <w:tcPr>
            <w:tcW w:w="917" w:type="dxa"/>
            <w:tcBorders>
              <w:bottom w:val="single" w:sz="4" w:space="0" w:color="00000A"/>
              <w:right w:val="single" w:sz="4" w:space="0" w:color="00000A"/>
            </w:tcBorders>
            <w:shd w:val="clear" w:color="auto" w:fill="auto"/>
            <w:vAlign w:val="bottom"/>
          </w:tcPr>
          <w:p w14:paraId="4B5C9269" w14:textId="77777777" w:rsidR="001E766E" w:rsidRPr="00534AF0" w:rsidRDefault="003879E8">
            <w:pPr>
              <w:jc w:val="both"/>
              <w:rPr>
                <w:rFonts w:asciiTheme="majorHAnsi" w:eastAsia="Times New Roman" w:hAnsiTheme="majorHAnsi" w:cs="Arial"/>
                <w:color w:val="000000"/>
                <w:sz w:val="16"/>
                <w:szCs w:val="16"/>
              </w:rPr>
            </w:pPr>
            <w:r w:rsidRPr="00534AF0">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3969B5A3" w14:textId="77777777" w:rsidR="001E766E" w:rsidRPr="00534AF0" w:rsidRDefault="003879E8">
            <w:pPr>
              <w:jc w:val="both"/>
              <w:rPr>
                <w:rFonts w:asciiTheme="majorHAnsi" w:eastAsia="Times New Roman" w:hAnsiTheme="majorHAnsi" w:cs="Arial"/>
                <w:color w:val="000000"/>
                <w:sz w:val="16"/>
                <w:szCs w:val="16"/>
              </w:rPr>
            </w:pPr>
            <w:r w:rsidRPr="00534AF0">
              <w:rPr>
                <w:rFonts w:eastAsia="Times New Roman" w:cs="Arial"/>
                <w:color w:val="000000"/>
                <w:sz w:val="16"/>
                <w:szCs w:val="16"/>
              </w:rPr>
              <w:t>oui</w:t>
            </w:r>
          </w:p>
        </w:tc>
        <w:tc>
          <w:tcPr>
            <w:tcW w:w="4886" w:type="dxa"/>
            <w:tcBorders>
              <w:bottom w:val="single" w:sz="4" w:space="0" w:color="00000A"/>
              <w:right w:val="single" w:sz="4" w:space="0" w:color="00000A"/>
            </w:tcBorders>
            <w:shd w:val="clear" w:color="auto" w:fill="auto"/>
            <w:vAlign w:val="bottom"/>
          </w:tcPr>
          <w:p w14:paraId="276A12D8" w14:textId="77777777" w:rsidR="001E766E" w:rsidRPr="00534AF0" w:rsidRDefault="003879E8">
            <w:pPr>
              <w:jc w:val="both"/>
              <w:rPr>
                <w:rFonts w:asciiTheme="majorHAnsi" w:eastAsia="Times New Roman" w:hAnsiTheme="majorHAnsi" w:cs="Arial"/>
                <w:color w:val="000000"/>
                <w:sz w:val="16"/>
                <w:szCs w:val="16"/>
              </w:rPr>
            </w:pPr>
            <w:r w:rsidRPr="00534AF0">
              <w:rPr>
                <w:rFonts w:eastAsia="Times New Roman" w:cs="Arial"/>
                <w:color w:val="000000"/>
                <w:sz w:val="16"/>
                <w:szCs w:val="16"/>
              </w:rPr>
              <w:t>Bloc qui contient toutes les métadonnées de l’objet-données numérique référencé dans la transaction.</w:t>
            </w:r>
          </w:p>
        </w:tc>
      </w:tr>
      <w:tr w:rsidR="001E766E" w14:paraId="61A7C7FC" w14:textId="77777777">
        <w:trPr>
          <w:trHeight w:val="450"/>
        </w:trPr>
        <w:tc>
          <w:tcPr>
            <w:tcW w:w="2370" w:type="dxa"/>
            <w:tcBorders>
              <w:left w:val="single" w:sz="4" w:space="0" w:color="00000A"/>
              <w:bottom w:val="single" w:sz="4" w:space="0" w:color="00000A"/>
              <w:right w:val="single" w:sz="4" w:space="0" w:color="00000A"/>
            </w:tcBorders>
            <w:shd w:val="clear" w:color="auto" w:fill="auto"/>
            <w:tcMar>
              <w:left w:w="65" w:type="dxa"/>
            </w:tcMar>
            <w:vAlign w:val="bottom"/>
          </w:tcPr>
          <w:p w14:paraId="6014C61F" w14:textId="77777777" w:rsidR="001E766E" w:rsidRPr="00534AF0" w:rsidRDefault="003879E8">
            <w:pPr>
              <w:jc w:val="both"/>
              <w:rPr>
                <w:rFonts w:eastAsia="Times New Roman" w:cs="Arial"/>
                <w:color w:val="000000"/>
                <w:sz w:val="16"/>
                <w:szCs w:val="16"/>
              </w:rPr>
            </w:pPr>
            <w:r w:rsidRPr="00534AF0">
              <w:rPr>
                <w:rFonts w:eastAsia="Times New Roman" w:cs="Arial"/>
                <w:color w:val="000000"/>
                <w:sz w:val="16"/>
                <w:szCs w:val="16"/>
              </w:rPr>
              <w:t>PhysicalDataObject</w:t>
            </w:r>
          </w:p>
        </w:tc>
        <w:tc>
          <w:tcPr>
            <w:tcW w:w="2976" w:type="dxa"/>
            <w:tcBorders>
              <w:bottom w:val="single" w:sz="4" w:space="0" w:color="00000A"/>
              <w:right w:val="single" w:sz="4" w:space="0" w:color="00000A"/>
            </w:tcBorders>
            <w:shd w:val="clear" w:color="auto" w:fill="auto"/>
            <w:vAlign w:val="bottom"/>
          </w:tcPr>
          <w:p w14:paraId="18017113" w14:textId="77777777" w:rsidR="001E766E" w:rsidRPr="00534AF0" w:rsidRDefault="003879E8">
            <w:pPr>
              <w:jc w:val="both"/>
              <w:rPr>
                <w:rFonts w:eastAsia="Times New Roman" w:cs="Arial"/>
                <w:color w:val="000000"/>
                <w:sz w:val="16"/>
                <w:szCs w:val="16"/>
              </w:rPr>
            </w:pPr>
            <w:r w:rsidRPr="00534AF0">
              <w:rPr>
                <w:rFonts w:eastAsia="Times New Roman" w:cs="Arial"/>
                <w:color w:val="000000"/>
                <w:sz w:val="16"/>
                <w:szCs w:val="16"/>
              </w:rPr>
              <w:t>Objet-données physique</w:t>
            </w:r>
          </w:p>
        </w:tc>
        <w:tc>
          <w:tcPr>
            <w:tcW w:w="2512" w:type="dxa"/>
            <w:tcBorders>
              <w:bottom w:val="single" w:sz="4" w:space="0" w:color="00000A"/>
              <w:right w:val="single" w:sz="4" w:space="0" w:color="00000A"/>
            </w:tcBorders>
            <w:shd w:val="clear" w:color="auto" w:fill="auto"/>
            <w:vAlign w:val="bottom"/>
          </w:tcPr>
          <w:p w14:paraId="0A5BA944" w14:textId="77777777" w:rsidR="001E766E" w:rsidRPr="00534AF0" w:rsidRDefault="003879E8">
            <w:pPr>
              <w:jc w:val="both"/>
              <w:rPr>
                <w:rFonts w:eastAsia="Times New Roman" w:cs="Arial"/>
                <w:color w:val="000000"/>
                <w:sz w:val="16"/>
                <w:szCs w:val="16"/>
              </w:rPr>
            </w:pPr>
            <w:r w:rsidRPr="00534AF0">
              <w:rPr>
                <w:rFonts w:eastAsia="Times New Roman" w:cs="Arial"/>
                <w:color w:val="000000"/>
                <w:sz w:val="16"/>
                <w:szCs w:val="16"/>
              </w:rPr>
              <w:t>PhysicalDataObjectType</w:t>
            </w:r>
          </w:p>
        </w:tc>
        <w:tc>
          <w:tcPr>
            <w:tcW w:w="917" w:type="dxa"/>
            <w:tcBorders>
              <w:bottom w:val="single" w:sz="4" w:space="0" w:color="00000A"/>
              <w:right w:val="single" w:sz="4" w:space="0" w:color="00000A"/>
            </w:tcBorders>
            <w:shd w:val="clear" w:color="auto" w:fill="auto"/>
            <w:vAlign w:val="bottom"/>
          </w:tcPr>
          <w:p w14:paraId="7979547D" w14:textId="77777777" w:rsidR="001E766E" w:rsidRPr="00534AF0" w:rsidRDefault="003879E8">
            <w:pPr>
              <w:jc w:val="both"/>
              <w:rPr>
                <w:rFonts w:eastAsia="Times New Roman" w:cs="Arial"/>
                <w:color w:val="000000"/>
                <w:sz w:val="16"/>
                <w:szCs w:val="16"/>
              </w:rPr>
            </w:pPr>
            <w:r w:rsidRPr="00534AF0">
              <w:rPr>
                <w:rFonts w:eastAsia="Times New Roman" w:cs="Arial"/>
                <w:color w:val="000000"/>
                <w:sz w:val="16"/>
                <w:szCs w:val="16"/>
              </w:rPr>
              <w:t>optionnel</w:t>
            </w:r>
          </w:p>
        </w:tc>
        <w:tc>
          <w:tcPr>
            <w:tcW w:w="1039" w:type="dxa"/>
            <w:tcBorders>
              <w:bottom w:val="single" w:sz="4" w:space="0" w:color="00000A"/>
              <w:right w:val="single" w:sz="4" w:space="0" w:color="00000A"/>
            </w:tcBorders>
            <w:shd w:val="clear" w:color="auto" w:fill="auto"/>
            <w:vAlign w:val="bottom"/>
          </w:tcPr>
          <w:p w14:paraId="3EAB47DB" w14:textId="77777777" w:rsidR="001E766E" w:rsidRPr="00534AF0" w:rsidRDefault="003879E8">
            <w:pPr>
              <w:jc w:val="both"/>
              <w:rPr>
                <w:rFonts w:eastAsia="Times New Roman" w:cs="Arial"/>
                <w:color w:val="000000"/>
                <w:sz w:val="16"/>
                <w:szCs w:val="16"/>
              </w:rPr>
            </w:pPr>
            <w:r w:rsidRPr="00534AF0">
              <w:rPr>
                <w:rFonts w:eastAsia="Times New Roman" w:cs="Arial"/>
                <w:color w:val="000000"/>
                <w:sz w:val="16"/>
                <w:szCs w:val="16"/>
              </w:rPr>
              <w:t>oui</w:t>
            </w:r>
          </w:p>
        </w:tc>
        <w:tc>
          <w:tcPr>
            <w:tcW w:w="4886" w:type="dxa"/>
            <w:tcBorders>
              <w:bottom w:val="single" w:sz="4" w:space="0" w:color="00000A"/>
              <w:right w:val="single" w:sz="4" w:space="0" w:color="00000A"/>
            </w:tcBorders>
            <w:shd w:val="clear" w:color="auto" w:fill="auto"/>
            <w:vAlign w:val="bottom"/>
          </w:tcPr>
          <w:p w14:paraId="4BF06D8E" w14:textId="77777777" w:rsidR="001E766E" w:rsidRPr="00534AF0" w:rsidRDefault="003879E8">
            <w:pPr>
              <w:jc w:val="both"/>
              <w:rPr>
                <w:rFonts w:eastAsia="Times New Roman" w:cs="Arial"/>
                <w:color w:val="000000"/>
                <w:sz w:val="16"/>
                <w:szCs w:val="16"/>
              </w:rPr>
            </w:pPr>
            <w:r w:rsidRPr="00534AF0">
              <w:rPr>
                <w:rFonts w:eastAsia="Times New Roman" w:cs="Arial"/>
                <w:color w:val="000000"/>
                <w:sz w:val="16"/>
                <w:szCs w:val="16"/>
              </w:rPr>
              <w:t>Bloc qui contient toutes les métadonnées de l’objet-données physique référencé dans la transaction.</w:t>
            </w:r>
          </w:p>
        </w:tc>
      </w:tr>
      <w:tr w:rsidR="001E766E" w14:paraId="6A110D2A" w14:textId="77777777">
        <w:trPr>
          <w:trHeight w:val="450"/>
        </w:trPr>
        <w:tc>
          <w:tcPr>
            <w:tcW w:w="2370" w:type="dxa"/>
            <w:tcBorders>
              <w:left w:val="single" w:sz="4" w:space="0" w:color="00000A"/>
              <w:bottom w:val="single" w:sz="4" w:space="0" w:color="00000A"/>
              <w:right w:val="single" w:sz="4" w:space="0" w:color="00000A"/>
            </w:tcBorders>
            <w:shd w:val="clear" w:color="auto" w:fill="auto"/>
            <w:tcMar>
              <w:left w:w="65" w:type="dxa"/>
            </w:tcMar>
            <w:vAlign w:val="bottom"/>
          </w:tcPr>
          <w:p w14:paraId="7CB001DC"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DescriptiveMetadata</w:t>
            </w:r>
          </w:p>
        </w:tc>
        <w:tc>
          <w:tcPr>
            <w:tcW w:w="2976" w:type="dxa"/>
            <w:tcBorders>
              <w:bottom w:val="single" w:sz="4" w:space="0" w:color="00000A"/>
              <w:right w:val="single" w:sz="4" w:space="0" w:color="00000A"/>
            </w:tcBorders>
            <w:shd w:val="clear" w:color="auto" w:fill="auto"/>
            <w:vAlign w:val="bottom"/>
          </w:tcPr>
          <w:p w14:paraId="074443AB"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Métadonnées descriptives</w:t>
            </w:r>
          </w:p>
        </w:tc>
        <w:tc>
          <w:tcPr>
            <w:tcW w:w="2512" w:type="dxa"/>
            <w:tcBorders>
              <w:bottom w:val="single" w:sz="4" w:space="0" w:color="00000A"/>
              <w:right w:val="single" w:sz="4" w:space="0" w:color="00000A"/>
            </w:tcBorders>
            <w:shd w:val="clear" w:color="auto" w:fill="auto"/>
            <w:vAlign w:val="bottom"/>
          </w:tcPr>
          <w:p w14:paraId="60E4BC94"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DescriptiveMetadataType</w:t>
            </w:r>
          </w:p>
        </w:tc>
        <w:tc>
          <w:tcPr>
            <w:tcW w:w="917" w:type="dxa"/>
            <w:tcBorders>
              <w:bottom w:val="single" w:sz="4" w:space="0" w:color="00000A"/>
              <w:right w:val="single" w:sz="4" w:space="0" w:color="00000A"/>
            </w:tcBorders>
            <w:shd w:val="clear" w:color="auto" w:fill="auto"/>
            <w:vAlign w:val="bottom"/>
          </w:tcPr>
          <w:p w14:paraId="42236237"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obligatoire</w:t>
            </w:r>
          </w:p>
        </w:tc>
        <w:tc>
          <w:tcPr>
            <w:tcW w:w="1039" w:type="dxa"/>
            <w:tcBorders>
              <w:bottom w:val="single" w:sz="4" w:space="0" w:color="00000A"/>
              <w:right w:val="single" w:sz="4" w:space="0" w:color="00000A"/>
            </w:tcBorders>
            <w:shd w:val="clear" w:color="auto" w:fill="auto"/>
            <w:vAlign w:val="bottom"/>
          </w:tcPr>
          <w:p w14:paraId="627BB9C3"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4886" w:type="dxa"/>
            <w:tcBorders>
              <w:bottom w:val="single" w:sz="4" w:space="0" w:color="00000A"/>
              <w:right w:val="single" w:sz="4" w:space="0" w:color="00000A"/>
            </w:tcBorders>
            <w:shd w:val="clear" w:color="auto" w:fill="auto"/>
            <w:vAlign w:val="bottom"/>
          </w:tcPr>
          <w:p w14:paraId="3F924941"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Bloc de métadonnées descriptives.</w:t>
            </w:r>
          </w:p>
        </w:tc>
      </w:tr>
      <w:tr w:rsidR="001E766E" w14:paraId="52A74259" w14:textId="77777777">
        <w:trPr>
          <w:trHeight w:val="450"/>
        </w:trPr>
        <w:tc>
          <w:tcPr>
            <w:tcW w:w="2370" w:type="dxa"/>
            <w:tcBorders>
              <w:left w:val="single" w:sz="4" w:space="0" w:color="00000A"/>
              <w:bottom w:val="single" w:sz="4" w:space="0" w:color="00000A"/>
              <w:right w:val="single" w:sz="4" w:space="0" w:color="00000A"/>
            </w:tcBorders>
            <w:shd w:val="clear" w:color="auto" w:fill="auto"/>
            <w:tcMar>
              <w:left w:w="65" w:type="dxa"/>
            </w:tcMar>
            <w:vAlign w:val="bottom"/>
          </w:tcPr>
          <w:p w14:paraId="2B32FA32"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ManagementMetadata</w:t>
            </w:r>
          </w:p>
        </w:tc>
        <w:tc>
          <w:tcPr>
            <w:tcW w:w="2976" w:type="dxa"/>
            <w:tcBorders>
              <w:bottom w:val="single" w:sz="4" w:space="0" w:color="00000A"/>
              <w:right w:val="single" w:sz="4" w:space="0" w:color="00000A"/>
            </w:tcBorders>
            <w:shd w:val="clear" w:color="auto" w:fill="auto"/>
            <w:vAlign w:val="bottom"/>
          </w:tcPr>
          <w:p w14:paraId="5DB52641"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Métadonnées de gestion (racine)</w:t>
            </w:r>
          </w:p>
        </w:tc>
        <w:tc>
          <w:tcPr>
            <w:tcW w:w="2512" w:type="dxa"/>
            <w:tcBorders>
              <w:bottom w:val="single" w:sz="4" w:space="0" w:color="00000A"/>
              <w:right w:val="single" w:sz="4" w:space="0" w:color="00000A"/>
            </w:tcBorders>
            <w:shd w:val="clear" w:color="auto" w:fill="auto"/>
            <w:vAlign w:val="bottom"/>
          </w:tcPr>
          <w:p w14:paraId="09898081"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ManagementMetadataType</w:t>
            </w:r>
          </w:p>
        </w:tc>
        <w:tc>
          <w:tcPr>
            <w:tcW w:w="917" w:type="dxa"/>
            <w:tcBorders>
              <w:bottom w:val="single" w:sz="4" w:space="0" w:color="00000A"/>
              <w:right w:val="single" w:sz="4" w:space="0" w:color="00000A"/>
            </w:tcBorders>
            <w:shd w:val="clear" w:color="auto" w:fill="auto"/>
            <w:vAlign w:val="bottom"/>
          </w:tcPr>
          <w:p w14:paraId="7B13961F"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obligatoire</w:t>
            </w:r>
          </w:p>
        </w:tc>
        <w:tc>
          <w:tcPr>
            <w:tcW w:w="1039" w:type="dxa"/>
            <w:tcBorders>
              <w:bottom w:val="single" w:sz="4" w:space="0" w:color="00000A"/>
              <w:right w:val="single" w:sz="4" w:space="0" w:color="00000A"/>
            </w:tcBorders>
            <w:shd w:val="clear" w:color="auto" w:fill="auto"/>
            <w:vAlign w:val="bottom"/>
          </w:tcPr>
          <w:p w14:paraId="39732B7B"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4886" w:type="dxa"/>
            <w:tcBorders>
              <w:bottom w:val="single" w:sz="4" w:space="0" w:color="00000A"/>
              <w:right w:val="single" w:sz="4" w:space="0" w:color="00000A"/>
            </w:tcBorders>
            <w:shd w:val="clear" w:color="auto" w:fill="auto"/>
            <w:vAlign w:val="bottom"/>
          </w:tcPr>
          <w:p w14:paraId="1257F038"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Bloc racine des métadonnées de gestion.</w:t>
            </w:r>
          </w:p>
        </w:tc>
      </w:tr>
    </w:tbl>
    <w:p w14:paraId="75A93E66" w14:textId="77777777" w:rsidR="001E766E" w:rsidRDefault="001E766E"/>
    <w:p w14:paraId="78CBC8BC" w14:textId="77777777" w:rsidR="001E766E" w:rsidRDefault="003879E8">
      <w:pPr>
        <w:rPr>
          <w:u w:val="single"/>
          <w:lang w:val="en-US"/>
        </w:rPr>
      </w:pPr>
      <w:r>
        <w:rPr>
          <w:rFonts w:asciiTheme="minorHAnsi" w:eastAsiaTheme="minorEastAsia" w:hAnsiTheme="minorHAnsi" w:cstheme="minorBidi"/>
          <w:u w:val="single"/>
          <w:lang w:val="en-US"/>
        </w:rPr>
        <w:t xml:space="preserve">Exemple : </w:t>
      </w:r>
    </w:p>
    <w:p w14:paraId="3CE0D3E6" w14:textId="77777777" w:rsidR="001E766E" w:rsidRDefault="003879E8">
      <w:pPr>
        <w:rPr>
          <w:u w:val="single"/>
          <w:lang w:val="en-US"/>
        </w:rPr>
      </w:pPr>
      <w:r>
        <w:rPr>
          <w:rFonts w:asciiTheme="minorHAnsi" w:eastAsiaTheme="minorEastAsia" w:hAnsiTheme="minorHAnsi" w:cstheme="minorBidi"/>
          <w:lang w:val="en-US"/>
        </w:rPr>
        <w:t>&lt;DataObjectPackage&gt;</w:t>
      </w:r>
    </w:p>
    <w:p w14:paraId="182E0549" w14:textId="77777777" w:rsidR="001E766E" w:rsidRDefault="003879E8">
      <w:pPr>
        <w:rPr>
          <w:lang w:val="en-US"/>
        </w:rPr>
      </w:pPr>
      <w:r>
        <w:rPr>
          <w:rFonts w:asciiTheme="minorHAnsi" w:eastAsiaTheme="minorEastAsia" w:hAnsiTheme="minorHAnsi" w:cstheme="minorBidi"/>
          <w:lang w:val="en-US"/>
        </w:rPr>
        <w:t xml:space="preserve">        &lt;DataObjectGroup id="Id1"&gt;</w:t>
      </w:r>
    </w:p>
    <w:p w14:paraId="388D761F" w14:textId="77777777" w:rsidR="001E766E" w:rsidRDefault="003879E8">
      <w:pPr>
        <w:rPr>
          <w:lang w:val="en-US"/>
        </w:rPr>
      </w:pPr>
      <w:r>
        <w:rPr>
          <w:rFonts w:asciiTheme="minorHAnsi" w:eastAsiaTheme="minorEastAsia" w:hAnsiTheme="minorHAnsi" w:cstheme="minorBidi"/>
          <w:lang w:val="en-US"/>
        </w:rPr>
        <w:t xml:space="preserve">            &lt;BinaryDataObject id="Id2"/&gt;</w:t>
      </w:r>
    </w:p>
    <w:p w14:paraId="25F94A5F" w14:textId="77777777" w:rsidR="001E766E" w:rsidRDefault="003879E8">
      <w:pPr>
        <w:rPr>
          <w:lang w:val="en-US"/>
        </w:rPr>
      </w:pPr>
      <w:r>
        <w:rPr>
          <w:rFonts w:asciiTheme="minorHAnsi" w:eastAsiaTheme="minorEastAsia" w:hAnsiTheme="minorHAnsi" w:cstheme="minorBidi"/>
          <w:lang w:val="en-US"/>
        </w:rPr>
        <w:t xml:space="preserve">            &lt;PhysicalDataObject id="Id3"/&gt;  </w:t>
      </w:r>
    </w:p>
    <w:p w14:paraId="67A6E072" w14:textId="77777777" w:rsidR="001E766E" w:rsidRDefault="003879E8">
      <w:pPr>
        <w:rPr>
          <w:lang w:val="en-US"/>
        </w:rPr>
      </w:pPr>
      <w:r>
        <w:rPr>
          <w:rFonts w:asciiTheme="minorHAnsi" w:eastAsiaTheme="minorEastAsia" w:hAnsiTheme="minorHAnsi" w:cstheme="minorBidi"/>
          <w:lang w:val="en-US"/>
        </w:rPr>
        <w:t xml:space="preserve">        &lt;/DataObjectGroup&gt;</w:t>
      </w:r>
    </w:p>
    <w:p w14:paraId="07FD6FA0" w14:textId="77777777" w:rsidR="001E766E" w:rsidRDefault="003879E8">
      <w:pPr>
        <w:rPr>
          <w:lang w:val="en-US"/>
        </w:rPr>
      </w:pPr>
      <w:r>
        <w:rPr>
          <w:rFonts w:asciiTheme="minorHAnsi" w:eastAsiaTheme="minorEastAsia" w:hAnsiTheme="minorHAnsi" w:cstheme="minorBidi"/>
          <w:lang w:val="en-US"/>
        </w:rPr>
        <w:t xml:space="preserve">        &lt;DescriptiveMetadata&gt;</w:t>
      </w:r>
    </w:p>
    <w:p w14:paraId="20B00A6B" w14:textId="77777777" w:rsidR="001E766E" w:rsidRDefault="003879E8">
      <w:r>
        <w:rPr>
          <w:rFonts w:asciiTheme="minorHAnsi" w:eastAsiaTheme="minorEastAsia" w:hAnsiTheme="minorHAnsi" w:cstheme="minorBidi"/>
          <w:lang w:val="en-US"/>
        </w:rPr>
        <w:t xml:space="preserve">            </w:t>
      </w:r>
      <w:r>
        <w:rPr>
          <w:rFonts w:asciiTheme="minorHAnsi" w:eastAsiaTheme="minorEastAsia" w:hAnsiTheme="minorHAnsi" w:cstheme="minorBidi"/>
        </w:rPr>
        <w:t>&lt;ArchiveUnit id="Id10"&gt;</w:t>
      </w:r>
    </w:p>
    <w:p w14:paraId="1C8C74AE" w14:textId="77777777" w:rsidR="001E766E" w:rsidRDefault="003879E8">
      <w:r>
        <w:rPr>
          <w:rFonts w:asciiTheme="minorHAnsi" w:eastAsiaTheme="minorEastAsia" w:hAnsiTheme="minorHAnsi" w:cstheme="minorBidi"/>
        </w:rPr>
        <w:lastRenderedPageBreak/>
        <w:t xml:space="preserve">                &lt;Content/&gt;</w:t>
      </w:r>
    </w:p>
    <w:p w14:paraId="5364E777" w14:textId="77777777" w:rsidR="001E766E" w:rsidRDefault="003879E8">
      <w:r>
        <w:rPr>
          <w:rFonts w:asciiTheme="minorHAnsi" w:eastAsiaTheme="minorEastAsia" w:hAnsiTheme="minorHAnsi" w:cstheme="minorBidi"/>
        </w:rPr>
        <w:t xml:space="preserve">            &lt;/ArchiveUnit&gt;</w:t>
      </w:r>
    </w:p>
    <w:p w14:paraId="6110992B" w14:textId="77777777" w:rsidR="001E766E" w:rsidRDefault="003879E8">
      <w:r>
        <w:rPr>
          <w:rFonts w:asciiTheme="minorHAnsi" w:eastAsiaTheme="minorEastAsia" w:hAnsiTheme="minorHAnsi" w:cstheme="minorBidi"/>
        </w:rPr>
        <w:t xml:space="preserve">        &lt;/DescriptiveMetadata&gt;</w:t>
      </w:r>
    </w:p>
    <w:p w14:paraId="54D0F7C3" w14:textId="77777777" w:rsidR="001E766E" w:rsidRDefault="003879E8">
      <w:r>
        <w:rPr>
          <w:rFonts w:asciiTheme="minorHAnsi" w:eastAsiaTheme="minorEastAsia" w:hAnsiTheme="minorHAnsi" w:cstheme="minorBidi"/>
        </w:rPr>
        <w:t xml:space="preserve">        &lt;ManagementMetadata/&gt;</w:t>
      </w:r>
    </w:p>
    <w:p w14:paraId="6FBDD851" w14:textId="77777777" w:rsidR="001E766E" w:rsidRDefault="003879E8">
      <w:r>
        <w:rPr>
          <w:rFonts w:asciiTheme="minorHAnsi" w:eastAsiaTheme="minorEastAsia" w:hAnsiTheme="minorHAnsi" w:cstheme="minorBidi"/>
        </w:rPr>
        <w:t xml:space="preserve">    &lt;/DataObjectPackage&gt;</w:t>
      </w:r>
    </w:p>
    <w:p w14:paraId="561C43CE" w14:textId="77777777" w:rsidR="001E766E" w:rsidRDefault="001E766E">
      <w:pPr>
        <w:sectPr w:rsidR="001E766E">
          <w:headerReference w:type="even" r:id="rId37"/>
          <w:headerReference w:type="default" r:id="rId38"/>
          <w:footerReference w:type="default" r:id="rId39"/>
          <w:headerReference w:type="first" r:id="rId40"/>
          <w:pgSz w:w="16838" w:h="11906" w:orient="landscape"/>
          <w:pgMar w:top="1417" w:right="1276" w:bottom="1417" w:left="1417" w:header="708" w:footer="708" w:gutter="0"/>
          <w:cols w:space="720"/>
          <w:docGrid w:linePitch="360"/>
        </w:sectPr>
      </w:pPr>
    </w:p>
    <w:p w14:paraId="1562142C" w14:textId="77777777" w:rsidR="001E766E" w:rsidRDefault="003879E8">
      <w:pPr>
        <w:pStyle w:val="Titre1"/>
        <w:numPr>
          <w:ilvl w:val="0"/>
          <w:numId w:val="8"/>
        </w:numPr>
      </w:pPr>
      <w:bookmarkStart w:id="120" w:name="_Toc507599760"/>
      <w:bookmarkStart w:id="121" w:name="_Toc89777250"/>
      <w:bookmarkEnd w:id="120"/>
      <w:r>
        <w:rPr>
          <w:rFonts w:asciiTheme="minorHAnsi" w:eastAsiaTheme="minorEastAsia" w:hAnsiTheme="minorHAnsi" w:cstheme="minorBidi"/>
        </w:rPr>
        <w:lastRenderedPageBreak/>
        <w:t>Types de message</w:t>
      </w:r>
      <w:bookmarkEnd w:id="121"/>
    </w:p>
    <w:p w14:paraId="6EACA9C2" w14:textId="77777777" w:rsidR="001E766E" w:rsidRDefault="003879E8">
      <w:pPr>
        <w:pStyle w:val="Titre2"/>
        <w:numPr>
          <w:ilvl w:val="1"/>
          <w:numId w:val="8"/>
        </w:numPr>
      </w:pPr>
      <w:bookmarkStart w:id="122" w:name="_Toc507599761"/>
      <w:bookmarkStart w:id="123" w:name="_Acknowledgement"/>
      <w:bookmarkStart w:id="124" w:name="_Toc89777251"/>
      <w:bookmarkEnd w:id="122"/>
      <w:bookmarkEnd w:id="123"/>
      <w:r>
        <w:rPr>
          <w:rFonts w:asciiTheme="minorHAnsi" w:eastAsiaTheme="minorEastAsia" w:hAnsiTheme="minorHAnsi" w:cstheme="minorBidi"/>
        </w:rPr>
        <w:t>Acknowledgement</w:t>
      </w:r>
      <w:bookmarkEnd w:id="124"/>
    </w:p>
    <w:tbl>
      <w:tblPr>
        <w:tblW w:w="1470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2400"/>
        <w:gridCol w:w="2995"/>
        <w:gridCol w:w="2503"/>
        <w:gridCol w:w="952"/>
        <w:gridCol w:w="1039"/>
        <w:gridCol w:w="4811"/>
      </w:tblGrid>
      <w:tr w:rsidR="001E766E" w14:paraId="08E28E60" w14:textId="77777777">
        <w:trPr>
          <w:trHeight w:val="346"/>
        </w:trPr>
        <w:tc>
          <w:tcPr>
            <w:tcW w:w="2435" w:type="dxa"/>
            <w:tcBorders>
              <w:top w:val="single" w:sz="4" w:space="0" w:color="00000A"/>
              <w:left w:val="single" w:sz="4" w:space="0" w:color="00000A"/>
              <w:bottom w:val="single" w:sz="4" w:space="0" w:color="00000A"/>
              <w:right w:val="single" w:sz="4" w:space="0" w:color="00000A"/>
            </w:tcBorders>
            <w:shd w:val="clear" w:color="00FF66" w:fill="A6A6A6"/>
            <w:tcMar>
              <w:left w:w="65" w:type="dxa"/>
            </w:tcMar>
            <w:vAlign w:val="bottom"/>
          </w:tcPr>
          <w:p w14:paraId="70F96625"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Nom de la métadonnée</w:t>
            </w:r>
          </w:p>
        </w:tc>
        <w:tc>
          <w:tcPr>
            <w:tcW w:w="3151" w:type="dxa"/>
            <w:tcBorders>
              <w:top w:val="single" w:sz="4" w:space="0" w:color="00000A"/>
              <w:bottom w:val="single" w:sz="4" w:space="0" w:color="00000A"/>
              <w:right w:val="single" w:sz="4" w:space="0" w:color="00000A"/>
            </w:tcBorders>
            <w:shd w:val="clear" w:color="00FF66" w:fill="A6A6A6"/>
            <w:vAlign w:val="bottom"/>
          </w:tcPr>
          <w:p w14:paraId="2AD07E39"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Traduction</w:t>
            </w:r>
          </w:p>
        </w:tc>
        <w:tc>
          <w:tcPr>
            <w:tcW w:w="2556" w:type="dxa"/>
            <w:tcBorders>
              <w:top w:val="single" w:sz="4" w:space="0" w:color="00000A"/>
              <w:bottom w:val="single" w:sz="4" w:space="0" w:color="00000A"/>
              <w:right w:val="single" w:sz="4" w:space="0" w:color="00000A"/>
            </w:tcBorders>
            <w:shd w:val="clear" w:color="00FF66" w:fill="A6A6A6"/>
            <w:vAlign w:val="bottom"/>
          </w:tcPr>
          <w:p w14:paraId="1B871006"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Type</w:t>
            </w:r>
          </w:p>
        </w:tc>
        <w:tc>
          <w:tcPr>
            <w:tcW w:w="952" w:type="dxa"/>
            <w:tcBorders>
              <w:top w:val="single" w:sz="4" w:space="0" w:color="00000A"/>
              <w:bottom w:val="single" w:sz="4" w:space="0" w:color="00000A"/>
              <w:right w:val="single" w:sz="4" w:space="0" w:color="00000A"/>
            </w:tcBorders>
            <w:shd w:val="clear" w:color="00FF66" w:fill="A6A6A6"/>
            <w:vAlign w:val="bottom"/>
          </w:tcPr>
          <w:p w14:paraId="277E7C50"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Obligation</w:t>
            </w:r>
          </w:p>
        </w:tc>
        <w:tc>
          <w:tcPr>
            <w:tcW w:w="480" w:type="dxa"/>
            <w:tcBorders>
              <w:top w:val="single" w:sz="4" w:space="0" w:color="00000A"/>
              <w:bottom w:val="single" w:sz="4" w:space="0" w:color="00000A"/>
              <w:right w:val="single" w:sz="4" w:space="0" w:color="00000A"/>
            </w:tcBorders>
            <w:shd w:val="clear" w:color="00FF66" w:fill="A6A6A6"/>
            <w:vAlign w:val="bottom"/>
          </w:tcPr>
          <w:p w14:paraId="3A73E380"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Répétabilité</w:t>
            </w:r>
          </w:p>
        </w:tc>
        <w:tc>
          <w:tcPr>
            <w:tcW w:w="5125" w:type="dxa"/>
            <w:tcBorders>
              <w:top w:val="single" w:sz="4" w:space="0" w:color="00000A"/>
              <w:bottom w:val="single" w:sz="4" w:space="0" w:color="00000A"/>
              <w:right w:val="single" w:sz="4" w:space="0" w:color="00000A"/>
            </w:tcBorders>
            <w:shd w:val="clear" w:color="00FF66" w:fill="A6A6A6"/>
            <w:vAlign w:val="bottom"/>
          </w:tcPr>
          <w:p w14:paraId="0AEB888F"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Définition</w:t>
            </w:r>
          </w:p>
        </w:tc>
      </w:tr>
      <w:tr w:rsidR="001E766E" w14:paraId="091982A5" w14:textId="77777777">
        <w:trPr>
          <w:trHeight w:val="450"/>
        </w:trPr>
        <w:tc>
          <w:tcPr>
            <w:tcW w:w="2435" w:type="dxa"/>
            <w:tcBorders>
              <w:top w:val="single" w:sz="4" w:space="0" w:color="00000A"/>
              <w:left w:val="single" w:sz="4" w:space="0" w:color="00000A"/>
              <w:bottom w:val="single" w:sz="4" w:space="0" w:color="00000A"/>
              <w:right w:val="single" w:sz="4" w:space="0" w:color="00000A"/>
            </w:tcBorders>
            <w:shd w:val="clear" w:color="00FF66" w:fill="4C82C2"/>
            <w:tcMar>
              <w:left w:w="65" w:type="dxa"/>
            </w:tcMar>
            <w:vAlign w:val="bottom"/>
          </w:tcPr>
          <w:p w14:paraId="767CA3BB"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Acknowledgement</w:t>
            </w:r>
          </w:p>
        </w:tc>
        <w:tc>
          <w:tcPr>
            <w:tcW w:w="3151" w:type="dxa"/>
            <w:tcBorders>
              <w:top w:val="single" w:sz="4" w:space="0" w:color="00000A"/>
              <w:bottom w:val="single" w:sz="4" w:space="0" w:color="00000A"/>
              <w:right w:val="single" w:sz="4" w:space="0" w:color="00000A"/>
            </w:tcBorders>
            <w:shd w:val="clear" w:color="00FF66" w:fill="4C82C2"/>
            <w:vAlign w:val="bottom"/>
          </w:tcPr>
          <w:p w14:paraId="26A2393E"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Métadonnées présentes dans l'accusé de réception</w:t>
            </w:r>
          </w:p>
        </w:tc>
        <w:tc>
          <w:tcPr>
            <w:tcW w:w="2556" w:type="dxa"/>
            <w:tcBorders>
              <w:top w:val="single" w:sz="4" w:space="0" w:color="00000A"/>
              <w:bottom w:val="single" w:sz="4" w:space="0" w:color="00000A"/>
              <w:right w:val="single" w:sz="4" w:space="0" w:color="00000A"/>
            </w:tcBorders>
            <w:shd w:val="clear" w:color="00FF66" w:fill="4C82C2"/>
            <w:vAlign w:val="bottom"/>
          </w:tcPr>
          <w:p w14:paraId="387AC030"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AcknowledgementType</w:t>
            </w:r>
          </w:p>
        </w:tc>
        <w:tc>
          <w:tcPr>
            <w:tcW w:w="952" w:type="dxa"/>
            <w:tcBorders>
              <w:top w:val="single" w:sz="4" w:space="0" w:color="00000A"/>
              <w:bottom w:val="single" w:sz="4" w:space="0" w:color="00000A"/>
              <w:right w:val="single" w:sz="4" w:space="0" w:color="00000A"/>
            </w:tcBorders>
            <w:shd w:val="clear" w:color="00FF66" w:fill="4C82C2"/>
            <w:vAlign w:val="bottom"/>
          </w:tcPr>
          <w:p w14:paraId="582BC1E9"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obligatoire</w:t>
            </w:r>
          </w:p>
        </w:tc>
        <w:tc>
          <w:tcPr>
            <w:tcW w:w="480" w:type="dxa"/>
            <w:tcBorders>
              <w:top w:val="single" w:sz="4" w:space="0" w:color="00000A"/>
              <w:bottom w:val="single" w:sz="4" w:space="0" w:color="00000A"/>
              <w:right w:val="single" w:sz="4" w:space="0" w:color="00000A"/>
            </w:tcBorders>
            <w:shd w:val="clear" w:color="00FF66" w:fill="4C82C2"/>
            <w:vAlign w:val="bottom"/>
          </w:tcPr>
          <w:p w14:paraId="21BAE4A2"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non</w:t>
            </w:r>
          </w:p>
        </w:tc>
        <w:tc>
          <w:tcPr>
            <w:tcW w:w="5125" w:type="dxa"/>
            <w:tcBorders>
              <w:top w:val="single" w:sz="4" w:space="0" w:color="00000A"/>
              <w:bottom w:val="single" w:sz="4" w:space="0" w:color="00000A"/>
              <w:right w:val="single" w:sz="4" w:space="0" w:color="00000A"/>
            </w:tcBorders>
            <w:shd w:val="clear" w:color="00FF66" w:fill="4C82C2"/>
            <w:vAlign w:val="bottom"/>
          </w:tcPr>
          <w:p w14:paraId="19E1DE4A"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Accusé de réception d'un message de type business (demande et réponse).</w:t>
            </w:r>
          </w:p>
        </w:tc>
      </w:tr>
      <w:tr w:rsidR="001E766E" w14:paraId="55ECE3F3" w14:textId="77777777">
        <w:trPr>
          <w:trHeight w:val="450"/>
        </w:trPr>
        <w:tc>
          <w:tcPr>
            <w:tcW w:w="2435" w:type="dxa"/>
            <w:tcBorders>
              <w:left w:val="single" w:sz="4" w:space="0" w:color="00000A"/>
              <w:bottom w:val="single" w:sz="4" w:space="0" w:color="00000A"/>
              <w:right w:val="single" w:sz="4" w:space="0" w:color="00000A"/>
            </w:tcBorders>
            <w:shd w:val="clear" w:color="auto" w:fill="auto"/>
            <w:tcMar>
              <w:left w:w="65" w:type="dxa"/>
            </w:tcMar>
            <w:vAlign w:val="bottom"/>
          </w:tcPr>
          <w:p w14:paraId="32B5AB8A"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MessageReceivedIdentifier</w:t>
            </w:r>
          </w:p>
        </w:tc>
        <w:tc>
          <w:tcPr>
            <w:tcW w:w="3151" w:type="dxa"/>
            <w:tcBorders>
              <w:bottom w:val="single" w:sz="4" w:space="0" w:color="00000A"/>
              <w:right w:val="single" w:sz="4" w:space="0" w:color="00000A"/>
            </w:tcBorders>
            <w:shd w:val="clear" w:color="auto" w:fill="auto"/>
            <w:vAlign w:val="bottom"/>
          </w:tcPr>
          <w:p w14:paraId="7E829E6D"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Identifiant du message reçu</w:t>
            </w:r>
          </w:p>
        </w:tc>
        <w:tc>
          <w:tcPr>
            <w:tcW w:w="2556" w:type="dxa"/>
            <w:tcBorders>
              <w:bottom w:val="single" w:sz="4" w:space="0" w:color="00000A"/>
              <w:right w:val="single" w:sz="4" w:space="0" w:color="00000A"/>
            </w:tcBorders>
            <w:shd w:val="clear" w:color="auto" w:fill="auto"/>
            <w:vAlign w:val="bottom"/>
          </w:tcPr>
          <w:p w14:paraId="7404BEDF"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IdentifierType</w:t>
            </w:r>
          </w:p>
        </w:tc>
        <w:tc>
          <w:tcPr>
            <w:tcW w:w="952" w:type="dxa"/>
            <w:tcBorders>
              <w:bottom w:val="single" w:sz="4" w:space="0" w:color="00000A"/>
              <w:right w:val="single" w:sz="4" w:space="0" w:color="00000A"/>
            </w:tcBorders>
            <w:shd w:val="clear" w:color="auto" w:fill="auto"/>
            <w:vAlign w:val="bottom"/>
          </w:tcPr>
          <w:p w14:paraId="751B53D7"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obligatoire</w:t>
            </w:r>
          </w:p>
        </w:tc>
        <w:tc>
          <w:tcPr>
            <w:tcW w:w="480" w:type="dxa"/>
            <w:tcBorders>
              <w:bottom w:val="single" w:sz="4" w:space="0" w:color="00000A"/>
              <w:right w:val="single" w:sz="4" w:space="0" w:color="00000A"/>
            </w:tcBorders>
            <w:shd w:val="clear" w:color="auto" w:fill="auto"/>
            <w:vAlign w:val="bottom"/>
          </w:tcPr>
          <w:p w14:paraId="346C4F6D"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5125" w:type="dxa"/>
            <w:tcBorders>
              <w:bottom w:val="single" w:sz="4" w:space="0" w:color="00000A"/>
              <w:right w:val="single" w:sz="4" w:space="0" w:color="00000A"/>
            </w:tcBorders>
            <w:shd w:val="clear" w:color="auto" w:fill="auto"/>
            <w:vAlign w:val="bottom"/>
          </w:tcPr>
          <w:p w14:paraId="3A2FC6DD"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Identifiant du message reçu de type business (demande et réponse).</w:t>
            </w:r>
          </w:p>
        </w:tc>
      </w:tr>
      <w:tr w:rsidR="001E766E" w14:paraId="309C5743" w14:textId="77777777">
        <w:trPr>
          <w:trHeight w:val="285"/>
        </w:trPr>
        <w:tc>
          <w:tcPr>
            <w:tcW w:w="2435" w:type="dxa"/>
            <w:tcBorders>
              <w:left w:val="single" w:sz="4" w:space="0" w:color="00000A"/>
              <w:bottom w:val="single" w:sz="4" w:space="0" w:color="00000A"/>
              <w:right w:val="single" w:sz="4" w:space="0" w:color="00000A"/>
            </w:tcBorders>
            <w:shd w:val="clear" w:color="auto" w:fill="auto"/>
            <w:tcMar>
              <w:left w:w="65" w:type="dxa"/>
            </w:tcMar>
            <w:vAlign w:val="bottom"/>
          </w:tcPr>
          <w:p w14:paraId="7BF1CF0B"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Receiver</w:t>
            </w:r>
          </w:p>
        </w:tc>
        <w:tc>
          <w:tcPr>
            <w:tcW w:w="3151" w:type="dxa"/>
            <w:tcBorders>
              <w:bottom w:val="single" w:sz="4" w:space="0" w:color="00000A"/>
              <w:right w:val="single" w:sz="4" w:space="0" w:color="00000A"/>
            </w:tcBorders>
            <w:shd w:val="clear" w:color="auto" w:fill="auto"/>
            <w:vAlign w:val="bottom"/>
          </w:tcPr>
          <w:p w14:paraId="06A0DD2C"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Destinataire du message</w:t>
            </w:r>
          </w:p>
        </w:tc>
        <w:tc>
          <w:tcPr>
            <w:tcW w:w="2556" w:type="dxa"/>
            <w:tcBorders>
              <w:bottom w:val="single" w:sz="4" w:space="0" w:color="00000A"/>
              <w:right w:val="single" w:sz="4" w:space="0" w:color="00000A"/>
            </w:tcBorders>
            <w:shd w:val="clear" w:color="auto" w:fill="auto"/>
            <w:vAlign w:val="bottom"/>
          </w:tcPr>
          <w:p w14:paraId="6451A458"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OrganizationWithIdType</w:t>
            </w:r>
          </w:p>
        </w:tc>
        <w:tc>
          <w:tcPr>
            <w:tcW w:w="952" w:type="dxa"/>
            <w:tcBorders>
              <w:bottom w:val="single" w:sz="4" w:space="0" w:color="00000A"/>
              <w:right w:val="single" w:sz="4" w:space="0" w:color="00000A"/>
            </w:tcBorders>
            <w:shd w:val="clear" w:color="auto" w:fill="auto"/>
            <w:vAlign w:val="bottom"/>
          </w:tcPr>
          <w:p w14:paraId="2B1AA920"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obligatoire</w:t>
            </w:r>
          </w:p>
        </w:tc>
        <w:tc>
          <w:tcPr>
            <w:tcW w:w="480" w:type="dxa"/>
            <w:tcBorders>
              <w:bottom w:val="single" w:sz="4" w:space="0" w:color="00000A"/>
              <w:right w:val="single" w:sz="4" w:space="0" w:color="00000A"/>
            </w:tcBorders>
            <w:shd w:val="clear" w:color="auto" w:fill="auto"/>
            <w:vAlign w:val="bottom"/>
          </w:tcPr>
          <w:p w14:paraId="38D6EC58"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5125" w:type="dxa"/>
            <w:tcBorders>
              <w:bottom w:val="single" w:sz="4" w:space="0" w:color="00000A"/>
              <w:right w:val="single" w:sz="4" w:space="0" w:color="00000A"/>
            </w:tcBorders>
            <w:shd w:val="clear" w:color="auto" w:fill="auto"/>
            <w:vAlign w:val="bottom"/>
          </w:tcPr>
          <w:p w14:paraId="2835BCE5"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Destinataire du message (au sens technique dans la transaction).</w:t>
            </w:r>
          </w:p>
        </w:tc>
      </w:tr>
      <w:tr w:rsidR="001E766E" w14:paraId="202EB8E9" w14:textId="77777777">
        <w:trPr>
          <w:trHeight w:val="450"/>
        </w:trPr>
        <w:tc>
          <w:tcPr>
            <w:tcW w:w="2435" w:type="dxa"/>
            <w:tcBorders>
              <w:left w:val="single" w:sz="4" w:space="0" w:color="00000A"/>
              <w:bottom w:val="single" w:sz="4" w:space="0" w:color="00000A"/>
              <w:right w:val="single" w:sz="4" w:space="0" w:color="00000A"/>
            </w:tcBorders>
            <w:shd w:val="clear" w:color="auto" w:fill="auto"/>
            <w:tcMar>
              <w:left w:w="65" w:type="dxa"/>
            </w:tcMar>
            <w:vAlign w:val="bottom"/>
          </w:tcPr>
          <w:p w14:paraId="78CC7669"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Sender</w:t>
            </w:r>
          </w:p>
        </w:tc>
        <w:tc>
          <w:tcPr>
            <w:tcW w:w="3151" w:type="dxa"/>
            <w:tcBorders>
              <w:bottom w:val="single" w:sz="4" w:space="0" w:color="00000A"/>
              <w:right w:val="single" w:sz="4" w:space="0" w:color="00000A"/>
            </w:tcBorders>
            <w:shd w:val="clear" w:color="auto" w:fill="auto"/>
            <w:vAlign w:val="bottom"/>
          </w:tcPr>
          <w:p w14:paraId="56E78883"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Expéditeur du message</w:t>
            </w:r>
          </w:p>
        </w:tc>
        <w:tc>
          <w:tcPr>
            <w:tcW w:w="2556" w:type="dxa"/>
            <w:tcBorders>
              <w:bottom w:val="single" w:sz="4" w:space="0" w:color="00000A"/>
              <w:right w:val="single" w:sz="4" w:space="0" w:color="00000A"/>
            </w:tcBorders>
            <w:shd w:val="clear" w:color="auto" w:fill="auto"/>
            <w:vAlign w:val="bottom"/>
          </w:tcPr>
          <w:p w14:paraId="0B6CF8DD"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OrganizationWithIdType</w:t>
            </w:r>
          </w:p>
        </w:tc>
        <w:tc>
          <w:tcPr>
            <w:tcW w:w="952" w:type="dxa"/>
            <w:tcBorders>
              <w:bottom w:val="single" w:sz="4" w:space="0" w:color="00000A"/>
              <w:right w:val="single" w:sz="4" w:space="0" w:color="00000A"/>
            </w:tcBorders>
            <w:shd w:val="clear" w:color="auto" w:fill="auto"/>
            <w:vAlign w:val="bottom"/>
          </w:tcPr>
          <w:p w14:paraId="6E93DFA5"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obligatoire</w:t>
            </w:r>
          </w:p>
        </w:tc>
        <w:tc>
          <w:tcPr>
            <w:tcW w:w="480" w:type="dxa"/>
            <w:tcBorders>
              <w:bottom w:val="single" w:sz="4" w:space="0" w:color="00000A"/>
              <w:right w:val="single" w:sz="4" w:space="0" w:color="00000A"/>
            </w:tcBorders>
            <w:shd w:val="clear" w:color="auto" w:fill="auto"/>
            <w:vAlign w:val="bottom"/>
          </w:tcPr>
          <w:p w14:paraId="39F7A0F9"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5125" w:type="dxa"/>
            <w:tcBorders>
              <w:bottom w:val="single" w:sz="4" w:space="0" w:color="00000A"/>
              <w:right w:val="single" w:sz="4" w:space="0" w:color="00000A"/>
            </w:tcBorders>
            <w:shd w:val="clear" w:color="auto" w:fill="auto"/>
            <w:vAlign w:val="bottom"/>
          </w:tcPr>
          <w:p w14:paraId="6BE736D0"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Expéditeur du message (au sens technique dans la transaction). A ne pas confondre avec le Sender des métadonnées descriptives.</w:t>
            </w:r>
          </w:p>
        </w:tc>
      </w:tr>
    </w:tbl>
    <w:p w14:paraId="3B787320" w14:textId="77777777" w:rsidR="001E766E" w:rsidRDefault="001E766E"/>
    <w:p w14:paraId="16E55A1C" w14:textId="77777777" w:rsidR="001E766E" w:rsidRDefault="003879E8">
      <w:pPr>
        <w:pStyle w:val="Titre2"/>
        <w:numPr>
          <w:ilvl w:val="1"/>
          <w:numId w:val="8"/>
        </w:numPr>
      </w:pPr>
      <w:bookmarkStart w:id="125" w:name="_Toc507599762"/>
      <w:bookmarkStart w:id="126" w:name="_BusinessMessageType"/>
      <w:bookmarkStart w:id="127" w:name="_Toc89777252"/>
      <w:bookmarkEnd w:id="125"/>
      <w:bookmarkEnd w:id="126"/>
      <w:r>
        <w:rPr>
          <w:rFonts w:asciiTheme="minorHAnsi" w:eastAsiaTheme="minorEastAsia" w:hAnsiTheme="minorHAnsi" w:cstheme="minorBidi"/>
        </w:rPr>
        <w:t>BusinessMessageType</w:t>
      </w:r>
      <w:bookmarkEnd w:id="127"/>
    </w:p>
    <w:tbl>
      <w:tblPr>
        <w:tblW w:w="1470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2368"/>
        <w:gridCol w:w="3014"/>
        <w:gridCol w:w="2505"/>
        <w:gridCol w:w="917"/>
        <w:gridCol w:w="1039"/>
        <w:gridCol w:w="4857"/>
      </w:tblGrid>
      <w:tr w:rsidR="001E766E" w14:paraId="7BBA4E01" w14:textId="77777777">
        <w:trPr>
          <w:trHeight w:val="306"/>
        </w:trPr>
        <w:tc>
          <w:tcPr>
            <w:tcW w:w="2438" w:type="dxa"/>
            <w:tcBorders>
              <w:top w:val="single" w:sz="4" w:space="0" w:color="00000A"/>
              <w:left w:val="single" w:sz="4" w:space="0" w:color="00000A"/>
              <w:bottom w:val="single" w:sz="4" w:space="0" w:color="00000A"/>
              <w:right w:val="single" w:sz="4" w:space="0" w:color="00000A"/>
            </w:tcBorders>
            <w:shd w:val="clear" w:color="00FF66" w:fill="A6A6A6"/>
            <w:tcMar>
              <w:left w:w="65" w:type="dxa"/>
            </w:tcMar>
            <w:vAlign w:val="bottom"/>
          </w:tcPr>
          <w:p w14:paraId="77BEA296"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Nom de la métadonnée</w:t>
            </w:r>
          </w:p>
        </w:tc>
        <w:tc>
          <w:tcPr>
            <w:tcW w:w="3159" w:type="dxa"/>
            <w:tcBorders>
              <w:top w:val="single" w:sz="4" w:space="0" w:color="00000A"/>
              <w:bottom w:val="single" w:sz="4" w:space="0" w:color="00000A"/>
              <w:right w:val="single" w:sz="4" w:space="0" w:color="00000A"/>
            </w:tcBorders>
            <w:shd w:val="clear" w:color="00FF66" w:fill="A6A6A6"/>
            <w:vAlign w:val="bottom"/>
          </w:tcPr>
          <w:p w14:paraId="67703A18"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Traduction</w:t>
            </w:r>
          </w:p>
        </w:tc>
        <w:tc>
          <w:tcPr>
            <w:tcW w:w="2560" w:type="dxa"/>
            <w:tcBorders>
              <w:top w:val="single" w:sz="4" w:space="0" w:color="00000A"/>
              <w:bottom w:val="single" w:sz="4" w:space="0" w:color="00000A"/>
              <w:right w:val="single" w:sz="4" w:space="0" w:color="00000A"/>
            </w:tcBorders>
            <w:shd w:val="clear" w:color="00FF66" w:fill="A6A6A6"/>
            <w:vAlign w:val="bottom"/>
          </w:tcPr>
          <w:p w14:paraId="5771903F"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Type</w:t>
            </w:r>
          </w:p>
        </w:tc>
        <w:tc>
          <w:tcPr>
            <w:tcW w:w="918" w:type="dxa"/>
            <w:tcBorders>
              <w:top w:val="single" w:sz="4" w:space="0" w:color="00000A"/>
              <w:bottom w:val="single" w:sz="4" w:space="0" w:color="00000A"/>
              <w:right w:val="single" w:sz="4" w:space="0" w:color="00000A"/>
            </w:tcBorders>
            <w:shd w:val="clear" w:color="00FF66" w:fill="A6A6A6"/>
            <w:vAlign w:val="bottom"/>
          </w:tcPr>
          <w:p w14:paraId="3AB79F72"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Obligation</w:t>
            </w:r>
          </w:p>
        </w:tc>
        <w:tc>
          <w:tcPr>
            <w:tcW w:w="480" w:type="dxa"/>
            <w:tcBorders>
              <w:top w:val="single" w:sz="4" w:space="0" w:color="00000A"/>
              <w:bottom w:val="single" w:sz="4" w:space="0" w:color="00000A"/>
              <w:right w:val="single" w:sz="4" w:space="0" w:color="00000A"/>
            </w:tcBorders>
            <w:shd w:val="clear" w:color="00FF66" w:fill="A6A6A6"/>
            <w:vAlign w:val="bottom"/>
          </w:tcPr>
          <w:p w14:paraId="316CBB19"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Répétabilité</w:t>
            </w:r>
          </w:p>
        </w:tc>
        <w:tc>
          <w:tcPr>
            <w:tcW w:w="5144" w:type="dxa"/>
            <w:tcBorders>
              <w:top w:val="single" w:sz="4" w:space="0" w:color="00000A"/>
              <w:bottom w:val="single" w:sz="4" w:space="0" w:color="00000A"/>
              <w:right w:val="single" w:sz="4" w:space="0" w:color="00000A"/>
            </w:tcBorders>
            <w:shd w:val="clear" w:color="00FF66" w:fill="A6A6A6"/>
            <w:vAlign w:val="bottom"/>
          </w:tcPr>
          <w:p w14:paraId="33526A07"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Définition</w:t>
            </w:r>
          </w:p>
        </w:tc>
      </w:tr>
      <w:tr w:rsidR="001E766E" w14:paraId="32F62638" w14:textId="77777777">
        <w:trPr>
          <w:trHeight w:val="450"/>
        </w:trPr>
        <w:tc>
          <w:tcPr>
            <w:tcW w:w="2438" w:type="dxa"/>
            <w:tcBorders>
              <w:top w:val="single" w:sz="4" w:space="0" w:color="00000A"/>
              <w:left w:val="single" w:sz="4" w:space="0" w:color="00000A"/>
              <w:bottom w:val="single" w:sz="4" w:space="0" w:color="00000A"/>
              <w:right w:val="single" w:sz="4" w:space="0" w:color="00000A"/>
            </w:tcBorders>
            <w:shd w:val="clear" w:color="00FF66" w:fill="4C82C2"/>
            <w:tcMar>
              <w:left w:w="65" w:type="dxa"/>
            </w:tcMar>
            <w:vAlign w:val="bottom"/>
          </w:tcPr>
          <w:p w14:paraId="354F76CC"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 </w:t>
            </w:r>
          </w:p>
        </w:tc>
        <w:tc>
          <w:tcPr>
            <w:tcW w:w="3159" w:type="dxa"/>
            <w:tcBorders>
              <w:top w:val="single" w:sz="4" w:space="0" w:color="00000A"/>
              <w:bottom w:val="single" w:sz="4" w:space="0" w:color="00000A"/>
              <w:right w:val="single" w:sz="4" w:space="0" w:color="00000A"/>
            </w:tcBorders>
            <w:shd w:val="clear" w:color="00FF66" w:fill="4C82C2"/>
            <w:vAlign w:val="bottom"/>
          </w:tcPr>
          <w:p w14:paraId="448D4275"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Métadonnées présentes dans les messages de type business</w:t>
            </w:r>
          </w:p>
        </w:tc>
        <w:tc>
          <w:tcPr>
            <w:tcW w:w="2560" w:type="dxa"/>
            <w:tcBorders>
              <w:top w:val="single" w:sz="4" w:space="0" w:color="00000A"/>
              <w:bottom w:val="single" w:sz="4" w:space="0" w:color="00000A"/>
              <w:right w:val="single" w:sz="4" w:space="0" w:color="00000A"/>
            </w:tcBorders>
            <w:shd w:val="clear" w:color="00FF66" w:fill="4C82C2"/>
            <w:vAlign w:val="bottom"/>
          </w:tcPr>
          <w:p w14:paraId="7A3B4DE1"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 xml:space="preserve">BusinessMessageType </w:t>
            </w:r>
          </w:p>
        </w:tc>
        <w:tc>
          <w:tcPr>
            <w:tcW w:w="918" w:type="dxa"/>
            <w:tcBorders>
              <w:top w:val="single" w:sz="4" w:space="0" w:color="00000A"/>
              <w:bottom w:val="single" w:sz="4" w:space="0" w:color="00000A"/>
              <w:right w:val="single" w:sz="4" w:space="0" w:color="00000A"/>
            </w:tcBorders>
            <w:shd w:val="clear" w:color="00FF66" w:fill="4C82C2"/>
            <w:vAlign w:val="bottom"/>
          </w:tcPr>
          <w:p w14:paraId="5027A69A"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 </w:t>
            </w:r>
          </w:p>
        </w:tc>
        <w:tc>
          <w:tcPr>
            <w:tcW w:w="480" w:type="dxa"/>
            <w:tcBorders>
              <w:top w:val="single" w:sz="4" w:space="0" w:color="00000A"/>
              <w:bottom w:val="single" w:sz="4" w:space="0" w:color="00000A"/>
              <w:right w:val="single" w:sz="4" w:space="0" w:color="00000A"/>
            </w:tcBorders>
            <w:shd w:val="clear" w:color="00FF66" w:fill="4C82C2"/>
            <w:vAlign w:val="bottom"/>
          </w:tcPr>
          <w:p w14:paraId="1C2F3126"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 </w:t>
            </w:r>
          </w:p>
        </w:tc>
        <w:tc>
          <w:tcPr>
            <w:tcW w:w="5144" w:type="dxa"/>
            <w:tcBorders>
              <w:top w:val="single" w:sz="4" w:space="0" w:color="00000A"/>
              <w:bottom w:val="single" w:sz="4" w:space="0" w:color="00000A"/>
              <w:right w:val="single" w:sz="4" w:space="0" w:color="00000A"/>
            </w:tcBorders>
            <w:shd w:val="clear" w:color="00FF66" w:fill="4C82C2"/>
            <w:vAlign w:val="bottom"/>
          </w:tcPr>
          <w:p w14:paraId="597D320E"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Métadonnées présentes dans les messages de type business (à la différence des accusés de réception)</w:t>
            </w:r>
          </w:p>
        </w:tc>
      </w:tr>
      <w:tr w:rsidR="001E766E" w14:paraId="42257250" w14:textId="77777777">
        <w:trPr>
          <w:trHeight w:val="450"/>
        </w:trPr>
        <w:tc>
          <w:tcPr>
            <w:tcW w:w="2438" w:type="dxa"/>
            <w:tcBorders>
              <w:left w:val="single" w:sz="4" w:space="0" w:color="00000A"/>
              <w:bottom w:val="single" w:sz="4" w:space="0" w:color="00000A"/>
              <w:right w:val="single" w:sz="4" w:space="0" w:color="00000A"/>
            </w:tcBorders>
            <w:shd w:val="clear" w:color="auto" w:fill="auto"/>
            <w:tcMar>
              <w:left w:w="65" w:type="dxa"/>
            </w:tcMar>
            <w:vAlign w:val="bottom"/>
          </w:tcPr>
          <w:p w14:paraId="2824F1BC"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ArchivalAgreement</w:t>
            </w:r>
          </w:p>
        </w:tc>
        <w:tc>
          <w:tcPr>
            <w:tcW w:w="3159" w:type="dxa"/>
            <w:tcBorders>
              <w:bottom w:val="single" w:sz="4" w:space="0" w:color="00000A"/>
              <w:right w:val="single" w:sz="4" w:space="0" w:color="00000A"/>
            </w:tcBorders>
            <w:shd w:val="clear" w:color="auto" w:fill="auto"/>
            <w:vAlign w:val="bottom"/>
          </w:tcPr>
          <w:p w14:paraId="2C5A8666"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Accord de service</w:t>
            </w:r>
          </w:p>
        </w:tc>
        <w:tc>
          <w:tcPr>
            <w:tcW w:w="2560" w:type="dxa"/>
            <w:tcBorders>
              <w:bottom w:val="single" w:sz="4" w:space="0" w:color="00000A"/>
              <w:right w:val="single" w:sz="4" w:space="0" w:color="00000A"/>
            </w:tcBorders>
            <w:shd w:val="clear" w:color="auto" w:fill="auto"/>
            <w:vAlign w:val="bottom"/>
          </w:tcPr>
          <w:p w14:paraId="27E2CD60"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IdentifierType</w:t>
            </w:r>
          </w:p>
        </w:tc>
        <w:tc>
          <w:tcPr>
            <w:tcW w:w="918" w:type="dxa"/>
            <w:tcBorders>
              <w:bottom w:val="single" w:sz="4" w:space="0" w:color="00000A"/>
              <w:right w:val="single" w:sz="4" w:space="0" w:color="00000A"/>
            </w:tcBorders>
            <w:shd w:val="clear" w:color="auto" w:fill="auto"/>
            <w:vAlign w:val="bottom"/>
          </w:tcPr>
          <w:p w14:paraId="42ED98F1"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480" w:type="dxa"/>
            <w:tcBorders>
              <w:bottom w:val="single" w:sz="4" w:space="0" w:color="00000A"/>
              <w:right w:val="single" w:sz="4" w:space="0" w:color="00000A"/>
            </w:tcBorders>
            <w:shd w:val="clear" w:color="auto" w:fill="auto"/>
            <w:vAlign w:val="bottom"/>
          </w:tcPr>
          <w:p w14:paraId="301130D1"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5144" w:type="dxa"/>
            <w:tcBorders>
              <w:bottom w:val="single" w:sz="4" w:space="0" w:color="00000A"/>
              <w:right w:val="single" w:sz="4" w:space="0" w:color="00000A"/>
            </w:tcBorders>
            <w:shd w:val="clear" w:color="auto" w:fill="auto"/>
            <w:vAlign w:val="bottom"/>
          </w:tcPr>
          <w:p w14:paraId="1E8A7E8C"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Permet de référencer un accord de service.</w:t>
            </w:r>
          </w:p>
        </w:tc>
      </w:tr>
      <w:tr w:rsidR="001E766E" w14:paraId="5C420589" w14:textId="77777777">
        <w:trPr>
          <w:trHeight w:val="450"/>
        </w:trPr>
        <w:tc>
          <w:tcPr>
            <w:tcW w:w="2438" w:type="dxa"/>
            <w:tcBorders>
              <w:left w:val="single" w:sz="4" w:space="0" w:color="00000A"/>
              <w:bottom w:val="single" w:sz="4" w:space="0" w:color="00000A"/>
              <w:right w:val="single" w:sz="4" w:space="0" w:color="00000A"/>
            </w:tcBorders>
            <w:shd w:val="clear" w:color="auto" w:fill="auto"/>
            <w:tcMar>
              <w:left w:w="65" w:type="dxa"/>
            </w:tcMar>
            <w:vAlign w:val="bottom"/>
          </w:tcPr>
          <w:p w14:paraId="319F3C68"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CodeListVersions</w:t>
            </w:r>
          </w:p>
        </w:tc>
        <w:tc>
          <w:tcPr>
            <w:tcW w:w="3159" w:type="dxa"/>
            <w:tcBorders>
              <w:bottom w:val="single" w:sz="4" w:space="0" w:color="00000A"/>
              <w:right w:val="single" w:sz="4" w:space="0" w:color="00000A"/>
            </w:tcBorders>
            <w:shd w:val="clear" w:color="auto" w:fill="auto"/>
            <w:vAlign w:val="bottom"/>
          </w:tcPr>
          <w:p w14:paraId="44DD3759"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Référence aux listes de codes</w:t>
            </w:r>
          </w:p>
        </w:tc>
        <w:tc>
          <w:tcPr>
            <w:tcW w:w="2560" w:type="dxa"/>
            <w:tcBorders>
              <w:bottom w:val="single" w:sz="4" w:space="0" w:color="00000A"/>
              <w:right w:val="single" w:sz="4" w:space="0" w:color="00000A"/>
            </w:tcBorders>
            <w:shd w:val="clear" w:color="auto" w:fill="auto"/>
            <w:vAlign w:val="bottom"/>
          </w:tcPr>
          <w:p w14:paraId="75A13BCD"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CodeListVersionsType</w:t>
            </w:r>
          </w:p>
        </w:tc>
        <w:tc>
          <w:tcPr>
            <w:tcW w:w="918" w:type="dxa"/>
            <w:tcBorders>
              <w:bottom w:val="single" w:sz="4" w:space="0" w:color="00000A"/>
              <w:right w:val="single" w:sz="4" w:space="0" w:color="00000A"/>
            </w:tcBorders>
            <w:shd w:val="clear" w:color="auto" w:fill="auto"/>
            <w:vAlign w:val="bottom"/>
          </w:tcPr>
          <w:p w14:paraId="45802BF2"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obligatoire</w:t>
            </w:r>
          </w:p>
        </w:tc>
        <w:tc>
          <w:tcPr>
            <w:tcW w:w="480" w:type="dxa"/>
            <w:tcBorders>
              <w:bottom w:val="single" w:sz="4" w:space="0" w:color="00000A"/>
              <w:right w:val="single" w:sz="4" w:space="0" w:color="00000A"/>
            </w:tcBorders>
            <w:shd w:val="clear" w:color="auto" w:fill="auto"/>
            <w:vAlign w:val="bottom"/>
          </w:tcPr>
          <w:p w14:paraId="6122C225"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5144" w:type="dxa"/>
            <w:tcBorders>
              <w:bottom w:val="single" w:sz="4" w:space="0" w:color="00000A"/>
              <w:right w:val="single" w:sz="4" w:space="0" w:color="00000A"/>
            </w:tcBorders>
            <w:shd w:val="clear" w:color="auto" w:fill="auto"/>
            <w:vAlign w:val="bottom"/>
          </w:tcPr>
          <w:p w14:paraId="0D7F007A"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Bloc de métadonnées permettant de lister les codes de référence utilisés dans le message.</w:t>
            </w:r>
          </w:p>
        </w:tc>
      </w:tr>
      <w:tr w:rsidR="001E766E" w14:paraId="5B31444B" w14:textId="77777777">
        <w:trPr>
          <w:trHeight w:val="675"/>
        </w:trPr>
        <w:tc>
          <w:tcPr>
            <w:tcW w:w="2438" w:type="dxa"/>
            <w:tcBorders>
              <w:left w:val="single" w:sz="4" w:space="0" w:color="00000A"/>
              <w:bottom w:val="single" w:sz="4" w:space="0" w:color="00000A"/>
              <w:right w:val="single" w:sz="4" w:space="0" w:color="00000A"/>
            </w:tcBorders>
            <w:shd w:val="clear" w:color="auto" w:fill="auto"/>
            <w:tcMar>
              <w:left w:w="65" w:type="dxa"/>
            </w:tcMar>
            <w:vAlign w:val="bottom"/>
          </w:tcPr>
          <w:p w14:paraId="6BDB41F7"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DataObjectPackage</w:t>
            </w:r>
          </w:p>
        </w:tc>
        <w:tc>
          <w:tcPr>
            <w:tcW w:w="3159" w:type="dxa"/>
            <w:tcBorders>
              <w:bottom w:val="single" w:sz="4" w:space="0" w:color="00000A"/>
              <w:right w:val="single" w:sz="4" w:space="0" w:color="00000A"/>
            </w:tcBorders>
            <w:shd w:val="clear" w:color="auto" w:fill="auto"/>
            <w:vAlign w:val="bottom"/>
          </w:tcPr>
          <w:p w14:paraId="557EA1D5"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Paquet d'objets-données</w:t>
            </w:r>
          </w:p>
        </w:tc>
        <w:tc>
          <w:tcPr>
            <w:tcW w:w="2560" w:type="dxa"/>
            <w:tcBorders>
              <w:bottom w:val="single" w:sz="4" w:space="0" w:color="00000A"/>
              <w:right w:val="single" w:sz="4" w:space="0" w:color="00000A"/>
            </w:tcBorders>
            <w:shd w:val="clear" w:color="auto" w:fill="auto"/>
            <w:vAlign w:val="bottom"/>
          </w:tcPr>
          <w:p w14:paraId="76134104"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DataObjectPackageType</w:t>
            </w:r>
          </w:p>
        </w:tc>
        <w:tc>
          <w:tcPr>
            <w:tcW w:w="918" w:type="dxa"/>
            <w:tcBorders>
              <w:bottom w:val="single" w:sz="4" w:space="0" w:color="00000A"/>
              <w:right w:val="single" w:sz="4" w:space="0" w:color="00000A"/>
            </w:tcBorders>
            <w:shd w:val="clear" w:color="auto" w:fill="auto"/>
            <w:vAlign w:val="bottom"/>
          </w:tcPr>
          <w:p w14:paraId="5BB23215"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480" w:type="dxa"/>
            <w:tcBorders>
              <w:bottom w:val="single" w:sz="4" w:space="0" w:color="00000A"/>
              <w:right w:val="single" w:sz="4" w:space="0" w:color="00000A"/>
            </w:tcBorders>
            <w:shd w:val="clear" w:color="auto" w:fill="auto"/>
            <w:vAlign w:val="bottom"/>
          </w:tcPr>
          <w:p w14:paraId="5E3844BE"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5144" w:type="dxa"/>
            <w:tcBorders>
              <w:bottom w:val="single" w:sz="4" w:space="0" w:color="00000A"/>
              <w:right w:val="single" w:sz="4" w:space="0" w:color="00000A"/>
            </w:tcBorders>
            <w:shd w:val="clear" w:color="auto" w:fill="auto"/>
            <w:vAlign w:val="bottom"/>
          </w:tcPr>
          <w:p w14:paraId="2FB20331"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Paquet d'objets-données échangé dans le message. Contient les archives et leurs métadonnées techniques, descriptives et de gestion.</w:t>
            </w:r>
          </w:p>
        </w:tc>
      </w:tr>
    </w:tbl>
    <w:p w14:paraId="0C15D4C1" w14:textId="77777777" w:rsidR="001E766E" w:rsidRDefault="001E766E"/>
    <w:p w14:paraId="3C8FABFB" w14:textId="77777777" w:rsidR="001E766E" w:rsidRDefault="003879E8">
      <w:pPr>
        <w:pStyle w:val="Titre2"/>
        <w:numPr>
          <w:ilvl w:val="1"/>
          <w:numId w:val="8"/>
        </w:numPr>
      </w:pPr>
      <w:bookmarkStart w:id="128" w:name="_Toc507599763"/>
      <w:bookmarkStart w:id="129" w:name="_BusinessMessageReplyType"/>
      <w:bookmarkStart w:id="130" w:name="_Toc89777253"/>
      <w:bookmarkEnd w:id="128"/>
      <w:bookmarkEnd w:id="129"/>
      <w:r>
        <w:rPr>
          <w:rFonts w:asciiTheme="minorHAnsi" w:eastAsiaTheme="minorEastAsia" w:hAnsiTheme="minorHAnsi" w:cstheme="minorBidi"/>
        </w:rPr>
        <w:t>BusinessMessageReplyType</w:t>
      </w:r>
      <w:bookmarkEnd w:id="130"/>
    </w:p>
    <w:tbl>
      <w:tblPr>
        <w:tblW w:w="1470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2678"/>
        <w:gridCol w:w="2906"/>
        <w:gridCol w:w="2514"/>
        <w:gridCol w:w="918"/>
        <w:gridCol w:w="1039"/>
        <w:gridCol w:w="4645"/>
      </w:tblGrid>
      <w:tr w:rsidR="001E766E" w14:paraId="7D30B08C" w14:textId="77777777">
        <w:trPr>
          <w:trHeight w:val="269"/>
        </w:trPr>
        <w:tc>
          <w:tcPr>
            <w:tcW w:w="2678" w:type="dxa"/>
            <w:tcBorders>
              <w:top w:val="single" w:sz="4" w:space="0" w:color="00000A"/>
              <w:left w:val="single" w:sz="4" w:space="0" w:color="00000A"/>
              <w:bottom w:val="single" w:sz="4" w:space="0" w:color="00000A"/>
              <w:right w:val="single" w:sz="4" w:space="0" w:color="00000A"/>
            </w:tcBorders>
            <w:shd w:val="clear" w:color="00FF66" w:fill="A6A6A6"/>
            <w:tcMar>
              <w:left w:w="65" w:type="dxa"/>
            </w:tcMar>
            <w:vAlign w:val="bottom"/>
          </w:tcPr>
          <w:p w14:paraId="6EC59B0A"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Nom de la métadonnée</w:t>
            </w:r>
          </w:p>
        </w:tc>
        <w:tc>
          <w:tcPr>
            <w:tcW w:w="3084" w:type="dxa"/>
            <w:tcBorders>
              <w:top w:val="single" w:sz="4" w:space="0" w:color="00000A"/>
              <w:bottom w:val="single" w:sz="4" w:space="0" w:color="00000A"/>
              <w:right w:val="single" w:sz="4" w:space="0" w:color="00000A"/>
            </w:tcBorders>
            <w:shd w:val="clear" w:color="00FF66" w:fill="A6A6A6"/>
            <w:vAlign w:val="bottom"/>
          </w:tcPr>
          <w:p w14:paraId="2DD9CD30"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Traduction</w:t>
            </w:r>
          </w:p>
        </w:tc>
        <w:tc>
          <w:tcPr>
            <w:tcW w:w="2546" w:type="dxa"/>
            <w:tcBorders>
              <w:top w:val="single" w:sz="4" w:space="0" w:color="00000A"/>
              <w:bottom w:val="single" w:sz="4" w:space="0" w:color="00000A"/>
              <w:right w:val="single" w:sz="4" w:space="0" w:color="00000A"/>
            </w:tcBorders>
            <w:shd w:val="clear" w:color="00FF66" w:fill="A6A6A6"/>
            <w:vAlign w:val="bottom"/>
          </w:tcPr>
          <w:p w14:paraId="17A17C56"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Type</w:t>
            </w:r>
          </w:p>
        </w:tc>
        <w:tc>
          <w:tcPr>
            <w:tcW w:w="919" w:type="dxa"/>
            <w:tcBorders>
              <w:top w:val="single" w:sz="4" w:space="0" w:color="00000A"/>
              <w:bottom w:val="single" w:sz="4" w:space="0" w:color="00000A"/>
              <w:right w:val="single" w:sz="4" w:space="0" w:color="00000A"/>
            </w:tcBorders>
            <w:shd w:val="clear" w:color="00FF66" w:fill="A6A6A6"/>
            <w:vAlign w:val="bottom"/>
          </w:tcPr>
          <w:p w14:paraId="292BB72D"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Obligation</w:t>
            </w:r>
          </w:p>
        </w:tc>
        <w:tc>
          <w:tcPr>
            <w:tcW w:w="476" w:type="dxa"/>
            <w:tcBorders>
              <w:top w:val="single" w:sz="4" w:space="0" w:color="00000A"/>
              <w:bottom w:val="single" w:sz="4" w:space="0" w:color="00000A"/>
              <w:right w:val="single" w:sz="4" w:space="0" w:color="00000A"/>
            </w:tcBorders>
            <w:shd w:val="clear" w:color="00FF66" w:fill="A6A6A6"/>
            <w:vAlign w:val="bottom"/>
          </w:tcPr>
          <w:p w14:paraId="0D1EFB37"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Répétabilité</w:t>
            </w:r>
          </w:p>
        </w:tc>
        <w:tc>
          <w:tcPr>
            <w:tcW w:w="4996" w:type="dxa"/>
            <w:tcBorders>
              <w:top w:val="single" w:sz="4" w:space="0" w:color="00000A"/>
              <w:bottom w:val="single" w:sz="4" w:space="0" w:color="00000A"/>
              <w:right w:val="single" w:sz="4" w:space="0" w:color="00000A"/>
            </w:tcBorders>
            <w:shd w:val="clear" w:color="00FF66" w:fill="A6A6A6"/>
            <w:vAlign w:val="bottom"/>
          </w:tcPr>
          <w:p w14:paraId="7898137E"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Définition</w:t>
            </w:r>
          </w:p>
        </w:tc>
      </w:tr>
      <w:tr w:rsidR="001E766E" w14:paraId="4FC11EEE" w14:textId="77777777">
        <w:trPr>
          <w:trHeight w:val="675"/>
        </w:trPr>
        <w:tc>
          <w:tcPr>
            <w:tcW w:w="2678" w:type="dxa"/>
            <w:tcBorders>
              <w:top w:val="single" w:sz="4" w:space="0" w:color="00000A"/>
              <w:left w:val="single" w:sz="4" w:space="0" w:color="00000A"/>
              <w:bottom w:val="single" w:sz="4" w:space="0" w:color="00000A"/>
              <w:right w:val="single" w:sz="4" w:space="0" w:color="00000A"/>
            </w:tcBorders>
            <w:shd w:val="clear" w:color="00FF66" w:fill="4C82C2"/>
            <w:tcMar>
              <w:left w:w="65" w:type="dxa"/>
            </w:tcMar>
            <w:vAlign w:val="bottom"/>
          </w:tcPr>
          <w:p w14:paraId="4FF1DABA"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lastRenderedPageBreak/>
              <w:t> </w:t>
            </w:r>
          </w:p>
        </w:tc>
        <w:tc>
          <w:tcPr>
            <w:tcW w:w="3084" w:type="dxa"/>
            <w:tcBorders>
              <w:top w:val="single" w:sz="4" w:space="0" w:color="00000A"/>
              <w:bottom w:val="single" w:sz="4" w:space="0" w:color="00000A"/>
              <w:right w:val="single" w:sz="4" w:space="0" w:color="00000A"/>
            </w:tcBorders>
            <w:shd w:val="clear" w:color="00FF66" w:fill="4C82C2"/>
            <w:vAlign w:val="bottom"/>
          </w:tcPr>
          <w:p w14:paraId="0C60F2C1"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Métadonnées présentes dans les messages de type réponse</w:t>
            </w:r>
          </w:p>
        </w:tc>
        <w:tc>
          <w:tcPr>
            <w:tcW w:w="2546" w:type="dxa"/>
            <w:tcBorders>
              <w:top w:val="single" w:sz="4" w:space="0" w:color="00000A"/>
              <w:bottom w:val="single" w:sz="4" w:space="0" w:color="00000A"/>
              <w:right w:val="single" w:sz="4" w:space="0" w:color="00000A"/>
            </w:tcBorders>
            <w:shd w:val="clear" w:color="00FF66" w:fill="4C82C2"/>
            <w:vAlign w:val="bottom"/>
          </w:tcPr>
          <w:p w14:paraId="7E4DA024"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BusinessReplyMessageType</w:t>
            </w:r>
          </w:p>
        </w:tc>
        <w:tc>
          <w:tcPr>
            <w:tcW w:w="919" w:type="dxa"/>
            <w:tcBorders>
              <w:top w:val="single" w:sz="4" w:space="0" w:color="00000A"/>
              <w:bottom w:val="single" w:sz="4" w:space="0" w:color="00000A"/>
              <w:right w:val="single" w:sz="4" w:space="0" w:color="00000A"/>
            </w:tcBorders>
            <w:shd w:val="clear" w:color="00FF66" w:fill="4C82C2"/>
            <w:vAlign w:val="bottom"/>
          </w:tcPr>
          <w:p w14:paraId="0305709B"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 </w:t>
            </w:r>
          </w:p>
        </w:tc>
        <w:tc>
          <w:tcPr>
            <w:tcW w:w="476" w:type="dxa"/>
            <w:tcBorders>
              <w:top w:val="single" w:sz="4" w:space="0" w:color="00000A"/>
              <w:bottom w:val="single" w:sz="4" w:space="0" w:color="00000A"/>
              <w:right w:val="single" w:sz="4" w:space="0" w:color="00000A"/>
            </w:tcBorders>
            <w:shd w:val="clear" w:color="00FF66" w:fill="4C82C2"/>
            <w:vAlign w:val="bottom"/>
          </w:tcPr>
          <w:p w14:paraId="02BD909A"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 </w:t>
            </w:r>
          </w:p>
        </w:tc>
        <w:tc>
          <w:tcPr>
            <w:tcW w:w="4996" w:type="dxa"/>
            <w:tcBorders>
              <w:top w:val="single" w:sz="4" w:space="0" w:color="00000A"/>
              <w:bottom w:val="single" w:sz="4" w:space="0" w:color="00000A"/>
              <w:right w:val="single" w:sz="4" w:space="0" w:color="00000A"/>
            </w:tcBorders>
            <w:shd w:val="clear" w:color="00FF66" w:fill="4C82C2"/>
            <w:vAlign w:val="bottom"/>
          </w:tcPr>
          <w:p w14:paraId="3D611075"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Métadonnées présentes dans les messages de type réponse (à la différence des messages demande et des accusés de réception)</w:t>
            </w:r>
          </w:p>
        </w:tc>
      </w:tr>
      <w:tr w:rsidR="001E766E" w14:paraId="22B1A4B5" w14:textId="77777777">
        <w:trPr>
          <w:trHeight w:val="450"/>
        </w:trPr>
        <w:tc>
          <w:tcPr>
            <w:tcW w:w="2678" w:type="dxa"/>
            <w:tcBorders>
              <w:left w:val="single" w:sz="4" w:space="0" w:color="00000A"/>
              <w:bottom w:val="single" w:sz="4" w:space="0" w:color="00000A"/>
              <w:right w:val="single" w:sz="4" w:space="0" w:color="00000A"/>
            </w:tcBorders>
            <w:shd w:val="clear" w:color="auto" w:fill="auto"/>
            <w:tcMar>
              <w:left w:w="65" w:type="dxa"/>
            </w:tcMar>
            <w:vAlign w:val="bottom"/>
          </w:tcPr>
          <w:p w14:paraId="3ECC7F21"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AuthorizationRequestReplyIdentifier</w:t>
            </w:r>
          </w:p>
        </w:tc>
        <w:tc>
          <w:tcPr>
            <w:tcW w:w="3084" w:type="dxa"/>
            <w:tcBorders>
              <w:bottom w:val="single" w:sz="4" w:space="0" w:color="00000A"/>
              <w:right w:val="single" w:sz="4" w:space="0" w:color="00000A"/>
            </w:tcBorders>
            <w:shd w:val="clear" w:color="auto" w:fill="auto"/>
            <w:vAlign w:val="bottom"/>
          </w:tcPr>
          <w:p w14:paraId="4635F9B1"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Identifiant de la réponse à une demande d’autorisation</w:t>
            </w:r>
          </w:p>
        </w:tc>
        <w:tc>
          <w:tcPr>
            <w:tcW w:w="2546" w:type="dxa"/>
            <w:tcBorders>
              <w:bottom w:val="single" w:sz="4" w:space="0" w:color="00000A"/>
              <w:right w:val="single" w:sz="4" w:space="0" w:color="00000A"/>
            </w:tcBorders>
            <w:shd w:val="clear" w:color="auto" w:fill="auto"/>
            <w:vAlign w:val="bottom"/>
          </w:tcPr>
          <w:p w14:paraId="1FB8D9F0"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IdentifierType</w:t>
            </w:r>
          </w:p>
        </w:tc>
        <w:tc>
          <w:tcPr>
            <w:tcW w:w="919" w:type="dxa"/>
            <w:tcBorders>
              <w:bottom w:val="single" w:sz="4" w:space="0" w:color="00000A"/>
              <w:right w:val="single" w:sz="4" w:space="0" w:color="00000A"/>
            </w:tcBorders>
            <w:shd w:val="clear" w:color="auto" w:fill="auto"/>
            <w:vAlign w:val="bottom"/>
          </w:tcPr>
          <w:p w14:paraId="118D8F7A"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476" w:type="dxa"/>
            <w:tcBorders>
              <w:bottom w:val="single" w:sz="4" w:space="0" w:color="00000A"/>
              <w:right w:val="single" w:sz="4" w:space="0" w:color="00000A"/>
            </w:tcBorders>
            <w:shd w:val="clear" w:color="auto" w:fill="auto"/>
            <w:vAlign w:val="bottom"/>
          </w:tcPr>
          <w:p w14:paraId="7EC5F323"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4996" w:type="dxa"/>
            <w:tcBorders>
              <w:bottom w:val="single" w:sz="4" w:space="0" w:color="00000A"/>
              <w:right w:val="single" w:sz="4" w:space="0" w:color="00000A"/>
            </w:tcBorders>
            <w:shd w:val="clear" w:color="auto" w:fill="auto"/>
            <w:vAlign w:val="bottom"/>
          </w:tcPr>
          <w:p w14:paraId="0B0D9249"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Permet de référencer l'identifiant de la réponse à une demande d’autorisation.</w:t>
            </w:r>
          </w:p>
        </w:tc>
      </w:tr>
      <w:tr w:rsidR="001E766E" w14:paraId="021D61DD" w14:textId="77777777">
        <w:trPr>
          <w:trHeight w:val="450"/>
        </w:trPr>
        <w:tc>
          <w:tcPr>
            <w:tcW w:w="2678" w:type="dxa"/>
            <w:tcBorders>
              <w:left w:val="single" w:sz="4" w:space="0" w:color="00000A"/>
              <w:bottom w:val="single" w:sz="4" w:space="0" w:color="00000A"/>
              <w:right w:val="single" w:sz="4" w:space="0" w:color="00000A"/>
            </w:tcBorders>
            <w:shd w:val="clear" w:color="auto" w:fill="auto"/>
            <w:tcMar>
              <w:left w:w="65" w:type="dxa"/>
            </w:tcMar>
            <w:vAlign w:val="bottom"/>
          </w:tcPr>
          <w:p w14:paraId="14087159"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GrantDate</w:t>
            </w:r>
          </w:p>
        </w:tc>
        <w:tc>
          <w:tcPr>
            <w:tcW w:w="3084" w:type="dxa"/>
            <w:tcBorders>
              <w:bottom w:val="single" w:sz="4" w:space="0" w:color="00000A"/>
              <w:right w:val="single" w:sz="4" w:space="0" w:color="00000A"/>
            </w:tcBorders>
            <w:shd w:val="clear" w:color="auto" w:fill="auto"/>
            <w:vAlign w:val="bottom"/>
          </w:tcPr>
          <w:p w14:paraId="22F122A6"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Date de prise en charge effective</w:t>
            </w:r>
          </w:p>
        </w:tc>
        <w:tc>
          <w:tcPr>
            <w:tcW w:w="2546" w:type="dxa"/>
            <w:tcBorders>
              <w:bottom w:val="single" w:sz="4" w:space="0" w:color="00000A"/>
              <w:right w:val="single" w:sz="4" w:space="0" w:color="00000A"/>
            </w:tcBorders>
            <w:shd w:val="clear" w:color="auto" w:fill="auto"/>
            <w:vAlign w:val="bottom"/>
          </w:tcPr>
          <w:p w14:paraId="17CB0071"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xsd:dateTime</w:t>
            </w:r>
          </w:p>
        </w:tc>
        <w:tc>
          <w:tcPr>
            <w:tcW w:w="919" w:type="dxa"/>
            <w:tcBorders>
              <w:bottom w:val="single" w:sz="4" w:space="0" w:color="00000A"/>
              <w:right w:val="single" w:sz="4" w:space="0" w:color="00000A"/>
            </w:tcBorders>
            <w:shd w:val="clear" w:color="auto" w:fill="auto"/>
            <w:vAlign w:val="bottom"/>
          </w:tcPr>
          <w:p w14:paraId="61DCA320"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476" w:type="dxa"/>
            <w:tcBorders>
              <w:bottom w:val="single" w:sz="4" w:space="0" w:color="00000A"/>
              <w:right w:val="single" w:sz="4" w:space="0" w:color="00000A"/>
            </w:tcBorders>
            <w:shd w:val="clear" w:color="auto" w:fill="auto"/>
            <w:vAlign w:val="bottom"/>
          </w:tcPr>
          <w:p w14:paraId="686AE5AE"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4996" w:type="dxa"/>
            <w:tcBorders>
              <w:bottom w:val="single" w:sz="4" w:space="0" w:color="00000A"/>
              <w:right w:val="single" w:sz="4" w:space="0" w:color="00000A"/>
            </w:tcBorders>
            <w:shd w:val="clear" w:color="auto" w:fill="auto"/>
            <w:vAlign w:val="bottom"/>
          </w:tcPr>
          <w:p w14:paraId="67FA22FE"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Permet de référencer la date de prise en charge effective dans le message de réponse.</w:t>
            </w:r>
          </w:p>
        </w:tc>
      </w:tr>
      <w:tr w:rsidR="001E766E" w14:paraId="1C0D279E" w14:textId="77777777">
        <w:trPr>
          <w:trHeight w:val="285"/>
        </w:trPr>
        <w:tc>
          <w:tcPr>
            <w:tcW w:w="2678" w:type="dxa"/>
            <w:tcBorders>
              <w:left w:val="single" w:sz="4" w:space="0" w:color="00000A"/>
              <w:bottom w:val="single" w:sz="4" w:space="0" w:color="00000A"/>
              <w:right w:val="single" w:sz="4" w:space="0" w:color="00000A"/>
            </w:tcBorders>
            <w:shd w:val="clear" w:color="auto" w:fill="auto"/>
            <w:tcMar>
              <w:left w:w="65" w:type="dxa"/>
            </w:tcMar>
            <w:vAlign w:val="bottom"/>
          </w:tcPr>
          <w:p w14:paraId="3C400ADD"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MessageRequestIdentifier</w:t>
            </w:r>
          </w:p>
        </w:tc>
        <w:tc>
          <w:tcPr>
            <w:tcW w:w="3084" w:type="dxa"/>
            <w:tcBorders>
              <w:bottom w:val="single" w:sz="4" w:space="0" w:color="00000A"/>
              <w:right w:val="single" w:sz="4" w:space="0" w:color="00000A"/>
            </w:tcBorders>
            <w:shd w:val="clear" w:color="auto" w:fill="auto"/>
            <w:vAlign w:val="bottom"/>
          </w:tcPr>
          <w:p w14:paraId="7FEDA73C"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Identifiant du message de demande</w:t>
            </w:r>
          </w:p>
        </w:tc>
        <w:tc>
          <w:tcPr>
            <w:tcW w:w="2546" w:type="dxa"/>
            <w:tcBorders>
              <w:bottom w:val="single" w:sz="4" w:space="0" w:color="00000A"/>
              <w:right w:val="single" w:sz="4" w:space="0" w:color="00000A"/>
            </w:tcBorders>
            <w:shd w:val="clear" w:color="auto" w:fill="auto"/>
            <w:vAlign w:val="bottom"/>
          </w:tcPr>
          <w:p w14:paraId="5B35AFAB"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IdentifierType</w:t>
            </w:r>
          </w:p>
        </w:tc>
        <w:tc>
          <w:tcPr>
            <w:tcW w:w="919" w:type="dxa"/>
            <w:tcBorders>
              <w:bottom w:val="single" w:sz="4" w:space="0" w:color="00000A"/>
              <w:right w:val="single" w:sz="4" w:space="0" w:color="00000A"/>
            </w:tcBorders>
            <w:shd w:val="clear" w:color="auto" w:fill="auto"/>
            <w:vAlign w:val="bottom"/>
          </w:tcPr>
          <w:p w14:paraId="35A10B2A"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obligatoire</w:t>
            </w:r>
          </w:p>
        </w:tc>
        <w:tc>
          <w:tcPr>
            <w:tcW w:w="476" w:type="dxa"/>
            <w:tcBorders>
              <w:bottom w:val="single" w:sz="4" w:space="0" w:color="00000A"/>
              <w:right w:val="single" w:sz="4" w:space="0" w:color="00000A"/>
            </w:tcBorders>
            <w:shd w:val="clear" w:color="auto" w:fill="auto"/>
            <w:vAlign w:val="bottom"/>
          </w:tcPr>
          <w:p w14:paraId="7E360E24"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4996" w:type="dxa"/>
            <w:tcBorders>
              <w:bottom w:val="single" w:sz="4" w:space="0" w:color="00000A"/>
              <w:right w:val="single" w:sz="4" w:space="0" w:color="00000A"/>
            </w:tcBorders>
            <w:shd w:val="clear" w:color="auto" w:fill="auto"/>
            <w:vAlign w:val="bottom"/>
          </w:tcPr>
          <w:p w14:paraId="7AC96AA5"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Permet de référencer l'identifiant du message de demande.</w:t>
            </w:r>
          </w:p>
        </w:tc>
      </w:tr>
      <w:tr w:rsidR="001E766E" w14:paraId="3CF00672" w14:textId="77777777">
        <w:trPr>
          <w:trHeight w:val="450"/>
        </w:trPr>
        <w:tc>
          <w:tcPr>
            <w:tcW w:w="2678" w:type="dxa"/>
            <w:tcBorders>
              <w:left w:val="single" w:sz="4" w:space="0" w:color="00000A"/>
              <w:bottom w:val="single" w:sz="4" w:space="0" w:color="00000A"/>
              <w:right w:val="single" w:sz="4" w:space="0" w:color="00000A"/>
            </w:tcBorders>
            <w:shd w:val="clear" w:color="auto" w:fill="auto"/>
            <w:tcMar>
              <w:left w:w="65" w:type="dxa"/>
            </w:tcMar>
            <w:vAlign w:val="bottom"/>
          </w:tcPr>
          <w:p w14:paraId="3FB58CA0"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Operation</w:t>
            </w:r>
          </w:p>
        </w:tc>
        <w:tc>
          <w:tcPr>
            <w:tcW w:w="3084" w:type="dxa"/>
            <w:tcBorders>
              <w:bottom w:val="single" w:sz="4" w:space="0" w:color="00000A"/>
              <w:right w:val="single" w:sz="4" w:space="0" w:color="00000A"/>
            </w:tcBorders>
            <w:shd w:val="clear" w:color="auto" w:fill="auto"/>
            <w:vAlign w:val="bottom"/>
          </w:tcPr>
          <w:p w14:paraId="32E0A0C1"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Journal des opérations dans les messages de réponse</w:t>
            </w:r>
          </w:p>
        </w:tc>
        <w:tc>
          <w:tcPr>
            <w:tcW w:w="2546" w:type="dxa"/>
            <w:tcBorders>
              <w:bottom w:val="single" w:sz="4" w:space="0" w:color="00000A"/>
              <w:right w:val="single" w:sz="4" w:space="0" w:color="00000A"/>
            </w:tcBorders>
            <w:shd w:val="clear" w:color="auto" w:fill="auto"/>
            <w:vAlign w:val="bottom"/>
          </w:tcPr>
          <w:p w14:paraId="6E83E2A7"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OperationType</w:t>
            </w:r>
          </w:p>
        </w:tc>
        <w:tc>
          <w:tcPr>
            <w:tcW w:w="919" w:type="dxa"/>
            <w:tcBorders>
              <w:bottom w:val="single" w:sz="4" w:space="0" w:color="00000A"/>
              <w:right w:val="single" w:sz="4" w:space="0" w:color="00000A"/>
            </w:tcBorders>
            <w:shd w:val="clear" w:color="auto" w:fill="auto"/>
            <w:vAlign w:val="bottom"/>
          </w:tcPr>
          <w:p w14:paraId="549B1900"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476" w:type="dxa"/>
            <w:tcBorders>
              <w:bottom w:val="single" w:sz="4" w:space="0" w:color="00000A"/>
              <w:right w:val="single" w:sz="4" w:space="0" w:color="00000A"/>
            </w:tcBorders>
            <w:shd w:val="clear" w:color="auto" w:fill="auto"/>
            <w:vAlign w:val="bottom"/>
          </w:tcPr>
          <w:p w14:paraId="5D1B0A69"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4996" w:type="dxa"/>
            <w:tcBorders>
              <w:bottom w:val="single" w:sz="4" w:space="0" w:color="00000A"/>
              <w:right w:val="single" w:sz="4" w:space="0" w:color="00000A"/>
            </w:tcBorders>
            <w:shd w:val="clear" w:color="auto" w:fill="auto"/>
            <w:vAlign w:val="bottom"/>
          </w:tcPr>
          <w:p w14:paraId="716B502F"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Permet de transporter le journal des opérations dans les messages de réponse.</w:t>
            </w:r>
          </w:p>
        </w:tc>
      </w:tr>
      <w:tr w:rsidR="001E766E" w14:paraId="6FE8A954" w14:textId="77777777">
        <w:trPr>
          <w:trHeight w:val="540"/>
        </w:trPr>
        <w:tc>
          <w:tcPr>
            <w:tcW w:w="2678" w:type="dxa"/>
            <w:tcBorders>
              <w:left w:val="single" w:sz="4" w:space="0" w:color="00000A"/>
              <w:bottom w:val="single" w:sz="4" w:space="0" w:color="00000A"/>
              <w:right w:val="single" w:sz="4" w:space="0" w:color="00000A"/>
            </w:tcBorders>
            <w:shd w:val="clear" w:color="auto" w:fill="auto"/>
            <w:tcMar>
              <w:left w:w="65" w:type="dxa"/>
            </w:tcMar>
            <w:vAlign w:val="bottom"/>
          </w:tcPr>
          <w:p w14:paraId="5F34287E"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ReplyCode</w:t>
            </w:r>
          </w:p>
        </w:tc>
        <w:tc>
          <w:tcPr>
            <w:tcW w:w="3084" w:type="dxa"/>
            <w:tcBorders>
              <w:bottom w:val="single" w:sz="4" w:space="0" w:color="00000A"/>
              <w:right w:val="single" w:sz="4" w:space="0" w:color="00000A"/>
            </w:tcBorders>
            <w:shd w:val="clear" w:color="auto" w:fill="auto"/>
            <w:vAlign w:val="bottom"/>
          </w:tcPr>
          <w:p w14:paraId="6F0244E2"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Code de la réponse</w:t>
            </w:r>
          </w:p>
        </w:tc>
        <w:tc>
          <w:tcPr>
            <w:tcW w:w="2546" w:type="dxa"/>
            <w:tcBorders>
              <w:bottom w:val="single" w:sz="4" w:space="0" w:color="00000A"/>
              <w:right w:val="single" w:sz="4" w:space="0" w:color="00000A"/>
            </w:tcBorders>
            <w:shd w:val="clear" w:color="auto" w:fill="auto"/>
            <w:vAlign w:val="bottom"/>
          </w:tcPr>
          <w:p w14:paraId="45198D82"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NonEmptyTokenType</w:t>
            </w:r>
          </w:p>
        </w:tc>
        <w:tc>
          <w:tcPr>
            <w:tcW w:w="919" w:type="dxa"/>
            <w:tcBorders>
              <w:bottom w:val="single" w:sz="4" w:space="0" w:color="00000A"/>
              <w:right w:val="single" w:sz="4" w:space="0" w:color="00000A"/>
            </w:tcBorders>
            <w:shd w:val="clear" w:color="auto" w:fill="auto"/>
            <w:vAlign w:val="bottom"/>
          </w:tcPr>
          <w:p w14:paraId="0056945D"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476" w:type="dxa"/>
            <w:tcBorders>
              <w:bottom w:val="single" w:sz="4" w:space="0" w:color="00000A"/>
              <w:right w:val="single" w:sz="4" w:space="0" w:color="00000A"/>
            </w:tcBorders>
            <w:shd w:val="clear" w:color="auto" w:fill="auto"/>
            <w:vAlign w:val="bottom"/>
          </w:tcPr>
          <w:p w14:paraId="148668FD"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4996" w:type="dxa"/>
            <w:tcBorders>
              <w:bottom w:val="single" w:sz="4" w:space="0" w:color="00000A"/>
              <w:right w:val="single" w:sz="4" w:space="0" w:color="00000A"/>
            </w:tcBorders>
            <w:shd w:val="clear" w:color="auto" w:fill="auto"/>
            <w:vAlign w:val="bottom"/>
          </w:tcPr>
          <w:p w14:paraId="0376640B"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Permet de référencer le code de la réponse dans le message de réponse à un message de demande.</w:t>
            </w:r>
          </w:p>
        </w:tc>
      </w:tr>
      <w:tr w:rsidR="001E766E" w14:paraId="7A6C80F6" w14:textId="77777777">
        <w:trPr>
          <w:trHeight w:val="540"/>
        </w:trPr>
        <w:tc>
          <w:tcPr>
            <w:tcW w:w="2678" w:type="dxa"/>
            <w:tcBorders>
              <w:left w:val="single" w:sz="4" w:space="0" w:color="00000A"/>
              <w:bottom w:val="single" w:sz="4" w:space="0" w:color="00000A"/>
              <w:right w:val="single" w:sz="4" w:space="0" w:color="00000A"/>
            </w:tcBorders>
            <w:shd w:val="clear" w:color="auto" w:fill="auto"/>
            <w:tcMar>
              <w:left w:w="65" w:type="dxa"/>
            </w:tcMar>
            <w:vAlign w:val="bottom"/>
          </w:tcPr>
          <w:p w14:paraId="4BB4FBC6"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TransferDate</w:t>
            </w:r>
          </w:p>
        </w:tc>
        <w:tc>
          <w:tcPr>
            <w:tcW w:w="3084" w:type="dxa"/>
            <w:tcBorders>
              <w:bottom w:val="single" w:sz="4" w:space="0" w:color="00000A"/>
              <w:right w:val="single" w:sz="4" w:space="0" w:color="00000A"/>
            </w:tcBorders>
            <w:shd w:val="clear" w:color="auto" w:fill="auto"/>
            <w:vAlign w:val="bottom"/>
          </w:tcPr>
          <w:p w14:paraId="792BBB82"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Date du transfert</w:t>
            </w:r>
          </w:p>
        </w:tc>
        <w:tc>
          <w:tcPr>
            <w:tcW w:w="2546" w:type="dxa"/>
            <w:tcBorders>
              <w:bottom w:val="single" w:sz="4" w:space="0" w:color="00000A"/>
              <w:right w:val="single" w:sz="4" w:space="0" w:color="00000A"/>
            </w:tcBorders>
            <w:shd w:val="clear" w:color="auto" w:fill="auto"/>
            <w:vAlign w:val="bottom"/>
          </w:tcPr>
          <w:p w14:paraId="1DC56F9A"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xsd:dateTime</w:t>
            </w:r>
          </w:p>
        </w:tc>
        <w:tc>
          <w:tcPr>
            <w:tcW w:w="919" w:type="dxa"/>
            <w:tcBorders>
              <w:bottom w:val="single" w:sz="4" w:space="0" w:color="00000A"/>
              <w:right w:val="single" w:sz="4" w:space="0" w:color="00000A"/>
            </w:tcBorders>
            <w:shd w:val="clear" w:color="auto" w:fill="auto"/>
            <w:vAlign w:val="bottom"/>
          </w:tcPr>
          <w:p w14:paraId="3A5726B6"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476" w:type="dxa"/>
            <w:tcBorders>
              <w:bottom w:val="single" w:sz="4" w:space="0" w:color="00000A"/>
              <w:right w:val="single" w:sz="4" w:space="0" w:color="00000A"/>
            </w:tcBorders>
            <w:shd w:val="clear" w:color="auto" w:fill="auto"/>
            <w:vAlign w:val="bottom"/>
          </w:tcPr>
          <w:p w14:paraId="3C74DDB3"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4996" w:type="dxa"/>
            <w:tcBorders>
              <w:bottom w:val="single" w:sz="4" w:space="0" w:color="00000A"/>
              <w:right w:val="single" w:sz="4" w:space="0" w:color="00000A"/>
            </w:tcBorders>
            <w:shd w:val="clear" w:color="auto" w:fill="auto"/>
            <w:vAlign w:val="bottom"/>
          </w:tcPr>
          <w:p w14:paraId="6A69DDBD"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Date retenue pour le transfert.</w:t>
            </w:r>
          </w:p>
        </w:tc>
      </w:tr>
      <w:tr w:rsidR="001E766E" w14:paraId="41DCED1F" w14:textId="77777777">
        <w:trPr>
          <w:trHeight w:val="540"/>
        </w:trPr>
        <w:tc>
          <w:tcPr>
            <w:tcW w:w="2678" w:type="dxa"/>
            <w:tcBorders>
              <w:left w:val="single" w:sz="4" w:space="0" w:color="00000A"/>
              <w:bottom w:val="single" w:sz="4" w:space="0" w:color="00000A"/>
              <w:right w:val="single" w:sz="4" w:space="0" w:color="00000A"/>
            </w:tcBorders>
            <w:shd w:val="clear" w:color="auto" w:fill="auto"/>
            <w:tcMar>
              <w:left w:w="65" w:type="dxa"/>
            </w:tcMar>
            <w:vAlign w:val="bottom"/>
          </w:tcPr>
          <w:p w14:paraId="2F9C4D63"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UnitIdentifier</w:t>
            </w:r>
          </w:p>
        </w:tc>
        <w:tc>
          <w:tcPr>
            <w:tcW w:w="3084" w:type="dxa"/>
            <w:tcBorders>
              <w:bottom w:val="single" w:sz="4" w:space="0" w:color="00000A"/>
              <w:right w:val="single" w:sz="4" w:space="0" w:color="00000A"/>
            </w:tcBorders>
            <w:shd w:val="clear" w:color="auto" w:fill="auto"/>
            <w:vAlign w:val="bottom"/>
          </w:tcPr>
          <w:p w14:paraId="1A5197B9"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Identifiant de l'unité d'archives</w:t>
            </w:r>
          </w:p>
        </w:tc>
        <w:tc>
          <w:tcPr>
            <w:tcW w:w="2546" w:type="dxa"/>
            <w:tcBorders>
              <w:bottom w:val="single" w:sz="4" w:space="0" w:color="00000A"/>
              <w:right w:val="single" w:sz="4" w:space="0" w:color="00000A"/>
            </w:tcBorders>
            <w:shd w:val="clear" w:color="auto" w:fill="auto"/>
            <w:vAlign w:val="bottom"/>
          </w:tcPr>
          <w:p w14:paraId="473655FE"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IdentifierType</w:t>
            </w:r>
          </w:p>
        </w:tc>
        <w:tc>
          <w:tcPr>
            <w:tcW w:w="919" w:type="dxa"/>
            <w:tcBorders>
              <w:bottom w:val="single" w:sz="4" w:space="0" w:color="00000A"/>
              <w:right w:val="single" w:sz="4" w:space="0" w:color="00000A"/>
            </w:tcBorders>
            <w:shd w:val="clear" w:color="auto" w:fill="auto"/>
            <w:vAlign w:val="bottom"/>
          </w:tcPr>
          <w:p w14:paraId="0A8DDD8C"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obligatoire</w:t>
            </w:r>
          </w:p>
        </w:tc>
        <w:tc>
          <w:tcPr>
            <w:tcW w:w="476" w:type="dxa"/>
            <w:tcBorders>
              <w:bottom w:val="single" w:sz="4" w:space="0" w:color="00000A"/>
              <w:right w:val="single" w:sz="4" w:space="0" w:color="00000A"/>
            </w:tcBorders>
            <w:shd w:val="clear" w:color="auto" w:fill="auto"/>
            <w:vAlign w:val="bottom"/>
          </w:tcPr>
          <w:p w14:paraId="7F790964"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oui</w:t>
            </w:r>
          </w:p>
        </w:tc>
        <w:tc>
          <w:tcPr>
            <w:tcW w:w="4996" w:type="dxa"/>
            <w:tcBorders>
              <w:bottom w:val="single" w:sz="4" w:space="0" w:color="00000A"/>
              <w:right w:val="single" w:sz="4" w:space="0" w:color="00000A"/>
            </w:tcBorders>
            <w:shd w:val="clear" w:color="auto" w:fill="auto"/>
            <w:vAlign w:val="bottom"/>
          </w:tcPr>
          <w:p w14:paraId="616A30BF"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Permet de référencer l'identifiant de l'unité d'archives utilisée dans le message de réponse.</w:t>
            </w:r>
          </w:p>
        </w:tc>
      </w:tr>
    </w:tbl>
    <w:p w14:paraId="5381A104" w14:textId="77777777" w:rsidR="001E766E" w:rsidRDefault="001E766E"/>
    <w:p w14:paraId="2F0AFFBB" w14:textId="77777777" w:rsidR="001E766E" w:rsidRDefault="003879E8">
      <w:pPr>
        <w:pStyle w:val="Titre2"/>
        <w:numPr>
          <w:ilvl w:val="1"/>
          <w:numId w:val="8"/>
        </w:numPr>
      </w:pPr>
      <w:bookmarkStart w:id="131" w:name="_Toc507599764"/>
      <w:bookmarkStart w:id="132" w:name="_BusinessRequestMessageType"/>
      <w:bookmarkStart w:id="133" w:name="_Toc89777254"/>
      <w:bookmarkEnd w:id="131"/>
      <w:bookmarkEnd w:id="132"/>
      <w:r>
        <w:rPr>
          <w:rFonts w:asciiTheme="minorHAnsi" w:eastAsiaTheme="minorEastAsia" w:hAnsiTheme="minorHAnsi" w:cstheme="minorBidi"/>
        </w:rPr>
        <w:t>BusinessRequestMessageType</w:t>
      </w:r>
      <w:bookmarkEnd w:id="133"/>
    </w:p>
    <w:tbl>
      <w:tblPr>
        <w:tblW w:w="1470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2427"/>
        <w:gridCol w:w="2981"/>
        <w:gridCol w:w="2544"/>
        <w:gridCol w:w="917"/>
        <w:gridCol w:w="1039"/>
        <w:gridCol w:w="4792"/>
      </w:tblGrid>
      <w:tr w:rsidR="001E766E" w14:paraId="251A2EB8" w14:textId="77777777">
        <w:trPr>
          <w:trHeight w:val="370"/>
        </w:trPr>
        <w:tc>
          <w:tcPr>
            <w:tcW w:w="2438" w:type="dxa"/>
            <w:tcBorders>
              <w:top w:val="single" w:sz="4" w:space="0" w:color="00000A"/>
              <w:left w:val="single" w:sz="4" w:space="0" w:color="00000A"/>
              <w:bottom w:val="single" w:sz="4" w:space="0" w:color="00000A"/>
              <w:right w:val="single" w:sz="4" w:space="0" w:color="00000A"/>
            </w:tcBorders>
            <w:shd w:val="clear" w:color="00FF66" w:fill="A6A6A6"/>
            <w:tcMar>
              <w:left w:w="65" w:type="dxa"/>
            </w:tcMar>
            <w:vAlign w:val="bottom"/>
          </w:tcPr>
          <w:p w14:paraId="54016447"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Nom de la métadonnée</w:t>
            </w:r>
          </w:p>
        </w:tc>
        <w:tc>
          <w:tcPr>
            <w:tcW w:w="3159" w:type="dxa"/>
            <w:tcBorders>
              <w:top w:val="single" w:sz="4" w:space="0" w:color="00000A"/>
              <w:bottom w:val="single" w:sz="4" w:space="0" w:color="00000A"/>
              <w:right w:val="single" w:sz="4" w:space="0" w:color="00000A"/>
            </w:tcBorders>
            <w:shd w:val="clear" w:color="00FF66" w:fill="A6A6A6"/>
            <w:vAlign w:val="bottom"/>
          </w:tcPr>
          <w:p w14:paraId="5470CC3C"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Traduction</w:t>
            </w:r>
          </w:p>
        </w:tc>
        <w:tc>
          <w:tcPr>
            <w:tcW w:w="2560" w:type="dxa"/>
            <w:tcBorders>
              <w:top w:val="single" w:sz="4" w:space="0" w:color="00000A"/>
              <w:bottom w:val="single" w:sz="4" w:space="0" w:color="00000A"/>
              <w:right w:val="single" w:sz="4" w:space="0" w:color="00000A"/>
            </w:tcBorders>
            <w:shd w:val="clear" w:color="00FF66" w:fill="A6A6A6"/>
            <w:vAlign w:val="bottom"/>
          </w:tcPr>
          <w:p w14:paraId="06580ED7"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Type</w:t>
            </w:r>
          </w:p>
        </w:tc>
        <w:tc>
          <w:tcPr>
            <w:tcW w:w="918" w:type="dxa"/>
            <w:tcBorders>
              <w:top w:val="single" w:sz="4" w:space="0" w:color="00000A"/>
              <w:bottom w:val="single" w:sz="4" w:space="0" w:color="00000A"/>
              <w:right w:val="single" w:sz="4" w:space="0" w:color="00000A"/>
            </w:tcBorders>
            <w:shd w:val="clear" w:color="00FF66" w:fill="A6A6A6"/>
            <w:vAlign w:val="bottom"/>
          </w:tcPr>
          <w:p w14:paraId="7B3DF6F0"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Obligation</w:t>
            </w:r>
          </w:p>
        </w:tc>
        <w:tc>
          <w:tcPr>
            <w:tcW w:w="480" w:type="dxa"/>
            <w:tcBorders>
              <w:top w:val="single" w:sz="4" w:space="0" w:color="00000A"/>
              <w:bottom w:val="single" w:sz="4" w:space="0" w:color="00000A"/>
              <w:right w:val="single" w:sz="4" w:space="0" w:color="00000A"/>
            </w:tcBorders>
            <w:shd w:val="clear" w:color="00FF66" w:fill="A6A6A6"/>
            <w:vAlign w:val="bottom"/>
          </w:tcPr>
          <w:p w14:paraId="1337552B"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Répétabilité</w:t>
            </w:r>
          </w:p>
        </w:tc>
        <w:tc>
          <w:tcPr>
            <w:tcW w:w="5144" w:type="dxa"/>
            <w:tcBorders>
              <w:top w:val="single" w:sz="4" w:space="0" w:color="00000A"/>
              <w:bottom w:val="single" w:sz="4" w:space="0" w:color="00000A"/>
              <w:right w:val="single" w:sz="4" w:space="0" w:color="00000A"/>
            </w:tcBorders>
            <w:shd w:val="clear" w:color="00FF66" w:fill="A6A6A6"/>
            <w:vAlign w:val="bottom"/>
          </w:tcPr>
          <w:p w14:paraId="4CCB0F63"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Définition</w:t>
            </w:r>
          </w:p>
        </w:tc>
      </w:tr>
      <w:tr w:rsidR="001E766E" w14:paraId="798F0113" w14:textId="77777777">
        <w:trPr>
          <w:trHeight w:val="675"/>
        </w:trPr>
        <w:tc>
          <w:tcPr>
            <w:tcW w:w="2438" w:type="dxa"/>
            <w:tcBorders>
              <w:top w:val="single" w:sz="4" w:space="0" w:color="00000A"/>
              <w:left w:val="single" w:sz="4" w:space="0" w:color="00000A"/>
              <w:bottom w:val="single" w:sz="4" w:space="0" w:color="00000A"/>
              <w:right w:val="single" w:sz="4" w:space="0" w:color="00000A"/>
            </w:tcBorders>
            <w:shd w:val="clear" w:color="00FF66" w:fill="4C82C2"/>
            <w:tcMar>
              <w:left w:w="65" w:type="dxa"/>
            </w:tcMar>
            <w:vAlign w:val="bottom"/>
          </w:tcPr>
          <w:p w14:paraId="787F15F1"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 </w:t>
            </w:r>
          </w:p>
        </w:tc>
        <w:tc>
          <w:tcPr>
            <w:tcW w:w="3159" w:type="dxa"/>
            <w:tcBorders>
              <w:top w:val="single" w:sz="4" w:space="0" w:color="00000A"/>
              <w:bottom w:val="single" w:sz="4" w:space="0" w:color="00000A"/>
              <w:right w:val="single" w:sz="4" w:space="0" w:color="00000A"/>
            </w:tcBorders>
            <w:shd w:val="clear" w:color="00FF66" w:fill="4C82C2"/>
            <w:vAlign w:val="bottom"/>
          </w:tcPr>
          <w:p w14:paraId="3E79BB3B"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Métadonnées présentes dans les messages de type demande</w:t>
            </w:r>
          </w:p>
        </w:tc>
        <w:tc>
          <w:tcPr>
            <w:tcW w:w="2560" w:type="dxa"/>
            <w:tcBorders>
              <w:top w:val="single" w:sz="4" w:space="0" w:color="00000A"/>
              <w:bottom w:val="single" w:sz="4" w:space="0" w:color="00000A"/>
              <w:right w:val="single" w:sz="4" w:space="0" w:color="00000A"/>
            </w:tcBorders>
            <w:shd w:val="clear" w:color="00FF66" w:fill="4C82C2"/>
            <w:vAlign w:val="bottom"/>
          </w:tcPr>
          <w:p w14:paraId="5F10A9DD"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BusinessRequestMessageType</w:t>
            </w:r>
          </w:p>
        </w:tc>
        <w:tc>
          <w:tcPr>
            <w:tcW w:w="918" w:type="dxa"/>
            <w:tcBorders>
              <w:top w:val="single" w:sz="4" w:space="0" w:color="00000A"/>
              <w:bottom w:val="single" w:sz="4" w:space="0" w:color="00000A"/>
              <w:right w:val="single" w:sz="4" w:space="0" w:color="00000A"/>
            </w:tcBorders>
            <w:shd w:val="clear" w:color="00FF66" w:fill="4C82C2"/>
            <w:vAlign w:val="bottom"/>
          </w:tcPr>
          <w:p w14:paraId="1D515E8D"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 </w:t>
            </w:r>
          </w:p>
        </w:tc>
        <w:tc>
          <w:tcPr>
            <w:tcW w:w="480" w:type="dxa"/>
            <w:tcBorders>
              <w:top w:val="single" w:sz="4" w:space="0" w:color="00000A"/>
              <w:bottom w:val="single" w:sz="4" w:space="0" w:color="00000A"/>
              <w:right w:val="single" w:sz="4" w:space="0" w:color="00000A"/>
            </w:tcBorders>
            <w:shd w:val="clear" w:color="00FF66" w:fill="4C82C2"/>
            <w:vAlign w:val="bottom"/>
          </w:tcPr>
          <w:p w14:paraId="55A503D7"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 </w:t>
            </w:r>
          </w:p>
        </w:tc>
        <w:tc>
          <w:tcPr>
            <w:tcW w:w="5144" w:type="dxa"/>
            <w:tcBorders>
              <w:top w:val="single" w:sz="4" w:space="0" w:color="00000A"/>
              <w:bottom w:val="single" w:sz="4" w:space="0" w:color="00000A"/>
              <w:right w:val="single" w:sz="4" w:space="0" w:color="00000A"/>
            </w:tcBorders>
            <w:shd w:val="clear" w:color="00FF66" w:fill="4C82C2"/>
            <w:vAlign w:val="bottom"/>
          </w:tcPr>
          <w:p w14:paraId="369126EC"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Métadonnées présentes dans les messages de type demande (à la différence des messages réponse et des accusés de réception)</w:t>
            </w:r>
          </w:p>
        </w:tc>
      </w:tr>
      <w:tr w:rsidR="001E766E" w14:paraId="49A7B521" w14:textId="77777777">
        <w:trPr>
          <w:trHeight w:val="285"/>
        </w:trPr>
        <w:tc>
          <w:tcPr>
            <w:tcW w:w="2438" w:type="dxa"/>
            <w:tcBorders>
              <w:left w:val="single" w:sz="4" w:space="0" w:color="00000A"/>
              <w:bottom w:val="single" w:sz="4" w:space="0" w:color="00000A"/>
              <w:right w:val="single" w:sz="4" w:space="0" w:color="00000A"/>
            </w:tcBorders>
            <w:shd w:val="clear" w:color="auto" w:fill="auto"/>
            <w:tcMar>
              <w:left w:w="65" w:type="dxa"/>
            </w:tcMar>
            <w:vAlign w:val="bottom"/>
          </w:tcPr>
          <w:p w14:paraId="7E2931D5"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ArchivalAgency</w:t>
            </w:r>
          </w:p>
        </w:tc>
        <w:tc>
          <w:tcPr>
            <w:tcW w:w="3159" w:type="dxa"/>
            <w:tcBorders>
              <w:bottom w:val="single" w:sz="4" w:space="0" w:color="00000A"/>
              <w:right w:val="single" w:sz="4" w:space="0" w:color="00000A"/>
            </w:tcBorders>
            <w:shd w:val="clear" w:color="auto" w:fill="auto"/>
            <w:vAlign w:val="bottom"/>
          </w:tcPr>
          <w:p w14:paraId="0D69A301"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Service d'archives</w:t>
            </w:r>
          </w:p>
        </w:tc>
        <w:tc>
          <w:tcPr>
            <w:tcW w:w="2560" w:type="dxa"/>
            <w:tcBorders>
              <w:bottom w:val="single" w:sz="4" w:space="0" w:color="00000A"/>
              <w:right w:val="single" w:sz="4" w:space="0" w:color="00000A"/>
            </w:tcBorders>
            <w:shd w:val="clear" w:color="auto" w:fill="auto"/>
            <w:vAlign w:val="bottom"/>
          </w:tcPr>
          <w:p w14:paraId="289F2320"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OrganizationWithIdType</w:t>
            </w:r>
          </w:p>
        </w:tc>
        <w:tc>
          <w:tcPr>
            <w:tcW w:w="918" w:type="dxa"/>
            <w:tcBorders>
              <w:bottom w:val="single" w:sz="4" w:space="0" w:color="00000A"/>
              <w:right w:val="single" w:sz="4" w:space="0" w:color="00000A"/>
            </w:tcBorders>
            <w:shd w:val="clear" w:color="auto" w:fill="auto"/>
            <w:vAlign w:val="bottom"/>
          </w:tcPr>
          <w:p w14:paraId="7C133A38"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obligatoire</w:t>
            </w:r>
          </w:p>
        </w:tc>
        <w:tc>
          <w:tcPr>
            <w:tcW w:w="480" w:type="dxa"/>
            <w:tcBorders>
              <w:bottom w:val="single" w:sz="4" w:space="0" w:color="00000A"/>
              <w:right w:val="single" w:sz="4" w:space="0" w:color="00000A"/>
            </w:tcBorders>
            <w:shd w:val="clear" w:color="auto" w:fill="auto"/>
            <w:vAlign w:val="bottom"/>
          </w:tcPr>
          <w:p w14:paraId="08AD6E02"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5144" w:type="dxa"/>
            <w:tcBorders>
              <w:bottom w:val="single" w:sz="4" w:space="0" w:color="00000A"/>
              <w:right w:val="single" w:sz="4" w:space="0" w:color="00000A"/>
            </w:tcBorders>
            <w:shd w:val="clear" w:color="auto" w:fill="auto"/>
            <w:vAlign w:val="bottom"/>
          </w:tcPr>
          <w:p w14:paraId="0061F95A"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Service d'archives identifié dans le message de demande.</w:t>
            </w:r>
          </w:p>
        </w:tc>
      </w:tr>
      <w:tr w:rsidR="001E766E" w14:paraId="03665CAD" w14:textId="77777777">
        <w:trPr>
          <w:trHeight w:val="285"/>
        </w:trPr>
        <w:tc>
          <w:tcPr>
            <w:tcW w:w="2438" w:type="dxa"/>
            <w:tcBorders>
              <w:left w:val="single" w:sz="4" w:space="0" w:color="00000A"/>
              <w:bottom w:val="single" w:sz="4" w:space="0" w:color="00000A"/>
              <w:right w:val="single" w:sz="4" w:space="0" w:color="00000A"/>
            </w:tcBorders>
            <w:shd w:val="clear" w:color="auto" w:fill="auto"/>
            <w:tcMar>
              <w:left w:w="65" w:type="dxa"/>
            </w:tcMar>
            <w:vAlign w:val="bottom"/>
          </w:tcPr>
          <w:p w14:paraId="41DC9F1D"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ControlAuthority</w:t>
            </w:r>
          </w:p>
        </w:tc>
        <w:tc>
          <w:tcPr>
            <w:tcW w:w="3159" w:type="dxa"/>
            <w:tcBorders>
              <w:bottom w:val="single" w:sz="4" w:space="0" w:color="00000A"/>
              <w:right w:val="single" w:sz="4" w:space="0" w:color="00000A"/>
            </w:tcBorders>
            <w:shd w:val="clear" w:color="auto" w:fill="auto"/>
            <w:vAlign w:val="bottom"/>
          </w:tcPr>
          <w:p w14:paraId="47D0E185"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Autorité de contrôle</w:t>
            </w:r>
          </w:p>
        </w:tc>
        <w:tc>
          <w:tcPr>
            <w:tcW w:w="2560" w:type="dxa"/>
            <w:tcBorders>
              <w:bottom w:val="single" w:sz="4" w:space="0" w:color="00000A"/>
              <w:right w:val="single" w:sz="4" w:space="0" w:color="00000A"/>
            </w:tcBorders>
            <w:shd w:val="clear" w:color="auto" w:fill="auto"/>
            <w:vAlign w:val="bottom"/>
          </w:tcPr>
          <w:p w14:paraId="336877D2"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OrganizationWithIdType</w:t>
            </w:r>
          </w:p>
        </w:tc>
        <w:tc>
          <w:tcPr>
            <w:tcW w:w="918" w:type="dxa"/>
            <w:tcBorders>
              <w:bottom w:val="single" w:sz="4" w:space="0" w:color="00000A"/>
              <w:right w:val="single" w:sz="4" w:space="0" w:color="00000A"/>
            </w:tcBorders>
            <w:shd w:val="clear" w:color="auto" w:fill="auto"/>
            <w:vAlign w:val="bottom"/>
          </w:tcPr>
          <w:p w14:paraId="49C97839"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obligatoire</w:t>
            </w:r>
          </w:p>
        </w:tc>
        <w:tc>
          <w:tcPr>
            <w:tcW w:w="480" w:type="dxa"/>
            <w:tcBorders>
              <w:bottom w:val="single" w:sz="4" w:space="0" w:color="00000A"/>
              <w:right w:val="single" w:sz="4" w:space="0" w:color="00000A"/>
            </w:tcBorders>
            <w:shd w:val="clear" w:color="auto" w:fill="auto"/>
            <w:vAlign w:val="bottom"/>
          </w:tcPr>
          <w:p w14:paraId="511600BE"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5144" w:type="dxa"/>
            <w:tcBorders>
              <w:bottom w:val="single" w:sz="4" w:space="0" w:color="00000A"/>
              <w:right w:val="single" w:sz="4" w:space="0" w:color="00000A"/>
            </w:tcBorders>
            <w:shd w:val="clear" w:color="auto" w:fill="auto"/>
            <w:vAlign w:val="bottom"/>
          </w:tcPr>
          <w:p w14:paraId="5427514A"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Autorité de contrôle identifiées dans le message de demande.</w:t>
            </w:r>
          </w:p>
        </w:tc>
      </w:tr>
      <w:tr w:rsidR="001E766E" w14:paraId="1AE67FA9" w14:textId="77777777">
        <w:trPr>
          <w:trHeight w:val="450"/>
        </w:trPr>
        <w:tc>
          <w:tcPr>
            <w:tcW w:w="2438" w:type="dxa"/>
            <w:tcBorders>
              <w:left w:val="single" w:sz="4" w:space="0" w:color="00000A"/>
              <w:bottom w:val="single" w:sz="4" w:space="0" w:color="00000A"/>
              <w:right w:val="single" w:sz="4" w:space="0" w:color="00000A"/>
            </w:tcBorders>
            <w:shd w:val="clear" w:color="auto" w:fill="auto"/>
            <w:tcMar>
              <w:left w:w="65" w:type="dxa"/>
            </w:tcMar>
            <w:vAlign w:val="bottom"/>
          </w:tcPr>
          <w:p w14:paraId="08FE15B1"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Derogation</w:t>
            </w:r>
          </w:p>
        </w:tc>
        <w:tc>
          <w:tcPr>
            <w:tcW w:w="3159" w:type="dxa"/>
            <w:tcBorders>
              <w:bottom w:val="single" w:sz="4" w:space="0" w:color="00000A"/>
              <w:right w:val="single" w:sz="4" w:space="0" w:color="00000A"/>
            </w:tcBorders>
            <w:shd w:val="clear" w:color="auto" w:fill="auto"/>
            <w:vAlign w:val="bottom"/>
          </w:tcPr>
          <w:p w14:paraId="1692EDA9"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Dérogation</w:t>
            </w:r>
          </w:p>
        </w:tc>
        <w:tc>
          <w:tcPr>
            <w:tcW w:w="2560" w:type="dxa"/>
            <w:tcBorders>
              <w:bottom w:val="single" w:sz="4" w:space="0" w:color="00000A"/>
              <w:right w:val="single" w:sz="4" w:space="0" w:color="00000A"/>
            </w:tcBorders>
            <w:shd w:val="clear" w:color="auto" w:fill="auto"/>
            <w:vAlign w:val="bottom"/>
          </w:tcPr>
          <w:p w14:paraId="1DB43561"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xsd:boolean</w:t>
            </w:r>
          </w:p>
        </w:tc>
        <w:tc>
          <w:tcPr>
            <w:tcW w:w="918" w:type="dxa"/>
            <w:tcBorders>
              <w:bottom w:val="single" w:sz="4" w:space="0" w:color="00000A"/>
              <w:right w:val="single" w:sz="4" w:space="0" w:color="00000A"/>
            </w:tcBorders>
            <w:shd w:val="clear" w:color="auto" w:fill="auto"/>
            <w:vAlign w:val="bottom"/>
          </w:tcPr>
          <w:p w14:paraId="25707A92"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obligatoire</w:t>
            </w:r>
          </w:p>
        </w:tc>
        <w:tc>
          <w:tcPr>
            <w:tcW w:w="480" w:type="dxa"/>
            <w:tcBorders>
              <w:bottom w:val="single" w:sz="4" w:space="0" w:color="00000A"/>
              <w:right w:val="single" w:sz="4" w:space="0" w:color="00000A"/>
            </w:tcBorders>
            <w:shd w:val="clear" w:color="auto" w:fill="auto"/>
            <w:vAlign w:val="bottom"/>
          </w:tcPr>
          <w:p w14:paraId="671AEC95"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5144" w:type="dxa"/>
            <w:tcBorders>
              <w:bottom w:val="single" w:sz="4" w:space="0" w:color="00000A"/>
              <w:right w:val="single" w:sz="4" w:space="0" w:color="00000A"/>
            </w:tcBorders>
            <w:shd w:val="clear" w:color="auto" w:fill="auto"/>
            <w:vAlign w:val="bottom"/>
          </w:tcPr>
          <w:p w14:paraId="0EF2FD27"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Indique si une procédure de dérogation est nécessaire avant de communiquer l’unité d'archive.</w:t>
            </w:r>
          </w:p>
        </w:tc>
      </w:tr>
      <w:tr w:rsidR="001E766E" w14:paraId="0659D583" w14:textId="77777777">
        <w:trPr>
          <w:trHeight w:val="450"/>
        </w:trPr>
        <w:tc>
          <w:tcPr>
            <w:tcW w:w="2438" w:type="dxa"/>
            <w:tcBorders>
              <w:left w:val="single" w:sz="4" w:space="0" w:color="00000A"/>
              <w:bottom w:val="single" w:sz="4" w:space="0" w:color="00000A"/>
              <w:right w:val="single" w:sz="4" w:space="0" w:color="00000A"/>
            </w:tcBorders>
            <w:shd w:val="clear" w:color="auto" w:fill="auto"/>
            <w:tcMar>
              <w:left w:w="65" w:type="dxa"/>
            </w:tcMar>
            <w:vAlign w:val="bottom"/>
          </w:tcPr>
          <w:p w14:paraId="17BC3C9B"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RelatedTransferReference</w:t>
            </w:r>
          </w:p>
        </w:tc>
        <w:tc>
          <w:tcPr>
            <w:tcW w:w="3159" w:type="dxa"/>
            <w:tcBorders>
              <w:bottom w:val="single" w:sz="4" w:space="0" w:color="00000A"/>
              <w:right w:val="single" w:sz="4" w:space="0" w:color="00000A"/>
            </w:tcBorders>
            <w:shd w:val="clear" w:color="auto" w:fill="auto"/>
            <w:vAlign w:val="bottom"/>
          </w:tcPr>
          <w:p w14:paraId="2B6DC15B"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Identifiant d’un transfert associé</w:t>
            </w:r>
          </w:p>
        </w:tc>
        <w:tc>
          <w:tcPr>
            <w:tcW w:w="2560" w:type="dxa"/>
            <w:tcBorders>
              <w:bottom w:val="single" w:sz="4" w:space="0" w:color="00000A"/>
              <w:right w:val="single" w:sz="4" w:space="0" w:color="00000A"/>
            </w:tcBorders>
            <w:shd w:val="clear" w:color="auto" w:fill="auto"/>
            <w:vAlign w:val="bottom"/>
          </w:tcPr>
          <w:p w14:paraId="2C9F78A2"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IdentifierType</w:t>
            </w:r>
          </w:p>
        </w:tc>
        <w:tc>
          <w:tcPr>
            <w:tcW w:w="918" w:type="dxa"/>
            <w:tcBorders>
              <w:bottom w:val="single" w:sz="4" w:space="0" w:color="00000A"/>
              <w:right w:val="single" w:sz="4" w:space="0" w:color="00000A"/>
            </w:tcBorders>
            <w:shd w:val="clear" w:color="auto" w:fill="auto"/>
            <w:vAlign w:val="bottom"/>
          </w:tcPr>
          <w:p w14:paraId="7CE397A5"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480" w:type="dxa"/>
            <w:tcBorders>
              <w:bottom w:val="single" w:sz="4" w:space="0" w:color="00000A"/>
              <w:right w:val="single" w:sz="4" w:space="0" w:color="00000A"/>
            </w:tcBorders>
            <w:shd w:val="clear" w:color="auto" w:fill="auto"/>
            <w:vAlign w:val="bottom"/>
          </w:tcPr>
          <w:p w14:paraId="423D8901"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oui</w:t>
            </w:r>
          </w:p>
        </w:tc>
        <w:tc>
          <w:tcPr>
            <w:tcW w:w="5144" w:type="dxa"/>
            <w:tcBorders>
              <w:bottom w:val="single" w:sz="4" w:space="0" w:color="00000A"/>
              <w:right w:val="single" w:sz="4" w:space="0" w:color="00000A"/>
            </w:tcBorders>
            <w:shd w:val="clear" w:color="auto" w:fill="auto"/>
            <w:vAlign w:val="bottom"/>
          </w:tcPr>
          <w:p w14:paraId="4DBDD323"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Permet de référencer un transfert associé (par un identifiant). Uniquement disponible dans les transactions de transfert.</w:t>
            </w:r>
          </w:p>
        </w:tc>
      </w:tr>
      <w:tr w:rsidR="001E766E" w14:paraId="02A6F0BB" w14:textId="77777777">
        <w:trPr>
          <w:trHeight w:val="285"/>
        </w:trPr>
        <w:tc>
          <w:tcPr>
            <w:tcW w:w="2438" w:type="dxa"/>
            <w:tcBorders>
              <w:left w:val="single" w:sz="4" w:space="0" w:color="00000A"/>
              <w:bottom w:val="single" w:sz="4" w:space="0" w:color="00000A"/>
              <w:right w:val="single" w:sz="4" w:space="0" w:color="00000A"/>
            </w:tcBorders>
            <w:shd w:val="clear" w:color="auto" w:fill="auto"/>
            <w:tcMar>
              <w:left w:w="65" w:type="dxa"/>
            </w:tcMar>
            <w:vAlign w:val="bottom"/>
          </w:tcPr>
          <w:p w14:paraId="3F60B65E"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Requester</w:t>
            </w:r>
          </w:p>
        </w:tc>
        <w:tc>
          <w:tcPr>
            <w:tcW w:w="3159" w:type="dxa"/>
            <w:tcBorders>
              <w:bottom w:val="single" w:sz="4" w:space="0" w:color="00000A"/>
              <w:right w:val="single" w:sz="4" w:space="0" w:color="00000A"/>
            </w:tcBorders>
            <w:shd w:val="clear" w:color="auto" w:fill="auto"/>
            <w:vAlign w:val="bottom"/>
          </w:tcPr>
          <w:p w14:paraId="7C40FB54"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Demandeur</w:t>
            </w:r>
          </w:p>
        </w:tc>
        <w:tc>
          <w:tcPr>
            <w:tcW w:w="2560" w:type="dxa"/>
            <w:tcBorders>
              <w:bottom w:val="single" w:sz="4" w:space="0" w:color="00000A"/>
              <w:right w:val="single" w:sz="4" w:space="0" w:color="00000A"/>
            </w:tcBorders>
            <w:shd w:val="clear" w:color="auto" w:fill="auto"/>
            <w:vAlign w:val="bottom"/>
          </w:tcPr>
          <w:p w14:paraId="63F6B4C8"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OrganizationWithIdType</w:t>
            </w:r>
          </w:p>
        </w:tc>
        <w:tc>
          <w:tcPr>
            <w:tcW w:w="918" w:type="dxa"/>
            <w:tcBorders>
              <w:bottom w:val="single" w:sz="4" w:space="0" w:color="00000A"/>
              <w:right w:val="single" w:sz="4" w:space="0" w:color="00000A"/>
            </w:tcBorders>
            <w:shd w:val="clear" w:color="auto" w:fill="auto"/>
            <w:vAlign w:val="bottom"/>
          </w:tcPr>
          <w:p w14:paraId="0A8252D2"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obligatoire</w:t>
            </w:r>
          </w:p>
        </w:tc>
        <w:tc>
          <w:tcPr>
            <w:tcW w:w="480" w:type="dxa"/>
            <w:tcBorders>
              <w:bottom w:val="single" w:sz="4" w:space="0" w:color="00000A"/>
              <w:right w:val="single" w:sz="4" w:space="0" w:color="00000A"/>
            </w:tcBorders>
            <w:shd w:val="clear" w:color="auto" w:fill="auto"/>
            <w:vAlign w:val="bottom"/>
          </w:tcPr>
          <w:p w14:paraId="44B006EC"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5144" w:type="dxa"/>
            <w:tcBorders>
              <w:bottom w:val="single" w:sz="4" w:space="0" w:color="00000A"/>
              <w:right w:val="single" w:sz="4" w:space="0" w:color="00000A"/>
            </w:tcBorders>
            <w:shd w:val="clear" w:color="auto" w:fill="auto"/>
            <w:vAlign w:val="bottom"/>
          </w:tcPr>
          <w:p w14:paraId="30067443"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Demandeur identifié dans le message de demande.</w:t>
            </w:r>
          </w:p>
        </w:tc>
      </w:tr>
      <w:tr w:rsidR="001E766E" w14:paraId="3EE1E49B" w14:textId="77777777">
        <w:trPr>
          <w:trHeight w:val="675"/>
        </w:trPr>
        <w:tc>
          <w:tcPr>
            <w:tcW w:w="2438" w:type="dxa"/>
            <w:tcBorders>
              <w:left w:val="single" w:sz="4" w:space="0" w:color="00000A"/>
              <w:bottom w:val="single" w:sz="4" w:space="0" w:color="00000A"/>
              <w:right w:val="single" w:sz="4" w:space="0" w:color="00000A"/>
            </w:tcBorders>
            <w:shd w:val="clear" w:color="auto" w:fill="auto"/>
            <w:tcMar>
              <w:left w:w="65" w:type="dxa"/>
            </w:tcMar>
            <w:vAlign w:val="bottom"/>
          </w:tcPr>
          <w:p w14:paraId="596DE6DC"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OriginatingAgency</w:t>
            </w:r>
          </w:p>
        </w:tc>
        <w:tc>
          <w:tcPr>
            <w:tcW w:w="3159" w:type="dxa"/>
            <w:tcBorders>
              <w:bottom w:val="single" w:sz="4" w:space="0" w:color="00000A"/>
              <w:right w:val="single" w:sz="4" w:space="0" w:color="00000A"/>
            </w:tcBorders>
            <w:shd w:val="clear" w:color="auto" w:fill="auto"/>
            <w:vAlign w:val="bottom"/>
          </w:tcPr>
          <w:p w14:paraId="683E7737"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Service producteur</w:t>
            </w:r>
          </w:p>
        </w:tc>
        <w:tc>
          <w:tcPr>
            <w:tcW w:w="2560" w:type="dxa"/>
            <w:tcBorders>
              <w:bottom w:val="single" w:sz="4" w:space="0" w:color="00000A"/>
              <w:right w:val="single" w:sz="4" w:space="0" w:color="00000A"/>
            </w:tcBorders>
            <w:shd w:val="clear" w:color="auto" w:fill="auto"/>
            <w:vAlign w:val="bottom"/>
          </w:tcPr>
          <w:p w14:paraId="3F705C09"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OrganizationWithIdType</w:t>
            </w:r>
          </w:p>
        </w:tc>
        <w:tc>
          <w:tcPr>
            <w:tcW w:w="918" w:type="dxa"/>
            <w:tcBorders>
              <w:bottom w:val="single" w:sz="4" w:space="0" w:color="00000A"/>
              <w:right w:val="single" w:sz="4" w:space="0" w:color="00000A"/>
            </w:tcBorders>
            <w:shd w:val="clear" w:color="auto" w:fill="auto"/>
            <w:vAlign w:val="bottom"/>
          </w:tcPr>
          <w:p w14:paraId="5487A40E"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obligatoire</w:t>
            </w:r>
          </w:p>
        </w:tc>
        <w:tc>
          <w:tcPr>
            <w:tcW w:w="480" w:type="dxa"/>
            <w:tcBorders>
              <w:bottom w:val="single" w:sz="4" w:space="0" w:color="00000A"/>
              <w:right w:val="single" w:sz="4" w:space="0" w:color="00000A"/>
            </w:tcBorders>
            <w:shd w:val="clear" w:color="auto" w:fill="auto"/>
            <w:vAlign w:val="bottom"/>
          </w:tcPr>
          <w:p w14:paraId="72AD7E4E"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5144" w:type="dxa"/>
            <w:tcBorders>
              <w:bottom w:val="single" w:sz="4" w:space="0" w:color="00000A"/>
              <w:right w:val="single" w:sz="4" w:space="0" w:color="00000A"/>
            </w:tcBorders>
            <w:shd w:val="clear" w:color="auto" w:fill="auto"/>
            <w:vAlign w:val="bottom"/>
          </w:tcPr>
          <w:p w14:paraId="04D372A5"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 xml:space="preserve">Service producteur identifié dans le message de demande. Au sens d'acteur SEDA (à ne pas confondre avec le service producteur contenu dans les métadonnées descriptives). </w:t>
            </w:r>
          </w:p>
        </w:tc>
      </w:tr>
      <w:tr w:rsidR="001E766E" w14:paraId="2DD89805" w14:textId="77777777">
        <w:trPr>
          <w:trHeight w:val="285"/>
        </w:trPr>
        <w:tc>
          <w:tcPr>
            <w:tcW w:w="2438" w:type="dxa"/>
            <w:tcBorders>
              <w:left w:val="single" w:sz="4" w:space="0" w:color="00000A"/>
              <w:bottom w:val="single" w:sz="4" w:space="0" w:color="00000A"/>
              <w:right w:val="single" w:sz="4" w:space="0" w:color="00000A"/>
            </w:tcBorders>
            <w:shd w:val="clear" w:color="auto" w:fill="auto"/>
            <w:tcMar>
              <w:left w:w="65" w:type="dxa"/>
            </w:tcMar>
            <w:vAlign w:val="bottom"/>
          </w:tcPr>
          <w:p w14:paraId="7B0BDEC7"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TransferDate</w:t>
            </w:r>
          </w:p>
        </w:tc>
        <w:tc>
          <w:tcPr>
            <w:tcW w:w="3159" w:type="dxa"/>
            <w:tcBorders>
              <w:bottom w:val="single" w:sz="4" w:space="0" w:color="00000A"/>
              <w:right w:val="single" w:sz="4" w:space="0" w:color="00000A"/>
            </w:tcBorders>
            <w:shd w:val="clear" w:color="auto" w:fill="auto"/>
            <w:vAlign w:val="bottom"/>
          </w:tcPr>
          <w:p w14:paraId="116E7BA5"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Date du transfert</w:t>
            </w:r>
          </w:p>
        </w:tc>
        <w:tc>
          <w:tcPr>
            <w:tcW w:w="2560" w:type="dxa"/>
            <w:tcBorders>
              <w:bottom w:val="single" w:sz="4" w:space="0" w:color="00000A"/>
              <w:right w:val="single" w:sz="4" w:space="0" w:color="00000A"/>
            </w:tcBorders>
            <w:shd w:val="clear" w:color="auto" w:fill="auto"/>
            <w:vAlign w:val="bottom"/>
          </w:tcPr>
          <w:p w14:paraId="568A2C73"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xsd:dateTime</w:t>
            </w:r>
          </w:p>
        </w:tc>
        <w:tc>
          <w:tcPr>
            <w:tcW w:w="918" w:type="dxa"/>
            <w:tcBorders>
              <w:bottom w:val="single" w:sz="4" w:space="0" w:color="00000A"/>
              <w:right w:val="single" w:sz="4" w:space="0" w:color="00000A"/>
            </w:tcBorders>
            <w:shd w:val="clear" w:color="auto" w:fill="auto"/>
            <w:vAlign w:val="bottom"/>
          </w:tcPr>
          <w:p w14:paraId="0DD82ADF"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480" w:type="dxa"/>
            <w:tcBorders>
              <w:bottom w:val="single" w:sz="4" w:space="0" w:color="00000A"/>
              <w:right w:val="single" w:sz="4" w:space="0" w:color="00000A"/>
            </w:tcBorders>
            <w:shd w:val="clear" w:color="auto" w:fill="auto"/>
            <w:vAlign w:val="bottom"/>
          </w:tcPr>
          <w:p w14:paraId="38F1607D"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5144" w:type="dxa"/>
            <w:tcBorders>
              <w:bottom w:val="single" w:sz="4" w:space="0" w:color="00000A"/>
              <w:right w:val="single" w:sz="4" w:space="0" w:color="00000A"/>
            </w:tcBorders>
            <w:shd w:val="clear" w:color="auto" w:fill="auto"/>
            <w:vAlign w:val="bottom"/>
          </w:tcPr>
          <w:p w14:paraId="1F0F6D16"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Date retenue pour le transfert.</w:t>
            </w:r>
          </w:p>
        </w:tc>
      </w:tr>
      <w:tr w:rsidR="001E766E" w14:paraId="2563A9B7" w14:textId="77777777">
        <w:trPr>
          <w:trHeight w:val="450"/>
        </w:trPr>
        <w:tc>
          <w:tcPr>
            <w:tcW w:w="2438" w:type="dxa"/>
            <w:tcBorders>
              <w:left w:val="single" w:sz="4" w:space="0" w:color="00000A"/>
              <w:bottom w:val="single" w:sz="4" w:space="0" w:color="00000A"/>
              <w:right w:val="single" w:sz="4" w:space="0" w:color="00000A"/>
            </w:tcBorders>
            <w:shd w:val="clear" w:color="auto" w:fill="auto"/>
            <w:tcMar>
              <w:left w:w="65" w:type="dxa"/>
            </w:tcMar>
            <w:vAlign w:val="bottom"/>
          </w:tcPr>
          <w:p w14:paraId="694CC60A"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lastRenderedPageBreak/>
              <w:t>TransferRequestReplyIdentifier</w:t>
            </w:r>
          </w:p>
        </w:tc>
        <w:tc>
          <w:tcPr>
            <w:tcW w:w="3159" w:type="dxa"/>
            <w:tcBorders>
              <w:bottom w:val="single" w:sz="4" w:space="0" w:color="00000A"/>
              <w:right w:val="single" w:sz="4" w:space="0" w:color="00000A"/>
            </w:tcBorders>
            <w:shd w:val="clear" w:color="auto" w:fill="auto"/>
            <w:vAlign w:val="bottom"/>
          </w:tcPr>
          <w:p w14:paraId="41565FC0"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Identifiant de la réponse à une demande de transfert</w:t>
            </w:r>
          </w:p>
        </w:tc>
        <w:tc>
          <w:tcPr>
            <w:tcW w:w="2560" w:type="dxa"/>
            <w:tcBorders>
              <w:bottom w:val="single" w:sz="4" w:space="0" w:color="00000A"/>
              <w:right w:val="single" w:sz="4" w:space="0" w:color="00000A"/>
            </w:tcBorders>
            <w:shd w:val="clear" w:color="auto" w:fill="auto"/>
            <w:vAlign w:val="bottom"/>
          </w:tcPr>
          <w:p w14:paraId="29A414BB"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IdentifierType</w:t>
            </w:r>
          </w:p>
        </w:tc>
        <w:tc>
          <w:tcPr>
            <w:tcW w:w="918" w:type="dxa"/>
            <w:tcBorders>
              <w:bottom w:val="single" w:sz="4" w:space="0" w:color="00000A"/>
              <w:right w:val="single" w:sz="4" w:space="0" w:color="00000A"/>
            </w:tcBorders>
            <w:shd w:val="clear" w:color="auto" w:fill="auto"/>
            <w:vAlign w:val="bottom"/>
          </w:tcPr>
          <w:p w14:paraId="16BC0475"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480" w:type="dxa"/>
            <w:tcBorders>
              <w:bottom w:val="single" w:sz="4" w:space="0" w:color="00000A"/>
              <w:right w:val="single" w:sz="4" w:space="0" w:color="00000A"/>
            </w:tcBorders>
            <w:shd w:val="clear" w:color="auto" w:fill="auto"/>
            <w:vAlign w:val="bottom"/>
          </w:tcPr>
          <w:p w14:paraId="4603AAA9"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5144" w:type="dxa"/>
            <w:tcBorders>
              <w:bottom w:val="single" w:sz="4" w:space="0" w:color="00000A"/>
              <w:right w:val="single" w:sz="4" w:space="0" w:color="00000A"/>
            </w:tcBorders>
            <w:shd w:val="clear" w:color="auto" w:fill="auto"/>
            <w:vAlign w:val="bottom"/>
          </w:tcPr>
          <w:p w14:paraId="15B6EB0A"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Permet de référencer la réponse à une demande de transfert (par un identifiant).</w:t>
            </w:r>
          </w:p>
        </w:tc>
      </w:tr>
      <w:tr w:rsidR="001E766E" w14:paraId="0EC7E4B0" w14:textId="77777777">
        <w:trPr>
          <w:trHeight w:val="450"/>
        </w:trPr>
        <w:tc>
          <w:tcPr>
            <w:tcW w:w="2438" w:type="dxa"/>
            <w:tcBorders>
              <w:left w:val="single" w:sz="4" w:space="0" w:color="00000A"/>
              <w:bottom w:val="single" w:sz="4" w:space="0" w:color="00000A"/>
              <w:right w:val="single" w:sz="4" w:space="0" w:color="00000A"/>
            </w:tcBorders>
            <w:shd w:val="clear" w:color="auto" w:fill="auto"/>
            <w:tcMar>
              <w:left w:w="65" w:type="dxa"/>
            </w:tcMar>
            <w:vAlign w:val="bottom"/>
          </w:tcPr>
          <w:p w14:paraId="7B72851A"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TransferringAgency</w:t>
            </w:r>
          </w:p>
        </w:tc>
        <w:tc>
          <w:tcPr>
            <w:tcW w:w="3159" w:type="dxa"/>
            <w:tcBorders>
              <w:bottom w:val="single" w:sz="4" w:space="0" w:color="00000A"/>
              <w:right w:val="single" w:sz="4" w:space="0" w:color="00000A"/>
            </w:tcBorders>
            <w:shd w:val="clear" w:color="auto" w:fill="auto"/>
            <w:vAlign w:val="bottom"/>
          </w:tcPr>
          <w:p w14:paraId="73693C6A"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Service versant</w:t>
            </w:r>
          </w:p>
        </w:tc>
        <w:tc>
          <w:tcPr>
            <w:tcW w:w="2560" w:type="dxa"/>
            <w:tcBorders>
              <w:bottom w:val="single" w:sz="4" w:space="0" w:color="00000A"/>
              <w:right w:val="single" w:sz="4" w:space="0" w:color="00000A"/>
            </w:tcBorders>
            <w:shd w:val="clear" w:color="auto" w:fill="auto"/>
            <w:vAlign w:val="bottom"/>
          </w:tcPr>
          <w:p w14:paraId="273FA605"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OrganizationWithIdType</w:t>
            </w:r>
          </w:p>
        </w:tc>
        <w:tc>
          <w:tcPr>
            <w:tcW w:w="918" w:type="dxa"/>
            <w:tcBorders>
              <w:bottom w:val="single" w:sz="4" w:space="0" w:color="00000A"/>
              <w:right w:val="single" w:sz="4" w:space="0" w:color="00000A"/>
            </w:tcBorders>
            <w:shd w:val="clear" w:color="auto" w:fill="auto"/>
            <w:vAlign w:val="bottom"/>
          </w:tcPr>
          <w:p w14:paraId="4FD0DCDD"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obligatoire</w:t>
            </w:r>
          </w:p>
        </w:tc>
        <w:tc>
          <w:tcPr>
            <w:tcW w:w="480" w:type="dxa"/>
            <w:tcBorders>
              <w:bottom w:val="single" w:sz="4" w:space="0" w:color="00000A"/>
              <w:right w:val="single" w:sz="4" w:space="0" w:color="00000A"/>
            </w:tcBorders>
            <w:shd w:val="clear" w:color="auto" w:fill="auto"/>
            <w:vAlign w:val="bottom"/>
          </w:tcPr>
          <w:p w14:paraId="1AB5FC54"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5144" w:type="dxa"/>
            <w:tcBorders>
              <w:bottom w:val="single" w:sz="4" w:space="0" w:color="00000A"/>
              <w:right w:val="single" w:sz="4" w:space="0" w:color="00000A"/>
            </w:tcBorders>
            <w:shd w:val="clear" w:color="auto" w:fill="auto"/>
            <w:vAlign w:val="bottom"/>
          </w:tcPr>
          <w:p w14:paraId="529DE786"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Service versant identifié dans le message de demande.</w:t>
            </w:r>
          </w:p>
        </w:tc>
      </w:tr>
      <w:tr w:rsidR="001E766E" w14:paraId="7C14B5DB" w14:textId="77777777">
        <w:trPr>
          <w:trHeight w:val="450"/>
        </w:trPr>
        <w:tc>
          <w:tcPr>
            <w:tcW w:w="2438" w:type="dxa"/>
            <w:tcBorders>
              <w:left w:val="single" w:sz="4" w:space="0" w:color="00000A"/>
              <w:bottom w:val="single" w:sz="4" w:space="0" w:color="00000A"/>
              <w:right w:val="single" w:sz="4" w:space="0" w:color="00000A"/>
            </w:tcBorders>
            <w:shd w:val="clear" w:color="auto" w:fill="auto"/>
            <w:tcMar>
              <w:left w:w="65" w:type="dxa"/>
            </w:tcMar>
            <w:vAlign w:val="bottom"/>
          </w:tcPr>
          <w:p w14:paraId="259CE1B8"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UnitIdentifier</w:t>
            </w:r>
          </w:p>
        </w:tc>
        <w:tc>
          <w:tcPr>
            <w:tcW w:w="3159" w:type="dxa"/>
            <w:tcBorders>
              <w:bottom w:val="single" w:sz="4" w:space="0" w:color="00000A"/>
              <w:right w:val="single" w:sz="4" w:space="0" w:color="00000A"/>
            </w:tcBorders>
            <w:shd w:val="clear" w:color="auto" w:fill="auto"/>
            <w:vAlign w:val="bottom"/>
          </w:tcPr>
          <w:p w14:paraId="0E8C2903"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Identifiant de l'unité d'archive</w:t>
            </w:r>
          </w:p>
        </w:tc>
        <w:tc>
          <w:tcPr>
            <w:tcW w:w="2560" w:type="dxa"/>
            <w:tcBorders>
              <w:bottom w:val="single" w:sz="4" w:space="0" w:color="00000A"/>
              <w:right w:val="single" w:sz="4" w:space="0" w:color="00000A"/>
            </w:tcBorders>
            <w:shd w:val="clear" w:color="auto" w:fill="auto"/>
            <w:vAlign w:val="bottom"/>
          </w:tcPr>
          <w:p w14:paraId="320E1169"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IdentifierType</w:t>
            </w:r>
          </w:p>
        </w:tc>
        <w:tc>
          <w:tcPr>
            <w:tcW w:w="918" w:type="dxa"/>
            <w:tcBorders>
              <w:bottom w:val="single" w:sz="4" w:space="0" w:color="00000A"/>
              <w:right w:val="single" w:sz="4" w:space="0" w:color="00000A"/>
            </w:tcBorders>
            <w:shd w:val="clear" w:color="auto" w:fill="auto"/>
            <w:vAlign w:val="bottom"/>
          </w:tcPr>
          <w:p w14:paraId="60BEC142"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obligatoire</w:t>
            </w:r>
          </w:p>
        </w:tc>
        <w:tc>
          <w:tcPr>
            <w:tcW w:w="480" w:type="dxa"/>
            <w:tcBorders>
              <w:bottom w:val="single" w:sz="4" w:space="0" w:color="00000A"/>
              <w:right w:val="single" w:sz="4" w:space="0" w:color="00000A"/>
            </w:tcBorders>
            <w:shd w:val="clear" w:color="auto" w:fill="auto"/>
            <w:vAlign w:val="bottom"/>
          </w:tcPr>
          <w:p w14:paraId="1108F232"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oui</w:t>
            </w:r>
          </w:p>
        </w:tc>
        <w:tc>
          <w:tcPr>
            <w:tcW w:w="5144" w:type="dxa"/>
            <w:tcBorders>
              <w:bottom w:val="single" w:sz="4" w:space="0" w:color="00000A"/>
              <w:right w:val="single" w:sz="4" w:space="0" w:color="00000A"/>
            </w:tcBorders>
            <w:shd w:val="clear" w:color="auto" w:fill="auto"/>
            <w:vAlign w:val="bottom"/>
          </w:tcPr>
          <w:p w14:paraId="1F402D40"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Permet de référencer l'unité d'archives utilisée dans le message de demande.</w:t>
            </w:r>
          </w:p>
        </w:tc>
      </w:tr>
    </w:tbl>
    <w:p w14:paraId="419188F2" w14:textId="77777777" w:rsidR="001E766E" w:rsidRDefault="001E766E"/>
    <w:p w14:paraId="073F8575" w14:textId="77777777" w:rsidR="001E766E" w:rsidRDefault="003879E8">
      <w:pPr>
        <w:pStyle w:val="Titre2"/>
        <w:numPr>
          <w:ilvl w:val="1"/>
          <w:numId w:val="8"/>
        </w:numPr>
      </w:pPr>
      <w:bookmarkStart w:id="134" w:name="_Toc507599765"/>
      <w:bookmarkStart w:id="135" w:name="_MessageType"/>
      <w:bookmarkStart w:id="136" w:name="_Toc89777255"/>
      <w:bookmarkEnd w:id="134"/>
      <w:bookmarkEnd w:id="135"/>
      <w:r>
        <w:rPr>
          <w:rFonts w:asciiTheme="minorHAnsi" w:eastAsiaTheme="minorEastAsia" w:hAnsiTheme="minorHAnsi" w:cstheme="minorBidi"/>
        </w:rPr>
        <w:t>MessageType</w:t>
      </w:r>
      <w:bookmarkEnd w:id="136"/>
    </w:p>
    <w:tbl>
      <w:tblPr>
        <w:tblW w:w="1470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2369"/>
        <w:gridCol w:w="3026"/>
        <w:gridCol w:w="2467"/>
        <w:gridCol w:w="917"/>
        <w:gridCol w:w="1039"/>
        <w:gridCol w:w="4882"/>
      </w:tblGrid>
      <w:tr w:rsidR="001E766E" w14:paraId="29AE018D" w14:textId="77777777">
        <w:trPr>
          <w:trHeight w:val="303"/>
        </w:trPr>
        <w:tc>
          <w:tcPr>
            <w:tcW w:w="2438" w:type="dxa"/>
            <w:tcBorders>
              <w:top w:val="single" w:sz="4" w:space="0" w:color="00000A"/>
              <w:left w:val="single" w:sz="4" w:space="0" w:color="00000A"/>
              <w:bottom w:val="single" w:sz="4" w:space="0" w:color="00000A"/>
              <w:right w:val="single" w:sz="4" w:space="0" w:color="00000A"/>
            </w:tcBorders>
            <w:shd w:val="clear" w:color="00FF66" w:fill="A6A6A6"/>
            <w:tcMar>
              <w:left w:w="65" w:type="dxa"/>
            </w:tcMar>
            <w:vAlign w:val="bottom"/>
          </w:tcPr>
          <w:p w14:paraId="2AEF8F4E"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Nom de la métadonnée</w:t>
            </w:r>
          </w:p>
        </w:tc>
        <w:tc>
          <w:tcPr>
            <w:tcW w:w="3159" w:type="dxa"/>
            <w:tcBorders>
              <w:top w:val="single" w:sz="4" w:space="0" w:color="00000A"/>
              <w:bottom w:val="single" w:sz="4" w:space="0" w:color="00000A"/>
              <w:right w:val="single" w:sz="4" w:space="0" w:color="00000A"/>
            </w:tcBorders>
            <w:shd w:val="clear" w:color="00FF66" w:fill="A6A6A6"/>
            <w:vAlign w:val="bottom"/>
          </w:tcPr>
          <w:p w14:paraId="435966D9"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Traduction</w:t>
            </w:r>
          </w:p>
        </w:tc>
        <w:tc>
          <w:tcPr>
            <w:tcW w:w="2560" w:type="dxa"/>
            <w:tcBorders>
              <w:top w:val="single" w:sz="4" w:space="0" w:color="00000A"/>
              <w:bottom w:val="single" w:sz="4" w:space="0" w:color="00000A"/>
              <w:right w:val="single" w:sz="4" w:space="0" w:color="00000A"/>
            </w:tcBorders>
            <w:shd w:val="clear" w:color="00FF66" w:fill="A6A6A6"/>
            <w:vAlign w:val="bottom"/>
          </w:tcPr>
          <w:p w14:paraId="57CB5F8F"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Type</w:t>
            </w:r>
          </w:p>
        </w:tc>
        <w:tc>
          <w:tcPr>
            <w:tcW w:w="918" w:type="dxa"/>
            <w:tcBorders>
              <w:top w:val="single" w:sz="4" w:space="0" w:color="00000A"/>
              <w:bottom w:val="single" w:sz="4" w:space="0" w:color="00000A"/>
              <w:right w:val="single" w:sz="4" w:space="0" w:color="00000A"/>
            </w:tcBorders>
            <w:shd w:val="clear" w:color="00FF66" w:fill="A6A6A6"/>
            <w:vAlign w:val="bottom"/>
          </w:tcPr>
          <w:p w14:paraId="301DCACA"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Obligation</w:t>
            </w:r>
          </w:p>
        </w:tc>
        <w:tc>
          <w:tcPr>
            <w:tcW w:w="480" w:type="dxa"/>
            <w:tcBorders>
              <w:top w:val="single" w:sz="4" w:space="0" w:color="00000A"/>
              <w:bottom w:val="single" w:sz="4" w:space="0" w:color="00000A"/>
              <w:right w:val="single" w:sz="4" w:space="0" w:color="00000A"/>
            </w:tcBorders>
            <w:shd w:val="clear" w:color="00FF66" w:fill="A6A6A6"/>
            <w:vAlign w:val="bottom"/>
          </w:tcPr>
          <w:p w14:paraId="01F9790F"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Répétabilité</w:t>
            </w:r>
          </w:p>
        </w:tc>
        <w:tc>
          <w:tcPr>
            <w:tcW w:w="5144" w:type="dxa"/>
            <w:tcBorders>
              <w:top w:val="single" w:sz="4" w:space="0" w:color="00000A"/>
              <w:bottom w:val="single" w:sz="4" w:space="0" w:color="00000A"/>
              <w:right w:val="single" w:sz="4" w:space="0" w:color="00000A"/>
            </w:tcBorders>
            <w:shd w:val="clear" w:color="00FF66" w:fill="A6A6A6"/>
            <w:vAlign w:val="bottom"/>
          </w:tcPr>
          <w:p w14:paraId="5AA5E779" w14:textId="77777777" w:rsidR="001E766E" w:rsidRDefault="003879E8">
            <w:pPr>
              <w:jc w:val="both"/>
              <w:rPr>
                <w:rFonts w:eastAsia="Times New Roman" w:cs="Arial"/>
                <w:b/>
                <w:bCs/>
                <w:color w:val="000000"/>
                <w:sz w:val="16"/>
                <w:szCs w:val="16"/>
              </w:rPr>
            </w:pPr>
            <w:r>
              <w:rPr>
                <w:rFonts w:eastAsia="Times New Roman" w:cs="Arial"/>
                <w:b/>
                <w:bCs/>
                <w:color w:val="000000"/>
                <w:sz w:val="16"/>
                <w:szCs w:val="16"/>
              </w:rPr>
              <w:t>Définition</w:t>
            </w:r>
          </w:p>
        </w:tc>
      </w:tr>
      <w:tr w:rsidR="001E766E" w14:paraId="482BA51B" w14:textId="77777777">
        <w:trPr>
          <w:trHeight w:val="450"/>
        </w:trPr>
        <w:tc>
          <w:tcPr>
            <w:tcW w:w="2438" w:type="dxa"/>
            <w:tcBorders>
              <w:top w:val="single" w:sz="4" w:space="0" w:color="00000A"/>
              <w:left w:val="single" w:sz="4" w:space="0" w:color="00000A"/>
              <w:bottom w:val="single" w:sz="4" w:space="0" w:color="00000A"/>
              <w:right w:val="single" w:sz="4" w:space="0" w:color="00000A"/>
            </w:tcBorders>
            <w:shd w:val="clear" w:color="00FF66" w:fill="4C82C2"/>
            <w:tcMar>
              <w:left w:w="65" w:type="dxa"/>
            </w:tcMar>
            <w:vAlign w:val="bottom"/>
          </w:tcPr>
          <w:p w14:paraId="137E3A9E"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 </w:t>
            </w:r>
          </w:p>
        </w:tc>
        <w:tc>
          <w:tcPr>
            <w:tcW w:w="3159" w:type="dxa"/>
            <w:tcBorders>
              <w:top w:val="single" w:sz="4" w:space="0" w:color="00000A"/>
              <w:bottom w:val="single" w:sz="4" w:space="0" w:color="00000A"/>
              <w:right w:val="single" w:sz="4" w:space="0" w:color="00000A"/>
            </w:tcBorders>
            <w:shd w:val="clear" w:color="00FF66" w:fill="4C82C2"/>
            <w:vAlign w:val="bottom"/>
          </w:tcPr>
          <w:p w14:paraId="6C9B824F"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Métadonnées présentes dans tous les messages (racine)</w:t>
            </w:r>
          </w:p>
        </w:tc>
        <w:tc>
          <w:tcPr>
            <w:tcW w:w="2560" w:type="dxa"/>
            <w:tcBorders>
              <w:top w:val="single" w:sz="4" w:space="0" w:color="00000A"/>
              <w:bottom w:val="single" w:sz="4" w:space="0" w:color="00000A"/>
              <w:right w:val="single" w:sz="4" w:space="0" w:color="00000A"/>
            </w:tcBorders>
            <w:shd w:val="clear" w:color="00FF66" w:fill="4C82C2"/>
            <w:vAlign w:val="bottom"/>
          </w:tcPr>
          <w:p w14:paraId="24E2F268"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MessageType</w:t>
            </w:r>
          </w:p>
        </w:tc>
        <w:tc>
          <w:tcPr>
            <w:tcW w:w="918" w:type="dxa"/>
            <w:tcBorders>
              <w:top w:val="single" w:sz="4" w:space="0" w:color="00000A"/>
              <w:bottom w:val="single" w:sz="4" w:space="0" w:color="00000A"/>
              <w:right w:val="single" w:sz="4" w:space="0" w:color="00000A"/>
            </w:tcBorders>
            <w:shd w:val="clear" w:color="00FF66" w:fill="4C82C2"/>
            <w:vAlign w:val="bottom"/>
          </w:tcPr>
          <w:p w14:paraId="317A543A"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 </w:t>
            </w:r>
          </w:p>
        </w:tc>
        <w:tc>
          <w:tcPr>
            <w:tcW w:w="480" w:type="dxa"/>
            <w:tcBorders>
              <w:top w:val="single" w:sz="4" w:space="0" w:color="00000A"/>
              <w:bottom w:val="single" w:sz="4" w:space="0" w:color="00000A"/>
              <w:right w:val="single" w:sz="4" w:space="0" w:color="00000A"/>
            </w:tcBorders>
            <w:shd w:val="clear" w:color="00FF66" w:fill="4C82C2"/>
            <w:vAlign w:val="bottom"/>
          </w:tcPr>
          <w:p w14:paraId="3CFE03BF"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 </w:t>
            </w:r>
          </w:p>
        </w:tc>
        <w:tc>
          <w:tcPr>
            <w:tcW w:w="5144" w:type="dxa"/>
            <w:tcBorders>
              <w:top w:val="single" w:sz="4" w:space="0" w:color="00000A"/>
              <w:bottom w:val="single" w:sz="4" w:space="0" w:color="00000A"/>
              <w:right w:val="single" w:sz="4" w:space="0" w:color="00000A"/>
            </w:tcBorders>
            <w:shd w:val="clear" w:color="00FF66" w:fill="4C82C2"/>
            <w:vAlign w:val="bottom"/>
          </w:tcPr>
          <w:p w14:paraId="77E28595" w14:textId="77777777" w:rsidR="001E766E" w:rsidRDefault="003879E8">
            <w:pPr>
              <w:jc w:val="both"/>
              <w:rPr>
                <w:rFonts w:asciiTheme="majorHAnsi" w:eastAsia="Times New Roman" w:hAnsiTheme="majorHAnsi" w:cs="Arial"/>
                <w:b/>
                <w:bCs/>
                <w:color w:val="000000"/>
                <w:sz w:val="16"/>
                <w:szCs w:val="16"/>
              </w:rPr>
            </w:pPr>
            <w:r>
              <w:rPr>
                <w:rFonts w:eastAsia="Times New Roman" w:cs="Arial"/>
                <w:b/>
                <w:bCs/>
                <w:color w:val="000000"/>
                <w:sz w:val="16"/>
                <w:szCs w:val="16"/>
              </w:rPr>
              <w:t>Métadonnées communes à tous les messages.</w:t>
            </w:r>
          </w:p>
        </w:tc>
      </w:tr>
      <w:tr w:rsidR="001E766E" w14:paraId="272741D0" w14:textId="77777777">
        <w:trPr>
          <w:trHeight w:val="285"/>
        </w:trPr>
        <w:tc>
          <w:tcPr>
            <w:tcW w:w="2438" w:type="dxa"/>
            <w:tcBorders>
              <w:left w:val="single" w:sz="4" w:space="0" w:color="00000A"/>
              <w:bottom w:val="single" w:sz="4" w:space="0" w:color="00000A"/>
              <w:right w:val="single" w:sz="4" w:space="0" w:color="00000A"/>
            </w:tcBorders>
            <w:shd w:val="clear" w:color="auto" w:fill="auto"/>
            <w:tcMar>
              <w:left w:w="65" w:type="dxa"/>
            </w:tcMar>
            <w:vAlign w:val="bottom"/>
          </w:tcPr>
          <w:p w14:paraId="4D69DFF0"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Comment</w:t>
            </w:r>
          </w:p>
        </w:tc>
        <w:tc>
          <w:tcPr>
            <w:tcW w:w="3159" w:type="dxa"/>
            <w:tcBorders>
              <w:bottom w:val="single" w:sz="4" w:space="0" w:color="00000A"/>
              <w:right w:val="single" w:sz="4" w:space="0" w:color="00000A"/>
            </w:tcBorders>
            <w:shd w:val="clear" w:color="auto" w:fill="auto"/>
            <w:vAlign w:val="bottom"/>
          </w:tcPr>
          <w:p w14:paraId="71C0DFF0"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Commentaire du message</w:t>
            </w:r>
          </w:p>
        </w:tc>
        <w:tc>
          <w:tcPr>
            <w:tcW w:w="2560" w:type="dxa"/>
            <w:tcBorders>
              <w:bottom w:val="single" w:sz="4" w:space="0" w:color="00000A"/>
              <w:right w:val="single" w:sz="4" w:space="0" w:color="00000A"/>
            </w:tcBorders>
            <w:shd w:val="clear" w:color="auto" w:fill="auto"/>
            <w:vAlign w:val="bottom"/>
          </w:tcPr>
          <w:p w14:paraId="0F5BEDA8"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TextType</w:t>
            </w:r>
          </w:p>
        </w:tc>
        <w:tc>
          <w:tcPr>
            <w:tcW w:w="918" w:type="dxa"/>
            <w:tcBorders>
              <w:bottom w:val="single" w:sz="4" w:space="0" w:color="00000A"/>
              <w:right w:val="single" w:sz="4" w:space="0" w:color="00000A"/>
            </w:tcBorders>
            <w:shd w:val="clear" w:color="auto" w:fill="auto"/>
            <w:vAlign w:val="bottom"/>
          </w:tcPr>
          <w:p w14:paraId="54B8F60F"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480" w:type="dxa"/>
            <w:tcBorders>
              <w:bottom w:val="single" w:sz="4" w:space="0" w:color="00000A"/>
              <w:right w:val="single" w:sz="4" w:space="0" w:color="00000A"/>
            </w:tcBorders>
            <w:shd w:val="clear" w:color="auto" w:fill="auto"/>
            <w:vAlign w:val="bottom"/>
          </w:tcPr>
          <w:p w14:paraId="56C487D9"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oui</w:t>
            </w:r>
          </w:p>
        </w:tc>
        <w:tc>
          <w:tcPr>
            <w:tcW w:w="5144" w:type="dxa"/>
            <w:tcBorders>
              <w:bottom w:val="single" w:sz="4" w:space="0" w:color="00000A"/>
              <w:right w:val="single" w:sz="4" w:space="0" w:color="00000A"/>
            </w:tcBorders>
            <w:shd w:val="clear" w:color="auto" w:fill="auto"/>
            <w:vAlign w:val="bottom"/>
          </w:tcPr>
          <w:p w14:paraId="4C9C66F9"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Permet de fournir un commentaire sur l'échange.</w:t>
            </w:r>
          </w:p>
        </w:tc>
      </w:tr>
      <w:tr w:rsidR="001E766E" w14:paraId="3950E8BF" w14:textId="77777777">
        <w:trPr>
          <w:trHeight w:val="285"/>
        </w:trPr>
        <w:tc>
          <w:tcPr>
            <w:tcW w:w="2438" w:type="dxa"/>
            <w:tcBorders>
              <w:left w:val="single" w:sz="4" w:space="0" w:color="00000A"/>
              <w:bottom w:val="single" w:sz="4" w:space="0" w:color="00000A"/>
              <w:right w:val="single" w:sz="4" w:space="0" w:color="00000A"/>
            </w:tcBorders>
            <w:shd w:val="clear" w:color="auto" w:fill="auto"/>
            <w:tcMar>
              <w:left w:w="65" w:type="dxa"/>
            </w:tcMar>
            <w:vAlign w:val="bottom"/>
          </w:tcPr>
          <w:p w14:paraId="28149CDC"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Date</w:t>
            </w:r>
          </w:p>
        </w:tc>
        <w:tc>
          <w:tcPr>
            <w:tcW w:w="3159" w:type="dxa"/>
            <w:tcBorders>
              <w:bottom w:val="single" w:sz="4" w:space="0" w:color="00000A"/>
              <w:right w:val="single" w:sz="4" w:space="0" w:color="00000A"/>
            </w:tcBorders>
            <w:shd w:val="clear" w:color="auto" w:fill="auto"/>
            <w:vAlign w:val="bottom"/>
          </w:tcPr>
          <w:p w14:paraId="39D264A9"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Date du message</w:t>
            </w:r>
          </w:p>
        </w:tc>
        <w:tc>
          <w:tcPr>
            <w:tcW w:w="2560" w:type="dxa"/>
            <w:tcBorders>
              <w:bottom w:val="single" w:sz="4" w:space="0" w:color="00000A"/>
              <w:right w:val="single" w:sz="4" w:space="0" w:color="00000A"/>
            </w:tcBorders>
            <w:shd w:val="clear" w:color="auto" w:fill="auto"/>
            <w:vAlign w:val="bottom"/>
          </w:tcPr>
          <w:p w14:paraId="576C7ED6"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xsd:dateTime</w:t>
            </w:r>
          </w:p>
        </w:tc>
        <w:tc>
          <w:tcPr>
            <w:tcW w:w="918" w:type="dxa"/>
            <w:tcBorders>
              <w:bottom w:val="single" w:sz="4" w:space="0" w:color="00000A"/>
              <w:right w:val="single" w:sz="4" w:space="0" w:color="00000A"/>
            </w:tcBorders>
            <w:shd w:val="clear" w:color="auto" w:fill="auto"/>
            <w:vAlign w:val="bottom"/>
          </w:tcPr>
          <w:p w14:paraId="784AB09B"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obligatoire</w:t>
            </w:r>
          </w:p>
        </w:tc>
        <w:tc>
          <w:tcPr>
            <w:tcW w:w="480" w:type="dxa"/>
            <w:tcBorders>
              <w:bottom w:val="single" w:sz="4" w:space="0" w:color="00000A"/>
              <w:right w:val="single" w:sz="4" w:space="0" w:color="00000A"/>
            </w:tcBorders>
            <w:shd w:val="clear" w:color="auto" w:fill="auto"/>
            <w:vAlign w:val="bottom"/>
          </w:tcPr>
          <w:p w14:paraId="6466147B"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 xml:space="preserve"> non</w:t>
            </w:r>
          </w:p>
        </w:tc>
        <w:tc>
          <w:tcPr>
            <w:tcW w:w="5144" w:type="dxa"/>
            <w:tcBorders>
              <w:bottom w:val="single" w:sz="4" w:space="0" w:color="00000A"/>
              <w:right w:val="single" w:sz="4" w:space="0" w:color="00000A"/>
            </w:tcBorders>
            <w:shd w:val="clear" w:color="auto" w:fill="auto"/>
            <w:vAlign w:val="bottom"/>
          </w:tcPr>
          <w:p w14:paraId="3B2C9B5C"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Permet d'indiquer la date de l'échange.</w:t>
            </w:r>
          </w:p>
        </w:tc>
      </w:tr>
      <w:tr w:rsidR="001E766E" w14:paraId="389DEFAF" w14:textId="77777777">
        <w:trPr>
          <w:trHeight w:val="285"/>
        </w:trPr>
        <w:tc>
          <w:tcPr>
            <w:tcW w:w="2438" w:type="dxa"/>
            <w:tcBorders>
              <w:left w:val="single" w:sz="4" w:space="0" w:color="00000A"/>
              <w:bottom w:val="single" w:sz="4" w:space="0" w:color="00000A"/>
              <w:right w:val="single" w:sz="4" w:space="0" w:color="00000A"/>
            </w:tcBorders>
            <w:shd w:val="clear" w:color="auto" w:fill="auto"/>
            <w:tcMar>
              <w:left w:w="65" w:type="dxa"/>
            </w:tcMar>
            <w:vAlign w:val="bottom"/>
          </w:tcPr>
          <w:p w14:paraId="6FFDB66F"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MessageIdentifier</w:t>
            </w:r>
          </w:p>
        </w:tc>
        <w:tc>
          <w:tcPr>
            <w:tcW w:w="3159" w:type="dxa"/>
            <w:tcBorders>
              <w:bottom w:val="single" w:sz="4" w:space="0" w:color="00000A"/>
              <w:right w:val="single" w:sz="4" w:space="0" w:color="00000A"/>
            </w:tcBorders>
            <w:shd w:val="clear" w:color="auto" w:fill="auto"/>
            <w:vAlign w:val="bottom"/>
          </w:tcPr>
          <w:p w14:paraId="734CB25D"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Identifiant du message</w:t>
            </w:r>
          </w:p>
        </w:tc>
        <w:tc>
          <w:tcPr>
            <w:tcW w:w="2560" w:type="dxa"/>
            <w:tcBorders>
              <w:bottom w:val="single" w:sz="4" w:space="0" w:color="00000A"/>
              <w:right w:val="single" w:sz="4" w:space="0" w:color="00000A"/>
            </w:tcBorders>
            <w:shd w:val="clear" w:color="auto" w:fill="auto"/>
            <w:vAlign w:val="bottom"/>
          </w:tcPr>
          <w:p w14:paraId="6063854E"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IdentifierType</w:t>
            </w:r>
          </w:p>
        </w:tc>
        <w:tc>
          <w:tcPr>
            <w:tcW w:w="918" w:type="dxa"/>
            <w:tcBorders>
              <w:bottom w:val="single" w:sz="4" w:space="0" w:color="00000A"/>
              <w:right w:val="single" w:sz="4" w:space="0" w:color="00000A"/>
            </w:tcBorders>
            <w:shd w:val="clear" w:color="auto" w:fill="auto"/>
            <w:vAlign w:val="bottom"/>
          </w:tcPr>
          <w:p w14:paraId="64FDF459"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obligatoire</w:t>
            </w:r>
          </w:p>
        </w:tc>
        <w:tc>
          <w:tcPr>
            <w:tcW w:w="480" w:type="dxa"/>
            <w:tcBorders>
              <w:bottom w:val="single" w:sz="4" w:space="0" w:color="00000A"/>
              <w:right w:val="single" w:sz="4" w:space="0" w:color="00000A"/>
            </w:tcBorders>
            <w:shd w:val="clear" w:color="auto" w:fill="auto"/>
            <w:vAlign w:val="bottom"/>
          </w:tcPr>
          <w:p w14:paraId="7D93F390"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 xml:space="preserve"> non</w:t>
            </w:r>
          </w:p>
        </w:tc>
        <w:tc>
          <w:tcPr>
            <w:tcW w:w="5144" w:type="dxa"/>
            <w:tcBorders>
              <w:bottom w:val="single" w:sz="4" w:space="0" w:color="00000A"/>
              <w:right w:val="single" w:sz="4" w:space="0" w:color="00000A"/>
            </w:tcBorders>
            <w:shd w:val="clear" w:color="auto" w:fill="auto"/>
            <w:vAlign w:val="bottom"/>
          </w:tcPr>
          <w:p w14:paraId="2FF3D778"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Permet de référencer le message par un identifiant.</w:t>
            </w:r>
          </w:p>
        </w:tc>
      </w:tr>
      <w:tr w:rsidR="001E766E" w14:paraId="4BFA6648" w14:textId="77777777">
        <w:trPr>
          <w:trHeight w:val="675"/>
        </w:trPr>
        <w:tc>
          <w:tcPr>
            <w:tcW w:w="2438" w:type="dxa"/>
            <w:tcBorders>
              <w:left w:val="single" w:sz="4" w:space="0" w:color="00000A"/>
              <w:bottom w:val="single" w:sz="4" w:space="0" w:color="00000A"/>
              <w:right w:val="single" w:sz="4" w:space="0" w:color="00000A"/>
            </w:tcBorders>
            <w:shd w:val="clear" w:color="auto" w:fill="auto"/>
            <w:tcMar>
              <w:left w:w="65" w:type="dxa"/>
            </w:tcMar>
            <w:vAlign w:val="bottom"/>
          </w:tcPr>
          <w:p w14:paraId="1E00E54B"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Signature</w:t>
            </w:r>
          </w:p>
        </w:tc>
        <w:tc>
          <w:tcPr>
            <w:tcW w:w="3159" w:type="dxa"/>
            <w:tcBorders>
              <w:bottom w:val="single" w:sz="4" w:space="0" w:color="00000A"/>
              <w:right w:val="single" w:sz="4" w:space="0" w:color="00000A"/>
            </w:tcBorders>
            <w:shd w:val="clear" w:color="auto" w:fill="auto"/>
            <w:vAlign w:val="bottom"/>
          </w:tcPr>
          <w:p w14:paraId="2369241F"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Signature du message</w:t>
            </w:r>
          </w:p>
        </w:tc>
        <w:tc>
          <w:tcPr>
            <w:tcW w:w="2560" w:type="dxa"/>
            <w:tcBorders>
              <w:bottom w:val="single" w:sz="4" w:space="0" w:color="00000A"/>
              <w:right w:val="single" w:sz="4" w:space="0" w:color="00000A"/>
            </w:tcBorders>
            <w:shd w:val="clear" w:color="auto" w:fill="auto"/>
            <w:vAlign w:val="bottom"/>
          </w:tcPr>
          <w:p w14:paraId="139B83BE"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SignatureType</w:t>
            </w:r>
          </w:p>
        </w:tc>
        <w:tc>
          <w:tcPr>
            <w:tcW w:w="918" w:type="dxa"/>
            <w:tcBorders>
              <w:bottom w:val="single" w:sz="4" w:space="0" w:color="00000A"/>
              <w:right w:val="single" w:sz="4" w:space="0" w:color="00000A"/>
            </w:tcBorders>
            <w:shd w:val="clear" w:color="auto" w:fill="auto"/>
            <w:vAlign w:val="bottom"/>
          </w:tcPr>
          <w:p w14:paraId="5019D8A1"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optionnel</w:t>
            </w:r>
          </w:p>
        </w:tc>
        <w:tc>
          <w:tcPr>
            <w:tcW w:w="480" w:type="dxa"/>
            <w:tcBorders>
              <w:bottom w:val="single" w:sz="4" w:space="0" w:color="00000A"/>
              <w:right w:val="single" w:sz="4" w:space="0" w:color="00000A"/>
            </w:tcBorders>
            <w:shd w:val="clear" w:color="auto" w:fill="auto"/>
            <w:vAlign w:val="bottom"/>
          </w:tcPr>
          <w:p w14:paraId="0A9872B5"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non</w:t>
            </w:r>
          </w:p>
        </w:tc>
        <w:tc>
          <w:tcPr>
            <w:tcW w:w="5144" w:type="dxa"/>
            <w:tcBorders>
              <w:bottom w:val="single" w:sz="4" w:space="0" w:color="00000A"/>
              <w:right w:val="single" w:sz="4" w:space="0" w:color="00000A"/>
            </w:tcBorders>
            <w:shd w:val="clear" w:color="auto" w:fill="auto"/>
            <w:vAlign w:val="bottom"/>
          </w:tcPr>
          <w:p w14:paraId="1575318B" w14:textId="77777777" w:rsidR="001E766E" w:rsidRDefault="003879E8">
            <w:pPr>
              <w:jc w:val="both"/>
              <w:rPr>
                <w:rFonts w:asciiTheme="majorHAnsi" w:eastAsia="Times New Roman" w:hAnsiTheme="majorHAnsi" w:cs="Arial"/>
                <w:color w:val="000000"/>
                <w:sz w:val="16"/>
                <w:szCs w:val="16"/>
              </w:rPr>
            </w:pPr>
            <w:r>
              <w:rPr>
                <w:rFonts w:eastAsia="Times New Roman" w:cs="Arial"/>
                <w:color w:val="000000"/>
                <w:sz w:val="16"/>
                <w:szCs w:val="16"/>
              </w:rPr>
              <w:t>Permet de transporter la signature du message lors de l'échange. A ne pas confondre avec Signature dans les métadonnées descriptives qui font référence un objet-données signé.</w:t>
            </w:r>
          </w:p>
        </w:tc>
      </w:tr>
    </w:tbl>
    <w:p w14:paraId="6032A841" w14:textId="77777777" w:rsidR="001E766E" w:rsidRDefault="003879E8">
      <w:r>
        <w:rPr>
          <w:rFonts w:asciiTheme="minorHAnsi" w:eastAsiaTheme="minorEastAsia" w:hAnsiTheme="minorHAnsi" w:cstheme="minorBidi"/>
        </w:rPr>
        <w:br w:type="page"/>
      </w:r>
    </w:p>
    <w:p w14:paraId="126DA620" w14:textId="77777777" w:rsidR="001E766E" w:rsidRDefault="003879E8">
      <w:pPr>
        <w:pStyle w:val="Titre1"/>
      </w:pPr>
      <w:bookmarkStart w:id="137" w:name="_Toc89777256"/>
      <w:r>
        <w:rPr>
          <w:rFonts w:asciiTheme="minorHAnsi" w:eastAsiaTheme="minorEastAsia" w:hAnsiTheme="minorHAnsi" w:cstheme="minorBidi"/>
        </w:rPr>
        <w:lastRenderedPageBreak/>
        <w:t>Index</w:t>
      </w:r>
      <w:bookmarkEnd w:id="137"/>
    </w:p>
    <w:p w14:paraId="138ACB4E" w14:textId="77777777" w:rsidR="001E766E" w:rsidRDefault="003879E8" w:rsidP="00FC3742">
      <w:pPr>
        <w:pStyle w:val="Titre6"/>
      </w:pPr>
      <w:r>
        <w:rPr>
          <w:rFonts w:eastAsiaTheme="minorEastAsia"/>
        </w:rPr>
        <w:t>A</w:t>
      </w:r>
    </w:p>
    <w:tbl>
      <w:tblPr>
        <w:tblStyle w:val="Grilledutableau"/>
        <w:tblW w:w="9914" w:type="dxa"/>
        <w:tblLook w:val="04A0" w:firstRow="1" w:lastRow="0" w:firstColumn="1" w:lastColumn="0" w:noHBand="0" w:noVBand="1"/>
      </w:tblPr>
      <w:tblGrid>
        <w:gridCol w:w="4227"/>
        <w:gridCol w:w="3933"/>
        <w:gridCol w:w="1754"/>
      </w:tblGrid>
      <w:tr w:rsidR="001E766E" w14:paraId="6E570611" w14:textId="77777777">
        <w:tc>
          <w:tcPr>
            <w:tcW w:w="4227" w:type="dxa"/>
            <w:vAlign w:val="bottom"/>
          </w:tcPr>
          <w:p w14:paraId="4EA63338" w14:textId="77777777" w:rsidR="001E766E" w:rsidRDefault="003879E8">
            <w:pPr>
              <w:jc w:val="center"/>
            </w:pPr>
            <w:r>
              <w:t>Balise</w:t>
            </w:r>
          </w:p>
        </w:tc>
        <w:tc>
          <w:tcPr>
            <w:tcW w:w="3933" w:type="dxa"/>
          </w:tcPr>
          <w:p w14:paraId="5907DAE9" w14:textId="77777777" w:rsidR="001E766E" w:rsidRDefault="003879E8">
            <w:pPr>
              <w:jc w:val="center"/>
            </w:pPr>
            <w:r>
              <w:t>Lien</w:t>
            </w:r>
          </w:p>
        </w:tc>
        <w:tc>
          <w:tcPr>
            <w:tcW w:w="1754" w:type="dxa"/>
          </w:tcPr>
          <w:p w14:paraId="1D66083E" w14:textId="77777777" w:rsidR="001E766E" w:rsidRDefault="003879E8">
            <w:pPr>
              <w:jc w:val="center"/>
            </w:pPr>
            <w:r>
              <w:t>Type de métadonnée</w:t>
            </w:r>
          </w:p>
        </w:tc>
      </w:tr>
      <w:tr w:rsidR="001E766E" w14:paraId="5D44FA68" w14:textId="77777777">
        <w:trPr>
          <w:trHeight w:val="315"/>
        </w:trPr>
        <w:tc>
          <w:tcPr>
            <w:tcW w:w="4227" w:type="dxa"/>
            <w:noWrap/>
          </w:tcPr>
          <w:p w14:paraId="1B90A853" w14:textId="77777777" w:rsidR="001E766E" w:rsidRDefault="003879E8">
            <w:pPr>
              <w:rPr>
                <w:rFonts w:ascii="Calibri" w:eastAsia="Times New Roman" w:hAnsi="Calibri" w:cs="Calibri"/>
                <w:color w:val="000000"/>
              </w:rPr>
            </w:pPr>
            <w:r>
              <w:rPr>
                <w:rFonts w:ascii="Calibri" w:eastAsia="Times New Roman" w:hAnsi="Calibri" w:cs="Calibri"/>
                <w:color w:val="000000"/>
              </w:rPr>
              <w:t>AccessRule</w:t>
            </w:r>
          </w:p>
        </w:tc>
        <w:tc>
          <w:tcPr>
            <w:tcW w:w="3933" w:type="dxa"/>
          </w:tcPr>
          <w:p w14:paraId="17962C3B" w14:textId="77777777" w:rsidR="001E766E" w:rsidRDefault="00241AD3">
            <w:pPr>
              <w:rPr>
                <w:rFonts w:ascii="Calibri" w:eastAsia="Times New Roman" w:hAnsi="Calibri" w:cs="Calibri"/>
                <w:color w:val="000000"/>
              </w:rPr>
            </w:pPr>
            <w:hyperlink w:anchor="_AccessRule" w:tooltip="#_AccessRule" w:history="1">
              <w:r w:rsidR="003879E8">
                <w:rPr>
                  <w:rStyle w:val="Lienhypertexte"/>
                  <w:rFonts w:ascii="Calibri" w:eastAsia="Times New Roman" w:hAnsi="Calibri" w:cs="Calibri"/>
                </w:rPr>
                <w:t>AccessRule</w:t>
              </w:r>
            </w:hyperlink>
            <w:r w:rsidR="003879E8">
              <w:rPr>
                <w:rFonts w:ascii="Calibri" w:eastAsia="Times New Roman" w:hAnsi="Calibri" w:cs="Calibri"/>
                <w:color w:val="000000"/>
              </w:rPr>
              <w:t xml:space="preserve"> ; </w:t>
            </w:r>
            <w:hyperlink w:anchor="_ManagementGroup" w:tooltip="#_ManagementGroup" w:history="1">
              <w:r w:rsidR="003879E8">
                <w:rPr>
                  <w:rStyle w:val="Lienhypertexte"/>
                  <w:rFonts w:ascii="Calibri" w:eastAsia="Times New Roman" w:hAnsi="Calibri" w:cs="Calibri"/>
                </w:rPr>
                <w:t>ManagementGroup</w:t>
              </w:r>
            </w:hyperlink>
            <w:r w:rsidR="003879E8">
              <w:rPr>
                <w:rFonts w:ascii="Calibri" w:eastAsia="Times New Roman" w:hAnsi="Calibri" w:cs="Calibri"/>
                <w:color w:val="000000"/>
              </w:rPr>
              <w:t xml:space="preserve"> ; </w:t>
            </w:r>
          </w:p>
        </w:tc>
        <w:tc>
          <w:tcPr>
            <w:tcW w:w="1754" w:type="dxa"/>
          </w:tcPr>
          <w:p w14:paraId="772B901F" w14:textId="77777777" w:rsidR="001E766E" w:rsidRDefault="003879E8">
            <w:pPr>
              <w:rPr>
                <w:rFonts w:ascii="Calibri" w:eastAsia="Times New Roman" w:hAnsi="Calibri" w:cs="Calibri"/>
                <w:color w:val="000000"/>
              </w:rPr>
            </w:pPr>
            <w:r>
              <w:rPr>
                <w:rFonts w:ascii="Calibri" w:eastAsia="Times New Roman" w:hAnsi="Calibri" w:cs="Calibri"/>
                <w:color w:val="000000"/>
              </w:rPr>
              <w:t>Gestion</w:t>
            </w:r>
          </w:p>
        </w:tc>
      </w:tr>
      <w:tr w:rsidR="001E766E" w14:paraId="4F876C68" w14:textId="77777777">
        <w:trPr>
          <w:trHeight w:val="315"/>
        </w:trPr>
        <w:tc>
          <w:tcPr>
            <w:tcW w:w="4227" w:type="dxa"/>
            <w:noWrap/>
          </w:tcPr>
          <w:p w14:paraId="3A475F71" w14:textId="77777777" w:rsidR="001E766E" w:rsidRDefault="003879E8">
            <w:pPr>
              <w:rPr>
                <w:rFonts w:ascii="Calibri" w:eastAsia="Times New Roman" w:hAnsi="Calibri" w:cs="Calibri"/>
                <w:color w:val="000000"/>
              </w:rPr>
            </w:pPr>
            <w:r>
              <w:rPr>
                <w:rFonts w:ascii="Calibri" w:eastAsia="Times New Roman" w:hAnsi="Calibri" w:cs="Calibri"/>
                <w:color w:val="000000"/>
              </w:rPr>
              <w:t>AccessRuleCodeListVersion</w:t>
            </w:r>
          </w:p>
        </w:tc>
        <w:tc>
          <w:tcPr>
            <w:tcW w:w="3933" w:type="dxa"/>
          </w:tcPr>
          <w:p w14:paraId="5F254EF6" w14:textId="77777777" w:rsidR="001E766E" w:rsidRDefault="00241AD3">
            <w:pPr>
              <w:rPr>
                <w:rFonts w:ascii="Calibri" w:eastAsia="Times New Roman" w:hAnsi="Calibri" w:cs="Calibri"/>
                <w:color w:val="000000"/>
              </w:rPr>
            </w:pPr>
            <w:hyperlink w:anchor="_Toc507599758" w:tooltip="#_Toc507599758" w:history="1">
              <w:r w:rsidR="003879E8">
                <w:rPr>
                  <w:rStyle w:val="Lienhypertexte"/>
                  <w:rFonts w:ascii="Calibri" w:eastAsia="Times New Roman" w:hAnsi="Calibri" w:cs="Calibri"/>
                </w:rPr>
                <w:t>CodeListVersions</w:t>
              </w:r>
            </w:hyperlink>
          </w:p>
        </w:tc>
        <w:tc>
          <w:tcPr>
            <w:tcW w:w="1754" w:type="dxa"/>
          </w:tcPr>
          <w:p w14:paraId="35531633" w14:textId="77777777" w:rsidR="001E766E" w:rsidRDefault="003879E8">
            <w:pPr>
              <w:rPr>
                <w:rFonts w:ascii="Calibri" w:eastAsia="Times New Roman" w:hAnsi="Calibri" w:cs="Calibri"/>
                <w:color w:val="000000"/>
              </w:rPr>
            </w:pPr>
            <w:r>
              <w:rPr>
                <w:rFonts w:ascii="Calibri" w:eastAsia="Times New Roman" w:hAnsi="Calibri" w:cs="Calibri"/>
                <w:color w:val="000000"/>
              </w:rPr>
              <w:t>Transport</w:t>
            </w:r>
          </w:p>
        </w:tc>
      </w:tr>
      <w:tr w:rsidR="001E766E" w14:paraId="17E777D9" w14:textId="77777777">
        <w:trPr>
          <w:trHeight w:val="315"/>
        </w:trPr>
        <w:tc>
          <w:tcPr>
            <w:tcW w:w="4227" w:type="dxa"/>
            <w:noWrap/>
          </w:tcPr>
          <w:p w14:paraId="1956AF5F" w14:textId="77777777" w:rsidR="001E766E" w:rsidRDefault="003879E8">
            <w:pPr>
              <w:rPr>
                <w:rFonts w:ascii="Calibri" w:eastAsia="Times New Roman" w:hAnsi="Calibri" w:cs="Calibri"/>
                <w:color w:val="000000"/>
              </w:rPr>
            </w:pPr>
            <w:r>
              <w:rPr>
                <w:rFonts w:ascii="Calibri" w:eastAsia="Times New Roman" w:hAnsi="Calibri" w:cs="Calibri"/>
                <w:color w:val="000000"/>
              </w:rPr>
              <w:t>Acknowledgement</w:t>
            </w:r>
          </w:p>
        </w:tc>
        <w:tc>
          <w:tcPr>
            <w:tcW w:w="3933" w:type="dxa"/>
          </w:tcPr>
          <w:p w14:paraId="2D927DF8" w14:textId="20E0F2AD" w:rsidR="001E766E" w:rsidRDefault="00241AD3">
            <w:pPr>
              <w:rPr>
                <w:rFonts w:ascii="Calibri" w:eastAsia="Times New Roman" w:hAnsi="Calibri" w:cs="Calibri"/>
                <w:color w:val="000000"/>
              </w:rPr>
            </w:pPr>
            <w:hyperlink w:anchor="_Acknowledgement" w:history="1">
              <w:r w:rsidR="003879E8" w:rsidRPr="003879E8">
                <w:rPr>
                  <w:rStyle w:val="Lienhypertexte"/>
                  <w:rFonts w:ascii="Calibri" w:eastAsia="Times New Roman" w:hAnsi="Calibri" w:cs="Calibri"/>
                </w:rPr>
                <w:t>Acknowledgement</w:t>
              </w:r>
            </w:hyperlink>
          </w:p>
        </w:tc>
        <w:tc>
          <w:tcPr>
            <w:tcW w:w="1754" w:type="dxa"/>
          </w:tcPr>
          <w:p w14:paraId="67F75E3F" w14:textId="1231FEFF" w:rsidR="001E766E" w:rsidRDefault="004C120B">
            <w:pPr>
              <w:rPr>
                <w:rFonts w:ascii="Calibri" w:eastAsia="Times New Roman" w:hAnsi="Calibri" w:cs="Calibri"/>
                <w:color w:val="000000"/>
              </w:rPr>
            </w:pPr>
            <w:r>
              <w:rPr>
                <w:rFonts w:ascii="Calibri" w:eastAsia="Times New Roman" w:hAnsi="Calibri" w:cs="Calibri"/>
                <w:color w:val="000000"/>
              </w:rPr>
              <w:t>Transport</w:t>
            </w:r>
          </w:p>
        </w:tc>
      </w:tr>
      <w:tr w:rsidR="001E766E" w:rsidRPr="00FC3742" w14:paraId="1C92189B" w14:textId="77777777">
        <w:trPr>
          <w:trHeight w:val="315"/>
        </w:trPr>
        <w:tc>
          <w:tcPr>
            <w:tcW w:w="4227" w:type="dxa"/>
            <w:noWrap/>
          </w:tcPr>
          <w:p w14:paraId="25ED74F5" w14:textId="77777777" w:rsidR="001E766E" w:rsidRDefault="003879E8">
            <w:pPr>
              <w:rPr>
                <w:rFonts w:ascii="Calibri" w:eastAsia="Times New Roman" w:hAnsi="Calibri" w:cs="Calibri"/>
                <w:color w:val="000000"/>
              </w:rPr>
            </w:pPr>
            <w:r>
              <w:rPr>
                <w:rFonts w:ascii="Calibri" w:eastAsia="Times New Roman" w:hAnsi="Calibri" w:cs="Calibri"/>
                <w:color w:val="000000"/>
              </w:rPr>
              <w:t>AcquiredDate</w:t>
            </w:r>
          </w:p>
        </w:tc>
        <w:tc>
          <w:tcPr>
            <w:tcW w:w="3933" w:type="dxa"/>
          </w:tcPr>
          <w:p w14:paraId="21ACAC87" w14:textId="2AECB9AA" w:rsidR="001E766E" w:rsidRDefault="00241AD3">
            <w:pPr>
              <w:rPr>
                <w:rFonts w:ascii="Calibri" w:eastAsia="Times New Roman" w:hAnsi="Calibri" w:cs="Calibri"/>
                <w:color w:val="000000"/>
              </w:rPr>
            </w:pPr>
            <w:hyperlink w:anchor="_Content" w:history="1">
              <w:r w:rsidR="003879E8" w:rsidRPr="003879E8">
                <w:rPr>
                  <w:rStyle w:val="Lienhypertexte"/>
                  <w:rFonts w:ascii="Calibri" w:eastAsia="Times New Roman" w:hAnsi="Calibri" w:cs="Calibri"/>
                </w:rPr>
                <w:t>Content</w:t>
              </w:r>
            </w:hyperlink>
          </w:p>
        </w:tc>
        <w:tc>
          <w:tcPr>
            <w:tcW w:w="1754" w:type="dxa"/>
          </w:tcPr>
          <w:p w14:paraId="7863827E" w14:textId="562D1691" w:rsidR="001E766E" w:rsidRPr="00FC3742" w:rsidRDefault="003879E8" w:rsidP="00FC3742">
            <w:pPr>
              <w:rPr>
                <w:rFonts w:ascii="Calibri" w:eastAsia="Times New Roman" w:hAnsi="Calibri" w:cs="Calibri"/>
                <w:color w:val="000000"/>
              </w:rPr>
            </w:pPr>
            <w:r w:rsidRPr="00FC3742">
              <w:rPr>
                <w:rFonts w:ascii="Calibri" w:eastAsia="Times New Roman" w:hAnsi="Calibri" w:cs="Calibri"/>
                <w:color w:val="000000"/>
              </w:rPr>
              <w:t>Description</w:t>
            </w:r>
          </w:p>
        </w:tc>
      </w:tr>
      <w:tr w:rsidR="001E766E" w14:paraId="0571809B" w14:textId="77777777">
        <w:trPr>
          <w:trHeight w:val="315"/>
        </w:trPr>
        <w:tc>
          <w:tcPr>
            <w:tcW w:w="4227" w:type="dxa"/>
            <w:noWrap/>
          </w:tcPr>
          <w:p w14:paraId="2BC6BD77" w14:textId="77777777" w:rsidR="001E766E" w:rsidRDefault="003879E8">
            <w:pPr>
              <w:rPr>
                <w:rFonts w:ascii="Calibri" w:eastAsia="Times New Roman" w:hAnsi="Calibri" w:cs="Calibri"/>
                <w:color w:val="000000"/>
              </w:rPr>
            </w:pPr>
            <w:r>
              <w:rPr>
                <w:rFonts w:ascii="Calibri" w:eastAsia="Times New Roman" w:hAnsi="Calibri" w:cs="Calibri"/>
                <w:color w:val="000000"/>
              </w:rPr>
              <w:t>AcquisitionInformation</w:t>
            </w:r>
          </w:p>
        </w:tc>
        <w:tc>
          <w:tcPr>
            <w:tcW w:w="3933" w:type="dxa"/>
          </w:tcPr>
          <w:p w14:paraId="025F38D4" w14:textId="77777777" w:rsidR="001E766E" w:rsidRDefault="00241AD3">
            <w:pPr>
              <w:rPr>
                <w:rFonts w:ascii="Calibri" w:eastAsia="Times New Roman" w:hAnsi="Calibri" w:cs="Calibri"/>
                <w:color w:val="000000"/>
              </w:rPr>
            </w:pPr>
            <w:hyperlink w:anchor="_ManagementGroup" w:tooltip="#_ManagementGroup" w:history="1">
              <w:r w:rsidR="003879E8">
                <w:rPr>
                  <w:rStyle w:val="Lienhypertexte"/>
                  <w:rFonts w:ascii="Calibri" w:eastAsia="Times New Roman" w:hAnsi="Calibri" w:cs="Calibri"/>
                </w:rPr>
                <w:t>ManagementGroup</w:t>
              </w:r>
            </w:hyperlink>
          </w:p>
        </w:tc>
        <w:tc>
          <w:tcPr>
            <w:tcW w:w="1754" w:type="dxa"/>
          </w:tcPr>
          <w:p w14:paraId="1A13D224" w14:textId="043ED26A" w:rsidR="001E766E" w:rsidRDefault="004C120B">
            <w:pPr>
              <w:rPr>
                <w:rFonts w:ascii="Calibri" w:eastAsia="Times New Roman" w:hAnsi="Calibri" w:cs="Calibri"/>
                <w:color w:val="000000"/>
              </w:rPr>
            </w:pPr>
            <w:r>
              <w:rPr>
                <w:rFonts w:ascii="Calibri" w:eastAsia="Times New Roman" w:hAnsi="Calibri" w:cs="Calibri"/>
                <w:color w:val="000000"/>
              </w:rPr>
              <w:t>Gestion</w:t>
            </w:r>
          </w:p>
        </w:tc>
      </w:tr>
      <w:tr w:rsidR="001E766E" w14:paraId="6FC54FB6" w14:textId="77777777">
        <w:trPr>
          <w:trHeight w:val="315"/>
        </w:trPr>
        <w:tc>
          <w:tcPr>
            <w:tcW w:w="4227" w:type="dxa"/>
            <w:noWrap/>
          </w:tcPr>
          <w:p w14:paraId="6E5F7666" w14:textId="77777777" w:rsidR="001E766E" w:rsidRDefault="003879E8">
            <w:pPr>
              <w:rPr>
                <w:rFonts w:ascii="Calibri" w:eastAsia="Times New Roman" w:hAnsi="Calibri" w:cs="Calibri"/>
                <w:color w:val="000000"/>
              </w:rPr>
            </w:pPr>
            <w:r>
              <w:rPr>
                <w:rFonts w:ascii="Calibri" w:eastAsia="Times New Roman" w:hAnsi="Calibri" w:cs="Calibri"/>
                <w:color w:val="000000"/>
              </w:rPr>
              <w:t>AcquisitionInformationCodeListVersion</w:t>
            </w:r>
          </w:p>
        </w:tc>
        <w:tc>
          <w:tcPr>
            <w:tcW w:w="3933" w:type="dxa"/>
          </w:tcPr>
          <w:p w14:paraId="5F4E1AD1" w14:textId="77777777" w:rsidR="001E766E" w:rsidRDefault="00241AD3">
            <w:pPr>
              <w:rPr>
                <w:rFonts w:ascii="Calibri" w:eastAsia="Times New Roman" w:hAnsi="Calibri" w:cs="Calibri"/>
                <w:color w:val="000000"/>
              </w:rPr>
            </w:pPr>
            <w:hyperlink w:anchor="_Toc507599758" w:tooltip="#_Toc507599758" w:history="1">
              <w:r w:rsidR="003879E8">
                <w:rPr>
                  <w:rStyle w:val="Lienhypertexte"/>
                  <w:rFonts w:ascii="Calibri" w:eastAsia="Times New Roman" w:hAnsi="Calibri" w:cs="Calibri"/>
                </w:rPr>
                <w:t>CodeListVersions</w:t>
              </w:r>
            </w:hyperlink>
          </w:p>
        </w:tc>
        <w:tc>
          <w:tcPr>
            <w:tcW w:w="1754" w:type="dxa"/>
          </w:tcPr>
          <w:p w14:paraId="5267B631" w14:textId="77777777" w:rsidR="001E766E" w:rsidRDefault="003879E8">
            <w:pPr>
              <w:rPr>
                <w:rFonts w:ascii="Calibri" w:eastAsia="Times New Roman" w:hAnsi="Calibri" w:cs="Calibri"/>
                <w:color w:val="000000"/>
              </w:rPr>
            </w:pPr>
            <w:r>
              <w:rPr>
                <w:rFonts w:ascii="Calibri" w:eastAsia="Times New Roman" w:hAnsi="Calibri" w:cs="Calibri"/>
                <w:color w:val="000000"/>
              </w:rPr>
              <w:t>Transport</w:t>
            </w:r>
          </w:p>
        </w:tc>
      </w:tr>
      <w:tr w:rsidR="001E766E" w14:paraId="5EDF70B8" w14:textId="77777777">
        <w:trPr>
          <w:trHeight w:val="315"/>
        </w:trPr>
        <w:tc>
          <w:tcPr>
            <w:tcW w:w="4227" w:type="dxa"/>
            <w:noWrap/>
          </w:tcPr>
          <w:p w14:paraId="7F8FF81E" w14:textId="77777777" w:rsidR="001E766E" w:rsidRDefault="003879E8">
            <w:pPr>
              <w:rPr>
                <w:rFonts w:ascii="Calibri" w:eastAsia="Times New Roman" w:hAnsi="Calibri" w:cs="Calibri"/>
                <w:color w:val="000000"/>
              </w:rPr>
            </w:pPr>
            <w:r>
              <w:rPr>
                <w:rFonts w:ascii="Calibri" w:eastAsia="Times New Roman" w:hAnsi="Calibri" w:cs="Calibri"/>
                <w:color w:val="000000"/>
              </w:rPr>
              <w:t>Activity</w:t>
            </w:r>
          </w:p>
        </w:tc>
        <w:tc>
          <w:tcPr>
            <w:tcW w:w="3933" w:type="dxa"/>
          </w:tcPr>
          <w:p w14:paraId="512E929B" w14:textId="68E0A079" w:rsidR="001E766E" w:rsidRDefault="00241AD3">
            <w:pPr>
              <w:rPr>
                <w:rFonts w:ascii="Calibri" w:eastAsia="Times New Roman" w:hAnsi="Calibri" w:cs="Calibri"/>
                <w:color w:val="000000"/>
              </w:rPr>
            </w:pPr>
            <w:hyperlink w:anchor="_BusinessGroup" w:history="1">
              <w:r w:rsidR="000C155F" w:rsidRPr="000C155F">
                <w:rPr>
                  <w:rStyle w:val="Lienhypertexte"/>
                  <w:rFonts w:ascii="Calibri" w:eastAsia="Times New Roman" w:hAnsi="Calibri" w:cs="Calibri"/>
                </w:rPr>
                <w:t>BusinessGroup</w:t>
              </w:r>
            </w:hyperlink>
          </w:p>
        </w:tc>
        <w:tc>
          <w:tcPr>
            <w:tcW w:w="1754" w:type="dxa"/>
          </w:tcPr>
          <w:p w14:paraId="02BB19F5" w14:textId="1AD5F851" w:rsidR="001E766E" w:rsidRDefault="004C120B">
            <w:pPr>
              <w:rPr>
                <w:rFonts w:ascii="Calibri" w:eastAsia="Times New Roman" w:hAnsi="Calibri" w:cs="Calibri"/>
                <w:color w:val="000000"/>
              </w:rPr>
            </w:pPr>
            <w:r>
              <w:rPr>
                <w:rFonts w:ascii="Calibri" w:eastAsia="Times New Roman" w:hAnsi="Calibri" w:cs="Calibri"/>
                <w:color w:val="000000"/>
              </w:rPr>
              <w:t>Description</w:t>
            </w:r>
          </w:p>
        </w:tc>
      </w:tr>
      <w:tr w:rsidR="004C120B" w14:paraId="5AA12001" w14:textId="77777777">
        <w:trPr>
          <w:trHeight w:val="315"/>
        </w:trPr>
        <w:tc>
          <w:tcPr>
            <w:tcW w:w="4227" w:type="dxa"/>
            <w:noWrap/>
          </w:tcPr>
          <w:p w14:paraId="3CF41CD6" w14:textId="77777777" w:rsidR="004C120B" w:rsidRDefault="004C120B" w:rsidP="004C120B">
            <w:pPr>
              <w:rPr>
                <w:rFonts w:ascii="Calibri" w:eastAsia="Times New Roman" w:hAnsi="Calibri" w:cs="Calibri"/>
                <w:color w:val="000000"/>
              </w:rPr>
            </w:pPr>
            <w:r>
              <w:rPr>
                <w:rFonts w:ascii="Calibri" w:eastAsia="Times New Roman" w:hAnsi="Calibri" w:cs="Calibri"/>
                <w:color w:val="000000"/>
              </w:rPr>
              <w:t>Address</w:t>
            </w:r>
          </w:p>
        </w:tc>
        <w:tc>
          <w:tcPr>
            <w:tcW w:w="3933" w:type="dxa"/>
          </w:tcPr>
          <w:p w14:paraId="7C030DFD" w14:textId="5658ACE8" w:rsidR="004C120B" w:rsidRDefault="00241AD3" w:rsidP="004C120B">
            <w:pPr>
              <w:rPr>
                <w:rFonts w:ascii="Calibri" w:eastAsia="Times New Roman" w:hAnsi="Calibri" w:cs="Calibri"/>
                <w:color w:val="000000"/>
              </w:rPr>
            </w:pPr>
            <w:hyperlink w:anchor="_LocationGroup" w:history="1">
              <w:r w:rsidR="004C120B" w:rsidRPr="000C155F">
                <w:rPr>
                  <w:rStyle w:val="Lienhypertexte"/>
                  <w:rFonts w:ascii="Calibri" w:eastAsia="Times New Roman" w:hAnsi="Calibri" w:cs="Calibri"/>
                </w:rPr>
                <w:t>LocationGroup</w:t>
              </w:r>
            </w:hyperlink>
          </w:p>
        </w:tc>
        <w:tc>
          <w:tcPr>
            <w:tcW w:w="1754" w:type="dxa"/>
          </w:tcPr>
          <w:p w14:paraId="1C3C915B" w14:textId="3631E3AA" w:rsidR="004C120B" w:rsidRDefault="004C120B" w:rsidP="004C120B">
            <w:pPr>
              <w:rPr>
                <w:rFonts w:ascii="Calibri" w:eastAsia="Times New Roman" w:hAnsi="Calibri" w:cs="Calibri"/>
                <w:color w:val="000000"/>
              </w:rPr>
            </w:pPr>
            <w:r>
              <w:rPr>
                <w:rFonts w:ascii="Calibri" w:eastAsia="Times New Roman" w:hAnsi="Calibri" w:cs="Calibri"/>
                <w:color w:val="000000"/>
              </w:rPr>
              <w:t>Description</w:t>
            </w:r>
          </w:p>
        </w:tc>
      </w:tr>
      <w:tr w:rsidR="004C120B" w14:paraId="4A96E0A2" w14:textId="77777777">
        <w:trPr>
          <w:trHeight w:val="315"/>
        </w:trPr>
        <w:tc>
          <w:tcPr>
            <w:tcW w:w="4227" w:type="dxa"/>
            <w:noWrap/>
          </w:tcPr>
          <w:p w14:paraId="7255BF4B" w14:textId="77777777" w:rsidR="004C120B" w:rsidRDefault="004C120B" w:rsidP="004C120B">
            <w:pPr>
              <w:rPr>
                <w:rFonts w:ascii="Calibri" w:eastAsia="Times New Roman" w:hAnsi="Calibri" w:cs="Calibri"/>
                <w:color w:val="000000"/>
              </w:rPr>
            </w:pPr>
            <w:r>
              <w:rPr>
                <w:rFonts w:ascii="Calibri" w:eastAsia="Times New Roman" w:hAnsi="Calibri" w:cs="Calibri"/>
                <w:color w:val="000000"/>
              </w:rPr>
              <w:t>Addressee</w:t>
            </w:r>
          </w:p>
        </w:tc>
        <w:tc>
          <w:tcPr>
            <w:tcW w:w="3933" w:type="dxa"/>
          </w:tcPr>
          <w:p w14:paraId="5E98A6E4" w14:textId="1FD5686C" w:rsidR="004C120B" w:rsidRDefault="00241AD3" w:rsidP="004C120B">
            <w:pPr>
              <w:rPr>
                <w:rFonts w:ascii="Calibri" w:eastAsia="Times New Roman" w:hAnsi="Calibri" w:cs="Calibri"/>
                <w:color w:val="000000"/>
              </w:rPr>
            </w:pPr>
            <w:hyperlink w:anchor="_Toc507599734" w:history="1">
              <w:r w:rsidR="004C120B" w:rsidRPr="000C155F">
                <w:rPr>
                  <w:rStyle w:val="Lienhypertexte"/>
                  <w:rFonts w:ascii="Calibri" w:eastAsia="Times New Roman" w:hAnsi="Calibri" w:cs="Calibri"/>
                </w:rPr>
                <w:t>Content</w:t>
              </w:r>
            </w:hyperlink>
          </w:p>
        </w:tc>
        <w:tc>
          <w:tcPr>
            <w:tcW w:w="1754" w:type="dxa"/>
          </w:tcPr>
          <w:p w14:paraId="21476267" w14:textId="363D111B" w:rsidR="004C120B" w:rsidRDefault="004C120B" w:rsidP="004C120B">
            <w:pPr>
              <w:rPr>
                <w:rFonts w:ascii="Calibri" w:eastAsia="Times New Roman" w:hAnsi="Calibri" w:cs="Calibri"/>
                <w:color w:val="000000"/>
              </w:rPr>
            </w:pPr>
            <w:r>
              <w:rPr>
                <w:rFonts w:ascii="Calibri" w:eastAsia="Times New Roman" w:hAnsi="Calibri" w:cs="Calibri"/>
                <w:color w:val="000000"/>
              </w:rPr>
              <w:t>Description</w:t>
            </w:r>
          </w:p>
        </w:tc>
      </w:tr>
      <w:tr w:rsidR="004C120B" w14:paraId="0C35F3AB" w14:textId="77777777">
        <w:trPr>
          <w:trHeight w:val="315"/>
        </w:trPr>
        <w:tc>
          <w:tcPr>
            <w:tcW w:w="4227" w:type="dxa"/>
            <w:noWrap/>
          </w:tcPr>
          <w:p w14:paraId="1934912D" w14:textId="77777777" w:rsidR="004C120B" w:rsidRDefault="004C120B" w:rsidP="004C120B">
            <w:pPr>
              <w:rPr>
                <w:rFonts w:ascii="Calibri" w:eastAsia="Times New Roman" w:hAnsi="Calibri" w:cs="Calibri"/>
                <w:color w:val="000000"/>
              </w:rPr>
            </w:pPr>
            <w:r>
              <w:rPr>
                <w:rFonts w:ascii="Calibri" w:eastAsia="Times New Roman" w:hAnsi="Calibri" w:cs="Calibri"/>
                <w:color w:val="000000"/>
              </w:rPr>
              <w:t>Agent</w:t>
            </w:r>
          </w:p>
        </w:tc>
        <w:tc>
          <w:tcPr>
            <w:tcW w:w="3933" w:type="dxa"/>
          </w:tcPr>
          <w:p w14:paraId="10B23B86" w14:textId="621B9EB4" w:rsidR="004C120B" w:rsidRDefault="00241AD3" w:rsidP="004C120B">
            <w:pPr>
              <w:rPr>
                <w:rFonts w:ascii="Calibri" w:eastAsia="Times New Roman" w:hAnsi="Calibri" w:cs="Calibri"/>
                <w:color w:val="000000"/>
              </w:rPr>
            </w:pPr>
            <w:hyperlink w:anchor="_Toc507599734" w:history="1">
              <w:r w:rsidR="004C120B" w:rsidRPr="000C155F">
                <w:rPr>
                  <w:rStyle w:val="Lienhypertexte"/>
                  <w:rFonts w:ascii="Calibri" w:eastAsia="Times New Roman" w:hAnsi="Calibri" w:cs="Calibri"/>
                </w:rPr>
                <w:t>Content</w:t>
              </w:r>
            </w:hyperlink>
          </w:p>
        </w:tc>
        <w:tc>
          <w:tcPr>
            <w:tcW w:w="1754" w:type="dxa"/>
          </w:tcPr>
          <w:p w14:paraId="20A244CB" w14:textId="41F03657" w:rsidR="004C120B" w:rsidRDefault="004C120B" w:rsidP="004C120B">
            <w:pPr>
              <w:rPr>
                <w:rFonts w:ascii="Calibri" w:eastAsia="Times New Roman" w:hAnsi="Calibri" w:cs="Calibri"/>
                <w:color w:val="000000"/>
              </w:rPr>
            </w:pPr>
            <w:r>
              <w:rPr>
                <w:rFonts w:ascii="Calibri" w:eastAsia="Times New Roman" w:hAnsi="Calibri" w:cs="Calibri"/>
                <w:color w:val="000000"/>
              </w:rPr>
              <w:t>Description</w:t>
            </w:r>
          </w:p>
        </w:tc>
      </w:tr>
      <w:tr w:rsidR="004C120B" w14:paraId="51EDF602" w14:textId="77777777">
        <w:trPr>
          <w:trHeight w:val="315"/>
        </w:trPr>
        <w:tc>
          <w:tcPr>
            <w:tcW w:w="4227" w:type="dxa"/>
            <w:noWrap/>
          </w:tcPr>
          <w:p w14:paraId="0CD1AB62" w14:textId="77777777" w:rsidR="004C120B" w:rsidRDefault="004C120B" w:rsidP="004C120B">
            <w:pPr>
              <w:rPr>
                <w:rFonts w:ascii="Calibri" w:eastAsia="Times New Roman" w:hAnsi="Calibri" w:cs="Calibri"/>
                <w:color w:val="000000"/>
              </w:rPr>
            </w:pPr>
            <w:r>
              <w:rPr>
                <w:rFonts w:ascii="Calibri" w:eastAsia="Times New Roman" w:hAnsi="Calibri" w:cs="Calibri"/>
                <w:color w:val="000000"/>
              </w:rPr>
              <w:t>AppraisalRule</w:t>
            </w:r>
          </w:p>
        </w:tc>
        <w:tc>
          <w:tcPr>
            <w:tcW w:w="3933" w:type="dxa"/>
          </w:tcPr>
          <w:p w14:paraId="62A89448" w14:textId="77777777" w:rsidR="004C120B" w:rsidRDefault="00241AD3" w:rsidP="004C120B">
            <w:pPr>
              <w:rPr>
                <w:rFonts w:ascii="Calibri" w:eastAsia="Times New Roman" w:hAnsi="Calibri" w:cs="Calibri"/>
                <w:color w:val="000000"/>
              </w:rPr>
            </w:pPr>
            <w:hyperlink w:anchor="_AppraisalRule" w:tooltip="#_AppraisalRule" w:history="1">
              <w:r w:rsidR="004C120B">
                <w:rPr>
                  <w:rStyle w:val="Lienhypertexte"/>
                  <w:rFonts w:ascii="Calibri" w:eastAsia="Times New Roman" w:hAnsi="Calibri" w:cs="Calibri"/>
                </w:rPr>
                <w:t>AppraisalRule</w:t>
              </w:r>
            </w:hyperlink>
            <w:r w:rsidR="004C120B">
              <w:rPr>
                <w:rFonts w:ascii="Calibri" w:eastAsia="Times New Roman" w:hAnsi="Calibri" w:cs="Calibri"/>
                <w:color w:val="000000"/>
              </w:rPr>
              <w:t xml:space="preserve"> ; </w:t>
            </w:r>
            <w:hyperlink w:anchor="_ManagementGroup" w:tooltip="#_ManagementGroup" w:history="1">
              <w:r w:rsidR="004C120B">
                <w:rPr>
                  <w:rStyle w:val="Lienhypertexte"/>
                  <w:rFonts w:ascii="Calibri" w:eastAsia="Times New Roman" w:hAnsi="Calibri" w:cs="Calibri"/>
                </w:rPr>
                <w:t>ManagementGroup</w:t>
              </w:r>
            </w:hyperlink>
          </w:p>
        </w:tc>
        <w:tc>
          <w:tcPr>
            <w:tcW w:w="1754" w:type="dxa"/>
          </w:tcPr>
          <w:p w14:paraId="784D8B82" w14:textId="4CD1215B" w:rsidR="004C120B" w:rsidRDefault="004C120B" w:rsidP="004C120B">
            <w:pPr>
              <w:rPr>
                <w:rFonts w:ascii="Calibri" w:eastAsia="Times New Roman" w:hAnsi="Calibri" w:cs="Calibri"/>
                <w:color w:val="000000"/>
              </w:rPr>
            </w:pPr>
            <w:r>
              <w:rPr>
                <w:rFonts w:ascii="Calibri" w:eastAsia="Times New Roman" w:hAnsi="Calibri" w:cs="Calibri"/>
                <w:color w:val="000000"/>
              </w:rPr>
              <w:t>Gestion</w:t>
            </w:r>
          </w:p>
        </w:tc>
      </w:tr>
      <w:tr w:rsidR="004C120B" w14:paraId="110E61CF" w14:textId="77777777">
        <w:trPr>
          <w:trHeight w:val="315"/>
        </w:trPr>
        <w:tc>
          <w:tcPr>
            <w:tcW w:w="4227" w:type="dxa"/>
            <w:noWrap/>
          </w:tcPr>
          <w:p w14:paraId="31038744" w14:textId="77777777" w:rsidR="004C120B" w:rsidRDefault="004C120B" w:rsidP="004C120B">
            <w:pPr>
              <w:rPr>
                <w:rFonts w:ascii="Calibri" w:eastAsia="Times New Roman" w:hAnsi="Calibri" w:cs="Calibri"/>
                <w:color w:val="000000"/>
              </w:rPr>
            </w:pPr>
            <w:r>
              <w:rPr>
                <w:rFonts w:ascii="Calibri" w:eastAsia="Times New Roman" w:hAnsi="Calibri" w:cs="Calibri"/>
                <w:color w:val="000000"/>
              </w:rPr>
              <w:t>AppraisalRuleCodeListVersion</w:t>
            </w:r>
          </w:p>
        </w:tc>
        <w:tc>
          <w:tcPr>
            <w:tcW w:w="3933" w:type="dxa"/>
          </w:tcPr>
          <w:p w14:paraId="6F68FBB0" w14:textId="77777777" w:rsidR="004C120B" w:rsidRDefault="00241AD3" w:rsidP="004C120B">
            <w:pPr>
              <w:rPr>
                <w:rFonts w:ascii="Calibri" w:eastAsia="Times New Roman" w:hAnsi="Calibri" w:cs="Calibri"/>
                <w:color w:val="000000"/>
              </w:rPr>
            </w:pPr>
            <w:hyperlink w:anchor="_Toc507599758" w:tooltip="#_Toc507599758" w:history="1">
              <w:r w:rsidR="004C120B">
                <w:rPr>
                  <w:rStyle w:val="Lienhypertexte"/>
                  <w:rFonts w:ascii="Calibri" w:eastAsia="Times New Roman" w:hAnsi="Calibri" w:cs="Calibri"/>
                </w:rPr>
                <w:t>CodeListVersions</w:t>
              </w:r>
            </w:hyperlink>
          </w:p>
        </w:tc>
        <w:tc>
          <w:tcPr>
            <w:tcW w:w="1754" w:type="dxa"/>
          </w:tcPr>
          <w:p w14:paraId="298C93C9" w14:textId="77777777" w:rsidR="004C120B" w:rsidRDefault="004C120B" w:rsidP="004C120B">
            <w:pPr>
              <w:rPr>
                <w:rFonts w:ascii="Calibri" w:eastAsia="Times New Roman" w:hAnsi="Calibri" w:cs="Calibri"/>
                <w:color w:val="000000"/>
              </w:rPr>
            </w:pPr>
            <w:r>
              <w:rPr>
                <w:rFonts w:ascii="Calibri" w:eastAsia="Times New Roman" w:hAnsi="Calibri" w:cs="Calibri"/>
                <w:color w:val="000000"/>
              </w:rPr>
              <w:t>Transport</w:t>
            </w:r>
          </w:p>
        </w:tc>
      </w:tr>
      <w:tr w:rsidR="004C120B" w14:paraId="0B7AD4C6" w14:textId="77777777">
        <w:trPr>
          <w:trHeight w:val="315"/>
        </w:trPr>
        <w:tc>
          <w:tcPr>
            <w:tcW w:w="4227" w:type="dxa"/>
            <w:noWrap/>
          </w:tcPr>
          <w:p w14:paraId="6FCB093B" w14:textId="77777777" w:rsidR="004C120B" w:rsidRDefault="004C120B" w:rsidP="004C120B">
            <w:pPr>
              <w:rPr>
                <w:rFonts w:ascii="Calibri" w:eastAsia="Times New Roman" w:hAnsi="Calibri" w:cs="Calibri"/>
                <w:color w:val="000000"/>
              </w:rPr>
            </w:pPr>
            <w:r>
              <w:rPr>
                <w:rFonts w:ascii="Calibri" w:eastAsia="Times New Roman" w:hAnsi="Calibri" w:cs="Calibri"/>
                <w:color w:val="000000"/>
              </w:rPr>
              <w:t>ArchivalAgency</w:t>
            </w:r>
          </w:p>
        </w:tc>
        <w:tc>
          <w:tcPr>
            <w:tcW w:w="3933" w:type="dxa"/>
          </w:tcPr>
          <w:p w14:paraId="5B2DFDC4" w14:textId="032B7FBB" w:rsidR="004C120B" w:rsidRDefault="00241AD3" w:rsidP="004C120B">
            <w:pPr>
              <w:rPr>
                <w:rFonts w:ascii="Calibri" w:eastAsia="Times New Roman" w:hAnsi="Calibri" w:cs="Calibri"/>
                <w:color w:val="000000"/>
              </w:rPr>
            </w:pPr>
            <w:hyperlink w:anchor="_BusinessRequestMessageType" w:history="1">
              <w:r w:rsidR="004C120B" w:rsidRPr="000C155F">
                <w:rPr>
                  <w:rStyle w:val="Lienhypertexte"/>
                  <w:rFonts w:ascii="Calibri" w:eastAsia="Times New Roman" w:hAnsi="Calibri" w:cs="Calibri"/>
                </w:rPr>
                <w:t>BusinessRequestMessageType</w:t>
              </w:r>
            </w:hyperlink>
          </w:p>
        </w:tc>
        <w:tc>
          <w:tcPr>
            <w:tcW w:w="1754" w:type="dxa"/>
          </w:tcPr>
          <w:p w14:paraId="0E6D203F" w14:textId="665E5C65" w:rsidR="004C120B" w:rsidRDefault="00924040" w:rsidP="004C120B">
            <w:pPr>
              <w:rPr>
                <w:rFonts w:ascii="Calibri" w:eastAsia="Times New Roman" w:hAnsi="Calibri" w:cs="Calibri"/>
                <w:color w:val="000000"/>
              </w:rPr>
            </w:pPr>
            <w:r>
              <w:rPr>
                <w:rFonts w:ascii="Calibri" w:eastAsia="Times New Roman" w:hAnsi="Calibri" w:cs="Calibri"/>
                <w:color w:val="000000"/>
              </w:rPr>
              <w:t>Gestion</w:t>
            </w:r>
          </w:p>
        </w:tc>
      </w:tr>
      <w:tr w:rsidR="00924040" w14:paraId="02485E71" w14:textId="77777777">
        <w:trPr>
          <w:trHeight w:val="315"/>
        </w:trPr>
        <w:tc>
          <w:tcPr>
            <w:tcW w:w="4227" w:type="dxa"/>
            <w:noWrap/>
          </w:tcPr>
          <w:p w14:paraId="02417924" w14:textId="77777777" w:rsidR="00924040" w:rsidRDefault="00924040" w:rsidP="00924040">
            <w:pPr>
              <w:rPr>
                <w:rFonts w:ascii="Calibri" w:eastAsia="Times New Roman" w:hAnsi="Calibri" w:cs="Calibri"/>
                <w:color w:val="000000"/>
              </w:rPr>
            </w:pPr>
            <w:r>
              <w:rPr>
                <w:rFonts w:ascii="Calibri" w:eastAsia="Times New Roman" w:hAnsi="Calibri" w:cs="Calibri"/>
                <w:color w:val="000000"/>
              </w:rPr>
              <w:t>ArchivalAgencyArchiveUnitIdentifier</w:t>
            </w:r>
          </w:p>
        </w:tc>
        <w:tc>
          <w:tcPr>
            <w:tcW w:w="3933" w:type="dxa"/>
          </w:tcPr>
          <w:p w14:paraId="24D0F8F3" w14:textId="09EA1469" w:rsidR="00924040" w:rsidRDefault="00241AD3" w:rsidP="00924040">
            <w:pPr>
              <w:rPr>
                <w:rFonts w:ascii="Calibri" w:eastAsia="Times New Roman" w:hAnsi="Calibri" w:cs="Calibri"/>
                <w:color w:val="000000"/>
              </w:rPr>
            </w:pPr>
            <w:hyperlink w:anchor="_Toc507599734" w:history="1">
              <w:r w:rsidR="00924040" w:rsidRPr="000C155F">
                <w:rPr>
                  <w:rStyle w:val="Lienhypertexte"/>
                  <w:rFonts w:ascii="Calibri" w:eastAsia="Times New Roman" w:hAnsi="Calibri" w:cs="Calibri"/>
                </w:rPr>
                <w:t>Content</w:t>
              </w:r>
            </w:hyperlink>
          </w:p>
        </w:tc>
        <w:tc>
          <w:tcPr>
            <w:tcW w:w="1754" w:type="dxa"/>
          </w:tcPr>
          <w:p w14:paraId="7FEB55D2" w14:textId="7837393D" w:rsidR="00924040" w:rsidRDefault="00924040" w:rsidP="00924040">
            <w:pPr>
              <w:rPr>
                <w:rFonts w:ascii="Calibri" w:eastAsia="Times New Roman" w:hAnsi="Calibri" w:cs="Calibri"/>
                <w:color w:val="000000"/>
              </w:rPr>
            </w:pPr>
            <w:r>
              <w:rPr>
                <w:rFonts w:ascii="Calibri" w:eastAsia="Times New Roman" w:hAnsi="Calibri" w:cs="Calibri"/>
                <w:color w:val="000000"/>
              </w:rPr>
              <w:t>Description</w:t>
            </w:r>
          </w:p>
        </w:tc>
      </w:tr>
      <w:tr w:rsidR="00924040" w14:paraId="145D5F6C" w14:textId="77777777">
        <w:trPr>
          <w:trHeight w:val="315"/>
        </w:trPr>
        <w:tc>
          <w:tcPr>
            <w:tcW w:w="4227" w:type="dxa"/>
            <w:noWrap/>
          </w:tcPr>
          <w:p w14:paraId="2D5BBFFC" w14:textId="77777777" w:rsidR="00924040" w:rsidRDefault="00924040" w:rsidP="00924040">
            <w:pPr>
              <w:rPr>
                <w:rFonts w:ascii="Calibri" w:eastAsia="Times New Roman" w:hAnsi="Calibri" w:cs="Calibri"/>
                <w:color w:val="000000"/>
              </w:rPr>
            </w:pPr>
            <w:r>
              <w:rPr>
                <w:rFonts w:ascii="Calibri" w:eastAsia="Times New Roman" w:hAnsi="Calibri" w:cs="Calibri"/>
                <w:color w:val="000000"/>
              </w:rPr>
              <w:t>ArchivalAgreement</w:t>
            </w:r>
          </w:p>
        </w:tc>
        <w:tc>
          <w:tcPr>
            <w:tcW w:w="3933" w:type="dxa"/>
          </w:tcPr>
          <w:p w14:paraId="33E10376" w14:textId="368BC45E" w:rsidR="00924040" w:rsidRDefault="00241AD3" w:rsidP="00924040">
            <w:pPr>
              <w:rPr>
                <w:rFonts w:ascii="Calibri" w:eastAsia="Times New Roman" w:hAnsi="Calibri" w:cs="Calibri"/>
                <w:color w:val="000000"/>
              </w:rPr>
            </w:pPr>
            <w:hyperlink w:anchor="_Toc507599762" w:history="1">
              <w:r w:rsidR="00924040" w:rsidRPr="000C155F">
                <w:rPr>
                  <w:rStyle w:val="Lienhypertexte"/>
                  <w:rFonts w:ascii="Calibri" w:eastAsia="Times New Roman" w:hAnsi="Calibri" w:cs="Calibri"/>
                </w:rPr>
                <w:t>BusinessMessageType</w:t>
              </w:r>
            </w:hyperlink>
          </w:p>
        </w:tc>
        <w:tc>
          <w:tcPr>
            <w:tcW w:w="1754" w:type="dxa"/>
          </w:tcPr>
          <w:p w14:paraId="5A4E9956" w14:textId="40A2D339" w:rsidR="00924040" w:rsidRDefault="00924040" w:rsidP="00924040">
            <w:pPr>
              <w:rPr>
                <w:rFonts w:ascii="Calibri" w:eastAsia="Times New Roman" w:hAnsi="Calibri" w:cs="Calibri"/>
                <w:color w:val="000000"/>
              </w:rPr>
            </w:pPr>
            <w:r>
              <w:rPr>
                <w:rFonts w:ascii="Calibri" w:eastAsia="Times New Roman" w:hAnsi="Calibri" w:cs="Calibri"/>
                <w:color w:val="000000"/>
              </w:rPr>
              <w:t>Transport</w:t>
            </w:r>
          </w:p>
        </w:tc>
      </w:tr>
      <w:tr w:rsidR="00924040" w14:paraId="2D808486" w14:textId="77777777">
        <w:trPr>
          <w:trHeight w:val="315"/>
        </w:trPr>
        <w:tc>
          <w:tcPr>
            <w:tcW w:w="4227" w:type="dxa"/>
            <w:noWrap/>
          </w:tcPr>
          <w:p w14:paraId="5D226A47" w14:textId="77777777" w:rsidR="00924040" w:rsidRDefault="00924040" w:rsidP="00924040">
            <w:pPr>
              <w:rPr>
                <w:rFonts w:ascii="Calibri" w:eastAsia="Times New Roman" w:hAnsi="Calibri" w:cs="Calibri"/>
                <w:color w:val="000000"/>
              </w:rPr>
            </w:pPr>
            <w:r>
              <w:rPr>
                <w:rFonts w:ascii="Calibri" w:eastAsia="Times New Roman" w:hAnsi="Calibri" w:cs="Calibri"/>
                <w:color w:val="000000"/>
              </w:rPr>
              <w:t>ArchivalProfile</w:t>
            </w:r>
          </w:p>
        </w:tc>
        <w:tc>
          <w:tcPr>
            <w:tcW w:w="3933" w:type="dxa"/>
          </w:tcPr>
          <w:p w14:paraId="0C5420E7" w14:textId="630CA81F" w:rsidR="00924040" w:rsidRDefault="00241AD3" w:rsidP="00924040">
            <w:pPr>
              <w:rPr>
                <w:rFonts w:ascii="Calibri" w:eastAsia="Times New Roman" w:hAnsi="Calibri" w:cs="Calibri"/>
                <w:color w:val="000000"/>
              </w:rPr>
            </w:pPr>
            <w:hyperlink w:anchor="_ManagementMetadata" w:history="1">
              <w:r w:rsidR="00924040" w:rsidRPr="00B843FC">
                <w:rPr>
                  <w:rStyle w:val="Lienhypertexte"/>
                  <w:rFonts w:ascii="Calibri" w:eastAsia="Times New Roman" w:hAnsi="Calibri" w:cs="Calibri"/>
                </w:rPr>
                <w:t>ManagementMetadata</w:t>
              </w:r>
            </w:hyperlink>
          </w:p>
        </w:tc>
        <w:tc>
          <w:tcPr>
            <w:tcW w:w="1754" w:type="dxa"/>
          </w:tcPr>
          <w:p w14:paraId="127F021B" w14:textId="2E612E52" w:rsidR="00924040" w:rsidRDefault="00924040" w:rsidP="00924040">
            <w:pPr>
              <w:rPr>
                <w:rFonts w:ascii="Calibri" w:eastAsia="Times New Roman" w:hAnsi="Calibri" w:cs="Calibri"/>
                <w:color w:val="000000"/>
              </w:rPr>
            </w:pPr>
            <w:r>
              <w:rPr>
                <w:rFonts w:ascii="Calibri" w:eastAsia="Times New Roman" w:hAnsi="Calibri" w:cs="Calibri"/>
                <w:color w:val="000000"/>
              </w:rPr>
              <w:t>Gestion</w:t>
            </w:r>
          </w:p>
        </w:tc>
      </w:tr>
      <w:tr w:rsidR="00924040" w14:paraId="7EE1E3CB" w14:textId="77777777">
        <w:trPr>
          <w:trHeight w:val="315"/>
        </w:trPr>
        <w:tc>
          <w:tcPr>
            <w:tcW w:w="4227" w:type="dxa"/>
            <w:noWrap/>
          </w:tcPr>
          <w:p w14:paraId="3668E3CB" w14:textId="77777777" w:rsidR="00924040" w:rsidRDefault="00924040" w:rsidP="00924040">
            <w:pPr>
              <w:rPr>
                <w:rFonts w:ascii="Calibri" w:eastAsia="Times New Roman" w:hAnsi="Calibri" w:cs="Calibri"/>
                <w:color w:val="000000"/>
              </w:rPr>
            </w:pPr>
            <w:r>
              <w:rPr>
                <w:rFonts w:ascii="Calibri" w:eastAsia="Times New Roman" w:hAnsi="Calibri" w:cs="Calibri"/>
                <w:color w:val="000000"/>
              </w:rPr>
              <w:t>ArchiveUnit</w:t>
            </w:r>
          </w:p>
        </w:tc>
        <w:tc>
          <w:tcPr>
            <w:tcW w:w="3933" w:type="dxa"/>
          </w:tcPr>
          <w:p w14:paraId="70F7B7C9" w14:textId="77777777" w:rsidR="00924040" w:rsidRDefault="00241AD3" w:rsidP="00924040">
            <w:pPr>
              <w:rPr>
                <w:rFonts w:ascii="Calibri" w:eastAsia="Times New Roman" w:hAnsi="Calibri" w:cs="Calibri"/>
                <w:color w:val="000000"/>
              </w:rPr>
            </w:pPr>
            <w:hyperlink w:anchor="_ArchiveUnit" w:tooltip="#_ArchiveUnit" w:history="1">
              <w:r w:rsidR="00924040">
                <w:rPr>
                  <w:rStyle w:val="Lienhypertexte"/>
                  <w:rFonts w:ascii="Calibri" w:eastAsia="Times New Roman" w:hAnsi="Calibri" w:cs="Calibri"/>
                </w:rPr>
                <w:t>ArchiveUnit</w:t>
              </w:r>
            </w:hyperlink>
          </w:p>
        </w:tc>
        <w:tc>
          <w:tcPr>
            <w:tcW w:w="1754" w:type="dxa"/>
          </w:tcPr>
          <w:p w14:paraId="6A52A070" w14:textId="7BA82CD6" w:rsidR="00924040" w:rsidRDefault="00924040" w:rsidP="00924040">
            <w:pPr>
              <w:rPr>
                <w:rFonts w:ascii="Calibri" w:eastAsia="Times New Roman" w:hAnsi="Calibri" w:cs="Calibri"/>
                <w:color w:val="000000"/>
              </w:rPr>
            </w:pPr>
            <w:r>
              <w:rPr>
                <w:rFonts w:ascii="Calibri" w:eastAsia="Times New Roman" w:hAnsi="Calibri" w:cs="Calibri"/>
                <w:color w:val="000000"/>
              </w:rPr>
              <w:t>Description</w:t>
            </w:r>
          </w:p>
        </w:tc>
      </w:tr>
      <w:tr w:rsidR="00924040" w14:paraId="23CACB88" w14:textId="77777777">
        <w:trPr>
          <w:trHeight w:val="315"/>
        </w:trPr>
        <w:tc>
          <w:tcPr>
            <w:tcW w:w="4227" w:type="dxa"/>
            <w:noWrap/>
          </w:tcPr>
          <w:p w14:paraId="3AECCD4B" w14:textId="77777777" w:rsidR="00924040" w:rsidRDefault="00924040" w:rsidP="00924040">
            <w:pPr>
              <w:rPr>
                <w:rFonts w:ascii="Calibri" w:eastAsia="Times New Roman" w:hAnsi="Calibri" w:cs="Calibri"/>
                <w:color w:val="000000"/>
              </w:rPr>
            </w:pPr>
            <w:r>
              <w:rPr>
                <w:rFonts w:ascii="Calibri" w:eastAsia="Times New Roman" w:hAnsi="Calibri" w:cs="Calibri"/>
                <w:color w:val="000000"/>
              </w:rPr>
              <w:t>ArchiveUnitProfile</w:t>
            </w:r>
          </w:p>
        </w:tc>
        <w:tc>
          <w:tcPr>
            <w:tcW w:w="3933" w:type="dxa"/>
          </w:tcPr>
          <w:p w14:paraId="298C9B7A" w14:textId="77777777" w:rsidR="00924040" w:rsidRDefault="00241AD3" w:rsidP="00924040">
            <w:pPr>
              <w:rPr>
                <w:rFonts w:ascii="Calibri" w:eastAsia="Times New Roman" w:hAnsi="Calibri" w:cs="Calibri"/>
                <w:color w:val="000000"/>
              </w:rPr>
            </w:pPr>
            <w:hyperlink w:anchor="_ArchiveUnit" w:tooltip="#_ArchiveUnit" w:history="1">
              <w:r w:rsidR="00924040">
                <w:rPr>
                  <w:rStyle w:val="Lienhypertexte"/>
                  <w:rFonts w:ascii="Calibri" w:eastAsia="Times New Roman" w:hAnsi="Calibri" w:cs="Calibri"/>
                </w:rPr>
                <w:t>ArchiveUnit</w:t>
              </w:r>
            </w:hyperlink>
          </w:p>
        </w:tc>
        <w:tc>
          <w:tcPr>
            <w:tcW w:w="1754" w:type="dxa"/>
          </w:tcPr>
          <w:p w14:paraId="12355A02" w14:textId="4D6CE317" w:rsidR="00924040" w:rsidRDefault="00924040" w:rsidP="00924040">
            <w:pPr>
              <w:rPr>
                <w:rFonts w:ascii="Calibri" w:eastAsia="Times New Roman" w:hAnsi="Calibri" w:cs="Calibri"/>
                <w:color w:val="000000"/>
              </w:rPr>
            </w:pPr>
            <w:r>
              <w:rPr>
                <w:rFonts w:ascii="Calibri" w:eastAsia="Times New Roman" w:hAnsi="Calibri" w:cs="Calibri"/>
                <w:color w:val="000000"/>
              </w:rPr>
              <w:t>Description</w:t>
            </w:r>
          </w:p>
        </w:tc>
      </w:tr>
      <w:tr w:rsidR="00924040" w14:paraId="675F11DF" w14:textId="77777777">
        <w:trPr>
          <w:trHeight w:val="315"/>
        </w:trPr>
        <w:tc>
          <w:tcPr>
            <w:tcW w:w="4227" w:type="dxa"/>
            <w:noWrap/>
          </w:tcPr>
          <w:p w14:paraId="35EEDADA" w14:textId="77777777" w:rsidR="00924040" w:rsidRDefault="00924040" w:rsidP="00924040">
            <w:pPr>
              <w:rPr>
                <w:rFonts w:ascii="Calibri" w:eastAsia="Times New Roman" w:hAnsi="Calibri" w:cs="Calibri"/>
                <w:color w:val="000000"/>
              </w:rPr>
            </w:pPr>
            <w:r>
              <w:rPr>
                <w:rFonts w:ascii="Calibri" w:eastAsia="Times New Roman" w:hAnsi="Calibri" w:cs="Calibri"/>
                <w:color w:val="000000"/>
              </w:rPr>
              <w:t>ArchiveUnitRefId</w:t>
            </w:r>
          </w:p>
        </w:tc>
        <w:tc>
          <w:tcPr>
            <w:tcW w:w="3933" w:type="dxa"/>
          </w:tcPr>
          <w:p w14:paraId="274EAABF" w14:textId="3C437213" w:rsidR="00924040" w:rsidRDefault="00241AD3" w:rsidP="00924040">
            <w:pPr>
              <w:rPr>
                <w:rFonts w:ascii="Calibri" w:eastAsia="Times New Roman" w:hAnsi="Calibri" w:cs="Calibri"/>
                <w:color w:val="000000"/>
              </w:rPr>
            </w:pPr>
            <w:hyperlink w:anchor="_ArchiveUnit" w:tooltip="#_ArchiveUnit" w:history="1">
              <w:r w:rsidR="00924040">
                <w:rPr>
                  <w:rStyle w:val="Lienhypertexte"/>
                  <w:rFonts w:ascii="Calibri" w:eastAsia="Times New Roman" w:hAnsi="Calibri" w:cs="Calibri"/>
                </w:rPr>
                <w:t>ArchiveUnit</w:t>
              </w:r>
            </w:hyperlink>
            <w:r w:rsidR="00924040">
              <w:rPr>
                <w:rStyle w:val="Lienhypertexte"/>
                <w:rFonts w:ascii="Calibri" w:eastAsia="Times New Roman" w:hAnsi="Calibri" w:cs="Calibri"/>
              </w:rPr>
              <w:t xml:space="preserve"> ; </w:t>
            </w:r>
            <w:hyperlink w:anchor="_DataObjectOrArchiveUnitReference" w:history="1">
              <w:r w:rsidR="00924040" w:rsidRPr="00B843FC">
                <w:rPr>
                  <w:rStyle w:val="Lienhypertexte"/>
                  <w:rFonts w:ascii="Calibri" w:eastAsia="Times New Roman" w:hAnsi="Calibri" w:cs="Calibri"/>
                </w:rPr>
                <w:t>DataObjectOrArchiveUnitReference</w:t>
              </w:r>
            </w:hyperlink>
          </w:p>
        </w:tc>
        <w:tc>
          <w:tcPr>
            <w:tcW w:w="1754" w:type="dxa"/>
          </w:tcPr>
          <w:p w14:paraId="0FF93B27" w14:textId="375863D3" w:rsidR="00924040" w:rsidRDefault="00924040" w:rsidP="00924040">
            <w:pPr>
              <w:rPr>
                <w:rFonts w:ascii="Calibri" w:eastAsia="Times New Roman" w:hAnsi="Calibri" w:cs="Calibri"/>
                <w:color w:val="000000"/>
              </w:rPr>
            </w:pPr>
            <w:r>
              <w:rPr>
                <w:rFonts w:ascii="Calibri" w:eastAsia="Times New Roman" w:hAnsi="Calibri" w:cs="Calibri"/>
                <w:color w:val="000000"/>
              </w:rPr>
              <w:t>Description</w:t>
            </w:r>
          </w:p>
        </w:tc>
      </w:tr>
      <w:tr w:rsidR="00924040" w14:paraId="3D5630C1" w14:textId="77777777">
        <w:trPr>
          <w:trHeight w:val="315"/>
        </w:trPr>
        <w:tc>
          <w:tcPr>
            <w:tcW w:w="4227" w:type="dxa"/>
            <w:noWrap/>
          </w:tcPr>
          <w:p w14:paraId="453D7586" w14:textId="77777777" w:rsidR="00924040" w:rsidRDefault="00924040" w:rsidP="00924040">
            <w:pPr>
              <w:rPr>
                <w:rFonts w:ascii="Calibri" w:eastAsia="Times New Roman" w:hAnsi="Calibri" w:cs="Calibri"/>
                <w:color w:val="000000"/>
              </w:rPr>
            </w:pPr>
            <w:r>
              <w:rPr>
                <w:rFonts w:ascii="Calibri" w:eastAsia="Times New Roman" w:hAnsi="Calibri" w:cs="Calibri"/>
                <w:color w:val="000000"/>
              </w:rPr>
              <w:t>Attachment</w:t>
            </w:r>
          </w:p>
        </w:tc>
        <w:tc>
          <w:tcPr>
            <w:tcW w:w="3933" w:type="dxa"/>
          </w:tcPr>
          <w:p w14:paraId="61D26387" w14:textId="77777777" w:rsidR="00924040" w:rsidRDefault="00241AD3" w:rsidP="00924040">
            <w:pPr>
              <w:rPr>
                <w:rFonts w:asciiTheme="minorHAnsi" w:hAnsiTheme="minorHAnsi" w:cstheme="minorHAnsi"/>
              </w:rPr>
            </w:pPr>
            <w:hyperlink w:anchor="_Toc507599751" w:tooltip="#_Toc507599751" w:history="1">
              <w:r w:rsidR="00924040">
                <w:rPr>
                  <w:rStyle w:val="Lienhypertexte"/>
                  <w:rFonts w:asciiTheme="minorHAnsi" w:hAnsiTheme="minorHAnsi" w:cstheme="minorHAnsi"/>
                </w:rPr>
                <w:t>DataObjectGroup</w:t>
              </w:r>
            </w:hyperlink>
          </w:p>
          <w:p w14:paraId="5F4127AE" w14:textId="77777777" w:rsidR="00924040" w:rsidRDefault="00241AD3" w:rsidP="00924040">
            <w:pPr>
              <w:rPr>
                <w:rFonts w:ascii="Calibri" w:eastAsia="Times New Roman" w:hAnsi="Calibri" w:cs="Calibri"/>
                <w:color w:val="000000"/>
              </w:rPr>
            </w:pPr>
            <w:hyperlink w:anchor="_Toc507599750" w:tooltip="#_Toc507599750" w:history="1">
              <w:r w:rsidR="00924040">
                <w:rPr>
                  <w:rStyle w:val="Lienhypertexte"/>
                  <w:rFonts w:asciiTheme="minorHAnsi" w:eastAsia="Times New Roman" w:hAnsiTheme="minorHAnsi" w:cstheme="minorHAnsi"/>
                </w:rPr>
                <w:t>BinaryDataObject</w:t>
              </w:r>
            </w:hyperlink>
          </w:p>
        </w:tc>
        <w:tc>
          <w:tcPr>
            <w:tcW w:w="1754" w:type="dxa"/>
          </w:tcPr>
          <w:p w14:paraId="619C1ECB" w14:textId="77777777" w:rsidR="00924040" w:rsidRDefault="00924040" w:rsidP="00924040">
            <w:pPr>
              <w:rPr>
                <w:rFonts w:ascii="Calibri" w:eastAsia="Times New Roman" w:hAnsi="Calibri" w:cs="Calibri"/>
                <w:color w:val="000000"/>
              </w:rPr>
            </w:pPr>
            <w:r>
              <w:rPr>
                <w:rFonts w:ascii="Calibri" w:eastAsia="Times New Roman" w:hAnsi="Calibri" w:cs="Calibri"/>
                <w:color w:val="000000"/>
              </w:rPr>
              <w:t>Technique</w:t>
            </w:r>
          </w:p>
        </w:tc>
      </w:tr>
      <w:tr w:rsidR="00924040" w14:paraId="27A87F6B" w14:textId="77777777">
        <w:trPr>
          <w:trHeight w:val="315"/>
        </w:trPr>
        <w:tc>
          <w:tcPr>
            <w:tcW w:w="4227" w:type="dxa"/>
            <w:noWrap/>
          </w:tcPr>
          <w:p w14:paraId="2E99423E" w14:textId="77777777" w:rsidR="00924040" w:rsidRDefault="00924040" w:rsidP="00924040">
            <w:pPr>
              <w:rPr>
                <w:rFonts w:ascii="Calibri" w:eastAsia="Times New Roman" w:hAnsi="Calibri" w:cs="Calibri"/>
                <w:color w:val="000000"/>
              </w:rPr>
            </w:pPr>
            <w:r>
              <w:rPr>
                <w:rFonts w:ascii="Calibri" w:eastAsia="Times New Roman" w:hAnsi="Calibri" w:cs="Calibri"/>
                <w:color w:val="000000"/>
              </w:rPr>
              <w:t>Audio</w:t>
            </w:r>
          </w:p>
        </w:tc>
        <w:tc>
          <w:tcPr>
            <w:tcW w:w="3933" w:type="dxa"/>
          </w:tcPr>
          <w:p w14:paraId="331CE386" w14:textId="066F462C" w:rsidR="00924040" w:rsidRDefault="00241AD3" w:rsidP="00924040">
            <w:pPr>
              <w:rPr>
                <w:rFonts w:ascii="Calibri" w:eastAsia="Times New Roman" w:hAnsi="Calibri" w:cs="Calibri"/>
                <w:color w:val="000000"/>
              </w:rPr>
            </w:pPr>
            <w:hyperlink w:anchor="_Metadata" w:tooltip="#_Metadata" w:history="1">
              <w:r w:rsidR="00924040">
                <w:rPr>
                  <w:rStyle w:val="Lienhypertexte"/>
                  <w:rFonts w:asciiTheme="minorHAnsi" w:eastAsia="Times New Roman" w:hAnsiTheme="minorHAnsi" w:cstheme="minorHAnsi"/>
                </w:rPr>
                <w:t>Metadata</w:t>
              </w:r>
            </w:hyperlink>
          </w:p>
        </w:tc>
        <w:tc>
          <w:tcPr>
            <w:tcW w:w="1754" w:type="dxa"/>
          </w:tcPr>
          <w:p w14:paraId="76514A9E" w14:textId="77777777" w:rsidR="00924040" w:rsidRDefault="00924040" w:rsidP="00924040">
            <w:pPr>
              <w:rPr>
                <w:rFonts w:ascii="Calibri" w:eastAsia="Times New Roman" w:hAnsi="Calibri" w:cs="Calibri"/>
                <w:color w:val="000000"/>
              </w:rPr>
            </w:pPr>
            <w:r>
              <w:rPr>
                <w:rFonts w:ascii="Calibri" w:eastAsia="Times New Roman" w:hAnsi="Calibri" w:cs="Calibri"/>
                <w:color w:val="000000"/>
              </w:rPr>
              <w:t>Technique</w:t>
            </w:r>
          </w:p>
        </w:tc>
      </w:tr>
      <w:tr w:rsidR="00924040" w14:paraId="6E8F19EC" w14:textId="77777777">
        <w:trPr>
          <w:trHeight w:val="315"/>
        </w:trPr>
        <w:tc>
          <w:tcPr>
            <w:tcW w:w="4227" w:type="dxa"/>
            <w:noWrap/>
          </w:tcPr>
          <w:p w14:paraId="062CF4A1" w14:textId="77777777" w:rsidR="00924040" w:rsidRDefault="00924040" w:rsidP="00924040">
            <w:pPr>
              <w:rPr>
                <w:rFonts w:ascii="Calibri" w:eastAsia="Times New Roman" w:hAnsi="Calibri" w:cs="Calibri"/>
                <w:color w:val="000000"/>
              </w:rPr>
            </w:pPr>
            <w:r>
              <w:rPr>
                <w:rFonts w:ascii="Calibri" w:eastAsia="Times New Roman" w:hAnsi="Calibri" w:cs="Calibri"/>
                <w:color w:val="000000"/>
              </w:rPr>
              <w:lastRenderedPageBreak/>
              <w:t>AuthorizationReasonCodeListVersion</w:t>
            </w:r>
          </w:p>
        </w:tc>
        <w:tc>
          <w:tcPr>
            <w:tcW w:w="3933" w:type="dxa"/>
          </w:tcPr>
          <w:p w14:paraId="05B18647" w14:textId="77777777" w:rsidR="00924040" w:rsidRDefault="00241AD3" w:rsidP="00924040">
            <w:pPr>
              <w:rPr>
                <w:rFonts w:ascii="Calibri" w:eastAsia="Times New Roman" w:hAnsi="Calibri" w:cs="Calibri"/>
                <w:color w:val="000000"/>
              </w:rPr>
            </w:pPr>
            <w:hyperlink w:anchor="_Toc507599758" w:tooltip="#_Toc507599758" w:history="1">
              <w:r w:rsidR="00924040">
                <w:rPr>
                  <w:rStyle w:val="Lienhypertexte"/>
                  <w:rFonts w:ascii="Calibri" w:eastAsia="Times New Roman" w:hAnsi="Calibri" w:cs="Calibri"/>
                </w:rPr>
                <w:t>CodeListVersions</w:t>
              </w:r>
            </w:hyperlink>
          </w:p>
        </w:tc>
        <w:tc>
          <w:tcPr>
            <w:tcW w:w="1754" w:type="dxa"/>
          </w:tcPr>
          <w:p w14:paraId="067917B4" w14:textId="77777777" w:rsidR="00924040" w:rsidRDefault="00924040" w:rsidP="00924040">
            <w:pPr>
              <w:rPr>
                <w:rFonts w:ascii="Calibri" w:eastAsia="Times New Roman" w:hAnsi="Calibri" w:cs="Calibri"/>
                <w:color w:val="000000"/>
              </w:rPr>
            </w:pPr>
            <w:r>
              <w:rPr>
                <w:rFonts w:ascii="Calibri" w:eastAsia="Times New Roman" w:hAnsi="Calibri" w:cs="Calibri"/>
                <w:color w:val="000000"/>
              </w:rPr>
              <w:t>Transport</w:t>
            </w:r>
          </w:p>
        </w:tc>
      </w:tr>
      <w:tr w:rsidR="00924040" w14:paraId="55B54DC3" w14:textId="77777777">
        <w:trPr>
          <w:trHeight w:val="315"/>
        </w:trPr>
        <w:tc>
          <w:tcPr>
            <w:tcW w:w="4227" w:type="dxa"/>
            <w:noWrap/>
          </w:tcPr>
          <w:p w14:paraId="02E26228" w14:textId="77777777" w:rsidR="00924040" w:rsidRDefault="00924040" w:rsidP="00924040">
            <w:pPr>
              <w:rPr>
                <w:rFonts w:ascii="Calibri" w:eastAsia="Times New Roman" w:hAnsi="Calibri" w:cs="Calibri"/>
                <w:color w:val="000000"/>
              </w:rPr>
            </w:pPr>
            <w:r>
              <w:rPr>
                <w:rFonts w:ascii="Calibri" w:eastAsia="Times New Roman" w:hAnsi="Calibri" w:cs="Calibri"/>
                <w:color w:val="000000"/>
              </w:rPr>
              <w:t>AuthorizationRequestReplyIdentifier</w:t>
            </w:r>
          </w:p>
        </w:tc>
        <w:tc>
          <w:tcPr>
            <w:tcW w:w="3933" w:type="dxa"/>
          </w:tcPr>
          <w:p w14:paraId="41DC4FE7" w14:textId="507E9271" w:rsidR="00924040" w:rsidRDefault="00241AD3" w:rsidP="00924040">
            <w:pPr>
              <w:rPr>
                <w:rFonts w:ascii="Calibri" w:eastAsia="Times New Roman" w:hAnsi="Calibri" w:cs="Calibri"/>
                <w:color w:val="000000"/>
              </w:rPr>
            </w:pPr>
            <w:hyperlink w:anchor="_BusinessMessageReplyType" w:history="1">
              <w:r w:rsidR="00924040" w:rsidRPr="009E2D2E">
                <w:rPr>
                  <w:rStyle w:val="Lienhypertexte"/>
                  <w:rFonts w:ascii="Calibri" w:eastAsia="Times New Roman" w:hAnsi="Calibri" w:cs="Calibri"/>
                </w:rPr>
                <w:t>BusinessMessageReplyType</w:t>
              </w:r>
            </w:hyperlink>
          </w:p>
        </w:tc>
        <w:tc>
          <w:tcPr>
            <w:tcW w:w="1754" w:type="dxa"/>
          </w:tcPr>
          <w:p w14:paraId="3BF233AD" w14:textId="01D02ACF" w:rsidR="00924040" w:rsidRDefault="00924040" w:rsidP="00924040">
            <w:pPr>
              <w:rPr>
                <w:rFonts w:ascii="Calibri" w:eastAsia="Times New Roman" w:hAnsi="Calibri" w:cs="Calibri"/>
                <w:color w:val="000000"/>
              </w:rPr>
            </w:pPr>
            <w:r>
              <w:rPr>
                <w:rFonts w:ascii="Calibri" w:eastAsia="Times New Roman" w:hAnsi="Calibri" w:cs="Calibri"/>
                <w:color w:val="000000"/>
              </w:rPr>
              <w:t>Transport</w:t>
            </w:r>
          </w:p>
        </w:tc>
      </w:tr>
      <w:tr w:rsidR="00924040" w14:paraId="203B62C2" w14:textId="77777777">
        <w:trPr>
          <w:trHeight w:val="315"/>
        </w:trPr>
        <w:tc>
          <w:tcPr>
            <w:tcW w:w="4227" w:type="dxa"/>
            <w:noWrap/>
          </w:tcPr>
          <w:p w14:paraId="27750A7B" w14:textId="77777777" w:rsidR="00924040" w:rsidRDefault="00924040" w:rsidP="00924040">
            <w:pPr>
              <w:rPr>
                <w:rFonts w:ascii="Calibri" w:eastAsia="Times New Roman" w:hAnsi="Calibri" w:cs="Calibri"/>
                <w:color w:val="000000"/>
              </w:rPr>
            </w:pPr>
            <w:r>
              <w:rPr>
                <w:rFonts w:ascii="Calibri" w:eastAsia="Times New Roman" w:hAnsi="Calibri" w:cs="Calibri"/>
                <w:color w:val="000000"/>
              </w:rPr>
              <w:t>AuthorizedAgent</w:t>
            </w:r>
          </w:p>
        </w:tc>
        <w:tc>
          <w:tcPr>
            <w:tcW w:w="3933" w:type="dxa"/>
          </w:tcPr>
          <w:p w14:paraId="501FE5F4" w14:textId="59A7BCB7" w:rsidR="00924040" w:rsidRDefault="00241AD3" w:rsidP="00924040">
            <w:pPr>
              <w:rPr>
                <w:rFonts w:ascii="Calibri" w:eastAsia="Times New Roman" w:hAnsi="Calibri" w:cs="Calibri"/>
                <w:color w:val="000000"/>
              </w:rPr>
            </w:pPr>
            <w:hyperlink w:anchor="_Toc507599734" w:history="1">
              <w:r w:rsidR="00924040" w:rsidRPr="009E2D2E">
                <w:rPr>
                  <w:rStyle w:val="Lienhypertexte"/>
                  <w:rFonts w:ascii="Calibri" w:eastAsia="Times New Roman" w:hAnsi="Calibri" w:cs="Calibri"/>
                </w:rPr>
                <w:t>Content</w:t>
              </w:r>
            </w:hyperlink>
          </w:p>
        </w:tc>
        <w:tc>
          <w:tcPr>
            <w:tcW w:w="1754" w:type="dxa"/>
          </w:tcPr>
          <w:p w14:paraId="72C5903D" w14:textId="4AC82CE8" w:rsidR="00924040" w:rsidRDefault="00924040" w:rsidP="00924040">
            <w:pPr>
              <w:rPr>
                <w:rFonts w:ascii="Calibri" w:eastAsia="Times New Roman" w:hAnsi="Calibri" w:cs="Calibri"/>
                <w:color w:val="000000"/>
              </w:rPr>
            </w:pPr>
            <w:r>
              <w:rPr>
                <w:rFonts w:ascii="Calibri" w:eastAsia="Times New Roman" w:hAnsi="Calibri" w:cs="Calibri"/>
                <w:color w:val="000000"/>
              </w:rPr>
              <w:t>Description</w:t>
            </w:r>
          </w:p>
        </w:tc>
      </w:tr>
    </w:tbl>
    <w:p w14:paraId="214863DA" w14:textId="77777777" w:rsidR="001E766E" w:rsidRDefault="003879E8" w:rsidP="00FC3742">
      <w:pPr>
        <w:pStyle w:val="Titre6"/>
      </w:pPr>
      <w:r>
        <w:rPr>
          <w:rFonts w:eastAsiaTheme="minorEastAsia"/>
        </w:rPr>
        <w:t>B</w:t>
      </w:r>
    </w:p>
    <w:tbl>
      <w:tblPr>
        <w:tblStyle w:val="Grilledutableau"/>
        <w:tblW w:w="9914" w:type="dxa"/>
        <w:tblLook w:val="04A0" w:firstRow="1" w:lastRow="0" w:firstColumn="1" w:lastColumn="0" w:noHBand="0" w:noVBand="1"/>
      </w:tblPr>
      <w:tblGrid>
        <w:gridCol w:w="4227"/>
        <w:gridCol w:w="3933"/>
        <w:gridCol w:w="1754"/>
      </w:tblGrid>
      <w:tr w:rsidR="001E766E" w14:paraId="1C346FF6" w14:textId="77777777">
        <w:trPr>
          <w:trHeight w:val="315"/>
        </w:trPr>
        <w:tc>
          <w:tcPr>
            <w:tcW w:w="4227" w:type="dxa"/>
            <w:noWrap/>
          </w:tcPr>
          <w:p w14:paraId="712B5E96" w14:textId="77777777" w:rsidR="001E766E" w:rsidRDefault="003879E8">
            <w:pPr>
              <w:rPr>
                <w:rFonts w:ascii="Calibri" w:eastAsia="Times New Roman" w:hAnsi="Calibri" w:cs="Calibri"/>
                <w:color w:val="000000"/>
              </w:rPr>
            </w:pPr>
            <w:r>
              <w:rPr>
                <w:rFonts w:ascii="Calibri" w:eastAsia="Times New Roman" w:hAnsi="Calibri" w:cs="Calibri"/>
                <w:color w:val="000000"/>
              </w:rPr>
              <w:t>BinaryDataObject</w:t>
            </w:r>
          </w:p>
        </w:tc>
        <w:tc>
          <w:tcPr>
            <w:tcW w:w="3933" w:type="dxa"/>
          </w:tcPr>
          <w:p w14:paraId="27D889C5" w14:textId="133A41FE" w:rsidR="001E766E" w:rsidRDefault="00241AD3">
            <w:pPr>
              <w:rPr>
                <w:rFonts w:ascii="Calibri" w:eastAsia="Times New Roman" w:hAnsi="Calibri" w:cs="Calibri"/>
                <w:color w:val="000000"/>
              </w:rPr>
            </w:pPr>
            <w:hyperlink w:anchor="_Toc507599759" w:tooltip="#_Toc507599759" w:history="1">
              <w:r w:rsidR="003879E8">
                <w:rPr>
                  <w:rStyle w:val="Lienhypertexte"/>
                  <w:rFonts w:ascii="Calibri" w:eastAsia="Times New Roman" w:hAnsi="Calibri" w:cs="Calibri"/>
                </w:rPr>
                <w:t>DataObjectPackage ,</w:t>
              </w:r>
            </w:hyperlink>
            <w:r w:rsidR="003879E8">
              <w:rPr>
                <w:rFonts w:ascii="Calibri" w:eastAsia="Times New Roman" w:hAnsi="Calibri" w:cs="Calibri"/>
                <w:color w:val="000000"/>
              </w:rPr>
              <w:t xml:space="preserve"> </w:t>
            </w:r>
            <w:hyperlink w:anchor="_BinaryDataObject_1" w:tooltip="#_BinaryDataObject_1" w:history="1">
              <w:r w:rsidR="003879E8">
                <w:rPr>
                  <w:rStyle w:val="Lienhypertexte"/>
                  <w:rFonts w:ascii="Calibri" w:eastAsia="Times New Roman" w:hAnsi="Calibri" w:cs="Calibri"/>
                </w:rPr>
                <w:t>BinaryDataObject</w:t>
              </w:r>
            </w:hyperlink>
            <w:r w:rsidR="00F63D6D">
              <w:rPr>
                <w:rStyle w:val="Lienhypertexte"/>
                <w:rFonts w:ascii="Calibri" w:eastAsia="Times New Roman" w:hAnsi="Calibri" w:cs="Calibri"/>
              </w:rPr>
              <w:t xml:space="preserve"> ; </w:t>
            </w:r>
            <w:hyperlink w:anchor="_Toc507599751" w:history="1">
              <w:r w:rsidR="00F63D6D" w:rsidRPr="00F63D6D">
                <w:rPr>
                  <w:rStyle w:val="Lienhypertexte"/>
                  <w:rFonts w:ascii="Calibri" w:eastAsia="Times New Roman" w:hAnsi="Calibri" w:cs="Calibri"/>
                </w:rPr>
                <w:t>DataObjectGroup</w:t>
              </w:r>
            </w:hyperlink>
          </w:p>
        </w:tc>
        <w:tc>
          <w:tcPr>
            <w:tcW w:w="1754" w:type="dxa"/>
          </w:tcPr>
          <w:p w14:paraId="392A05FC" w14:textId="77777777" w:rsidR="001E766E" w:rsidRDefault="003879E8">
            <w:pPr>
              <w:rPr>
                <w:rFonts w:ascii="Calibri" w:eastAsia="Times New Roman" w:hAnsi="Calibri" w:cs="Calibri"/>
                <w:color w:val="000000"/>
              </w:rPr>
            </w:pPr>
            <w:r>
              <w:rPr>
                <w:rFonts w:ascii="Calibri" w:eastAsia="Times New Roman" w:hAnsi="Calibri" w:cs="Calibri"/>
                <w:color w:val="000000"/>
              </w:rPr>
              <w:t>Technique</w:t>
            </w:r>
          </w:p>
        </w:tc>
      </w:tr>
      <w:tr w:rsidR="00A84879" w14:paraId="109DED46" w14:textId="77777777">
        <w:trPr>
          <w:trHeight w:val="315"/>
        </w:trPr>
        <w:tc>
          <w:tcPr>
            <w:tcW w:w="4227" w:type="dxa"/>
            <w:noWrap/>
          </w:tcPr>
          <w:p w14:paraId="22B7FAEC" w14:textId="77777777" w:rsidR="00A84879" w:rsidRDefault="00A84879" w:rsidP="00A84879">
            <w:pPr>
              <w:rPr>
                <w:rFonts w:ascii="Calibri" w:eastAsia="Times New Roman" w:hAnsi="Calibri" w:cs="Calibri"/>
                <w:color w:val="000000"/>
              </w:rPr>
            </w:pPr>
            <w:r>
              <w:rPr>
                <w:rFonts w:ascii="Calibri" w:eastAsia="Times New Roman" w:hAnsi="Calibri" w:cs="Calibri"/>
                <w:color w:val="000000"/>
              </w:rPr>
              <w:t>BirthDate</w:t>
            </w:r>
          </w:p>
        </w:tc>
        <w:tc>
          <w:tcPr>
            <w:tcW w:w="3933" w:type="dxa"/>
          </w:tcPr>
          <w:p w14:paraId="0721FF50" w14:textId="416D4521" w:rsidR="00A84879" w:rsidRDefault="00241AD3" w:rsidP="00A84879">
            <w:pPr>
              <w:rPr>
                <w:rFonts w:ascii="Calibri" w:eastAsia="Times New Roman" w:hAnsi="Calibri" w:cs="Calibri"/>
                <w:color w:val="000000"/>
              </w:rPr>
            </w:pPr>
            <w:hyperlink w:anchor="_PersonOrEntityGroup" w:history="1">
              <w:r w:rsidR="00A84879" w:rsidRPr="00F63D6D">
                <w:rPr>
                  <w:rStyle w:val="Lienhypertexte"/>
                  <w:rFonts w:ascii="Calibri" w:eastAsia="Times New Roman" w:hAnsi="Calibri" w:cs="Calibri"/>
                </w:rPr>
                <w:t>PersonOrEntityGroup</w:t>
              </w:r>
            </w:hyperlink>
          </w:p>
        </w:tc>
        <w:tc>
          <w:tcPr>
            <w:tcW w:w="1754" w:type="dxa"/>
          </w:tcPr>
          <w:p w14:paraId="3E4C4FCB" w14:textId="5F20B518" w:rsidR="00A84879" w:rsidRDefault="00A84879" w:rsidP="00A84879">
            <w:pPr>
              <w:rPr>
                <w:rFonts w:ascii="Calibri" w:eastAsia="Times New Roman" w:hAnsi="Calibri" w:cs="Calibri"/>
                <w:color w:val="000000"/>
              </w:rPr>
            </w:pPr>
            <w:r>
              <w:rPr>
                <w:rFonts w:ascii="Calibri" w:eastAsia="Times New Roman" w:hAnsi="Calibri" w:cs="Calibri"/>
                <w:color w:val="000000"/>
              </w:rPr>
              <w:t>Description</w:t>
            </w:r>
          </w:p>
        </w:tc>
      </w:tr>
      <w:tr w:rsidR="00A84879" w14:paraId="45319271" w14:textId="77777777">
        <w:trPr>
          <w:trHeight w:val="315"/>
        </w:trPr>
        <w:tc>
          <w:tcPr>
            <w:tcW w:w="4227" w:type="dxa"/>
            <w:noWrap/>
          </w:tcPr>
          <w:p w14:paraId="15A457B2" w14:textId="77777777" w:rsidR="00A84879" w:rsidRDefault="00A84879" w:rsidP="00A84879">
            <w:pPr>
              <w:rPr>
                <w:rFonts w:ascii="Calibri" w:eastAsia="Times New Roman" w:hAnsi="Calibri" w:cs="Calibri"/>
                <w:color w:val="000000"/>
              </w:rPr>
            </w:pPr>
            <w:r>
              <w:rPr>
                <w:rFonts w:ascii="Calibri" w:eastAsia="Times New Roman" w:hAnsi="Calibri" w:cs="Calibri"/>
                <w:color w:val="000000"/>
              </w:rPr>
              <w:t>BirthName</w:t>
            </w:r>
          </w:p>
        </w:tc>
        <w:tc>
          <w:tcPr>
            <w:tcW w:w="3933" w:type="dxa"/>
          </w:tcPr>
          <w:p w14:paraId="5CC50328" w14:textId="7A43C3F6" w:rsidR="00A84879" w:rsidRDefault="00241AD3" w:rsidP="00A84879">
            <w:pPr>
              <w:rPr>
                <w:rFonts w:ascii="Calibri" w:eastAsia="Times New Roman" w:hAnsi="Calibri" w:cs="Calibri"/>
                <w:color w:val="000000"/>
              </w:rPr>
            </w:pPr>
            <w:hyperlink w:anchor="_PersonOrEntityGroup" w:history="1">
              <w:r w:rsidR="00A84879" w:rsidRPr="00F63D6D">
                <w:rPr>
                  <w:rStyle w:val="Lienhypertexte"/>
                  <w:rFonts w:ascii="Calibri" w:eastAsia="Times New Roman" w:hAnsi="Calibri" w:cs="Calibri"/>
                </w:rPr>
                <w:t>PersonOrEntityGroup</w:t>
              </w:r>
            </w:hyperlink>
          </w:p>
        </w:tc>
        <w:tc>
          <w:tcPr>
            <w:tcW w:w="1754" w:type="dxa"/>
          </w:tcPr>
          <w:p w14:paraId="0D16F7EA" w14:textId="261469F9" w:rsidR="00A84879" w:rsidRDefault="00A84879" w:rsidP="00A84879">
            <w:pPr>
              <w:rPr>
                <w:rFonts w:ascii="Calibri" w:eastAsia="Times New Roman" w:hAnsi="Calibri" w:cs="Calibri"/>
                <w:color w:val="000000"/>
              </w:rPr>
            </w:pPr>
            <w:r>
              <w:rPr>
                <w:rFonts w:ascii="Calibri" w:eastAsia="Times New Roman" w:hAnsi="Calibri" w:cs="Calibri"/>
                <w:color w:val="000000"/>
              </w:rPr>
              <w:t>Description</w:t>
            </w:r>
          </w:p>
        </w:tc>
      </w:tr>
      <w:tr w:rsidR="00A84879" w14:paraId="627D1F49" w14:textId="77777777">
        <w:trPr>
          <w:trHeight w:val="315"/>
        </w:trPr>
        <w:tc>
          <w:tcPr>
            <w:tcW w:w="4227" w:type="dxa"/>
            <w:noWrap/>
          </w:tcPr>
          <w:p w14:paraId="19CBC900" w14:textId="77777777" w:rsidR="00A84879" w:rsidRDefault="00A84879" w:rsidP="00A84879">
            <w:pPr>
              <w:rPr>
                <w:rFonts w:ascii="Calibri" w:eastAsia="Times New Roman" w:hAnsi="Calibri" w:cs="Calibri"/>
                <w:color w:val="000000"/>
              </w:rPr>
            </w:pPr>
            <w:r>
              <w:rPr>
                <w:rFonts w:ascii="Calibri" w:eastAsia="Times New Roman" w:hAnsi="Calibri" w:cs="Calibri"/>
                <w:color w:val="000000"/>
              </w:rPr>
              <w:t>BirthPlace</w:t>
            </w:r>
          </w:p>
        </w:tc>
        <w:tc>
          <w:tcPr>
            <w:tcW w:w="3933" w:type="dxa"/>
          </w:tcPr>
          <w:p w14:paraId="39EAD792" w14:textId="6BF3B837" w:rsidR="00A84879" w:rsidRDefault="00241AD3" w:rsidP="00A84879">
            <w:pPr>
              <w:rPr>
                <w:rFonts w:ascii="Calibri" w:eastAsia="Times New Roman" w:hAnsi="Calibri" w:cs="Calibri"/>
                <w:color w:val="000000"/>
              </w:rPr>
            </w:pPr>
            <w:hyperlink w:anchor="_PersonOrEntityGroup" w:history="1">
              <w:r w:rsidR="00A84879" w:rsidRPr="00F63D6D">
                <w:rPr>
                  <w:rStyle w:val="Lienhypertexte"/>
                  <w:rFonts w:ascii="Calibri" w:eastAsia="Times New Roman" w:hAnsi="Calibri" w:cs="Calibri"/>
                </w:rPr>
                <w:t>PersonOrEntityGroup</w:t>
              </w:r>
            </w:hyperlink>
            <w:r w:rsidR="00A84879">
              <w:rPr>
                <w:rFonts w:ascii="Calibri" w:eastAsia="Times New Roman" w:hAnsi="Calibri" w:cs="Calibri"/>
                <w:color w:val="000000"/>
              </w:rPr>
              <w:t xml:space="preserve"> ; </w:t>
            </w:r>
            <w:hyperlink w:anchor="_LocationGroup" w:history="1">
              <w:r w:rsidR="00A84879" w:rsidRPr="00F63D6D">
                <w:rPr>
                  <w:rStyle w:val="Lienhypertexte"/>
                  <w:rFonts w:ascii="Calibri" w:eastAsia="Times New Roman" w:hAnsi="Calibri" w:cs="Calibri"/>
                </w:rPr>
                <w:t>LocationGroup</w:t>
              </w:r>
            </w:hyperlink>
          </w:p>
        </w:tc>
        <w:tc>
          <w:tcPr>
            <w:tcW w:w="1754" w:type="dxa"/>
          </w:tcPr>
          <w:p w14:paraId="015CDC53" w14:textId="7EC38C1C" w:rsidR="00A84879" w:rsidRDefault="00A84879" w:rsidP="00A84879">
            <w:pPr>
              <w:rPr>
                <w:rFonts w:ascii="Calibri" w:eastAsia="Times New Roman" w:hAnsi="Calibri" w:cs="Calibri"/>
                <w:color w:val="000000"/>
              </w:rPr>
            </w:pPr>
            <w:r>
              <w:rPr>
                <w:rFonts w:ascii="Calibri" w:eastAsia="Times New Roman" w:hAnsi="Calibri" w:cs="Calibri"/>
                <w:color w:val="000000"/>
              </w:rPr>
              <w:t>Description</w:t>
            </w:r>
          </w:p>
        </w:tc>
      </w:tr>
    </w:tbl>
    <w:p w14:paraId="75262A21" w14:textId="77777777" w:rsidR="001E766E" w:rsidRDefault="003879E8" w:rsidP="00FC3742">
      <w:pPr>
        <w:pStyle w:val="Titre6"/>
      </w:pPr>
      <w:r>
        <w:rPr>
          <w:rFonts w:eastAsiaTheme="minorEastAsia"/>
        </w:rPr>
        <w:t>C</w:t>
      </w:r>
    </w:p>
    <w:tbl>
      <w:tblPr>
        <w:tblStyle w:val="Grilledutableau"/>
        <w:tblW w:w="9914" w:type="dxa"/>
        <w:tblLook w:val="04A0" w:firstRow="1" w:lastRow="0" w:firstColumn="1" w:lastColumn="0" w:noHBand="0" w:noVBand="1"/>
      </w:tblPr>
      <w:tblGrid>
        <w:gridCol w:w="4227"/>
        <w:gridCol w:w="3933"/>
        <w:gridCol w:w="1754"/>
      </w:tblGrid>
      <w:tr w:rsidR="001E766E" w14:paraId="656AA16A" w14:textId="77777777">
        <w:trPr>
          <w:trHeight w:val="315"/>
        </w:trPr>
        <w:tc>
          <w:tcPr>
            <w:tcW w:w="4227" w:type="dxa"/>
            <w:noWrap/>
          </w:tcPr>
          <w:p w14:paraId="542B2DE5" w14:textId="77777777" w:rsidR="001E766E" w:rsidRDefault="003879E8">
            <w:pPr>
              <w:rPr>
                <w:rFonts w:ascii="Calibri" w:eastAsia="Times New Roman" w:hAnsi="Calibri" w:cs="Calibri"/>
                <w:color w:val="000000"/>
              </w:rPr>
            </w:pPr>
            <w:r>
              <w:rPr>
                <w:rFonts w:ascii="Calibri" w:eastAsia="Times New Roman" w:hAnsi="Calibri" w:cs="Calibri"/>
                <w:color w:val="000000"/>
              </w:rPr>
              <w:t>ClassificationLevel</w:t>
            </w:r>
          </w:p>
        </w:tc>
        <w:tc>
          <w:tcPr>
            <w:tcW w:w="3933" w:type="dxa"/>
          </w:tcPr>
          <w:p w14:paraId="178C986A" w14:textId="77777777" w:rsidR="001E766E" w:rsidRDefault="00241AD3">
            <w:pPr>
              <w:rPr>
                <w:rFonts w:ascii="Calibri" w:eastAsia="Times New Roman" w:hAnsi="Calibri" w:cs="Calibri"/>
                <w:color w:val="000000"/>
              </w:rPr>
            </w:pPr>
            <w:hyperlink w:anchor="_Toc507599724" w:tooltip="#_Toc507599724" w:history="1">
              <w:r w:rsidR="003879E8">
                <w:rPr>
                  <w:rStyle w:val="Lienhypertexte"/>
                  <w:rFonts w:ascii="Calibri" w:eastAsia="Times New Roman" w:hAnsi="Calibri" w:cs="Calibri"/>
                </w:rPr>
                <w:t>ClassificationRule</w:t>
              </w:r>
            </w:hyperlink>
          </w:p>
        </w:tc>
        <w:tc>
          <w:tcPr>
            <w:tcW w:w="1754" w:type="dxa"/>
          </w:tcPr>
          <w:p w14:paraId="07BFD568" w14:textId="60A0D738" w:rsidR="001E766E" w:rsidRDefault="00A84879">
            <w:pPr>
              <w:rPr>
                <w:rFonts w:ascii="Calibri" w:eastAsia="Times New Roman" w:hAnsi="Calibri" w:cs="Calibri"/>
                <w:color w:val="000000"/>
              </w:rPr>
            </w:pPr>
            <w:r>
              <w:rPr>
                <w:rFonts w:ascii="Calibri" w:eastAsia="Times New Roman" w:hAnsi="Calibri" w:cs="Calibri"/>
                <w:color w:val="000000"/>
              </w:rPr>
              <w:t>Gestion</w:t>
            </w:r>
          </w:p>
        </w:tc>
      </w:tr>
      <w:tr w:rsidR="00A84879" w14:paraId="6206970A" w14:textId="77777777">
        <w:trPr>
          <w:trHeight w:val="315"/>
        </w:trPr>
        <w:tc>
          <w:tcPr>
            <w:tcW w:w="4227" w:type="dxa"/>
            <w:noWrap/>
          </w:tcPr>
          <w:p w14:paraId="46BF46E9" w14:textId="77777777" w:rsidR="00A84879" w:rsidRDefault="00A84879" w:rsidP="00A84879">
            <w:pPr>
              <w:rPr>
                <w:rFonts w:ascii="Calibri" w:eastAsia="Times New Roman" w:hAnsi="Calibri" w:cs="Calibri"/>
                <w:color w:val="000000"/>
              </w:rPr>
            </w:pPr>
            <w:r>
              <w:rPr>
                <w:rFonts w:ascii="Calibri" w:eastAsia="Times New Roman" w:hAnsi="Calibri" w:cs="Calibri"/>
                <w:color w:val="000000"/>
              </w:rPr>
              <w:t>City</w:t>
            </w:r>
          </w:p>
        </w:tc>
        <w:tc>
          <w:tcPr>
            <w:tcW w:w="3933" w:type="dxa"/>
          </w:tcPr>
          <w:p w14:paraId="33102599" w14:textId="638FA8ED" w:rsidR="00A84879" w:rsidRDefault="00241AD3" w:rsidP="00A84879">
            <w:pPr>
              <w:rPr>
                <w:rFonts w:ascii="Calibri" w:eastAsia="Times New Roman" w:hAnsi="Calibri" w:cs="Calibri"/>
                <w:color w:val="000000"/>
              </w:rPr>
            </w:pPr>
            <w:hyperlink w:anchor="_LocationGroup" w:history="1">
              <w:r w:rsidR="00A84879" w:rsidRPr="00F63D6D">
                <w:rPr>
                  <w:rStyle w:val="Lienhypertexte"/>
                  <w:rFonts w:ascii="Calibri" w:eastAsia="Times New Roman" w:hAnsi="Calibri" w:cs="Calibri"/>
                </w:rPr>
                <w:t>LocationGroup</w:t>
              </w:r>
            </w:hyperlink>
          </w:p>
        </w:tc>
        <w:tc>
          <w:tcPr>
            <w:tcW w:w="1754" w:type="dxa"/>
          </w:tcPr>
          <w:p w14:paraId="0D7F26F7" w14:textId="20AF3966" w:rsidR="00A84879" w:rsidRDefault="00A84879" w:rsidP="00A84879">
            <w:pPr>
              <w:rPr>
                <w:rFonts w:ascii="Calibri" w:eastAsia="Times New Roman" w:hAnsi="Calibri" w:cs="Calibri"/>
                <w:color w:val="000000"/>
              </w:rPr>
            </w:pPr>
            <w:r>
              <w:rPr>
                <w:rFonts w:ascii="Calibri" w:eastAsia="Times New Roman" w:hAnsi="Calibri" w:cs="Calibri"/>
                <w:color w:val="000000"/>
              </w:rPr>
              <w:t>Description</w:t>
            </w:r>
          </w:p>
        </w:tc>
      </w:tr>
      <w:tr w:rsidR="00A84879" w14:paraId="29E79BCA" w14:textId="77777777">
        <w:trPr>
          <w:trHeight w:val="315"/>
        </w:trPr>
        <w:tc>
          <w:tcPr>
            <w:tcW w:w="4227" w:type="dxa"/>
            <w:noWrap/>
          </w:tcPr>
          <w:p w14:paraId="31DD3526" w14:textId="77777777" w:rsidR="00A84879" w:rsidRDefault="00A84879" w:rsidP="00A84879">
            <w:pPr>
              <w:rPr>
                <w:rFonts w:ascii="Calibri" w:eastAsia="Times New Roman" w:hAnsi="Calibri" w:cs="Calibri"/>
                <w:color w:val="000000"/>
              </w:rPr>
            </w:pPr>
            <w:r>
              <w:rPr>
                <w:rFonts w:ascii="Calibri" w:eastAsia="Times New Roman" w:hAnsi="Calibri" w:cs="Calibri"/>
                <w:color w:val="000000"/>
              </w:rPr>
              <w:t>ClassificationAudience</w:t>
            </w:r>
          </w:p>
        </w:tc>
        <w:tc>
          <w:tcPr>
            <w:tcW w:w="3933" w:type="dxa"/>
          </w:tcPr>
          <w:p w14:paraId="0E4CB678" w14:textId="77777777" w:rsidR="00A84879" w:rsidRDefault="00241AD3" w:rsidP="00A84879">
            <w:pPr>
              <w:rPr>
                <w:rFonts w:ascii="Calibri" w:eastAsia="Times New Roman" w:hAnsi="Calibri" w:cs="Calibri"/>
                <w:color w:val="000000"/>
              </w:rPr>
            </w:pPr>
            <w:hyperlink w:anchor="_Toc507599724" w:tooltip="#_Toc507599724" w:history="1">
              <w:r w:rsidR="00A84879">
                <w:rPr>
                  <w:rStyle w:val="Lienhypertexte"/>
                  <w:rFonts w:ascii="Calibri" w:eastAsia="Times New Roman" w:hAnsi="Calibri" w:cs="Calibri"/>
                </w:rPr>
                <w:t>ClassificationRule</w:t>
              </w:r>
            </w:hyperlink>
          </w:p>
        </w:tc>
        <w:tc>
          <w:tcPr>
            <w:tcW w:w="1754" w:type="dxa"/>
          </w:tcPr>
          <w:p w14:paraId="3000CDE5" w14:textId="0578808D" w:rsidR="00A84879" w:rsidRDefault="00A84879" w:rsidP="00A84879">
            <w:pPr>
              <w:rPr>
                <w:rFonts w:ascii="Calibri" w:eastAsia="Times New Roman" w:hAnsi="Calibri" w:cs="Calibri"/>
                <w:color w:val="000000"/>
              </w:rPr>
            </w:pPr>
            <w:r>
              <w:rPr>
                <w:rFonts w:ascii="Calibri" w:eastAsia="Times New Roman" w:hAnsi="Calibri" w:cs="Calibri"/>
                <w:color w:val="000000"/>
              </w:rPr>
              <w:t>Gestion</w:t>
            </w:r>
          </w:p>
        </w:tc>
      </w:tr>
      <w:tr w:rsidR="00A84879" w14:paraId="7553E6A3" w14:textId="77777777">
        <w:trPr>
          <w:trHeight w:val="315"/>
        </w:trPr>
        <w:tc>
          <w:tcPr>
            <w:tcW w:w="4227" w:type="dxa"/>
            <w:noWrap/>
          </w:tcPr>
          <w:p w14:paraId="355066CE" w14:textId="77777777" w:rsidR="00A84879" w:rsidRDefault="00A84879" w:rsidP="00A84879">
            <w:pPr>
              <w:rPr>
                <w:rFonts w:ascii="Calibri" w:eastAsia="Times New Roman" w:hAnsi="Calibri" w:cs="Calibri"/>
                <w:color w:val="000000"/>
              </w:rPr>
            </w:pPr>
            <w:r>
              <w:rPr>
                <w:rFonts w:ascii="Calibri" w:eastAsia="Times New Roman" w:hAnsi="Calibri" w:cs="Calibri"/>
                <w:color w:val="000000"/>
              </w:rPr>
              <w:t>ClassificationOwner</w:t>
            </w:r>
          </w:p>
        </w:tc>
        <w:tc>
          <w:tcPr>
            <w:tcW w:w="3933" w:type="dxa"/>
          </w:tcPr>
          <w:p w14:paraId="6884BF2E" w14:textId="77777777" w:rsidR="00A84879" w:rsidRDefault="00241AD3" w:rsidP="00A84879">
            <w:pPr>
              <w:rPr>
                <w:rFonts w:ascii="Calibri" w:eastAsia="Times New Roman" w:hAnsi="Calibri" w:cs="Calibri"/>
                <w:color w:val="000000"/>
              </w:rPr>
            </w:pPr>
            <w:hyperlink w:anchor="_Toc507599724" w:tooltip="#_Toc507599724" w:history="1">
              <w:r w:rsidR="00A84879">
                <w:rPr>
                  <w:rStyle w:val="Lienhypertexte"/>
                  <w:rFonts w:ascii="Calibri" w:eastAsia="Times New Roman" w:hAnsi="Calibri" w:cs="Calibri"/>
                </w:rPr>
                <w:t>ClassificationRule</w:t>
              </w:r>
            </w:hyperlink>
          </w:p>
        </w:tc>
        <w:tc>
          <w:tcPr>
            <w:tcW w:w="1754" w:type="dxa"/>
          </w:tcPr>
          <w:p w14:paraId="47A73974" w14:textId="2E264358" w:rsidR="00A84879" w:rsidRDefault="003B2749" w:rsidP="00A84879">
            <w:pPr>
              <w:rPr>
                <w:rFonts w:ascii="Calibri" w:eastAsia="Times New Roman" w:hAnsi="Calibri" w:cs="Calibri"/>
                <w:color w:val="000000"/>
              </w:rPr>
            </w:pPr>
            <w:r>
              <w:rPr>
                <w:rFonts w:ascii="Calibri" w:eastAsia="Times New Roman" w:hAnsi="Calibri" w:cs="Calibri"/>
                <w:color w:val="000000"/>
              </w:rPr>
              <w:t>Gestion</w:t>
            </w:r>
          </w:p>
        </w:tc>
      </w:tr>
      <w:tr w:rsidR="00A84879" w14:paraId="41FCEFB2" w14:textId="77777777">
        <w:trPr>
          <w:trHeight w:val="315"/>
        </w:trPr>
        <w:tc>
          <w:tcPr>
            <w:tcW w:w="4227" w:type="dxa"/>
            <w:noWrap/>
          </w:tcPr>
          <w:p w14:paraId="2EC3F0B4" w14:textId="77777777" w:rsidR="00A84879" w:rsidRDefault="00A84879" w:rsidP="00A84879">
            <w:pPr>
              <w:rPr>
                <w:rFonts w:ascii="Calibri" w:eastAsia="Times New Roman" w:hAnsi="Calibri" w:cs="Calibri"/>
                <w:color w:val="000000"/>
              </w:rPr>
            </w:pPr>
            <w:r>
              <w:rPr>
                <w:rFonts w:ascii="Calibri" w:eastAsia="Times New Roman" w:hAnsi="Calibri" w:cs="Calibri"/>
                <w:color w:val="000000"/>
              </w:rPr>
              <w:t>ClassificationReassessingDate</w:t>
            </w:r>
          </w:p>
        </w:tc>
        <w:tc>
          <w:tcPr>
            <w:tcW w:w="3933" w:type="dxa"/>
          </w:tcPr>
          <w:p w14:paraId="2DF5FC0A" w14:textId="77777777" w:rsidR="00A84879" w:rsidRDefault="00241AD3" w:rsidP="00A84879">
            <w:pPr>
              <w:rPr>
                <w:rFonts w:ascii="Calibri" w:eastAsia="Times New Roman" w:hAnsi="Calibri" w:cs="Calibri"/>
                <w:color w:val="000000"/>
              </w:rPr>
            </w:pPr>
            <w:hyperlink w:anchor="_Toc507599724" w:tooltip="#_Toc507599724" w:history="1">
              <w:r w:rsidR="00A84879">
                <w:rPr>
                  <w:rStyle w:val="Lienhypertexte"/>
                  <w:rFonts w:ascii="Calibri" w:eastAsia="Times New Roman" w:hAnsi="Calibri" w:cs="Calibri"/>
                </w:rPr>
                <w:t>ClassificationRule</w:t>
              </w:r>
            </w:hyperlink>
          </w:p>
        </w:tc>
        <w:tc>
          <w:tcPr>
            <w:tcW w:w="1754" w:type="dxa"/>
          </w:tcPr>
          <w:p w14:paraId="50D2CC85" w14:textId="63003068" w:rsidR="00A84879" w:rsidRDefault="003B2749" w:rsidP="00A84879">
            <w:pPr>
              <w:rPr>
                <w:rFonts w:ascii="Calibri" w:eastAsia="Times New Roman" w:hAnsi="Calibri" w:cs="Calibri"/>
                <w:color w:val="000000"/>
              </w:rPr>
            </w:pPr>
            <w:r>
              <w:rPr>
                <w:rFonts w:ascii="Calibri" w:eastAsia="Times New Roman" w:hAnsi="Calibri" w:cs="Calibri"/>
                <w:color w:val="000000"/>
              </w:rPr>
              <w:t>Gestion</w:t>
            </w:r>
          </w:p>
        </w:tc>
      </w:tr>
      <w:tr w:rsidR="00A84879" w14:paraId="15583A2F" w14:textId="77777777">
        <w:trPr>
          <w:trHeight w:val="315"/>
        </w:trPr>
        <w:tc>
          <w:tcPr>
            <w:tcW w:w="4227" w:type="dxa"/>
            <w:noWrap/>
          </w:tcPr>
          <w:p w14:paraId="1F84504A" w14:textId="77777777" w:rsidR="00A84879" w:rsidRDefault="00A84879" w:rsidP="00A84879">
            <w:pPr>
              <w:rPr>
                <w:rFonts w:ascii="Calibri" w:eastAsia="Times New Roman" w:hAnsi="Calibri" w:cs="Calibri"/>
                <w:color w:val="000000"/>
              </w:rPr>
            </w:pPr>
            <w:r>
              <w:rPr>
                <w:rFonts w:ascii="Calibri" w:eastAsia="Times New Roman" w:hAnsi="Calibri" w:cs="Calibri"/>
                <w:color w:val="000000"/>
              </w:rPr>
              <w:t>ClassificationRule</w:t>
            </w:r>
          </w:p>
        </w:tc>
        <w:tc>
          <w:tcPr>
            <w:tcW w:w="3933" w:type="dxa"/>
          </w:tcPr>
          <w:p w14:paraId="3208EB72" w14:textId="77777777" w:rsidR="00A84879" w:rsidRDefault="00241AD3" w:rsidP="00A84879">
            <w:pPr>
              <w:rPr>
                <w:rFonts w:ascii="Calibri" w:eastAsia="Times New Roman" w:hAnsi="Calibri" w:cs="Calibri"/>
                <w:color w:val="000000"/>
              </w:rPr>
            </w:pPr>
            <w:hyperlink w:anchor="_ClassificationRule" w:tooltip="#_ClassificationRule" w:history="1">
              <w:r w:rsidR="00A84879">
                <w:rPr>
                  <w:rStyle w:val="Lienhypertexte"/>
                  <w:rFonts w:ascii="Calibri" w:eastAsia="Times New Roman" w:hAnsi="Calibri" w:cs="Calibri"/>
                </w:rPr>
                <w:t>ClassificationRule</w:t>
              </w:r>
            </w:hyperlink>
            <w:r w:rsidR="00A84879">
              <w:rPr>
                <w:rFonts w:ascii="Calibri" w:eastAsia="Times New Roman" w:hAnsi="Calibri" w:cs="Calibri"/>
                <w:color w:val="000000"/>
              </w:rPr>
              <w:t xml:space="preserve"> ; </w:t>
            </w:r>
            <w:hyperlink w:anchor="_ManagementGroup" w:tooltip="#_ManagementGroup" w:history="1">
              <w:r w:rsidR="00A84879">
                <w:rPr>
                  <w:rStyle w:val="Lienhypertexte"/>
                  <w:rFonts w:ascii="Calibri" w:eastAsia="Times New Roman" w:hAnsi="Calibri" w:cs="Calibri"/>
                </w:rPr>
                <w:t>ManagementGroup</w:t>
              </w:r>
            </w:hyperlink>
          </w:p>
        </w:tc>
        <w:tc>
          <w:tcPr>
            <w:tcW w:w="1754" w:type="dxa"/>
          </w:tcPr>
          <w:p w14:paraId="1B3D2F9C" w14:textId="194DEBE9" w:rsidR="00A84879" w:rsidRDefault="003B2749" w:rsidP="00A84879">
            <w:pPr>
              <w:rPr>
                <w:rFonts w:ascii="Calibri" w:eastAsia="Times New Roman" w:hAnsi="Calibri" w:cs="Calibri"/>
                <w:color w:val="000000"/>
              </w:rPr>
            </w:pPr>
            <w:r>
              <w:rPr>
                <w:rFonts w:ascii="Calibri" w:eastAsia="Times New Roman" w:hAnsi="Calibri" w:cs="Calibri"/>
                <w:color w:val="000000"/>
              </w:rPr>
              <w:t>Gestion</w:t>
            </w:r>
          </w:p>
        </w:tc>
      </w:tr>
      <w:tr w:rsidR="00A84879" w14:paraId="20651E52" w14:textId="77777777">
        <w:trPr>
          <w:trHeight w:val="315"/>
        </w:trPr>
        <w:tc>
          <w:tcPr>
            <w:tcW w:w="4227" w:type="dxa"/>
            <w:noWrap/>
          </w:tcPr>
          <w:p w14:paraId="74BCCDA0" w14:textId="77777777" w:rsidR="00A84879" w:rsidRDefault="00A84879" w:rsidP="00A84879">
            <w:pPr>
              <w:rPr>
                <w:rFonts w:ascii="Calibri" w:eastAsia="Times New Roman" w:hAnsi="Calibri" w:cs="Calibri"/>
                <w:color w:val="000000"/>
              </w:rPr>
            </w:pPr>
            <w:r>
              <w:rPr>
                <w:rFonts w:ascii="Calibri" w:eastAsia="Times New Roman" w:hAnsi="Calibri" w:cs="Calibri"/>
                <w:color w:val="000000"/>
              </w:rPr>
              <w:t>ClassificationRuleCodeListVersion</w:t>
            </w:r>
          </w:p>
        </w:tc>
        <w:tc>
          <w:tcPr>
            <w:tcW w:w="3933" w:type="dxa"/>
          </w:tcPr>
          <w:p w14:paraId="0A2967F1" w14:textId="792D5FEC" w:rsidR="00A84879" w:rsidRDefault="00241AD3" w:rsidP="00A84879">
            <w:pPr>
              <w:rPr>
                <w:rFonts w:ascii="Calibri" w:eastAsia="Times New Roman" w:hAnsi="Calibri" w:cs="Calibri"/>
                <w:color w:val="000000"/>
              </w:rPr>
            </w:pPr>
            <w:hyperlink w:anchor="_Toc507599758" w:tooltip="#_Toc507599758" w:history="1">
              <w:r w:rsidR="00A84879">
                <w:rPr>
                  <w:rStyle w:val="Lienhypertexte"/>
                  <w:rFonts w:ascii="Calibri" w:eastAsia="Times New Roman" w:hAnsi="Calibri" w:cs="Calibri"/>
                </w:rPr>
                <w:t>CodeListVersions</w:t>
              </w:r>
            </w:hyperlink>
          </w:p>
        </w:tc>
        <w:tc>
          <w:tcPr>
            <w:tcW w:w="1754" w:type="dxa"/>
          </w:tcPr>
          <w:p w14:paraId="718542EB" w14:textId="77777777" w:rsidR="00A84879" w:rsidRDefault="00A84879" w:rsidP="00A84879">
            <w:pPr>
              <w:rPr>
                <w:rFonts w:ascii="Calibri" w:eastAsia="Times New Roman" w:hAnsi="Calibri" w:cs="Calibri"/>
                <w:color w:val="000000"/>
              </w:rPr>
            </w:pPr>
            <w:r>
              <w:rPr>
                <w:rFonts w:ascii="Calibri" w:eastAsia="Times New Roman" w:hAnsi="Calibri" w:cs="Calibri"/>
                <w:color w:val="000000"/>
              </w:rPr>
              <w:t>Transport</w:t>
            </w:r>
          </w:p>
        </w:tc>
      </w:tr>
      <w:tr w:rsidR="00A84879" w14:paraId="6CE45748" w14:textId="77777777">
        <w:trPr>
          <w:trHeight w:val="315"/>
        </w:trPr>
        <w:tc>
          <w:tcPr>
            <w:tcW w:w="4227" w:type="dxa"/>
            <w:noWrap/>
          </w:tcPr>
          <w:p w14:paraId="6248E776" w14:textId="77777777" w:rsidR="00A84879" w:rsidRDefault="00A84879" w:rsidP="00A84879">
            <w:pPr>
              <w:rPr>
                <w:rFonts w:ascii="Calibri" w:eastAsia="Times New Roman" w:hAnsi="Calibri" w:cs="Calibri"/>
                <w:color w:val="000000"/>
              </w:rPr>
            </w:pPr>
            <w:r>
              <w:rPr>
                <w:rFonts w:ascii="Calibri" w:eastAsia="Times New Roman" w:hAnsi="Calibri" w:cs="Calibri"/>
                <w:color w:val="000000"/>
              </w:rPr>
              <w:t>CodeListVersions</w:t>
            </w:r>
          </w:p>
        </w:tc>
        <w:tc>
          <w:tcPr>
            <w:tcW w:w="3933" w:type="dxa"/>
          </w:tcPr>
          <w:p w14:paraId="21E47223" w14:textId="77777777" w:rsidR="00A84879" w:rsidRDefault="00241AD3" w:rsidP="00A84879">
            <w:pPr>
              <w:rPr>
                <w:rFonts w:ascii="Calibri" w:eastAsia="Times New Roman" w:hAnsi="Calibri" w:cs="Calibri"/>
                <w:color w:val="000000"/>
              </w:rPr>
            </w:pPr>
            <w:hyperlink w:anchor="_Toc507599762" w:tooltip="#_Toc507599762" w:history="1">
              <w:r w:rsidR="00A84879" w:rsidRPr="00FC3742">
                <w:rPr>
                  <w:rStyle w:val="Lienhypertexte"/>
                  <w:rFonts w:ascii="Calibri" w:eastAsia="Times New Roman" w:hAnsi="Calibri" w:cs="Calibri"/>
                </w:rPr>
                <w:t>BusinessMessageType,</w:t>
              </w:r>
            </w:hyperlink>
            <w:r w:rsidR="00A84879">
              <w:rPr>
                <w:rFonts w:ascii="Calibri" w:eastAsia="Times New Roman" w:hAnsi="Calibri" w:cs="Calibri"/>
                <w:color w:val="000000"/>
              </w:rPr>
              <w:t xml:space="preserve"> </w:t>
            </w:r>
            <w:hyperlink w:anchor="_Toc507599758" w:tooltip="#_Toc507599758" w:history="1">
              <w:r w:rsidR="00A84879">
                <w:rPr>
                  <w:rStyle w:val="Lienhypertexte"/>
                  <w:rFonts w:ascii="Calibri" w:eastAsia="Times New Roman" w:hAnsi="Calibri" w:cs="Calibri"/>
                </w:rPr>
                <w:t>CodeListVersions</w:t>
              </w:r>
            </w:hyperlink>
          </w:p>
        </w:tc>
        <w:tc>
          <w:tcPr>
            <w:tcW w:w="1754" w:type="dxa"/>
          </w:tcPr>
          <w:p w14:paraId="53FB5B24" w14:textId="77777777" w:rsidR="00A84879" w:rsidRDefault="00A84879" w:rsidP="00A84879">
            <w:pPr>
              <w:rPr>
                <w:rFonts w:ascii="Calibri" w:eastAsia="Times New Roman" w:hAnsi="Calibri" w:cs="Calibri"/>
                <w:color w:val="000000"/>
              </w:rPr>
            </w:pPr>
            <w:r>
              <w:rPr>
                <w:rFonts w:ascii="Calibri" w:eastAsia="Times New Roman" w:hAnsi="Calibri" w:cs="Calibri"/>
                <w:color w:val="000000"/>
              </w:rPr>
              <w:t>Transport</w:t>
            </w:r>
          </w:p>
        </w:tc>
      </w:tr>
      <w:tr w:rsidR="00A84879" w14:paraId="47C10BB8" w14:textId="77777777">
        <w:trPr>
          <w:trHeight w:val="315"/>
        </w:trPr>
        <w:tc>
          <w:tcPr>
            <w:tcW w:w="4227" w:type="dxa"/>
            <w:noWrap/>
          </w:tcPr>
          <w:p w14:paraId="0EF551E1" w14:textId="77777777" w:rsidR="00A84879" w:rsidRDefault="00A84879" w:rsidP="00A84879">
            <w:pPr>
              <w:rPr>
                <w:rFonts w:ascii="Calibri" w:eastAsia="Times New Roman" w:hAnsi="Calibri" w:cs="Calibri"/>
                <w:color w:val="000000"/>
              </w:rPr>
            </w:pPr>
            <w:r>
              <w:rPr>
                <w:rFonts w:ascii="Calibri" w:eastAsia="Times New Roman" w:hAnsi="Calibri" w:cs="Calibri"/>
                <w:color w:val="000000"/>
              </w:rPr>
              <w:t>Comment</w:t>
            </w:r>
          </w:p>
        </w:tc>
        <w:tc>
          <w:tcPr>
            <w:tcW w:w="3933" w:type="dxa"/>
          </w:tcPr>
          <w:p w14:paraId="7452EDCA" w14:textId="1E7261F1" w:rsidR="00A84879" w:rsidRDefault="00241AD3" w:rsidP="00A84879">
            <w:pPr>
              <w:rPr>
                <w:rFonts w:ascii="Calibri" w:eastAsia="Times New Roman" w:hAnsi="Calibri" w:cs="Calibri"/>
                <w:color w:val="000000"/>
              </w:rPr>
            </w:pPr>
            <w:hyperlink w:anchor="_Toc507599765" w:history="1">
              <w:r w:rsidR="00A84879" w:rsidRPr="00F63D6D">
                <w:rPr>
                  <w:rStyle w:val="Lienhypertexte"/>
                  <w:rFonts w:ascii="Calibri" w:eastAsia="Times New Roman" w:hAnsi="Calibri" w:cs="Calibri"/>
                </w:rPr>
                <w:t>MessageType</w:t>
              </w:r>
            </w:hyperlink>
          </w:p>
        </w:tc>
        <w:tc>
          <w:tcPr>
            <w:tcW w:w="1754" w:type="dxa"/>
          </w:tcPr>
          <w:p w14:paraId="2C796268" w14:textId="18B48421" w:rsidR="00A84879" w:rsidRDefault="00A84879" w:rsidP="00A84879">
            <w:pPr>
              <w:rPr>
                <w:rFonts w:ascii="Calibri" w:eastAsia="Times New Roman" w:hAnsi="Calibri" w:cs="Calibri"/>
                <w:color w:val="000000"/>
              </w:rPr>
            </w:pPr>
            <w:r>
              <w:rPr>
                <w:rFonts w:ascii="Calibri" w:eastAsia="Times New Roman" w:hAnsi="Calibri" w:cs="Calibri"/>
                <w:color w:val="000000"/>
              </w:rPr>
              <w:t>Transport</w:t>
            </w:r>
          </w:p>
        </w:tc>
      </w:tr>
      <w:tr w:rsidR="00A84879" w14:paraId="6263F295" w14:textId="77777777">
        <w:trPr>
          <w:trHeight w:val="315"/>
        </w:trPr>
        <w:tc>
          <w:tcPr>
            <w:tcW w:w="4227" w:type="dxa"/>
            <w:noWrap/>
          </w:tcPr>
          <w:p w14:paraId="53EB66D0" w14:textId="77777777" w:rsidR="00A84879" w:rsidRDefault="00A84879" w:rsidP="00A84879">
            <w:pPr>
              <w:rPr>
                <w:rFonts w:ascii="Calibri" w:eastAsia="Times New Roman" w:hAnsi="Calibri" w:cs="Calibri"/>
                <w:color w:val="000000"/>
              </w:rPr>
            </w:pPr>
            <w:r>
              <w:rPr>
                <w:rFonts w:ascii="Calibri" w:eastAsia="Times New Roman" w:hAnsi="Calibri" w:cs="Calibri"/>
                <w:color w:val="000000"/>
              </w:rPr>
              <w:t>Compressed</w:t>
            </w:r>
          </w:p>
        </w:tc>
        <w:tc>
          <w:tcPr>
            <w:tcW w:w="3933" w:type="dxa"/>
          </w:tcPr>
          <w:p w14:paraId="4ADC6962" w14:textId="35EC3F77" w:rsidR="00A84879" w:rsidRDefault="00241AD3" w:rsidP="00A84879">
            <w:pPr>
              <w:rPr>
                <w:rFonts w:ascii="Calibri" w:eastAsia="Times New Roman" w:hAnsi="Calibri" w:cs="Calibri"/>
                <w:color w:val="000000"/>
              </w:rPr>
            </w:pPr>
            <w:hyperlink w:anchor="_Toc507599750" w:tooltip="#_Toc507599750" w:history="1">
              <w:r w:rsidR="00A84879">
                <w:rPr>
                  <w:rStyle w:val="Lienhypertexte"/>
                  <w:rFonts w:asciiTheme="minorHAnsi" w:eastAsia="Times New Roman" w:hAnsiTheme="minorHAnsi" w:cstheme="minorHAnsi"/>
                </w:rPr>
                <w:t>BinaryDataObject</w:t>
              </w:r>
            </w:hyperlink>
          </w:p>
        </w:tc>
        <w:tc>
          <w:tcPr>
            <w:tcW w:w="1754" w:type="dxa"/>
          </w:tcPr>
          <w:p w14:paraId="04C3B0D8" w14:textId="77777777" w:rsidR="00A84879" w:rsidRDefault="00A84879" w:rsidP="00A84879">
            <w:pPr>
              <w:rPr>
                <w:rFonts w:ascii="Calibri" w:eastAsia="Times New Roman" w:hAnsi="Calibri" w:cs="Calibri"/>
                <w:color w:val="000000"/>
              </w:rPr>
            </w:pPr>
            <w:r>
              <w:rPr>
                <w:rFonts w:ascii="Calibri" w:eastAsia="Times New Roman" w:hAnsi="Calibri" w:cs="Calibri"/>
                <w:color w:val="000000"/>
              </w:rPr>
              <w:t>Technique</w:t>
            </w:r>
          </w:p>
        </w:tc>
      </w:tr>
      <w:tr w:rsidR="00A84879" w14:paraId="4935CCA0" w14:textId="77777777">
        <w:trPr>
          <w:trHeight w:val="315"/>
        </w:trPr>
        <w:tc>
          <w:tcPr>
            <w:tcW w:w="4227" w:type="dxa"/>
            <w:noWrap/>
          </w:tcPr>
          <w:p w14:paraId="2F5E2D19" w14:textId="77777777" w:rsidR="00A84879" w:rsidRDefault="00A84879" w:rsidP="00A84879">
            <w:pPr>
              <w:rPr>
                <w:rFonts w:ascii="Calibri" w:eastAsia="Times New Roman" w:hAnsi="Calibri" w:cs="Calibri"/>
                <w:color w:val="000000"/>
              </w:rPr>
            </w:pPr>
            <w:r>
              <w:rPr>
                <w:rFonts w:ascii="Calibri" w:eastAsia="Times New Roman" w:hAnsi="Calibri" w:cs="Calibri"/>
                <w:color w:val="000000"/>
              </w:rPr>
              <w:t>CompressionAlgorithmCodeListVersion</w:t>
            </w:r>
          </w:p>
        </w:tc>
        <w:tc>
          <w:tcPr>
            <w:tcW w:w="3933" w:type="dxa"/>
          </w:tcPr>
          <w:p w14:paraId="4AF4F24C" w14:textId="77777777" w:rsidR="00A84879" w:rsidRDefault="00241AD3" w:rsidP="00A84879">
            <w:pPr>
              <w:rPr>
                <w:rFonts w:ascii="Calibri" w:eastAsia="Times New Roman" w:hAnsi="Calibri" w:cs="Calibri"/>
                <w:color w:val="000000"/>
              </w:rPr>
            </w:pPr>
            <w:hyperlink w:anchor="_Toc507599758" w:tooltip="#_Toc507599758" w:history="1">
              <w:r w:rsidR="00A84879">
                <w:rPr>
                  <w:rStyle w:val="Lienhypertexte"/>
                  <w:rFonts w:ascii="Calibri" w:eastAsia="Times New Roman" w:hAnsi="Calibri" w:cs="Calibri"/>
                </w:rPr>
                <w:t>CodeListVersions</w:t>
              </w:r>
            </w:hyperlink>
          </w:p>
        </w:tc>
        <w:tc>
          <w:tcPr>
            <w:tcW w:w="1754" w:type="dxa"/>
          </w:tcPr>
          <w:p w14:paraId="32001BC3" w14:textId="77777777" w:rsidR="00A84879" w:rsidRDefault="00A84879" w:rsidP="00A84879">
            <w:pPr>
              <w:rPr>
                <w:rFonts w:ascii="Calibri" w:eastAsia="Times New Roman" w:hAnsi="Calibri" w:cs="Calibri"/>
                <w:color w:val="000000"/>
              </w:rPr>
            </w:pPr>
            <w:r>
              <w:rPr>
                <w:rFonts w:ascii="Calibri" w:eastAsia="Times New Roman" w:hAnsi="Calibri" w:cs="Calibri"/>
                <w:color w:val="000000"/>
              </w:rPr>
              <w:t>Transport</w:t>
            </w:r>
          </w:p>
        </w:tc>
      </w:tr>
      <w:tr w:rsidR="00A84879" w14:paraId="29522911" w14:textId="77777777">
        <w:trPr>
          <w:trHeight w:val="315"/>
        </w:trPr>
        <w:tc>
          <w:tcPr>
            <w:tcW w:w="4227" w:type="dxa"/>
            <w:noWrap/>
          </w:tcPr>
          <w:p w14:paraId="2FF7E63A" w14:textId="77777777" w:rsidR="00A84879" w:rsidRDefault="00A84879" w:rsidP="00A84879">
            <w:pPr>
              <w:rPr>
                <w:rFonts w:ascii="Calibri" w:eastAsia="Times New Roman" w:hAnsi="Calibri" w:cs="Calibri"/>
                <w:color w:val="000000"/>
              </w:rPr>
            </w:pPr>
            <w:r>
              <w:rPr>
                <w:rFonts w:ascii="Calibri" w:eastAsia="Times New Roman" w:hAnsi="Calibri" w:cs="Calibri"/>
                <w:color w:val="000000"/>
              </w:rPr>
              <w:t>Content</w:t>
            </w:r>
          </w:p>
        </w:tc>
        <w:tc>
          <w:tcPr>
            <w:tcW w:w="3933" w:type="dxa"/>
          </w:tcPr>
          <w:p w14:paraId="5447F937" w14:textId="60B9B857" w:rsidR="00A84879" w:rsidRDefault="00241AD3" w:rsidP="00A84879">
            <w:pPr>
              <w:rPr>
                <w:rFonts w:ascii="Calibri" w:eastAsia="Times New Roman" w:hAnsi="Calibri" w:cs="Calibri"/>
                <w:color w:val="000000"/>
              </w:rPr>
            </w:pPr>
            <w:hyperlink w:anchor="_ArchiveUnit" w:tooltip="#_ArchiveUnit" w:history="1">
              <w:r w:rsidR="00A84879">
                <w:rPr>
                  <w:rStyle w:val="Lienhypertexte"/>
                  <w:rFonts w:ascii="Calibri" w:eastAsia="Times New Roman" w:hAnsi="Calibri" w:cs="Calibri"/>
                </w:rPr>
                <w:t>ArchiveUnit</w:t>
              </w:r>
            </w:hyperlink>
            <w:r w:rsidR="00A84879">
              <w:rPr>
                <w:rStyle w:val="Lienhypertexte"/>
                <w:rFonts w:ascii="Calibri" w:eastAsia="Times New Roman" w:hAnsi="Calibri" w:cs="Calibri"/>
              </w:rPr>
              <w:t xml:space="preserve"> ; </w:t>
            </w:r>
            <w:hyperlink w:anchor="_Toc507599734" w:history="1">
              <w:r w:rsidR="00A84879" w:rsidRPr="00FE3A4F">
                <w:rPr>
                  <w:rStyle w:val="Lienhypertexte"/>
                  <w:rFonts w:ascii="Calibri" w:eastAsia="Times New Roman" w:hAnsi="Calibri" w:cs="Calibri"/>
                </w:rPr>
                <w:t>Content</w:t>
              </w:r>
            </w:hyperlink>
          </w:p>
        </w:tc>
        <w:tc>
          <w:tcPr>
            <w:tcW w:w="1754" w:type="dxa"/>
          </w:tcPr>
          <w:p w14:paraId="68308B05" w14:textId="354723D2" w:rsidR="00A84879" w:rsidRDefault="00A84879" w:rsidP="00A84879">
            <w:pPr>
              <w:rPr>
                <w:rFonts w:ascii="Calibri" w:eastAsia="Times New Roman" w:hAnsi="Calibri" w:cs="Calibri"/>
                <w:color w:val="000000"/>
              </w:rPr>
            </w:pPr>
            <w:r>
              <w:rPr>
                <w:rFonts w:ascii="Calibri" w:eastAsia="Times New Roman" w:hAnsi="Calibri" w:cs="Calibri"/>
                <w:color w:val="000000"/>
              </w:rPr>
              <w:t>Description</w:t>
            </w:r>
          </w:p>
        </w:tc>
      </w:tr>
      <w:tr w:rsidR="00A84879" w14:paraId="38DE45AA" w14:textId="77777777">
        <w:trPr>
          <w:trHeight w:val="315"/>
        </w:trPr>
        <w:tc>
          <w:tcPr>
            <w:tcW w:w="4227" w:type="dxa"/>
            <w:noWrap/>
          </w:tcPr>
          <w:p w14:paraId="4FFE3A61" w14:textId="77777777" w:rsidR="00A84879" w:rsidRDefault="00A84879" w:rsidP="00A84879">
            <w:pPr>
              <w:rPr>
                <w:rFonts w:ascii="Calibri" w:eastAsia="Times New Roman" w:hAnsi="Calibri" w:cs="Calibri"/>
                <w:color w:val="000000"/>
              </w:rPr>
            </w:pPr>
            <w:r>
              <w:rPr>
                <w:rFonts w:ascii="Calibri" w:eastAsia="Times New Roman" w:hAnsi="Calibri" w:cs="Calibri"/>
                <w:color w:val="000000"/>
              </w:rPr>
              <w:t>ControlAuthority</w:t>
            </w:r>
          </w:p>
        </w:tc>
        <w:tc>
          <w:tcPr>
            <w:tcW w:w="3933" w:type="dxa"/>
          </w:tcPr>
          <w:p w14:paraId="671286D5" w14:textId="426B2090" w:rsidR="00A84879" w:rsidRDefault="00241AD3" w:rsidP="00A84879">
            <w:pPr>
              <w:rPr>
                <w:rFonts w:ascii="Calibri" w:eastAsia="Times New Roman" w:hAnsi="Calibri" w:cs="Calibri"/>
                <w:color w:val="000000"/>
              </w:rPr>
            </w:pPr>
            <w:hyperlink w:anchor="_Toc507599764" w:history="1">
              <w:r w:rsidR="00A84879" w:rsidRPr="00FE3A4F">
                <w:rPr>
                  <w:rStyle w:val="Lienhypertexte"/>
                  <w:rFonts w:ascii="Calibri" w:eastAsia="Times New Roman" w:hAnsi="Calibri" w:cs="Calibri"/>
                </w:rPr>
                <w:t>BusinessRequestMessageType</w:t>
              </w:r>
            </w:hyperlink>
          </w:p>
        </w:tc>
        <w:tc>
          <w:tcPr>
            <w:tcW w:w="1754" w:type="dxa"/>
          </w:tcPr>
          <w:p w14:paraId="4CCB9349" w14:textId="417AB547" w:rsidR="00A84879" w:rsidRDefault="00046E75" w:rsidP="00A84879">
            <w:pPr>
              <w:rPr>
                <w:rFonts w:ascii="Calibri" w:eastAsia="Times New Roman" w:hAnsi="Calibri" w:cs="Calibri"/>
                <w:color w:val="000000"/>
              </w:rPr>
            </w:pPr>
            <w:r>
              <w:rPr>
                <w:rFonts w:ascii="Calibri" w:eastAsia="Times New Roman" w:hAnsi="Calibri" w:cs="Calibri"/>
                <w:color w:val="000000"/>
              </w:rPr>
              <w:t>Transport</w:t>
            </w:r>
          </w:p>
        </w:tc>
      </w:tr>
      <w:tr w:rsidR="00046E75" w14:paraId="715A9BCD" w14:textId="77777777">
        <w:trPr>
          <w:trHeight w:val="315"/>
        </w:trPr>
        <w:tc>
          <w:tcPr>
            <w:tcW w:w="4227" w:type="dxa"/>
            <w:noWrap/>
          </w:tcPr>
          <w:p w14:paraId="4223650C" w14:textId="77777777" w:rsidR="00046E75" w:rsidRDefault="00046E75" w:rsidP="00046E75">
            <w:pPr>
              <w:rPr>
                <w:rFonts w:ascii="Calibri" w:eastAsia="Times New Roman" w:hAnsi="Calibri" w:cs="Calibri"/>
                <w:color w:val="000000"/>
              </w:rPr>
            </w:pPr>
            <w:r>
              <w:rPr>
                <w:rFonts w:ascii="Calibri" w:eastAsia="Times New Roman" w:hAnsi="Calibri" w:cs="Calibri"/>
                <w:color w:val="000000"/>
              </w:rPr>
              <w:t>Corpname</w:t>
            </w:r>
          </w:p>
        </w:tc>
        <w:tc>
          <w:tcPr>
            <w:tcW w:w="3933" w:type="dxa"/>
          </w:tcPr>
          <w:p w14:paraId="62E8527A" w14:textId="69955113" w:rsidR="00046E75" w:rsidRDefault="00241AD3" w:rsidP="00046E75">
            <w:pPr>
              <w:rPr>
                <w:rFonts w:ascii="Calibri" w:eastAsia="Times New Roman" w:hAnsi="Calibri" w:cs="Calibri"/>
                <w:color w:val="000000"/>
              </w:rPr>
            </w:pPr>
            <w:hyperlink w:anchor="_Toc507599742" w:history="1">
              <w:r w:rsidR="00046E75" w:rsidRPr="00FE3A4F">
                <w:rPr>
                  <w:rStyle w:val="Lienhypertexte"/>
                  <w:rFonts w:ascii="Calibri" w:eastAsia="Times New Roman" w:hAnsi="Calibri" w:cs="Calibri"/>
                </w:rPr>
                <w:t>PersonOrEntityGroup</w:t>
              </w:r>
            </w:hyperlink>
          </w:p>
        </w:tc>
        <w:tc>
          <w:tcPr>
            <w:tcW w:w="1754" w:type="dxa"/>
          </w:tcPr>
          <w:p w14:paraId="05B0F95A" w14:textId="3A2E37D0" w:rsidR="00046E75" w:rsidRDefault="00046E75" w:rsidP="00046E75">
            <w:pPr>
              <w:rPr>
                <w:rFonts w:ascii="Calibri" w:eastAsia="Times New Roman" w:hAnsi="Calibri" w:cs="Calibri"/>
                <w:color w:val="000000"/>
              </w:rPr>
            </w:pPr>
            <w:r>
              <w:rPr>
                <w:rFonts w:ascii="Calibri" w:eastAsia="Times New Roman" w:hAnsi="Calibri" w:cs="Calibri"/>
                <w:color w:val="000000"/>
              </w:rPr>
              <w:t>Description</w:t>
            </w:r>
          </w:p>
        </w:tc>
      </w:tr>
      <w:tr w:rsidR="00046E75" w14:paraId="31071C63" w14:textId="77777777">
        <w:trPr>
          <w:trHeight w:val="315"/>
        </w:trPr>
        <w:tc>
          <w:tcPr>
            <w:tcW w:w="4227" w:type="dxa"/>
            <w:noWrap/>
          </w:tcPr>
          <w:p w14:paraId="3C180AD3" w14:textId="77777777" w:rsidR="00046E75" w:rsidRDefault="00046E75" w:rsidP="00046E75">
            <w:pPr>
              <w:rPr>
                <w:rFonts w:ascii="Calibri" w:eastAsia="Times New Roman" w:hAnsi="Calibri" w:cs="Calibri"/>
                <w:color w:val="000000"/>
              </w:rPr>
            </w:pPr>
            <w:r>
              <w:rPr>
                <w:rFonts w:ascii="Calibri" w:eastAsia="Times New Roman" w:hAnsi="Calibri" w:cs="Calibri"/>
                <w:color w:val="000000"/>
              </w:rPr>
              <w:lastRenderedPageBreak/>
              <w:t>Country</w:t>
            </w:r>
          </w:p>
        </w:tc>
        <w:tc>
          <w:tcPr>
            <w:tcW w:w="3933" w:type="dxa"/>
          </w:tcPr>
          <w:p w14:paraId="0164042B" w14:textId="7B609BAA" w:rsidR="00046E75" w:rsidRDefault="00241AD3" w:rsidP="00046E75">
            <w:pPr>
              <w:rPr>
                <w:rFonts w:ascii="Calibri" w:eastAsia="Times New Roman" w:hAnsi="Calibri" w:cs="Calibri"/>
                <w:color w:val="000000"/>
              </w:rPr>
            </w:pPr>
            <w:hyperlink w:anchor="_LocationGroup" w:history="1">
              <w:r w:rsidR="00046E75" w:rsidRPr="00FE3A4F">
                <w:rPr>
                  <w:rStyle w:val="Lienhypertexte"/>
                  <w:rFonts w:ascii="Calibri" w:eastAsia="Times New Roman" w:hAnsi="Calibri" w:cs="Calibri"/>
                </w:rPr>
                <w:t>LocationGroup</w:t>
              </w:r>
            </w:hyperlink>
          </w:p>
        </w:tc>
        <w:tc>
          <w:tcPr>
            <w:tcW w:w="1754" w:type="dxa"/>
          </w:tcPr>
          <w:p w14:paraId="75008BFB" w14:textId="4422448E" w:rsidR="00046E75" w:rsidRDefault="00046E75" w:rsidP="00046E75">
            <w:pPr>
              <w:rPr>
                <w:rFonts w:ascii="Calibri" w:eastAsia="Times New Roman" w:hAnsi="Calibri" w:cs="Calibri"/>
                <w:color w:val="000000"/>
              </w:rPr>
            </w:pPr>
            <w:r>
              <w:rPr>
                <w:rFonts w:ascii="Calibri" w:eastAsia="Times New Roman" w:hAnsi="Calibri" w:cs="Calibri"/>
                <w:color w:val="000000"/>
              </w:rPr>
              <w:t>Description</w:t>
            </w:r>
          </w:p>
        </w:tc>
      </w:tr>
      <w:tr w:rsidR="00046E75" w14:paraId="08A2DFF4" w14:textId="77777777">
        <w:trPr>
          <w:trHeight w:val="315"/>
        </w:trPr>
        <w:tc>
          <w:tcPr>
            <w:tcW w:w="4227" w:type="dxa"/>
            <w:noWrap/>
          </w:tcPr>
          <w:p w14:paraId="78D8DF3F" w14:textId="77777777" w:rsidR="00046E75" w:rsidRDefault="00046E75" w:rsidP="00046E75">
            <w:pPr>
              <w:rPr>
                <w:rFonts w:ascii="Calibri" w:eastAsia="Times New Roman" w:hAnsi="Calibri" w:cs="Calibri"/>
                <w:color w:val="000000"/>
              </w:rPr>
            </w:pPr>
            <w:r>
              <w:rPr>
                <w:rFonts w:ascii="Calibri" w:eastAsia="Times New Roman" w:hAnsi="Calibri" w:cs="Calibri"/>
                <w:color w:val="000000"/>
              </w:rPr>
              <w:t>Coverage</w:t>
            </w:r>
          </w:p>
        </w:tc>
        <w:tc>
          <w:tcPr>
            <w:tcW w:w="3933" w:type="dxa"/>
          </w:tcPr>
          <w:p w14:paraId="32F9798F" w14:textId="0E268B02" w:rsidR="00046E75" w:rsidRDefault="00241AD3" w:rsidP="00046E75">
            <w:pPr>
              <w:rPr>
                <w:rFonts w:ascii="Calibri" w:eastAsia="Times New Roman" w:hAnsi="Calibri" w:cs="Calibri"/>
                <w:color w:val="000000"/>
              </w:rPr>
            </w:pPr>
            <w:hyperlink w:anchor="_Toc507599734" w:history="1">
              <w:r w:rsidR="00046E75" w:rsidRPr="00FE3A4F">
                <w:rPr>
                  <w:rStyle w:val="Lienhypertexte"/>
                  <w:rFonts w:ascii="Calibri" w:eastAsia="Times New Roman" w:hAnsi="Calibri" w:cs="Calibri"/>
                </w:rPr>
                <w:t>Content</w:t>
              </w:r>
            </w:hyperlink>
            <w:r w:rsidR="00046E75">
              <w:rPr>
                <w:rFonts w:ascii="Calibri" w:eastAsia="Times New Roman" w:hAnsi="Calibri" w:cs="Calibri"/>
                <w:color w:val="000000"/>
              </w:rPr>
              <w:t> ;</w:t>
            </w:r>
            <w:hyperlink w:anchor="_Coverage" w:history="1">
              <w:r w:rsidR="00046E75" w:rsidRPr="00FE3A4F">
                <w:rPr>
                  <w:rStyle w:val="Lienhypertexte"/>
                  <w:rFonts w:ascii="Calibri" w:eastAsia="Times New Roman" w:hAnsi="Calibri" w:cs="Calibri"/>
                </w:rPr>
                <w:t>Coverage</w:t>
              </w:r>
            </w:hyperlink>
          </w:p>
        </w:tc>
        <w:tc>
          <w:tcPr>
            <w:tcW w:w="1754" w:type="dxa"/>
          </w:tcPr>
          <w:p w14:paraId="27B93E97" w14:textId="55C9E12B" w:rsidR="00046E75" w:rsidRDefault="00046E75" w:rsidP="00046E75">
            <w:pPr>
              <w:rPr>
                <w:rFonts w:ascii="Calibri" w:eastAsia="Times New Roman" w:hAnsi="Calibri" w:cs="Calibri"/>
                <w:color w:val="000000"/>
              </w:rPr>
            </w:pPr>
            <w:r>
              <w:rPr>
                <w:rFonts w:ascii="Calibri" w:eastAsia="Times New Roman" w:hAnsi="Calibri" w:cs="Calibri"/>
                <w:color w:val="000000"/>
              </w:rPr>
              <w:t>Description</w:t>
            </w:r>
          </w:p>
        </w:tc>
      </w:tr>
      <w:tr w:rsidR="00046E75" w14:paraId="115FD9C5" w14:textId="77777777">
        <w:trPr>
          <w:trHeight w:val="315"/>
        </w:trPr>
        <w:tc>
          <w:tcPr>
            <w:tcW w:w="4227" w:type="dxa"/>
            <w:noWrap/>
          </w:tcPr>
          <w:p w14:paraId="6B7656D9" w14:textId="77777777" w:rsidR="00046E75" w:rsidRDefault="00046E75" w:rsidP="00046E75">
            <w:pPr>
              <w:rPr>
                <w:rFonts w:ascii="Calibri" w:eastAsia="Times New Roman" w:hAnsi="Calibri" w:cs="Calibri"/>
                <w:color w:val="000000"/>
              </w:rPr>
            </w:pPr>
            <w:r>
              <w:rPr>
                <w:rFonts w:ascii="Calibri" w:eastAsia="Times New Roman" w:hAnsi="Calibri" w:cs="Calibri"/>
                <w:color w:val="000000"/>
              </w:rPr>
              <w:t>CreatedDate</w:t>
            </w:r>
          </w:p>
        </w:tc>
        <w:tc>
          <w:tcPr>
            <w:tcW w:w="3933" w:type="dxa"/>
          </w:tcPr>
          <w:p w14:paraId="35EEC06A" w14:textId="318335FC" w:rsidR="00046E75" w:rsidRDefault="00241AD3" w:rsidP="00046E75">
            <w:pPr>
              <w:rPr>
                <w:rFonts w:ascii="Calibri" w:eastAsia="Times New Roman" w:hAnsi="Calibri" w:cs="Calibri"/>
                <w:color w:val="000000"/>
              </w:rPr>
            </w:pPr>
            <w:hyperlink w:anchor="_Toc507599734" w:history="1">
              <w:r w:rsidR="00046E75" w:rsidRPr="00FE3A4F">
                <w:rPr>
                  <w:rStyle w:val="Lienhypertexte"/>
                  <w:rFonts w:ascii="Calibri" w:eastAsia="Times New Roman" w:hAnsi="Calibri" w:cs="Calibri"/>
                </w:rPr>
                <w:t>Content</w:t>
              </w:r>
            </w:hyperlink>
            <w:r w:rsidR="00046E75">
              <w:rPr>
                <w:rFonts w:ascii="Calibri" w:eastAsia="Times New Roman" w:hAnsi="Calibri" w:cs="Calibri"/>
                <w:color w:val="000000"/>
              </w:rPr>
              <w:t> </w:t>
            </w:r>
          </w:p>
        </w:tc>
        <w:tc>
          <w:tcPr>
            <w:tcW w:w="1754" w:type="dxa"/>
          </w:tcPr>
          <w:p w14:paraId="23586678" w14:textId="42EDAAE3" w:rsidR="00046E75" w:rsidRDefault="00046E75" w:rsidP="00046E75">
            <w:pPr>
              <w:rPr>
                <w:rFonts w:ascii="Calibri" w:eastAsia="Times New Roman" w:hAnsi="Calibri" w:cs="Calibri"/>
                <w:color w:val="000000"/>
              </w:rPr>
            </w:pPr>
            <w:r>
              <w:rPr>
                <w:rFonts w:ascii="Calibri" w:eastAsia="Times New Roman" w:hAnsi="Calibri" w:cs="Calibri"/>
                <w:color w:val="000000"/>
              </w:rPr>
              <w:t>Description</w:t>
            </w:r>
          </w:p>
        </w:tc>
      </w:tr>
      <w:tr w:rsidR="00046E75" w14:paraId="27114FD6" w14:textId="77777777">
        <w:trPr>
          <w:trHeight w:val="315"/>
        </w:trPr>
        <w:tc>
          <w:tcPr>
            <w:tcW w:w="4227" w:type="dxa"/>
            <w:noWrap/>
          </w:tcPr>
          <w:p w14:paraId="25321BAE" w14:textId="77777777" w:rsidR="00046E75" w:rsidRDefault="00046E75" w:rsidP="00046E75">
            <w:pPr>
              <w:rPr>
                <w:rFonts w:ascii="Calibri" w:eastAsia="Times New Roman" w:hAnsi="Calibri" w:cs="Calibri"/>
                <w:color w:val="000000"/>
              </w:rPr>
            </w:pPr>
            <w:r>
              <w:rPr>
                <w:rFonts w:ascii="Calibri" w:eastAsia="Times New Roman" w:hAnsi="Calibri" w:cs="Calibri"/>
                <w:color w:val="000000"/>
              </w:rPr>
              <w:t>CreatingApplicationName</w:t>
            </w:r>
          </w:p>
        </w:tc>
        <w:tc>
          <w:tcPr>
            <w:tcW w:w="3933" w:type="dxa"/>
          </w:tcPr>
          <w:p w14:paraId="15C3FA9D" w14:textId="4F9FCC67" w:rsidR="00046E75" w:rsidRDefault="00241AD3" w:rsidP="00046E75">
            <w:pPr>
              <w:rPr>
                <w:rFonts w:ascii="Calibri" w:eastAsia="Times New Roman" w:hAnsi="Calibri" w:cs="Calibri"/>
                <w:color w:val="000000"/>
              </w:rPr>
            </w:pPr>
            <w:hyperlink w:anchor="_Toc507599752" w:tooltip="#_Toc507599752" w:history="1">
              <w:r w:rsidR="00046E75">
                <w:rPr>
                  <w:rStyle w:val="Lienhypertexte"/>
                  <w:rFonts w:asciiTheme="minorHAnsi" w:eastAsia="Times New Roman" w:hAnsiTheme="minorHAnsi" w:cstheme="minorHAnsi"/>
                </w:rPr>
                <w:t>FileInfo</w:t>
              </w:r>
            </w:hyperlink>
            <w:r w:rsidR="00046E75">
              <w:rPr>
                <w:rFonts w:asciiTheme="minorHAnsi" w:eastAsia="Times New Roman" w:hAnsiTheme="minorHAnsi" w:cstheme="minorHAnsi"/>
                <w:color w:val="000000"/>
              </w:rPr>
              <w:t xml:space="preserve"> </w:t>
            </w:r>
          </w:p>
        </w:tc>
        <w:tc>
          <w:tcPr>
            <w:tcW w:w="1754" w:type="dxa"/>
          </w:tcPr>
          <w:p w14:paraId="1A721EB9" w14:textId="77777777" w:rsidR="00046E75" w:rsidRDefault="00046E75" w:rsidP="00046E75">
            <w:pPr>
              <w:rPr>
                <w:rFonts w:ascii="Calibri" w:eastAsia="Times New Roman" w:hAnsi="Calibri" w:cs="Calibri"/>
                <w:color w:val="000000"/>
              </w:rPr>
            </w:pPr>
            <w:r>
              <w:rPr>
                <w:rFonts w:ascii="Calibri" w:eastAsia="Times New Roman" w:hAnsi="Calibri" w:cs="Calibri"/>
                <w:color w:val="000000"/>
              </w:rPr>
              <w:t>Technique</w:t>
            </w:r>
          </w:p>
        </w:tc>
      </w:tr>
      <w:tr w:rsidR="00046E75" w14:paraId="23E216A6" w14:textId="77777777">
        <w:trPr>
          <w:trHeight w:val="315"/>
        </w:trPr>
        <w:tc>
          <w:tcPr>
            <w:tcW w:w="4227" w:type="dxa"/>
            <w:noWrap/>
          </w:tcPr>
          <w:p w14:paraId="5E309A29" w14:textId="77777777" w:rsidR="00046E75" w:rsidRDefault="00046E75" w:rsidP="00046E75">
            <w:pPr>
              <w:rPr>
                <w:rFonts w:ascii="Calibri" w:eastAsia="Times New Roman" w:hAnsi="Calibri" w:cs="Calibri"/>
                <w:color w:val="000000"/>
              </w:rPr>
            </w:pPr>
            <w:r>
              <w:rPr>
                <w:rFonts w:ascii="Calibri" w:eastAsia="Times New Roman" w:hAnsi="Calibri" w:cs="Calibri"/>
                <w:color w:val="000000"/>
              </w:rPr>
              <w:t>CreatingApplicationVersion</w:t>
            </w:r>
          </w:p>
        </w:tc>
        <w:tc>
          <w:tcPr>
            <w:tcW w:w="3933" w:type="dxa"/>
          </w:tcPr>
          <w:p w14:paraId="7F05A94F" w14:textId="22C7D0A2" w:rsidR="00046E75" w:rsidRDefault="00241AD3" w:rsidP="00046E75">
            <w:pPr>
              <w:rPr>
                <w:rFonts w:ascii="Calibri" w:eastAsia="Times New Roman" w:hAnsi="Calibri" w:cs="Calibri"/>
                <w:color w:val="000000"/>
              </w:rPr>
            </w:pPr>
            <w:hyperlink w:anchor="_Toc507599752" w:tooltip="#_Toc507599752" w:history="1">
              <w:r w:rsidR="00046E75">
                <w:rPr>
                  <w:rStyle w:val="Lienhypertexte"/>
                  <w:rFonts w:asciiTheme="minorHAnsi" w:eastAsia="Times New Roman" w:hAnsiTheme="minorHAnsi" w:cstheme="minorHAnsi"/>
                </w:rPr>
                <w:t>FileInfo</w:t>
              </w:r>
            </w:hyperlink>
          </w:p>
        </w:tc>
        <w:tc>
          <w:tcPr>
            <w:tcW w:w="1754" w:type="dxa"/>
          </w:tcPr>
          <w:p w14:paraId="173D408D" w14:textId="77777777" w:rsidR="00046E75" w:rsidRDefault="00046E75" w:rsidP="00046E75">
            <w:pPr>
              <w:rPr>
                <w:rFonts w:ascii="Calibri" w:eastAsia="Times New Roman" w:hAnsi="Calibri" w:cs="Calibri"/>
                <w:color w:val="000000"/>
              </w:rPr>
            </w:pPr>
            <w:r>
              <w:rPr>
                <w:rFonts w:ascii="Calibri" w:eastAsia="Times New Roman" w:hAnsi="Calibri" w:cs="Calibri"/>
                <w:color w:val="000000"/>
              </w:rPr>
              <w:t>Technique</w:t>
            </w:r>
          </w:p>
        </w:tc>
      </w:tr>
      <w:tr w:rsidR="00046E75" w14:paraId="7BE95E5C" w14:textId="77777777">
        <w:trPr>
          <w:trHeight w:val="315"/>
        </w:trPr>
        <w:tc>
          <w:tcPr>
            <w:tcW w:w="4227" w:type="dxa"/>
            <w:noWrap/>
          </w:tcPr>
          <w:p w14:paraId="338BA556" w14:textId="77777777" w:rsidR="00046E75" w:rsidRDefault="00046E75" w:rsidP="00046E75">
            <w:pPr>
              <w:rPr>
                <w:rFonts w:ascii="Calibri" w:eastAsia="Times New Roman" w:hAnsi="Calibri" w:cs="Calibri"/>
                <w:color w:val="000000"/>
              </w:rPr>
            </w:pPr>
            <w:r>
              <w:rPr>
                <w:rFonts w:ascii="Calibri" w:eastAsia="Times New Roman" w:hAnsi="Calibri" w:cs="Calibri"/>
                <w:color w:val="000000"/>
              </w:rPr>
              <w:t>CreatingOs</w:t>
            </w:r>
          </w:p>
        </w:tc>
        <w:tc>
          <w:tcPr>
            <w:tcW w:w="3933" w:type="dxa"/>
          </w:tcPr>
          <w:p w14:paraId="730CA05E" w14:textId="747EA843" w:rsidR="00046E75" w:rsidRDefault="00241AD3" w:rsidP="00046E75">
            <w:pPr>
              <w:rPr>
                <w:rFonts w:ascii="Calibri" w:eastAsia="Times New Roman" w:hAnsi="Calibri" w:cs="Calibri"/>
                <w:color w:val="000000"/>
              </w:rPr>
            </w:pPr>
            <w:hyperlink w:anchor="_Toc507599752" w:tooltip="#_Toc507599752" w:history="1">
              <w:r w:rsidR="00046E75">
                <w:rPr>
                  <w:rStyle w:val="Lienhypertexte"/>
                  <w:rFonts w:asciiTheme="minorHAnsi" w:eastAsia="Times New Roman" w:hAnsiTheme="minorHAnsi" w:cstheme="minorHAnsi"/>
                </w:rPr>
                <w:t>FileInfo</w:t>
              </w:r>
            </w:hyperlink>
          </w:p>
        </w:tc>
        <w:tc>
          <w:tcPr>
            <w:tcW w:w="1754" w:type="dxa"/>
          </w:tcPr>
          <w:p w14:paraId="4671196E" w14:textId="77777777" w:rsidR="00046E75" w:rsidRDefault="00046E75" w:rsidP="00046E75">
            <w:pPr>
              <w:rPr>
                <w:rFonts w:ascii="Calibri" w:eastAsia="Times New Roman" w:hAnsi="Calibri" w:cs="Calibri"/>
                <w:color w:val="000000"/>
              </w:rPr>
            </w:pPr>
            <w:r>
              <w:rPr>
                <w:rFonts w:ascii="Calibri" w:eastAsia="Times New Roman" w:hAnsi="Calibri" w:cs="Calibri"/>
                <w:color w:val="000000"/>
              </w:rPr>
              <w:t>Technique</w:t>
            </w:r>
          </w:p>
        </w:tc>
      </w:tr>
      <w:tr w:rsidR="00046E75" w14:paraId="30E8FE52" w14:textId="77777777">
        <w:trPr>
          <w:trHeight w:val="315"/>
        </w:trPr>
        <w:tc>
          <w:tcPr>
            <w:tcW w:w="4227" w:type="dxa"/>
            <w:noWrap/>
          </w:tcPr>
          <w:p w14:paraId="42D5E19D" w14:textId="77777777" w:rsidR="00046E75" w:rsidRDefault="00046E75" w:rsidP="00046E75">
            <w:pPr>
              <w:rPr>
                <w:rFonts w:ascii="Calibri" w:eastAsia="Times New Roman" w:hAnsi="Calibri" w:cs="Calibri"/>
                <w:color w:val="000000"/>
              </w:rPr>
            </w:pPr>
            <w:r>
              <w:rPr>
                <w:rFonts w:ascii="Calibri" w:eastAsia="Times New Roman" w:hAnsi="Calibri" w:cs="Calibri"/>
                <w:color w:val="000000"/>
              </w:rPr>
              <w:t>CreatingOsVersion</w:t>
            </w:r>
          </w:p>
        </w:tc>
        <w:tc>
          <w:tcPr>
            <w:tcW w:w="3933" w:type="dxa"/>
          </w:tcPr>
          <w:p w14:paraId="1CA777F3" w14:textId="3A0A0415" w:rsidR="00046E75" w:rsidRDefault="00241AD3" w:rsidP="00046E75">
            <w:pPr>
              <w:rPr>
                <w:rFonts w:ascii="Calibri" w:eastAsia="Times New Roman" w:hAnsi="Calibri" w:cs="Calibri"/>
                <w:color w:val="000000"/>
              </w:rPr>
            </w:pPr>
            <w:hyperlink w:anchor="_Toc507599752" w:tooltip="#_Toc507599752" w:history="1">
              <w:r w:rsidR="00046E75">
                <w:rPr>
                  <w:rStyle w:val="Lienhypertexte"/>
                  <w:rFonts w:asciiTheme="minorHAnsi" w:eastAsia="Times New Roman" w:hAnsiTheme="minorHAnsi" w:cstheme="minorHAnsi"/>
                </w:rPr>
                <w:t>FileInfo</w:t>
              </w:r>
            </w:hyperlink>
          </w:p>
        </w:tc>
        <w:tc>
          <w:tcPr>
            <w:tcW w:w="1754" w:type="dxa"/>
          </w:tcPr>
          <w:p w14:paraId="5FB153CE" w14:textId="77777777" w:rsidR="00046E75" w:rsidRDefault="00046E75" w:rsidP="00046E75">
            <w:pPr>
              <w:rPr>
                <w:rFonts w:ascii="Calibri" w:eastAsia="Times New Roman" w:hAnsi="Calibri" w:cs="Calibri"/>
                <w:color w:val="000000"/>
              </w:rPr>
            </w:pPr>
            <w:r>
              <w:rPr>
                <w:rFonts w:ascii="Calibri" w:eastAsia="Times New Roman" w:hAnsi="Calibri" w:cs="Calibri"/>
                <w:color w:val="000000"/>
              </w:rPr>
              <w:t>Technique</w:t>
            </w:r>
          </w:p>
        </w:tc>
      </w:tr>
      <w:tr w:rsidR="00046E75" w14:paraId="5B8F5B98" w14:textId="77777777">
        <w:trPr>
          <w:trHeight w:val="315"/>
        </w:trPr>
        <w:tc>
          <w:tcPr>
            <w:tcW w:w="4227" w:type="dxa"/>
            <w:noWrap/>
          </w:tcPr>
          <w:p w14:paraId="75716C9F" w14:textId="77777777" w:rsidR="00046E75" w:rsidRDefault="00046E75" w:rsidP="00046E75">
            <w:pPr>
              <w:rPr>
                <w:rFonts w:ascii="Calibri" w:eastAsia="Times New Roman" w:hAnsi="Calibri" w:cs="Calibri"/>
                <w:color w:val="000000"/>
              </w:rPr>
            </w:pPr>
            <w:r>
              <w:rPr>
                <w:rFonts w:ascii="Calibri" w:eastAsia="Times New Roman" w:hAnsi="Calibri" w:cs="Calibri"/>
                <w:color w:val="000000"/>
              </w:rPr>
              <w:t>CustodialHistory</w:t>
            </w:r>
          </w:p>
        </w:tc>
        <w:tc>
          <w:tcPr>
            <w:tcW w:w="3933" w:type="dxa"/>
          </w:tcPr>
          <w:p w14:paraId="1B6111FD" w14:textId="1F194BF7" w:rsidR="00046E75" w:rsidRDefault="00241AD3" w:rsidP="00046E75">
            <w:pPr>
              <w:rPr>
                <w:rFonts w:ascii="Calibri" w:eastAsia="Times New Roman" w:hAnsi="Calibri" w:cs="Calibri"/>
                <w:color w:val="000000"/>
              </w:rPr>
            </w:pPr>
            <w:hyperlink w:anchor="_Toc507599734" w:history="1">
              <w:r w:rsidR="00046E75" w:rsidRPr="00FE3A4F">
                <w:rPr>
                  <w:rStyle w:val="Lienhypertexte"/>
                  <w:rFonts w:ascii="Calibri" w:eastAsia="Times New Roman" w:hAnsi="Calibri" w:cs="Calibri"/>
                </w:rPr>
                <w:t>Content</w:t>
              </w:r>
            </w:hyperlink>
          </w:p>
        </w:tc>
        <w:tc>
          <w:tcPr>
            <w:tcW w:w="1754" w:type="dxa"/>
          </w:tcPr>
          <w:p w14:paraId="75FBE50F" w14:textId="35894FDE" w:rsidR="00046E75" w:rsidRDefault="00046E75" w:rsidP="00046E75">
            <w:pPr>
              <w:rPr>
                <w:rFonts w:ascii="Calibri" w:eastAsia="Times New Roman" w:hAnsi="Calibri" w:cs="Calibri"/>
                <w:color w:val="000000"/>
              </w:rPr>
            </w:pPr>
            <w:r>
              <w:rPr>
                <w:rFonts w:ascii="Calibri" w:eastAsia="Times New Roman" w:hAnsi="Calibri" w:cs="Calibri"/>
                <w:color w:val="000000"/>
              </w:rPr>
              <w:t>Description</w:t>
            </w:r>
          </w:p>
        </w:tc>
      </w:tr>
    </w:tbl>
    <w:p w14:paraId="25B9CCD5" w14:textId="77777777" w:rsidR="001E766E" w:rsidRDefault="003879E8" w:rsidP="00FC3742">
      <w:pPr>
        <w:pStyle w:val="Titre6"/>
      </w:pPr>
      <w:r>
        <w:rPr>
          <w:rFonts w:eastAsiaTheme="minorEastAsia"/>
        </w:rPr>
        <w:t>D</w:t>
      </w:r>
    </w:p>
    <w:tbl>
      <w:tblPr>
        <w:tblStyle w:val="Grilledutableau"/>
        <w:tblW w:w="9914" w:type="dxa"/>
        <w:tblLook w:val="04A0" w:firstRow="1" w:lastRow="0" w:firstColumn="1" w:lastColumn="0" w:noHBand="0" w:noVBand="1"/>
      </w:tblPr>
      <w:tblGrid>
        <w:gridCol w:w="4227"/>
        <w:gridCol w:w="3933"/>
        <w:gridCol w:w="1754"/>
      </w:tblGrid>
      <w:tr w:rsidR="001E766E" w14:paraId="056621A4" w14:textId="77777777">
        <w:trPr>
          <w:trHeight w:val="315"/>
        </w:trPr>
        <w:tc>
          <w:tcPr>
            <w:tcW w:w="4227" w:type="dxa"/>
            <w:noWrap/>
          </w:tcPr>
          <w:p w14:paraId="63F3CF75" w14:textId="77777777" w:rsidR="001E766E" w:rsidRDefault="003879E8">
            <w:pPr>
              <w:rPr>
                <w:rFonts w:ascii="Calibri" w:eastAsia="Times New Roman" w:hAnsi="Calibri" w:cs="Calibri"/>
                <w:color w:val="000000"/>
              </w:rPr>
            </w:pPr>
            <w:r>
              <w:rPr>
                <w:rFonts w:ascii="Calibri" w:eastAsia="Times New Roman" w:hAnsi="Calibri" w:cs="Calibri"/>
                <w:color w:val="000000"/>
              </w:rPr>
              <w:t>DataObjectGroup</w:t>
            </w:r>
          </w:p>
        </w:tc>
        <w:tc>
          <w:tcPr>
            <w:tcW w:w="3933" w:type="dxa"/>
          </w:tcPr>
          <w:p w14:paraId="1B6AB1AB" w14:textId="77777777" w:rsidR="001E766E" w:rsidRDefault="00241AD3">
            <w:pPr>
              <w:rPr>
                <w:rFonts w:ascii="Calibri" w:eastAsia="Times New Roman" w:hAnsi="Calibri" w:cs="Calibri"/>
                <w:color w:val="000000"/>
              </w:rPr>
            </w:pPr>
            <w:hyperlink w:anchor="_Toc507599759" w:tooltip="#_Toc507599759" w:history="1">
              <w:r w:rsidR="003879E8">
                <w:rPr>
                  <w:rStyle w:val="Lienhypertexte"/>
                  <w:rFonts w:ascii="Calibri" w:eastAsia="Times New Roman" w:hAnsi="Calibri" w:cs="Calibri"/>
                </w:rPr>
                <w:t>DataObjectPackage</w:t>
              </w:r>
            </w:hyperlink>
            <w:r w:rsidR="003879E8">
              <w:rPr>
                <w:rStyle w:val="Lienhypertexte"/>
                <w:rFonts w:ascii="Calibri" w:eastAsia="Times New Roman" w:hAnsi="Calibri" w:cs="Calibri"/>
              </w:rPr>
              <w:t xml:space="preserve">, </w:t>
            </w:r>
            <w:hyperlink w:anchor="_DataObjectGroup" w:tooltip="#_DataObjectGroup" w:history="1">
              <w:r w:rsidR="003879E8">
                <w:rPr>
                  <w:rStyle w:val="Lienhypertexte"/>
                  <w:rFonts w:ascii="Calibri" w:eastAsia="Times New Roman" w:hAnsi="Calibri" w:cs="Calibri"/>
                </w:rPr>
                <w:t>DataObjectGroup</w:t>
              </w:r>
            </w:hyperlink>
            <w:r w:rsidR="003879E8">
              <w:rPr>
                <w:rFonts w:ascii="Calibri" w:eastAsia="Times New Roman" w:hAnsi="Calibri" w:cs="Calibri"/>
                <w:color w:val="000000"/>
              </w:rPr>
              <w:t>,</w:t>
            </w:r>
          </w:p>
        </w:tc>
        <w:tc>
          <w:tcPr>
            <w:tcW w:w="1754" w:type="dxa"/>
          </w:tcPr>
          <w:p w14:paraId="672EB1C1" w14:textId="77777777" w:rsidR="001E766E" w:rsidRDefault="003879E8">
            <w:pPr>
              <w:rPr>
                <w:rFonts w:ascii="Calibri" w:eastAsia="Times New Roman" w:hAnsi="Calibri" w:cs="Calibri"/>
                <w:color w:val="000000"/>
              </w:rPr>
            </w:pPr>
            <w:r>
              <w:rPr>
                <w:rFonts w:ascii="Calibri" w:eastAsia="Times New Roman" w:hAnsi="Calibri" w:cs="Calibri"/>
                <w:color w:val="000000"/>
              </w:rPr>
              <w:t>Technique</w:t>
            </w:r>
          </w:p>
        </w:tc>
      </w:tr>
      <w:tr w:rsidR="001E766E" w14:paraId="16E9EA8F" w14:textId="77777777">
        <w:trPr>
          <w:trHeight w:val="315"/>
        </w:trPr>
        <w:tc>
          <w:tcPr>
            <w:tcW w:w="4227" w:type="dxa"/>
            <w:noWrap/>
          </w:tcPr>
          <w:p w14:paraId="3A2552F7" w14:textId="77777777" w:rsidR="001E766E" w:rsidRDefault="003879E8">
            <w:pPr>
              <w:rPr>
                <w:rFonts w:ascii="Calibri" w:eastAsia="Times New Roman" w:hAnsi="Calibri" w:cs="Calibri"/>
                <w:color w:val="000000"/>
              </w:rPr>
            </w:pPr>
            <w:r>
              <w:rPr>
                <w:rFonts w:ascii="Calibri" w:eastAsia="Times New Roman" w:hAnsi="Calibri" w:cs="Calibri"/>
                <w:color w:val="000000"/>
              </w:rPr>
              <w:t>DataObjectGroupId</w:t>
            </w:r>
          </w:p>
        </w:tc>
        <w:tc>
          <w:tcPr>
            <w:tcW w:w="3933" w:type="dxa"/>
          </w:tcPr>
          <w:p w14:paraId="4583A21C" w14:textId="56AD5D5E" w:rsidR="001E766E" w:rsidRDefault="00241AD3">
            <w:pPr>
              <w:rPr>
                <w:rFonts w:ascii="Calibri" w:eastAsia="Times New Roman" w:hAnsi="Calibri" w:cs="Calibri"/>
                <w:color w:val="000000"/>
              </w:rPr>
            </w:pPr>
            <w:hyperlink w:anchor="_Toc507599750" w:tooltip="#_Toc507599750" w:history="1">
              <w:r w:rsidR="003879E8">
                <w:rPr>
                  <w:rStyle w:val="Lienhypertexte"/>
                  <w:rFonts w:asciiTheme="minorHAnsi" w:eastAsia="Times New Roman" w:hAnsiTheme="minorHAnsi" w:cstheme="minorHAnsi"/>
                </w:rPr>
                <w:t>BinaryDataObject</w:t>
              </w:r>
            </w:hyperlink>
            <w:r w:rsidR="00FC3742">
              <w:rPr>
                <w:rStyle w:val="Lienhypertexte"/>
                <w:rFonts w:asciiTheme="minorHAnsi" w:eastAsia="Times New Roman" w:hAnsiTheme="minorHAnsi" w:cstheme="minorHAnsi"/>
              </w:rPr>
              <w:t xml:space="preserve"> ; </w:t>
            </w:r>
            <w:hyperlink w:anchor="_PhysicalDataObject" w:tooltip="#_PhysicalDataObject" w:history="1">
              <w:r w:rsidR="003879E8">
                <w:rPr>
                  <w:rStyle w:val="Lienhypertexte"/>
                  <w:rFonts w:asciiTheme="minorHAnsi" w:eastAsia="Times New Roman" w:hAnsiTheme="minorHAnsi" w:cstheme="minorHAnsi"/>
                </w:rPr>
                <w:t>PhysicalDataObject</w:t>
              </w:r>
            </w:hyperlink>
          </w:p>
        </w:tc>
        <w:tc>
          <w:tcPr>
            <w:tcW w:w="1754" w:type="dxa"/>
          </w:tcPr>
          <w:p w14:paraId="65EED839" w14:textId="77777777" w:rsidR="001E766E" w:rsidRDefault="003879E8">
            <w:pPr>
              <w:rPr>
                <w:rFonts w:ascii="Calibri" w:eastAsia="Times New Roman" w:hAnsi="Calibri" w:cs="Calibri"/>
                <w:color w:val="000000"/>
              </w:rPr>
            </w:pPr>
            <w:r>
              <w:rPr>
                <w:rFonts w:ascii="Calibri" w:eastAsia="Times New Roman" w:hAnsi="Calibri" w:cs="Calibri"/>
                <w:color w:val="000000"/>
              </w:rPr>
              <w:t>Technique</w:t>
            </w:r>
          </w:p>
        </w:tc>
      </w:tr>
      <w:tr w:rsidR="001E766E" w14:paraId="27AED21F" w14:textId="77777777">
        <w:trPr>
          <w:trHeight w:val="315"/>
        </w:trPr>
        <w:tc>
          <w:tcPr>
            <w:tcW w:w="4227" w:type="dxa"/>
            <w:noWrap/>
          </w:tcPr>
          <w:p w14:paraId="26D84059" w14:textId="77777777" w:rsidR="001E766E" w:rsidRDefault="003879E8">
            <w:pPr>
              <w:rPr>
                <w:rFonts w:ascii="Calibri" w:eastAsia="Times New Roman" w:hAnsi="Calibri" w:cs="Calibri"/>
                <w:color w:val="000000"/>
              </w:rPr>
            </w:pPr>
            <w:r>
              <w:rPr>
                <w:rFonts w:ascii="Calibri" w:eastAsia="Times New Roman" w:hAnsi="Calibri" w:cs="Calibri"/>
                <w:color w:val="000000"/>
              </w:rPr>
              <w:t>DataObjectGroupReferenceId</w:t>
            </w:r>
          </w:p>
        </w:tc>
        <w:tc>
          <w:tcPr>
            <w:tcW w:w="3933" w:type="dxa"/>
          </w:tcPr>
          <w:p w14:paraId="3D2E8041" w14:textId="6A1BDC85" w:rsidR="001E766E" w:rsidRDefault="00241AD3">
            <w:pPr>
              <w:rPr>
                <w:rFonts w:ascii="Calibri" w:eastAsia="Times New Roman" w:hAnsi="Calibri" w:cs="Calibri"/>
                <w:color w:val="000000"/>
              </w:rPr>
            </w:pPr>
            <w:hyperlink w:anchor="_Toc507599750" w:tooltip="#_Toc507599750" w:history="1">
              <w:r w:rsidR="003879E8">
                <w:rPr>
                  <w:rStyle w:val="Lienhypertexte"/>
                  <w:rFonts w:asciiTheme="minorHAnsi" w:eastAsia="Times New Roman" w:hAnsiTheme="minorHAnsi" w:cstheme="minorHAnsi"/>
                </w:rPr>
                <w:t>BinaryDataObject</w:t>
              </w:r>
            </w:hyperlink>
            <w:r w:rsidR="00FC3742">
              <w:rPr>
                <w:rStyle w:val="Lienhypertexte"/>
                <w:rFonts w:asciiTheme="minorHAnsi" w:eastAsia="Times New Roman" w:hAnsiTheme="minorHAnsi" w:cstheme="minorHAnsi"/>
              </w:rPr>
              <w:t xml:space="preserve"> ; </w:t>
            </w:r>
            <w:hyperlink w:anchor="_PhysicalDataObject" w:tooltip="#_PhysicalDataObject" w:history="1">
              <w:r w:rsidR="003879E8">
                <w:rPr>
                  <w:rStyle w:val="Lienhypertexte"/>
                  <w:rFonts w:asciiTheme="minorHAnsi" w:eastAsia="Times New Roman" w:hAnsiTheme="minorHAnsi" w:cstheme="minorHAnsi"/>
                </w:rPr>
                <w:t>PhysicalDataObject</w:t>
              </w:r>
            </w:hyperlink>
          </w:p>
        </w:tc>
        <w:tc>
          <w:tcPr>
            <w:tcW w:w="1754" w:type="dxa"/>
          </w:tcPr>
          <w:p w14:paraId="3BFB02FF" w14:textId="77777777" w:rsidR="001E766E" w:rsidRDefault="003879E8">
            <w:pPr>
              <w:rPr>
                <w:rFonts w:ascii="Calibri" w:eastAsia="Times New Roman" w:hAnsi="Calibri" w:cs="Calibri"/>
                <w:color w:val="000000"/>
              </w:rPr>
            </w:pPr>
            <w:r>
              <w:rPr>
                <w:rFonts w:ascii="Calibri" w:eastAsia="Times New Roman" w:hAnsi="Calibri" w:cs="Calibri"/>
                <w:color w:val="000000"/>
              </w:rPr>
              <w:t>Technique</w:t>
            </w:r>
          </w:p>
        </w:tc>
      </w:tr>
      <w:tr w:rsidR="001E766E" w14:paraId="56D2F22B" w14:textId="77777777">
        <w:trPr>
          <w:trHeight w:val="315"/>
        </w:trPr>
        <w:tc>
          <w:tcPr>
            <w:tcW w:w="4227" w:type="dxa"/>
            <w:noWrap/>
          </w:tcPr>
          <w:p w14:paraId="78BFAECC" w14:textId="77777777" w:rsidR="001E766E" w:rsidRDefault="003879E8">
            <w:pPr>
              <w:rPr>
                <w:rFonts w:ascii="Calibri" w:eastAsia="Times New Roman" w:hAnsi="Calibri" w:cs="Calibri"/>
                <w:color w:val="000000"/>
              </w:rPr>
            </w:pPr>
            <w:r>
              <w:rPr>
                <w:rFonts w:ascii="Calibri" w:eastAsia="Times New Roman" w:hAnsi="Calibri" w:cs="Calibri"/>
                <w:color w:val="000000"/>
              </w:rPr>
              <w:t>DataObjectGroupSystemId</w:t>
            </w:r>
          </w:p>
        </w:tc>
        <w:tc>
          <w:tcPr>
            <w:tcW w:w="3933" w:type="dxa"/>
          </w:tcPr>
          <w:p w14:paraId="15BC74BE" w14:textId="5E53C40E" w:rsidR="001E766E" w:rsidRDefault="00241AD3">
            <w:pPr>
              <w:rPr>
                <w:rFonts w:ascii="Calibri" w:eastAsia="Times New Roman" w:hAnsi="Calibri" w:cs="Calibri"/>
                <w:color w:val="000000"/>
              </w:rPr>
            </w:pPr>
            <w:hyperlink w:anchor="_Toc507599750" w:tooltip="#_Toc507599750" w:history="1">
              <w:r w:rsidR="003879E8">
                <w:rPr>
                  <w:rStyle w:val="Lienhypertexte"/>
                  <w:rFonts w:asciiTheme="minorHAnsi" w:eastAsia="Times New Roman" w:hAnsiTheme="minorHAnsi" w:cstheme="minorHAnsi"/>
                </w:rPr>
                <w:t>BinaryDataObject</w:t>
              </w:r>
            </w:hyperlink>
            <w:r w:rsidR="00FC3742">
              <w:rPr>
                <w:rStyle w:val="Lienhypertexte"/>
                <w:rFonts w:asciiTheme="minorHAnsi" w:eastAsia="Times New Roman" w:hAnsiTheme="minorHAnsi" w:cstheme="minorHAnsi"/>
              </w:rPr>
              <w:t xml:space="preserve"> ; </w:t>
            </w:r>
            <w:hyperlink w:anchor="_PhysicalDataObject" w:tooltip="#_PhysicalDataObject" w:history="1">
              <w:r w:rsidR="003879E8">
                <w:rPr>
                  <w:rStyle w:val="Lienhypertexte"/>
                  <w:rFonts w:asciiTheme="minorHAnsi" w:eastAsia="Times New Roman" w:hAnsiTheme="minorHAnsi" w:cstheme="minorHAnsi"/>
                </w:rPr>
                <w:t>PhysicalDataObject</w:t>
              </w:r>
            </w:hyperlink>
          </w:p>
        </w:tc>
        <w:tc>
          <w:tcPr>
            <w:tcW w:w="1754" w:type="dxa"/>
          </w:tcPr>
          <w:p w14:paraId="79D761E1" w14:textId="77777777" w:rsidR="001E766E" w:rsidRDefault="003879E8">
            <w:pPr>
              <w:rPr>
                <w:rFonts w:ascii="Calibri" w:eastAsia="Times New Roman" w:hAnsi="Calibri" w:cs="Calibri"/>
                <w:color w:val="000000"/>
              </w:rPr>
            </w:pPr>
            <w:r>
              <w:rPr>
                <w:rFonts w:ascii="Calibri" w:eastAsia="Times New Roman" w:hAnsi="Calibri" w:cs="Calibri"/>
                <w:color w:val="000000"/>
              </w:rPr>
              <w:t>Technique</w:t>
            </w:r>
          </w:p>
        </w:tc>
      </w:tr>
      <w:tr w:rsidR="00046E75" w14:paraId="231A7DF3" w14:textId="77777777">
        <w:trPr>
          <w:trHeight w:val="315"/>
        </w:trPr>
        <w:tc>
          <w:tcPr>
            <w:tcW w:w="4227" w:type="dxa"/>
            <w:noWrap/>
          </w:tcPr>
          <w:p w14:paraId="75A13828" w14:textId="77777777" w:rsidR="00046E75" w:rsidRDefault="00046E75" w:rsidP="00046E75">
            <w:pPr>
              <w:rPr>
                <w:rFonts w:ascii="Calibri" w:eastAsia="Times New Roman" w:hAnsi="Calibri" w:cs="Calibri"/>
                <w:color w:val="000000"/>
              </w:rPr>
            </w:pPr>
            <w:r>
              <w:rPr>
                <w:rFonts w:ascii="Calibri" w:eastAsia="Times New Roman" w:hAnsi="Calibri" w:cs="Calibri"/>
                <w:color w:val="000000"/>
              </w:rPr>
              <w:t>DataObjectOrArchiveUnitReference</w:t>
            </w:r>
          </w:p>
        </w:tc>
        <w:tc>
          <w:tcPr>
            <w:tcW w:w="3933" w:type="dxa"/>
          </w:tcPr>
          <w:p w14:paraId="44F43CE2" w14:textId="10330121" w:rsidR="00046E75" w:rsidRDefault="00241AD3" w:rsidP="00046E75">
            <w:pPr>
              <w:rPr>
                <w:rFonts w:ascii="Calibri" w:eastAsia="Times New Roman" w:hAnsi="Calibri" w:cs="Calibri"/>
                <w:color w:val="000000"/>
              </w:rPr>
            </w:pPr>
            <w:hyperlink w:anchor="_Toc507599736" w:history="1">
              <w:r w:rsidR="00046E75" w:rsidRPr="00613412">
                <w:rPr>
                  <w:rStyle w:val="Lienhypertexte"/>
                  <w:rFonts w:ascii="Calibri" w:eastAsia="Times New Roman" w:hAnsi="Calibri" w:cs="Calibri"/>
                </w:rPr>
                <w:t>DataObjectOrArchiveUnitReference</w:t>
              </w:r>
            </w:hyperlink>
          </w:p>
        </w:tc>
        <w:tc>
          <w:tcPr>
            <w:tcW w:w="1754" w:type="dxa"/>
          </w:tcPr>
          <w:p w14:paraId="68D088BC" w14:textId="4E3DF0F5" w:rsidR="00046E75" w:rsidRDefault="00046E75" w:rsidP="00046E75">
            <w:pPr>
              <w:rPr>
                <w:rFonts w:ascii="Calibri" w:eastAsia="Times New Roman" w:hAnsi="Calibri" w:cs="Calibri"/>
                <w:color w:val="000000"/>
              </w:rPr>
            </w:pPr>
            <w:r>
              <w:rPr>
                <w:rFonts w:ascii="Calibri" w:eastAsia="Times New Roman" w:hAnsi="Calibri" w:cs="Calibri"/>
                <w:color w:val="000000"/>
              </w:rPr>
              <w:t>Description</w:t>
            </w:r>
          </w:p>
        </w:tc>
      </w:tr>
      <w:tr w:rsidR="00046E75" w14:paraId="7FA9D120" w14:textId="77777777">
        <w:trPr>
          <w:trHeight w:val="315"/>
        </w:trPr>
        <w:tc>
          <w:tcPr>
            <w:tcW w:w="4227" w:type="dxa"/>
            <w:noWrap/>
          </w:tcPr>
          <w:p w14:paraId="4A5E8B19" w14:textId="77777777" w:rsidR="00046E75" w:rsidRDefault="00046E75" w:rsidP="00046E75">
            <w:pPr>
              <w:rPr>
                <w:rFonts w:ascii="Calibri" w:eastAsia="Times New Roman" w:hAnsi="Calibri" w:cs="Calibri"/>
                <w:color w:val="000000"/>
              </w:rPr>
            </w:pPr>
            <w:r>
              <w:rPr>
                <w:rFonts w:ascii="Calibri" w:eastAsia="Times New Roman" w:hAnsi="Calibri" w:cs="Calibri"/>
                <w:color w:val="000000"/>
              </w:rPr>
              <w:t>DataObjectPackage</w:t>
            </w:r>
          </w:p>
        </w:tc>
        <w:tc>
          <w:tcPr>
            <w:tcW w:w="3933" w:type="dxa"/>
          </w:tcPr>
          <w:p w14:paraId="280B2449" w14:textId="77777777" w:rsidR="00046E75" w:rsidRDefault="00241AD3" w:rsidP="00046E75">
            <w:pPr>
              <w:rPr>
                <w:rFonts w:ascii="Calibri" w:eastAsia="Times New Roman" w:hAnsi="Calibri" w:cs="Calibri"/>
                <w:color w:val="000000"/>
              </w:rPr>
            </w:pPr>
            <w:hyperlink w:anchor="_Toc507599762" w:tooltip="#_Toc507599762" w:history="1">
              <w:r w:rsidR="00046E75">
                <w:rPr>
                  <w:rStyle w:val="Lienhypertexte"/>
                  <w:rFonts w:ascii="Calibri" w:eastAsia="Times New Roman" w:hAnsi="Calibri" w:cs="Calibri"/>
                </w:rPr>
                <w:t>BusinessMessageType</w:t>
              </w:r>
            </w:hyperlink>
            <w:r w:rsidR="00046E75">
              <w:rPr>
                <w:rFonts w:ascii="Calibri" w:eastAsia="Times New Roman" w:hAnsi="Calibri" w:cs="Calibri"/>
                <w:color w:val="000000"/>
              </w:rPr>
              <w:t xml:space="preserve"> , </w:t>
            </w:r>
            <w:hyperlink w:anchor="_Toc507599759" w:tooltip="#_Toc507599759" w:history="1">
              <w:r w:rsidR="00046E75">
                <w:rPr>
                  <w:rStyle w:val="Lienhypertexte"/>
                  <w:rFonts w:ascii="Calibri" w:eastAsia="Times New Roman" w:hAnsi="Calibri" w:cs="Calibri"/>
                </w:rPr>
                <w:t>DataObjectPackage</w:t>
              </w:r>
            </w:hyperlink>
          </w:p>
        </w:tc>
        <w:tc>
          <w:tcPr>
            <w:tcW w:w="1754" w:type="dxa"/>
          </w:tcPr>
          <w:p w14:paraId="4E7BD511" w14:textId="77777777" w:rsidR="00046E75" w:rsidRDefault="00046E75" w:rsidP="00046E75">
            <w:pPr>
              <w:rPr>
                <w:rFonts w:ascii="Calibri" w:eastAsia="Times New Roman" w:hAnsi="Calibri" w:cs="Calibri"/>
                <w:color w:val="000000"/>
              </w:rPr>
            </w:pPr>
            <w:r>
              <w:rPr>
                <w:rFonts w:ascii="Calibri" w:eastAsia="Times New Roman" w:hAnsi="Calibri" w:cs="Calibri"/>
                <w:color w:val="000000"/>
              </w:rPr>
              <w:t>Technique</w:t>
            </w:r>
          </w:p>
        </w:tc>
      </w:tr>
      <w:tr w:rsidR="00046E75" w14:paraId="589A61AB" w14:textId="77777777">
        <w:trPr>
          <w:trHeight w:val="315"/>
        </w:trPr>
        <w:tc>
          <w:tcPr>
            <w:tcW w:w="4227" w:type="dxa"/>
            <w:noWrap/>
          </w:tcPr>
          <w:p w14:paraId="30C8C4AB" w14:textId="77777777" w:rsidR="00046E75" w:rsidRDefault="00046E75" w:rsidP="00046E75">
            <w:pPr>
              <w:rPr>
                <w:rFonts w:ascii="Calibri" w:eastAsia="Times New Roman" w:hAnsi="Calibri" w:cs="Calibri"/>
                <w:color w:val="000000"/>
              </w:rPr>
            </w:pPr>
            <w:r>
              <w:rPr>
                <w:rFonts w:ascii="Calibri" w:eastAsia="Times New Roman" w:hAnsi="Calibri" w:cs="Calibri"/>
                <w:color w:val="000000"/>
              </w:rPr>
              <w:t>DataObjectProfile</w:t>
            </w:r>
          </w:p>
        </w:tc>
        <w:tc>
          <w:tcPr>
            <w:tcW w:w="3933" w:type="dxa"/>
          </w:tcPr>
          <w:p w14:paraId="212D9A55" w14:textId="188FB0A0" w:rsidR="00046E75" w:rsidRDefault="00241AD3" w:rsidP="00046E75">
            <w:pPr>
              <w:rPr>
                <w:rFonts w:ascii="Calibri" w:eastAsia="Times New Roman" w:hAnsi="Calibri" w:cs="Calibri"/>
                <w:color w:val="000000"/>
              </w:rPr>
            </w:pPr>
            <w:hyperlink w:anchor="_Toc507599750" w:tooltip="#_Toc507599750" w:history="1">
              <w:r w:rsidR="00046E75">
                <w:rPr>
                  <w:rStyle w:val="Lienhypertexte"/>
                  <w:rFonts w:ascii="Calibri" w:eastAsia="Times New Roman" w:hAnsi="Calibri" w:cs="Calibri"/>
                </w:rPr>
                <w:t>BinaryDataObject</w:t>
              </w:r>
            </w:hyperlink>
            <w:r w:rsidR="00046E75">
              <w:rPr>
                <w:rFonts w:ascii="Calibri" w:eastAsia="Times New Roman" w:hAnsi="Calibri" w:cs="Calibri"/>
                <w:color w:val="000000"/>
              </w:rPr>
              <w:t xml:space="preserve"> ; </w:t>
            </w:r>
            <w:hyperlink w:anchor="_Toc507599755" w:history="1">
              <w:r w:rsidR="00046E75" w:rsidRPr="002E5929">
                <w:rPr>
                  <w:rStyle w:val="Lienhypertexte"/>
                  <w:rFonts w:ascii="Calibri" w:eastAsia="Times New Roman" w:hAnsi="Calibri" w:cs="Calibri"/>
                </w:rPr>
                <w:t>PhysicalDataObject</w:t>
              </w:r>
            </w:hyperlink>
            <w:r w:rsidR="00046E75">
              <w:rPr>
                <w:rFonts w:ascii="Calibri" w:eastAsia="Times New Roman" w:hAnsi="Calibri" w:cs="Calibri"/>
                <w:color w:val="000000"/>
              </w:rPr>
              <w:t xml:space="preserve"> </w:t>
            </w:r>
          </w:p>
        </w:tc>
        <w:tc>
          <w:tcPr>
            <w:tcW w:w="1754" w:type="dxa"/>
          </w:tcPr>
          <w:p w14:paraId="6D8669EC" w14:textId="77777777" w:rsidR="00046E75" w:rsidRDefault="00046E75" w:rsidP="00046E75">
            <w:pPr>
              <w:rPr>
                <w:rFonts w:ascii="Calibri" w:eastAsia="Times New Roman" w:hAnsi="Calibri" w:cs="Calibri"/>
                <w:color w:val="000000"/>
              </w:rPr>
            </w:pPr>
            <w:r>
              <w:rPr>
                <w:rFonts w:ascii="Calibri" w:eastAsia="Times New Roman" w:hAnsi="Calibri" w:cs="Calibri"/>
                <w:color w:val="000000"/>
              </w:rPr>
              <w:t>Technique</w:t>
            </w:r>
          </w:p>
        </w:tc>
      </w:tr>
      <w:tr w:rsidR="00046E75" w14:paraId="7B7E8D00" w14:textId="77777777">
        <w:trPr>
          <w:trHeight w:val="315"/>
        </w:trPr>
        <w:tc>
          <w:tcPr>
            <w:tcW w:w="4227" w:type="dxa"/>
            <w:noWrap/>
          </w:tcPr>
          <w:p w14:paraId="35A1BC5B" w14:textId="77777777" w:rsidR="00046E75" w:rsidRDefault="00046E75" w:rsidP="00046E75">
            <w:pPr>
              <w:rPr>
                <w:rFonts w:ascii="Calibri" w:eastAsia="Times New Roman" w:hAnsi="Calibri" w:cs="Calibri"/>
                <w:color w:val="000000"/>
              </w:rPr>
            </w:pPr>
            <w:r>
              <w:rPr>
                <w:rFonts w:ascii="Calibri" w:eastAsia="Times New Roman" w:hAnsi="Calibri" w:cs="Calibri"/>
                <w:color w:val="000000"/>
              </w:rPr>
              <w:t>DataObjectReference</w:t>
            </w:r>
          </w:p>
        </w:tc>
        <w:tc>
          <w:tcPr>
            <w:tcW w:w="3933" w:type="dxa"/>
          </w:tcPr>
          <w:p w14:paraId="18C3C3BB" w14:textId="3F4CA2EB" w:rsidR="00046E75" w:rsidRDefault="00241AD3" w:rsidP="00046E75">
            <w:pPr>
              <w:rPr>
                <w:rFonts w:ascii="Calibri" w:eastAsia="Times New Roman" w:hAnsi="Calibri" w:cs="Calibri"/>
                <w:color w:val="000000"/>
              </w:rPr>
            </w:pPr>
            <w:hyperlink w:anchor="_ArchiveUnit" w:tooltip="#_ArchiveUnit" w:history="1">
              <w:r w:rsidR="00046E75">
                <w:rPr>
                  <w:rStyle w:val="Lienhypertexte"/>
                  <w:rFonts w:ascii="Calibri" w:eastAsia="Times New Roman" w:hAnsi="Calibri" w:cs="Calibri"/>
                </w:rPr>
                <w:t>ArchiveUnit</w:t>
              </w:r>
            </w:hyperlink>
            <w:r w:rsidR="00046E75">
              <w:rPr>
                <w:rStyle w:val="Lienhypertexte"/>
                <w:rFonts w:ascii="Calibri" w:eastAsia="Times New Roman" w:hAnsi="Calibri" w:cs="Calibri"/>
              </w:rPr>
              <w:t xml:space="preserve"> ; </w:t>
            </w:r>
            <w:hyperlink w:anchor="_Toc507599736" w:history="1">
              <w:r w:rsidR="00046E75" w:rsidRPr="002E5929">
                <w:rPr>
                  <w:rStyle w:val="Lienhypertexte"/>
                  <w:rFonts w:ascii="Calibri" w:eastAsia="Times New Roman" w:hAnsi="Calibri" w:cs="Calibri"/>
                </w:rPr>
                <w:t>DataObjectOrArchiveUnitReference</w:t>
              </w:r>
            </w:hyperlink>
          </w:p>
        </w:tc>
        <w:tc>
          <w:tcPr>
            <w:tcW w:w="1754" w:type="dxa"/>
          </w:tcPr>
          <w:p w14:paraId="29389A27" w14:textId="77777777" w:rsidR="00046E75" w:rsidRDefault="00046E75" w:rsidP="00046E75">
            <w:pPr>
              <w:rPr>
                <w:rFonts w:ascii="Calibri" w:eastAsia="Times New Roman" w:hAnsi="Calibri" w:cs="Calibri"/>
                <w:color w:val="000000"/>
              </w:rPr>
            </w:pPr>
            <w:r>
              <w:rPr>
                <w:rFonts w:ascii="Calibri" w:eastAsia="Times New Roman" w:hAnsi="Calibri" w:cs="Calibri"/>
                <w:color w:val="000000"/>
              </w:rPr>
              <w:t>Technique</w:t>
            </w:r>
          </w:p>
        </w:tc>
      </w:tr>
      <w:tr w:rsidR="00046E75" w14:paraId="5E171686" w14:textId="77777777">
        <w:trPr>
          <w:trHeight w:val="315"/>
        </w:trPr>
        <w:tc>
          <w:tcPr>
            <w:tcW w:w="4227" w:type="dxa"/>
            <w:noWrap/>
          </w:tcPr>
          <w:p w14:paraId="40F43A1A" w14:textId="77777777" w:rsidR="00046E75" w:rsidRDefault="00046E75" w:rsidP="00046E75">
            <w:pPr>
              <w:rPr>
                <w:rFonts w:ascii="Calibri" w:eastAsia="Times New Roman" w:hAnsi="Calibri" w:cs="Calibri"/>
                <w:color w:val="000000"/>
              </w:rPr>
            </w:pPr>
            <w:r>
              <w:rPr>
                <w:rFonts w:ascii="Calibri" w:eastAsia="Times New Roman" w:hAnsi="Calibri" w:cs="Calibri"/>
                <w:color w:val="000000"/>
              </w:rPr>
              <w:t>DataObjectSystemId</w:t>
            </w:r>
          </w:p>
        </w:tc>
        <w:tc>
          <w:tcPr>
            <w:tcW w:w="3933" w:type="dxa"/>
          </w:tcPr>
          <w:p w14:paraId="00ECB144" w14:textId="37DD1C38" w:rsidR="00046E75" w:rsidRDefault="00241AD3" w:rsidP="00046E75">
            <w:pPr>
              <w:rPr>
                <w:rFonts w:ascii="Calibri" w:eastAsia="Times New Roman" w:hAnsi="Calibri" w:cs="Calibri"/>
                <w:color w:val="000000"/>
              </w:rPr>
            </w:pPr>
            <w:hyperlink w:anchor="_Toc507599750" w:tooltip="#_Toc507599750" w:history="1">
              <w:r w:rsidR="00046E75">
                <w:rPr>
                  <w:rStyle w:val="Lienhypertexte"/>
                  <w:rFonts w:asciiTheme="minorHAnsi" w:eastAsia="Times New Roman" w:hAnsiTheme="minorHAnsi" w:cstheme="minorHAnsi"/>
                </w:rPr>
                <w:t>BinaryDataObject</w:t>
              </w:r>
            </w:hyperlink>
            <w:r w:rsidR="00046E75">
              <w:rPr>
                <w:rStyle w:val="Lienhypertexte"/>
                <w:rFonts w:asciiTheme="minorHAnsi" w:eastAsia="Times New Roman" w:hAnsiTheme="minorHAnsi" w:cstheme="minorHAnsi"/>
              </w:rPr>
              <w:t xml:space="preserve"> ; </w:t>
            </w:r>
            <w:hyperlink w:anchor="_PhysicalDataObject" w:tooltip="#_PhysicalDataObject" w:history="1">
              <w:r w:rsidR="00046E75">
                <w:rPr>
                  <w:rStyle w:val="Lienhypertexte"/>
                  <w:rFonts w:asciiTheme="minorHAnsi" w:eastAsia="Times New Roman" w:hAnsiTheme="minorHAnsi" w:cstheme="minorHAnsi"/>
                </w:rPr>
                <w:t>PhysicalDataObject</w:t>
              </w:r>
            </w:hyperlink>
          </w:p>
        </w:tc>
        <w:tc>
          <w:tcPr>
            <w:tcW w:w="1754" w:type="dxa"/>
          </w:tcPr>
          <w:p w14:paraId="13592618" w14:textId="77777777" w:rsidR="00046E75" w:rsidRDefault="00046E75" w:rsidP="00046E75">
            <w:pPr>
              <w:rPr>
                <w:rFonts w:ascii="Calibri" w:eastAsia="Times New Roman" w:hAnsi="Calibri" w:cs="Calibri"/>
                <w:color w:val="000000"/>
              </w:rPr>
            </w:pPr>
            <w:r>
              <w:rPr>
                <w:rFonts w:ascii="Calibri" w:eastAsia="Times New Roman" w:hAnsi="Calibri" w:cs="Calibri"/>
                <w:color w:val="000000"/>
              </w:rPr>
              <w:t>Technique</w:t>
            </w:r>
          </w:p>
        </w:tc>
      </w:tr>
      <w:tr w:rsidR="00046E75" w14:paraId="4F7C6A1F" w14:textId="77777777">
        <w:trPr>
          <w:trHeight w:val="315"/>
        </w:trPr>
        <w:tc>
          <w:tcPr>
            <w:tcW w:w="4227" w:type="dxa"/>
            <w:noWrap/>
          </w:tcPr>
          <w:p w14:paraId="36C7F3AD" w14:textId="77777777" w:rsidR="00046E75" w:rsidRDefault="00046E75" w:rsidP="00046E75">
            <w:pPr>
              <w:rPr>
                <w:rFonts w:ascii="Calibri" w:eastAsia="Times New Roman" w:hAnsi="Calibri" w:cs="Calibri"/>
                <w:color w:val="000000"/>
              </w:rPr>
            </w:pPr>
            <w:r>
              <w:rPr>
                <w:rFonts w:ascii="Calibri" w:eastAsia="Times New Roman" w:hAnsi="Calibri" w:cs="Calibri"/>
                <w:color w:val="000000"/>
              </w:rPr>
              <w:t>DataObjectVersion</w:t>
            </w:r>
          </w:p>
        </w:tc>
        <w:tc>
          <w:tcPr>
            <w:tcW w:w="3933" w:type="dxa"/>
          </w:tcPr>
          <w:p w14:paraId="25EC62CC" w14:textId="70EB6E2F" w:rsidR="00046E75" w:rsidRDefault="00241AD3" w:rsidP="00046E75">
            <w:pPr>
              <w:rPr>
                <w:rFonts w:ascii="Calibri" w:eastAsia="Times New Roman" w:hAnsi="Calibri" w:cs="Calibri"/>
                <w:color w:val="000000"/>
              </w:rPr>
            </w:pPr>
            <w:hyperlink w:anchor="_Toc507599750" w:tooltip="#_Toc507599750" w:history="1">
              <w:r w:rsidR="00046E75">
                <w:rPr>
                  <w:rStyle w:val="Lienhypertexte"/>
                  <w:rFonts w:asciiTheme="minorHAnsi" w:eastAsia="Times New Roman" w:hAnsiTheme="minorHAnsi" w:cstheme="minorHAnsi"/>
                </w:rPr>
                <w:t>BinaryDataObject</w:t>
              </w:r>
            </w:hyperlink>
            <w:r w:rsidR="00046E75">
              <w:rPr>
                <w:rStyle w:val="Lienhypertexte"/>
                <w:rFonts w:asciiTheme="minorHAnsi" w:eastAsia="Times New Roman" w:hAnsiTheme="minorHAnsi" w:cstheme="minorHAnsi"/>
              </w:rPr>
              <w:t xml:space="preserve"> ; </w:t>
            </w:r>
            <w:hyperlink w:anchor="_PhysicalDataObject" w:tooltip="#_PhysicalDataObject" w:history="1">
              <w:r w:rsidR="00046E75">
                <w:rPr>
                  <w:rStyle w:val="Lienhypertexte"/>
                  <w:rFonts w:asciiTheme="minorHAnsi" w:eastAsia="Times New Roman" w:hAnsiTheme="minorHAnsi" w:cstheme="minorHAnsi"/>
                </w:rPr>
                <w:t>PhysicalDataObject</w:t>
              </w:r>
            </w:hyperlink>
          </w:p>
        </w:tc>
        <w:tc>
          <w:tcPr>
            <w:tcW w:w="1754" w:type="dxa"/>
          </w:tcPr>
          <w:p w14:paraId="7896E281" w14:textId="77777777" w:rsidR="00046E75" w:rsidRDefault="00046E75" w:rsidP="00046E75">
            <w:pPr>
              <w:rPr>
                <w:rFonts w:ascii="Calibri" w:eastAsia="Times New Roman" w:hAnsi="Calibri" w:cs="Calibri"/>
                <w:color w:val="000000"/>
              </w:rPr>
            </w:pPr>
            <w:r>
              <w:rPr>
                <w:rFonts w:ascii="Calibri" w:eastAsia="Times New Roman" w:hAnsi="Calibri" w:cs="Calibri"/>
                <w:color w:val="000000"/>
              </w:rPr>
              <w:t>Technique</w:t>
            </w:r>
          </w:p>
        </w:tc>
      </w:tr>
      <w:tr w:rsidR="00046E75" w14:paraId="660F9C6C" w14:textId="77777777">
        <w:trPr>
          <w:trHeight w:val="315"/>
        </w:trPr>
        <w:tc>
          <w:tcPr>
            <w:tcW w:w="4227" w:type="dxa"/>
            <w:noWrap/>
          </w:tcPr>
          <w:p w14:paraId="72FFF975" w14:textId="77777777" w:rsidR="00046E75" w:rsidRDefault="00046E75" w:rsidP="00046E75">
            <w:pPr>
              <w:rPr>
                <w:rFonts w:ascii="Calibri" w:eastAsia="Times New Roman" w:hAnsi="Calibri" w:cs="Calibri"/>
                <w:color w:val="000000"/>
              </w:rPr>
            </w:pPr>
            <w:r>
              <w:rPr>
                <w:rFonts w:ascii="Calibri" w:eastAsia="Times New Roman" w:hAnsi="Calibri" w:cs="Calibri"/>
                <w:color w:val="000000"/>
              </w:rPr>
              <w:lastRenderedPageBreak/>
              <w:t>DataObjectVersionCodeListVersion</w:t>
            </w:r>
          </w:p>
        </w:tc>
        <w:tc>
          <w:tcPr>
            <w:tcW w:w="3933" w:type="dxa"/>
          </w:tcPr>
          <w:p w14:paraId="6111E14F" w14:textId="77777777" w:rsidR="00046E75" w:rsidRDefault="00241AD3" w:rsidP="00046E75">
            <w:pPr>
              <w:rPr>
                <w:rFonts w:ascii="Calibri" w:eastAsia="Times New Roman" w:hAnsi="Calibri" w:cs="Calibri"/>
                <w:color w:val="000000"/>
              </w:rPr>
            </w:pPr>
            <w:hyperlink w:anchor="_Toc507599758" w:tooltip="#_Toc507599758" w:history="1">
              <w:r w:rsidR="00046E75">
                <w:rPr>
                  <w:rStyle w:val="Lienhypertexte"/>
                  <w:rFonts w:ascii="Calibri" w:eastAsia="Times New Roman" w:hAnsi="Calibri" w:cs="Calibri"/>
                </w:rPr>
                <w:t>CodeListVersions</w:t>
              </w:r>
            </w:hyperlink>
          </w:p>
        </w:tc>
        <w:tc>
          <w:tcPr>
            <w:tcW w:w="1754" w:type="dxa"/>
          </w:tcPr>
          <w:p w14:paraId="05FD6B72" w14:textId="77777777" w:rsidR="00046E75" w:rsidRDefault="00046E75" w:rsidP="00046E75">
            <w:pPr>
              <w:rPr>
                <w:rFonts w:ascii="Calibri" w:eastAsia="Times New Roman" w:hAnsi="Calibri" w:cs="Calibri"/>
                <w:color w:val="000000"/>
              </w:rPr>
            </w:pPr>
            <w:r>
              <w:rPr>
                <w:rFonts w:ascii="Calibri" w:eastAsia="Times New Roman" w:hAnsi="Calibri" w:cs="Calibri"/>
                <w:color w:val="000000"/>
              </w:rPr>
              <w:t>Transport</w:t>
            </w:r>
          </w:p>
        </w:tc>
      </w:tr>
      <w:tr w:rsidR="00046E75" w14:paraId="46E17A44" w14:textId="77777777">
        <w:trPr>
          <w:trHeight w:val="315"/>
        </w:trPr>
        <w:tc>
          <w:tcPr>
            <w:tcW w:w="4227" w:type="dxa"/>
            <w:noWrap/>
          </w:tcPr>
          <w:p w14:paraId="14FFD666" w14:textId="77777777" w:rsidR="00046E75" w:rsidRDefault="00046E75" w:rsidP="00046E75">
            <w:pPr>
              <w:rPr>
                <w:rFonts w:ascii="Calibri" w:eastAsia="Times New Roman" w:hAnsi="Calibri" w:cs="Calibri"/>
                <w:color w:val="000000"/>
              </w:rPr>
            </w:pPr>
            <w:r>
              <w:rPr>
                <w:rFonts w:ascii="Calibri" w:eastAsia="Times New Roman" w:hAnsi="Calibri" w:cs="Calibri"/>
                <w:color w:val="000000"/>
              </w:rPr>
              <w:t>DateCreatedByApplication</w:t>
            </w:r>
          </w:p>
        </w:tc>
        <w:tc>
          <w:tcPr>
            <w:tcW w:w="3933" w:type="dxa"/>
          </w:tcPr>
          <w:p w14:paraId="27A9F5E0" w14:textId="03718CF7" w:rsidR="00046E75" w:rsidRDefault="00241AD3" w:rsidP="00046E75">
            <w:pPr>
              <w:rPr>
                <w:rFonts w:ascii="Calibri" w:eastAsia="Times New Roman" w:hAnsi="Calibri" w:cs="Calibri"/>
                <w:color w:val="000000"/>
              </w:rPr>
            </w:pPr>
            <w:hyperlink w:anchor="_Toc507599752" w:tooltip="#_Toc507599752" w:history="1">
              <w:r w:rsidR="00046E75">
                <w:rPr>
                  <w:rStyle w:val="Lienhypertexte"/>
                  <w:rFonts w:asciiTheme="minorHAnsi" w:eastAsia="Times New Roman" w:hAnsiTheme="minorHAnsi" w:cstheme="minorHAnsi"/>
                </w:rPr>
                <w:t>FileInfo</w:t>
              </w:r>
            </w:hyperlink>
          </w:p>
        </w:tc>
        <w:tc>
          <w:tcPr>
            <w:tcW w:w="1754" w:type="dxa"/>
          </w:tcPr>
          <w:p w14:paraId="3E4A63BF" w14:textId="77777777" w:rsidR="00046E75" w:rsidRDefault="00046E75" w:rsidP="00046E75">
            <w:pPr>
              <w:rPr>
                <w:rFonts w:ascii="Calibri" w:eastAsia="Times New Roman" w:hAnsi="Calibri" w:cs="Calibri"/>
                <w:color w:val="000000"/>
              </w:rPr>
            </w:pPr>
            <w:r>
              <w:rPr>
                <w:rFonts w:ascii="Calibri" w:eastAsia="Times New Roman" w:hAnsi="Calibri" w:cs="Calibri"/>
                <w:color w:val="000000"/>
              </w:rPr>
              <w:t>Technique</w:t>
            </w:r>
          </w:p>
        </w:tc>
      </w:tr>
      <w:tr w:rsidR="00046E75" w14:paraId="3EF8FF7F" w14:textId="77777777">
        <w:trPr>
          <w:trHeight w:val="315"/>
        </w:trPr>
        <w:tc>
          <w:tcPr>
            <w:tcW w:w="4227" w:type="dxa"/>
            <w:noWrap/>
          </w:tcPr>
          <w:p w14:paraId="531C6169" w14:textId="77777777" w:rsidR="00046E75" w:rsidRDefault="00046E75" w:rsidP="00046E75">
            <w:pPr>
              <w:rPr>
                <w:rFonts w:ascii="Calibri" w:eastAsia="Times New Roman" w:hAnsi="Calibri" w:cs="Calibri"/>
                <w:color w:val="000000"/>
              </w:rPr>
            </w:pPr>
            <w:r>
              <w:rPr>
                <w:rFonts w:ascii="Calibri" w:eastAsia="Times New Roman" w:hAnsi="Calibri" w:cs="Calibri"/>
                <w:color w:val="000000"/>
              </w:rPr>
              <w:t>DateLitteral</w:t>
            </w:r>
          </w:p>
        </w:tc>
        <w:tc>
          <w:tcPr>
            <w:tcW w:w="3933" w:type="dxa"/>
          </w:tcPr>
          <w:p w14:paraId="02D1E9C4" w14:textId="5E13E79C" w:rsidR="00046E75" w:rsidRDefault="00241AD3" w:rsidP="00046E75">
            <w:pPr>
              <w:rPr>
                <w:rFonts w:ascii="Calibri" w:eastAsia="Times New Roman" w:hAnsi="Calibri" w:cs="Calibri"/>
                <w:color w:val="000000"/>
              </w:rPr>
            </w:pPr>
            <w:hyperlink w:anchor="_Toc507599734" w:history="1">
              <w:r w:rsidR="00046E75" w:rsidRPr="002E5929">
                <w:rPr>
                  <w:rStyle w:val="Lienhypertexte"/>
                  <w:rFonts w:ascii="Calibri" w:eastAsia="Times New Roman" w:hAnsi="Calibri" w:cs="Calibri"/>
                </w:rPr>
                <w:t>Content</w:t>
              </w:r>
            </w:hyperlink>
          </w:p>
        </w:tc>
        <w:tc>
          <w:tcPr>
            <w:tcW w:w="1754" w:type="dxa"/>
          </w:tcPr>
          <w:p w14:paraId="4A01B7E7" w14:textId="56D2A6D2" w:rsidR="00046E75" w:rsidRDefault="00046E75" w:rsidP="00046E75">
            <w:pPr>
              <w:rPr>
                <w:rFonts w:ascii="Calibri" w:eastAsia="Times New Roman" w:hAnsi="Calibri" w:cs="Calibri"/>
                <w:color w:val="000000"/>
              </w:rPr>
            </w:pPr>
            <w:r>
              <w:rPr>
                <w:rFonts w:ascii="Calibri" w:eastAsia="Times New Roman" w:hAnsi="Calibri" w:cs="Calibri"/>
                <w:color w:val="000000"/>
              </w:rPr>
              <w:t>Description</w:t>
            </w:r>
          </w:p>
        </w:tc>
      </w:tr>
      <w:tr w:rsidR="00046E75" w14:paraId="77D77FCC" w14:textId="77777777">
        <w:trPr>
          <w:trHeight w:val="315"/>
        </w:trPr>
        <w:tc>
          <w:tcPr>
            <w:tcW w:w="4227" w:type="dxa"/>
            <w:noWrap/>
          </w:tcPr>
          <w:p w14:paraId="716E8F2A" w14:textId="77777777" w:rsidR="00046E75" w:rsidRDefault="00046E75" w:rsidP="00046E75">
            <w:pPr>
              <w:rPr>
                <w:rFonts w:ascii="Calibri" w:eastAsia="Times New Roman" w:hAnsi="Calibri" w:cs="Calibri"/>
                <w:color w:val="000000"/>
              </w:rPr>
            </w:pPr>
            <w:r>
              <w:rPr>
                <w:rFonts w:ascii="Calibri" w:eastAsia="Times New Roman" w:hAnsi="Calibri" w:cs="Calibri"/>
                <w:color w:val="000000"/>
              </w:rPr>
              <w:t>DeathDate</w:t>
            </w:r>
          </w:p>
        </w:tc>
        <w:tc>
          <w:tcPr>
            <w:tcW w:w="3933" w:type="dxa"/>
          </w:tcPr>
          <w:p w14:paraId="39772AE8" w14:textId="56A862EB" w:rsidR="00046E75" w:rsidRDefault="00241AD3" w:rsidP="00046E75">
            <w:pPr>
              <w:rPr>
                <w:rFonts w:ascii="Calibri" w:eastAsia="Times New Roman" w:hAnsi="Calibri" w:cs="Calibri"/>
                <w:color w:val="000000"/>
              </w:rPr>
            </w:pPr>
            <w:hyperlink w:anchor="_Toc507599742" w:history="1">
              <w:r w:rsidR="00046E75" w:rsidRPr="002E5929">
                <w:rPr>
                  <w:rStyle w:val="Lienhypertexte"/>
                  <w:rFonts w:ascii="Calibri" w:eastAsia="Times New Roman" w:hAnsi="Calibri" w:cs="Calibri"/>
                </w:rPr>
                <w:t>PersonOrEntityGroup</w:t>
              </w:r>
            </w:hyperlink>
          </w:p>
        </w:tc>
        <w:tc>
          <w:tcPr>
            <w:tcW w:w="1754" w:type="dxa"/>
          </w:tcPr>
          <w:p w14:paraId="2BB5C872" w14:textId="00183B76" w:rsidR="00046E75" w:rsidRDefault="00046E75" w:rsidP="00046E75">
            <w:pPr>
              <w:rPr>
                <w:rFonts w:ascii="Calibri" w:eastAsia="Times New Roman" w:hAnsi="Calibri" w:cs="Calibri"/>
                <w:color w:val="000000"/>
              </w:rPr>
            </w:pPr>
            <w:r>
              <w:rPr>
                <w:rFonts w:ascii="Calibri" w:eastAsia="Times New Roman" w:hAnsi="Calibri" w:cs="Calibri"/>
                <w:color w:val="000000"/>
              </w:rPr>
              <w:t>Description</w:t>
            </w:r>
          </w:p>
        </w:tc>
      </w:tr>
      <w:tr w:rsidR="00046E75" w14:paraId="29710929" w14:textId="77777777">
        <w:trPr>
          <w:trHeight w:val="315"/>
        </w:trPr>
        <w:tc>
          <w:tcPr>
            <w:tcW w:w="4227" w:type="dxa"/>
            <w:noWrap/>
          </w:tcPr>
          <w:p w14:paraId="214EB2C4" w14:textId="77777777" w:rsidR="00046E75" w:rsidRDefault="00046E75" w:rsidP="00046E75">
            <w:pPr>
              <w:rPr>
                <w:rFonts w:ascii="Calibri" w:eastAsia="Times New Roman" w:hAnsi="Calibri" w:cs="Calibri"/>
                <w:color w:val="000000"/>
              </w:rPr>
            </w:pPr>
            <w:r>
              <w:rPr>
                <w:rFonts w:ascii="Calibri" w:eastAsia="Times New Roman" w:hAnsi="Calibri" w:cs="Calibri"/>
                <w:color w:val="000000"/>
              </w:rPr>
              <w:t>DeathPlace</w:t>
            </w:r>
          </w:p>
        </w:tc>
        <w:tc>
          <w:tcPr>
            <w:tcW w:w="3933" w:type="dxa"/>
          </w:tcPr>
          <w:p w14:paraId="632CD434" w14:textId="278DB101" w:rsidR="00046E75" w:rsidRDefault="00241AD3" w:rsidP="00046E75">
            <w:pPr>
              <w:rPr>
                <w:rFonts w:ascii="Calibri" w:eastAsia="Times New Roman" w:hAnsi="Calibri" w:cs="Calibri"/>
                <w:color w:val="000000"/>
              </w:rPr>
            </w:pPr>
            <w:hyperlink w:anchor="_Toc507599742" w:history="1">
              <w:r w:rsidR="00046E75" w:rsidRPr="002E5929">
                <w:rPr>
                  <w:rStyle w:val="Lienhypertexte"/>
                  <w:rFonts w:ascii="Calibri" w:eastAsia="Times New Roman" w:hAnsi="Calibri" w:cs="Calibri"/>
                </w:rPr>
                <w:t>PersonOrEntityGroup</w:t>
              </w:r>
            </w:hyperlink>
          </w:p>
        </w:tc>
        <w:tc>
          <w:tcPr>
            <w:tcW w:w="1754" w:type="dxa"/>
          </w:tcPr>
          <w:p w14:paraId="49D5C846" w14:textId="12AC5A03" w:rsidR="00046E75" w:rsidRDefault="00046E75" w:rsidP="00046E75">
            <w:pPr>
              <w:rPr>
                <w:rFonts w:ascii="Calibri" w:eastAsia="Times New Roman" w:hAnsi="Calibri" w:cs="Calibri"/>
                <w:color w:val="000000"/>
              </w:rPr>
            </w:pPr>
            <w:r>
              <w:rPr>
                <w:rFonts w:ascii="Calibri" w:eastAsia="Times New Roman" w:hAnsi="Calibri" w:cs="Calibri"/>
                <w:color w:val="000000"/>
              </w:rPr>
              <w:t>Description</w:t>
            </w:r>
          </w:p>
        </w:tc>
      </w:tr>
      <w:tr w:rsidR="00046E75" w14:paraId="7F58BD4B" w14:textId="77777777">
        <w:trPr>
          <w:trHeight w:val="315"/>
        </w:trPr>
        <w:tc>
          <w:tcPr>
            <w:tcW w:w="4227" w:type="dxa"/>
            <w:noWrap/>
          </w:tcPr>
          <w:p w14:paraId="70793AAA" w14:textId="77777777" w:rsidR="00046E75" w:rsidRDefault="00046E75" w:rsidP="00046E75">
            <w:pPr>
              <w:rPr>
                <w:rFonts w:ascii="Calibri" w:eastAsia="Times New Roman" w:hAnsi="Calibri" w:cs="Calibri"/>
                <w:color w:val="000000"/>
              </w:rPr>
            </w:pPr>
            <w:r>
              <w:rPr>
                <w:rFonts w:ascii="Calibri" w:eastAsia="Times New Roman" w:hAnsi="Calibri" w:cs="Calibri"/>
                <w:color w:val="000000"/>
              </w:rPr>
              <w:t>Depth</w:t>
            </w:r>
          </w:p>
        </w:tc>
        <w:tc>
          <w:tcPr>
            <w:tcW w:w="3933" w:type="dxa"/>
          </w:tcPr>
          <w:p w14:paraId="42087ACA" w14:textId="3639A15E" w:rsidR="00046E75" w:rsidRDefault="00241AD3" w:rsidP="00046E75">
            <w:pPr>
              <w:rPr>
                <w:rFonts w:ascii="Calibri" w:eastAsia="Times New Roman" w:hAnsi="Calibri" w:cs="Calibri"/>
                <w:color w:val="000000"/>
              </w:rPr>
            </w:pPr>
            <w:hyperlink w:anchor="_PhysicalDimensions" w:tooltip="#_PhysicalDimensions" w:history="1">
              <w:r w:rsidR="00046E75">
                <w:rPr>
                  <w:rStyle w:val="Lienhypertexte"/>
                  <w:rFonts w:ascii="Calibri" w:eastAsia="Times New Roman" w:hAnsi="Calibri" w:cs="Calibri"/>
                </w:rPr>
                <w:t>PhysicalDimensions</w:t>
              </w:r>
            </w:hyperlink>
          </w:p>
        </w:tc>
        <w:tc>
          <w:tcPr>
            <w:tcW w:w="1754" w:type="dxa"/>
          </w:tcPr>
          <w:p w14:paraId="5A5B65AE" w14:textId="77777777" w:rsidR="00046E75" w:rsidRDefault="00046E75" w:rsidP="00046E75">
            <w:pPr>
              <w:rPr>
                <w:rFonts w:ascii="Calibri" w:eastAsia="Times New Roman" w:hAnsi="Calibri" w:cs="Calibri"/>
                <w:color w:val="000000"/>
              </w:rPr>
            </w:pPr>
            <w:r>
              <w:rPr>
                <w:rFonts w:ascii="Calibri" w:eastAsia="Times New Roman" w:hAnsi="Calibri" w:cs="Calibri"/>
                <w:color w:val="000000"/>
              </w:rPr>
              <w:t>Technique</w:t>
            </w:r>
          </w:p>
        </w:tc>
      </w:tr>
      <w:tr w:rsidR="00046E75" w14:paraId="79A9CD12" w14:textId="77777777">
        <w:trPr>
          <w:trHeight w:val="315"/>
        </w:trPr>
        <w:tc>
          <w:tcPr>
            <w:tcW w:w="4227" w:type="dxa"/>
            <w:noWrap/>
          </w:tcPr>
          <w:p w14:paraId="0A62D478" w14:textId="77777777" w:rsidR="00046E75" w:rsidRDefault="00046E75" w:rsidP="00046E75">
            <w:pPr>
              <w:rPr>
                <w:rFonts w:ascii="Calibri" w:eastAsia="Times New Roman" w:hAnsi="Calibri" w:cs="Calibri"/>
                <w:color w:val="000000"/>
              </w:rPr>
            </w:pPr>
            <w:r>
              <w:rPr>
                <w:rFonts w:ascii="Calibri" w:eastAsia="Times New Roman" w:hAnsi="Calibri" w:cs="Calibri"/>
                <w:color w:val="000000"/>
              </w:rPr>
              <w:t>Derogation</w:t>
            </w:r>
          </w:p>
        </w:tc>
        <w:tc>
          <w:tcPr>
            <w:tcW w:w="3933" w:type="dxa"/>
          </w:tcPr>
          <w:p w14:paraId="0C7DBA91" w14:textId="33A16E18" w:rsidR="00046E75" w:rsidRDefault="00241AD3" w:rsidP="00046E75">
            <w:pPr>
              <w:rPr>
                <w:rFonts w:ascii="Calibri" w:eastAsia="Times New Roman" w:hAnsi="Calibri" w:cs="Calibri"/>
                <w:color w:val="000000"/>
              </w:rPr>
            </w:pPr>
            <w:hyperlink w:anchor="_Toc507599764" w:history="1">
              <w:r w:rsidR="00046E75" w:rsidRPr="002E5929">
                <w:rPr>
                  <w:rStyle w:val="Lienhypertexte"/>
                  <w:rFonts w:ascii="Calibri" w:eastAsia="Times New Roman" w:hAnsi="Calibri" w:cs="Calibri"/>
                </w:rPr>
                <w:t>BusinessRequestMessageType</w:t>
              </w:r>
            </w:hyperlink>
          </w:p>
        </w:tc>
        <w:tc>
          <w:tcPr>
            <w:tcW w:w="1754" w:type="dxa"/>
          </w:tcPr>
          <w:p w14:paraId="4E6AFE47" w14:textId="3559C899" w:rsidR="00046E75" w:rsidRDefault="00046E75" w:rsidP="00046E75">
            <w:pPr>
              <w:rPr>
                <w:rFonts w:ascii="Calibri" w:eastAsia="Times New Roman" w:hAnsi="Calibri" w:cs="Calibri"/>
                <w:color w:val="000000"/>
              </w:rPr>
            </w:pPr>
            <w:r>
              <w:rPr>
                <w:rFonts w:ascii="Calibri" w:eastAsia="Times New Roman" w:hAnsi="Calibri" w:cs="Calibri"/>
                <w:color w:val="000000"/>
              </w:rPr>
              <w:t>Transport</w:t>
            </w:r>
          </w:p>
        </w:tc>
      </w:tr>
      <w:tr w:rsidR="00046E75" w14:paraId="7A0D4B73" w14:textId="77777777">
        <w:trPr>
          <w:trHeight w:val="315"/>
        </w:trPr>
        <w:tc>
          <w:tcPr>
            <w:tcW w:w="4227" w:type="dxa"/>
            <w:noWrap/>
          </w:tcPr>
          <w:p w14:paraId="022D1F3C" w14:textId="77777777" w:rsidR="00046E75" w:rsidRDefault="00046E75" w:rsidP="00046E75">
            <w:pPr>
              <w:rPr>
                <w:rFonts w:ascii="Calibri" w:eastAsia="Times New Roman" w:hAnsi="Calibri" w:cs="Calibri"/>
                <w:color w:val="000000"/>
              </w:rPr>
            </w:pPr>
            <w:r>
              <w:rPr>
                <w:rFonts w:ascii="Calibri" w:eastAsia="Times New Roman" w:hAnsi="Calibri" w:cs="Calibri"/>
                <w:color w:val="000000"/>
              </w:rPr>
              <w:t>Description</w:t>
            </w:r>
          </w:p>
        </w:tc>
        <w:tc>
          <w:tcPr>
            <w:tcW w:w="3933" w:type="dxa"/>
          </w:tcPr>
          <w:p w14:paraId="1813DF4C" w14:textId="579D9E71" w:rsidR="00046E75" w:rsidRDefault="00241AD3" w:rsidP="00046E75">
            <w:pPr>
              <w:rPr>
                <w:rFonts w:ascii="Calibri" w:eastAsia="Times New Roman" w:hAnsi="Calibri" w:cs="Calibri"/>
                <w:color w:val="000000"/>
              </w:rPr>
            </w:pPr>
            <w:hyperlink w:anchor="_Toc507599734" w:history="1">
              <w:r w:rsidR="00046E75" w:rsidRPr="00630EEB">
                <w:rPr>
                  <w:rStyle w:val="Lienhypertexte"/>
                  <w:rFonts w:ascii="Calibri" w:eastAsia="Times New Roman" w:hAnsi="Calibri" w:cs="Calibri"/>
                </w:rPr>
                <w:t>Content</w:t>
              </w:r>
            </w:hyperlink>
          </w:p>
        </w:tc>
        <w:tc>
          <w:tcPr>
            <w:tcW w:w="1754" w:type="dxa"/>
          </w:tcPr>
          <w:p w14:paraId="4D6A1751" w14:textId="389232C6" w:rsidR="00046E75" w:rsidRDefault="00046E75" w:rsidP="00046E75">
            <w:pPr>
              <w:rPr>
                <w:rFonts w:ascii="Calibri" w:eastAsia="Times New Roman" w:hAnsi="Calibri" w:cs="Calibri"/>
                <w:color w:val="000000"/>
              </w:rPr>
            </w:pPr>
            <w:r>
              <w:rPr>
                <w:rFonts w:ascii="Calibri" w:eastAsia="Times New Roman" w:hAnsi="Calibri" w:cs="Calibri"/>
                <w:color w:val="000000"/>
              </w:rPr>
              <w:t>Description</w:t>
            </w:r>
          </w:p>
        </w:tc>
      </w:tr>
      <w:tr w:rsidR="00046E75" w14:paraId="2F1627E1" w14:textId="77777777">
        <w:trPr>
          <w:trHeight w:val="315"/>
        </w:trPr>
        <w:tc>
          <w:tcPr>
            <w:tcW w:w="4227" w:type="dxa"/>
            <w:noWrap/>
          </w:tcPr>
          <w:p w14:paraId="6B14707D" w14:textId="77777777" w:rsidR="00046E75" w:rsidRDefault="00046E75" w:rsidP="00046E75">
            <w:pPr>
              <w:rPr>
                <w:rFonts w:ascii="Calibri" w:eastAsia="Times New Roman" w:hAnsi="Calibri" w:cs="Calibri"/>
                <w:color w:val="000000"/>
              </w:rPr>
            </w:pPr>
            <w:r>
              <w:rPr>
                <w:rFonts w:ascii="Calibri" w:eastAsia="Times New Roman" w:hAnsi="Calibri" w:cs="Calibri"/>
                <w:color w:val="000000"/>
              </w:rPr>
              <w:t>DescriptionLanguage</w:t>
            </w:r>
          </w:p>
        </w:tc>
        <w:tc>
          <w:tcPr>
            <w:tcW w:w="3933" w:type="dxa"/>
          </w:tcPr>
          <w:p w14:paraId="0A2C530A" w14:textId="5FA88354" w:rsidR="00046E75" w:rsidRDefault="00241AD3" w:rsidP="00046E75">
            <w:pPr>
              <w:rPr>
                <w:rFonts w:ascii="Calibri" w:eastAsia="Times New Roman" w:hAnsi="Calibri" w:cs="Calibri"/>
                <w:color w:val="000000"/>
              </w:rPr>
            </w:pPr>
            <w:hyperlink w:anchor="_Toc507599734" w:history="1">
              <w:r w:rsidR="00046E75" w:rsidRPr="00630EEB">
                <w:rPr>
                  <w:rStyle w:val="Lienhypertexte"/>
                  <w:rFonts w:ascii="Calibri" w:eastAsia="Times New Roman" w:hAnsi="Calibri" w:cs="Calibri"/>
                </w:rPr>
                <w:t>Content</w:t>
              </w:r>
            </w:hyperlink>
          </w:p>
        </w:tc>
        <w:tc>
          <w:tcPr>
            <w:tcW w:w="1754" w:type="dxa"/>
          </w:tcPr>
          <w:p w14:paraId="617A6233" w14:textId="1FAFA50B" w:rsidR="00046E75" w:rsidRDefault="00046E75" w:rsidP="00046E75">
            <w:pPr>
              <w:rPr>
                <w:rFonts w:ascii="Calibri" w:eastAsia="Times New Roman" w:hAnsi="Calibri" w:cs="Calibri"/>
                <w:color w:val="000000"/>
              </w:rPr>
            </w:pPr>
            <w:r>
              <w:rPr>
                <w:rFonts w:ascii="Calibri" w:eastAsia="Times New Roman" w:hAnsi="Calibri" w:cs="Calibri"/>
                <w:color w:val="000000"/>
              </w:rPr>
              <w:t>Description</w:t>
            </w:r>
          </w:p>
        </w:tc>
      </w:tr>
      <w:tr w:rsidR="00046E75" w14:paraId="5BFA38AF" w14:textId="77777777">
        <w:trPr>
          <w:trHeight w:val="315"/>
        </w:trPr>
        <w:tc>
          <w:tcPr>
            <w:tcW w:w="4227" w:type="dxa"/>
            <w:noWrap/>
          </w:tcPr>
          <w:p w14:paraId="0004A50E" w14:textId="77777777" w:rsidR="00046E75" w:rsidRDefault="00046E75" w:rsidP="00046E75">
            <w:pPr>
              <w:rPr>
                <w:rFonts w:ascii="Calibri" w:eastAsia="Times New Roman" w:hAnsi="Calibri" w:cs="Calibri"/>
                <w:color w:val="000000"/>
              </w:rPr>
            </w:pPr>
            <w:r>
              <w:rPr>
                <w:rFonts w:ascii="Calibri" w:eastAsia="Times New Roman" w:hAnsi="Calibri" w:cs="Calibri"/>
                <w:color w:val="000000"/>
              </w:rPr>
              <w:t>DescriptionLevel</w:t>
            </w:r>
          </w:p>
        </w:tc>
        <w:tc>
          <w:tcPr>
            <w:tcW w:w="3933" w:type="dxa"/>
          </w:tcPr>
          <w:p w14:paraId="4D3CB40C" w14:textId="5EC3124B" w:rsidR="00046E75" w:rsidRDefault="00241AD3" w:rsidP="00046E75">
            <w:pPr>
              <w:rPr>
                <w:rFonts w:ascii="Calibri" w:eastAsia="Times New Roman" w:hAnsi="Calibri" w:cs="Calibri"/>
                <w:color w:val="000000"/>
              </w:rPr>
            </w:pPr>
            <w:hyperlink w:anchor="_Toc507599734" w:history="1">
              <w:r w:rsidR="00046E75" w:rsidRPr="00630EEB">
                <w:rPr>
                  <w:rStyle w:val="Lienhypertexte"/>
                  <w:rFonts w:ascii="Calibri" w:eastAsia="Times New Roman" w:hAnsi="Calibri" w:cs="Calibri"/>
                </w:rPr>
                <w:t>Content</w:t>
              </w:r>
            </w:hyperlink>
          </w:p>
        </w:tc>
        <w:tc>
          <w:tcPr>
            <w:tcW w:w="1754" w:type="dxa"/>
          </w:tcPr>
          <w:p w14:paraId="2CD3FF69" w14:textId="205B5305" w:rsidR="00046E75" w:rsidRDefault="00046E75" w:rsidP="00046E75">
            <w:pPr>
              <w:rPr>
                <w:rFonts w:ascii="Calibri" w:eastAsia="Times New Roman" w:hAnsi="Calibri" w:cs="Calibri"/>
                <w:color w:val="000000"/>
              </w:rPr>
            </w:pPr>
            <w:r>
              <w:rPr>
                <w:rFonts w:ascii="Calibri" w:eastAsia="Times New Roman" w:hAnsi="Calibri" w:cs="Calibri"/>
                <w:color w:val="000000"/>
              </w:rPr>
              <w:t>Description</w:t>
            </w:r>
          </w:p>
        </w:tc>
      </w:tr>
      <w:tr w:rsidR="00046E75" w14:paraId="0786DAF6" w14:textId="77777777">
        <w:trPr>
          <w:trHeight w:val="315"/>
        </w:trPr>
        <w:tc>
          <w:tcPr>
            <w:tcW w:w="4227" w:type="dxa"/>
            <w:noWrap/>
          </w:tcPr>
          <w:p w14:paraId="295D6DBD" w14:textId="77777777" w:rsidR="00046E75" w:rsidRDefault="00046E75" w:rsidP="00046E75">
            <w:pPr>
              <w:rPr>
                <w:rFonts w:ascii="Calibri" w:eastAsia="Times New Roman" w:hAnsi="Calibri" w:cs="Calibri"/>
                <w:color w:val="000000"/>
              </w:rPr>
            </w:pPr>
            <w:r>
              <w:rPr>
                <w:rFonts w:ascii="Calibri" w:eastAsia="Times New Roman" w:hAnsi="Calibri" w:cs="Calibri"/>
                <w:color w:val="000000"/>
              </w:rPr>
              <w:t>DescriptiveMetadata</w:t>
            </w:r>
          </w:p>
        </w:tc>
        <w:tc>
          <w:tcPr>
            <w:tcW w:w="3933" w:type="dxa"/>
          </w:tcPr>
          <w:p w14:paraId="0047AF2D" w14:textId="4B652030" w:rsidR="00046E75" w:rsidRDefault="00241AD3" w:rsidP="00046E75">
            <w:pPr>
              <w:rPr>
                <w:rFonts w:ascii="Calibri" w:eastAsia="Times New Roman" w:hAnsi="Calibri" w:cs="Calibri"/>
                <w:color w:val="000000"/>
              </w:rPr>
            </w:pPr>
            <w:hyperlink w:anchor="_Toc507599759" w:history="1">
              <w:r w:rsidR="00046E75" w:rsidRPr="00630EEB">
                <w:rPr>
                  <w:rStyle w:val="Lienhypertexte"/>
                  <w:rFonts w:ascii="Calibri" w:eastAsia="Times New Roman" w:hAnsi="Calibri" w:cs="Calibri"/>
                </w:rPr>
                <w:t>DataObjectPackage</w:t>
              </w:r>
            </w:hyperlink>
          </w:p>
        </w:tc>
        <w:tc>
          <w:tcPr>
            <w:tcW w:w="1754" w:type="dxa"/>
          </w:tcPr>
          <w:p w14:paraId="5917F7B6" w14:textId="446F0C31" w:rsidR="00046E75" w:rsidRDefault="00046E75" w:rsidP="00046E75">
            <w:pPr>
              <w:rPr>
                <w:rFonts w:ascii="Calibri" w:eastAsia="Times New Roman" w:hAnsi="Calibri" w:cs="Calibri"/>
                <w:color w:val="000000"/>
              </w:rPr>
            </w:pPr>
            <w:r>
              <w:rPr>
                <w:rFonts w:ascii="Calibri" w:eastAsia="Times New Roman" w:hAnsi="Calibri" w:cs="Calibri"/>
                <w:color w:val="000000"/>
              </w:rPr>
              <w:t>Description</w:t>
            </w:r>
          </w:p>
        </w:tc>
      </w:tr>
      <w:tr w:rsidR="00046E75" w14:paraId="5E281CBE" w14:textId="77777777">
        <w:trPr>
          <w:trHeight w:val="315"/>
        </w:trPr>
        <w:tc>
          <w:tcPr>
            <w:tcW w:w="4227" w:type="dxa"/>
            <w:noWrap/>
          </w:tcPr>
          <w:p w14:paraId="5B8AC910" w14:textId="77777777" w:rsidR="00046E75" w:rsidRDefault="00046E75" w:rsidP="00046E75">
            <w:pPr>
              <w:rPr>
                <w:rFonts w:ascii="Calibri" w:eastAsia="Times New Roman" w:hAnsi="Calibri" w:cs="Calibri"/>
                <w:color w:val="000000"/>
              </w:rPr>
            </w:pPr>
            <w:r>
              <w:rPr>
                <w:rFonts w:ascii="Calibri" w:eastAsia="Times New Roman" w:hAnsi="Calibri" w:cs="Calibri"/>
                <w:color w:val="000000"/>
              </w:rPr>
              <w:t>Diameter</w:t>
            </w:r>
          </w:p>
        </w:tc>
        <w:tc>
          <w:tcPr>
            <w:tcW w:w="3933" w:type="dxa"/>
          </w:tcPr>
          <w:p w14:paraId="7F9D5564" w14:textId="5BF0717B" w:rsidR="00046E75" w:rsidRDefault="00241AD3" w:rsidP="00046E75">
            <w:pPr>
              <w:rPr>
                <w:rFonts w:ascii="Calibri" w:eastAsia="Times New Roman" w:hAnsi="Calibri" w:cs="Calibri"/>
                <w:color w:val="000000"/>
              </w:rPr>
            </w:pPr>
            <w:hyperlink w:anchor="_PhysicalDimensions" w:tooltip="#_PhysicalDimensions" w:history="1">
              <w:r w:rsidR="00046E75">
                <w:rPr>
                  <w:rStyle w:val="Lienhypertexte"/>
                  <w:rFonts w:asciiTheme="minorHAnsi" w:eastAsia="Times New Roman" w:hAnsiTheme="minorHAnsi" w:cstheme="minorHAnsi"/>
                </w:rPr>
                <w:t>PhysicalDimensions</w:t>
              </w:r>
            </w:hyperlink>
          </w:p>
        </w:tc>
        <w:tc>
          <w:tcPr>
            <w:tcW w:w="1754" w:type="dxa"/>
          </w:tcPr>
          <w:p w14:paraId="51E1CAA6" w14:textId="77777777" w:rsidR="00046E75" w:rsidRDefault="00046E75" w:rsidP="00046E75">
            <w:pPr>
              <w:rPr>
                <w:rFonts w:ascii="Calibri" w:eastAsia="Times New Roman" w:hAnsi="Calibri" w:cs="Calibri"/>
                <w:color w:val="000000"/>
              </w:rPr>
            </w:pPr>
            <w:r>
              <w:rPr>
                <w:rFonts w:ascii="Calibri" w:eastAsia="Times New Roman" w:hAnsi="Calibri" w:cs="Calibri"/>
                <w:color w:val="000000"/>
              </w:rPr>
              <w:t>Technique</w:t>
            </w:r>
          </w:p>
        </w:tc>
      </w:tr>
      <w:tr w:rsidR="00046E75" w14:paraId="668CE6DB" w14:textId="77777777">
        <w:trPr>
          <w:trHeight w:val="315"/>
        </w:trPr>
        <w:tc>
          <w:tcPr>
            <w:tcW w:w="4227" w:type="dxa"/>
            <w:noWrap/>
          </w:tcPr>
          <w:p w14:paraId="43E38814" w14:textId="77777777" w:rsidR="00046E75" w:rsidRDefault="00046E75" w:rsidP="00046E75">
            <w:pPr>
              <w:rPr>
                <w:rFonts w:ascii="Calibri" w:eastAsia="Times New Roman" w:hAnsi="Calibri" w:cs="Calibri"/>
                <w:color w:val="000000"/>
              </w:rPr>
            </w:pPr>
            <w:r>
              <w:rPr>
                <w:rFonts w:ascii="Calibri" w:eastAsia="Times New Roman" w:hAnsi="Calibri" w:cs="Calibri"/>
                <w:color w:val="000000"/>
              </w:rPr>
              <w:t>DisseminationRule</w:t>
            </w:r>
          </w:p>
        </w:tc>
        <w:tc>
          <w:tcPr>
            <w:tcW w:w="3933" w:type="dxa"/>
          </w:tcPr>
          <w:p w14:paraId="0AE8460E" w14:textId="77777777" w:rsidR="00046E75" w:rsidRDefault="00241AD3" w:rsidP="00046E75">
            <w:pPr>
              <w:rPr>
                <w:rFonts w:ascii="Calibri" w:eastAsia="Times New Roman" w:hAnsi="Calibri" w:cs="Calibri"/>
                <w:color w:val="000000"/>
              </w:rPr>
            </w:pPr>
            <w:hyperlink w:anchor="_DisseminationRule" w:tooltip="#_DisseminationRule" w:history="1">
              <w:r w:rsidR="00046E75">
                <w:rPr>
                  <w:rStyle w:val="Lienhypertexte"/>
                  <w:rFonts w:ascii="Calibri" w:eastAsia="Times New Roman" w:hAnsi="Calibri" w:cs="Calibri"/>
                </w:rPr>
                <w:t>DisseminationRule</w:t>
              </w:r>
            </w:hyperlink>
            <w:r w:rsidR="00046E75">
              <w:rPr>
                <w:rFonts w:ascii="Calibri" w:eastAsia="Times New Roman" w:hAnsi="Calibri" w:cs="Calibri"/>
                <w:color w:val="000000"/>
              </w:rPr>
              <w:t xml:space="preserve"> ; </w:t>
            </w:r>
            <w:hyperlink w:anchor="_ManagementGroup" w:tooltip="#_ManagementGroup" w:history="1">
              <w:r w:rsidR="00046E75">
                <w:rPr>
                  <w:rStyle w:val="Lienhypertexte"/>
                  <w:rFonts w:ascii="Calibri" w:eastAsia="Times New Roman" w:hAnsi="Calibri" w:cs="Calibri"/>
                </w:rPr>
                <w:t>ManagementGroup</w:t>
              </w:r>
            </w:hyperlink>
            <w:r w:rsidR="00046E75">
              <w:rPr>
                <w:rFonts w:ascii="Calibri" w:eastAsia="Times New Roman" w:hAnsi="Calibri" w:cs="Calibri"/>
                <w:color w:val="000000"/>
              </w:rPr>
              <w:t xml:space="preserve"> ; </w:t>
            </w:r>
          </w:p>
        </w:tc>
        <w:tc>
          <w:tcPr>
            <w:tcW w:w="1754" w:type="dxa"/>
          </w:tcPr>
          <w:p w14:paraId="0BD431F3" w14:textId="77777777" w:rsidR="00046E75" w:rsidRDefault="00046E75" w:rsidP="00046E75">
            <w:pPr>
              <w:rPr>
                <w:rFonts w:ascii="Calibri" w:eastAsia="Times New Roman" w:hAnsi="Calibri" w:cs="Calibri"/>
                <w:color w:val="000000"/>
              </w:rPr>
            </w:pPr>
            <w:r>
              <w:rPr>
                <w:rFonts w:ascii="Calibri" w:eastAsia="Times New Roman" w:hAnsi="Calibri" w:cs="Calibri"/>
                <w:color w:val="000000"/>
              </w:rPr>
              <w:t>Gestion</w:t>
            </w:r>
          </w:p>
        </w:tc>
      </w:tr>
      <w:tr w:rsidR="00046E75" w14:paraId="03C7DE15" w14:textId="77777777">
        <w:trPr>
          <w:trHeight w:val="315"/>
        </w:trPr>
        <w:tc>
          <w:tcPr>
            <w:tcW w:w="4227" w:type="dxa"/>
            <w:noWrap/>
          </w:tcPr>
          <w:p w14:paraId="46814683" w14:textId="77777777" w:rsidR="00046E75" w:rsidRDefault="00046E75" w:rsidP="00046E75">
            <w:pPr>
              <w:rPr>
                <w:rFonts w:ascii="Calibri" w:eastAsia="Times New Roman" w:hAnsi="Calibri" w:cs="Calibri"/>
                <w:color w:val="000000"/>
              </w:rPr>
            </w:pPr>
            <w:r>
              <w:rPr>
                <w:rFonts w:ascii="Calibri" w:eastAsia="Times New Roman" w:hAnsi="Calibri" w:cs="Calibri"/>
                <w:color w:val="000000"/>
              </w:rPr>
              <w:t>DisseminationRuleCodeListVersion</w:t>
            </w:r>
          </w:p>
        </w:tc>
        <w:tc>
          <w:tcPr>
            <w:tcW w:w="3933" w:type="dxa"/>
          </w:tcPr>
          <w:p w14:paraId="687AD918" w14:textId="77777777" w:rsidR="00046E75" w:rsidRDefault="00241AD3" w:rsidP="00046E75">
            <w:pPr>
              <w:rPr>
                <w:rFonts w:ascii="Calibri" w:eastAsia="Times New Roman" w:hAnsi="Calibri" w:cs="Calibri"/>
                <w:color w:val="000000"/>
              </w:rPr>
            </w:pPr>
            <w:hyperlink w:anchor="_Toc507599758" w:tooltip="#_Toc507599758" w:history="1">
              <w:r w:rsidR="00046E75">
                <w:rPr>
                  <w:rStyle w:val="Lienhypertexte"/>
                  <w:rFonts w:ascii="Calibri" w:eastAsia="Times New Roman" w:hAnsi="Calibri" w:cs="Calibri"/>
                </w:rPr>
                <w:t>CodeListVersions</w:t>
              </w:r>
            </w:hyperlink>
          </w:p>
        </w:tc>
        <w:tc>
          <w:tcPr>
            <w:tcW w:w="1754" w:type="dxa"/>
          </w:tcPr>
          <w:p w14:paraId="4BE74ED3" w14:textId="77777777" w:rsidR="00046E75" w:rsidRDefault="00046E75" w:rsidP="00046E75">
            <w:pPr>
              <w:rPr>
                <w:rFonts w:ascii="Calibri" w:eastAsia="Times New Roman" w:hAnsi="Calibri" w:cs="Calibri"/>
                <w:color w:val="000000"/>
              </w:rPr>
            </w:pPr>
            <w:r>
              <w:rPr>
                <w:rFonts w:ascii="Calibri" w:eastAsia="Times New Roman" w:hAnsi="Calibri" w:cs="Calibri"/>
                <w:color w:val="000000"/>
              </w:rPr>
              <w:t>Transport</w:t>
            </w:r>
          </w:p>
        </w:tc>
      </w:tr>
      <w:tr w:rsidR="00046E75" w14:paraId="43B50431" w14:textId="77777777">
        <w:trPr>
          <w:trHeight w:val="315"/>
        </w:trPr>
        <w:tc>
          <w:tcPr>
            <w:tcW w:w="4227" w:type="dxa"/>
            <w:noWrap/>
          </w:tcPr>
          <w:p w14:paraId="259F6E8C" w14:textId="77777777" w:rsidR="00046E75" w:rsidRDefault="00046E75" w:rsidP="00046E75">
            <w:pPr>
              <w:rPr>
                <w:rFonts w:ascii="Calibri" w:eastAsia="Times New Roman" w:hAnsi="Calibri" w:cs="Calibri"/>
                <w:color w:val="000000"/>
              </w:rPr>
            </w:pPr>
            <w:r>
              <w:rPr>
                <w:rFonts w:ascii="Calibri" w:eastAsia="Times New Roman" w:hAnsi="Calibri" w:cs="Calibri"/>
                <w:color w:val="000000"/>
              </w:rPr>
              <w:t>Document</w:t>
            </w:r>
          </w:p>
        </w:tc>
        <w:tc>
          <w:tcPr>
            <w:tcW w:w="3933" w:type="dxa"/>
          </w:tcPr>
          <w:p w14:paraId="4A41DE3C" w14:textId="323E6FD3" w:rsidR="00046E75" w:rsidRDefault="00241AD3" w:rsidP="00046E75">
            <w:pPr>
              <w:rPr>
                <w:rFonts w:ascii="Calibri" w:eastAsia="Times New Roman" w:hAnsi="Calibri" w:cs="Calibri"/>
                <w:color w:val="000000"/>
              </w:rPr>
            </w:pPr>
            <w:hyperlink w:anchor="_Metadata" w:tooltip="#_Metadata" w:history="1">
              <w:r w:rsidR="00046E75">
                <w:rPr>
                  <w:rStyle w:val="Lienhypertexte"/>
                  <w:rFonts w:asciiTheme="minorHAnsi" w:eastAsia="Times New Roman" w:hAnsiTheme="minorHAnsi" w:cstheme="minorHAnsi"/>
                </w:rPr>
                <w:t>Metadata</w:t>
              </w:r>
            </w:hyperlink>
          </w:p>
        </w:tc>
        <w:tc>
          <w:tcPr>
            <w:tcW w:w="1754" w:type="dxa"/>
          </w:tcPr>
          <w:p w14:paraId="5BF79251" w14:textId="77777777" w:rsidR="00046E75" w:rsidRDefault="00046E75" w:rsidP="00046E75">
            <w:pPr>
              <w:rPr>
                <w:rFonts w:ascii="Calibri" w:eastAsia="Times New Roman" w:hAnsi="Calibri" w:cs="Calibri"/>
                <w:color w:val="000000"/>
              </w:rPr>
            </w:pPr>
            <w:r>
              <w:rPr>
                <w:rFonts w:ascii="Calibri" w:eastAsia="Times New Roman" w:hAnsi="Calibri" w:cs="Calibri"/>
                <w:color w:val="000000"/>
              </w:rPr>
              <w:t>Technique</w:t>
            </w:r>
          </w:p>
        </w:tc>
      </w:tr>
      <w:tr w:rsidR="00046E75" w14:paraId="17C91B16" w14:textId="77777777">
        <w:trPr>
          <w:trHeight w:val="315"/>
        </w:trPr>
        <w:tc>
          <w:tcPr>
            <w:tcW w:w="4227" w:type="dxa"/>
            <w:noWrap/>
          </w:tcPr>
          <w:p w14:paraId="126EB2AE" w14:textId="77777777" w:rsidR="00046E75" w:rsidRDefault="00046E75" w:rsidP="00046E75">
            <w:pPr>
              <w:rPr>
                <w:rFonts w:ascii="Calibri" w:eastAsia="Times New Roman" w:hAnsi="Calibri" w:cs="Calibri"/>
                <w:color w:val="000000"/>
              </w:rPr>
            </w:pPr>
            <w:r>
              <w:rPr>
                <w:rFonts w:ascii="Calibri" w:eastAsia="Times New Roman" w:hAnsi="Calibri" w:cs="Calibri"/>
                <w:color w:val="000000"/>
              </w:rPr>
              <w:t>DocumentType</w:t>
            </w:r>
          </w:p>
        </w:tc>
        <w:tc>
          <w:tcPr>
            <w:tcW w:w="3933" w:type="dxa"/>
          </w:tcPr>
          <w:p w14:paraId="3BC97FBF" w14:textId="4563D1C1" w:rsidR="00046E75" w:rsidRDefault="00241AD3" w:rsidP="00046E75">
            <w:pPr>
              <w:rPr>
                <w:rFonts w:ascii="Calibri" w:eastAsia="Times New Roman" w:hAnsi="Calibri" w:cs="Calibri"/>
                <w:color w:val="000000"/>
              </w:rPr>
            </w:pPr>
            <w:hyperlink w:anchor="_Toc507599734" w:history="1">
              <w:r w:rsidR="00046E75" w:rsidRPr="00630EEB">
                <w:rPr>
                  <w:rStyle w:val="Lienhypertexte"/>
                  <w:rFonts w:ascii="Calibri" w:eastAsia="Times New Roman" w:hAnsi="Calibri" w:cs="Calibri"/>
                </w:rPr>
                <w:t>Content</w:t>
              </w:r>
            </w:hyperlink>
          </w:p>
        </w:tc>
        <w:tc>
          <w:tcPr>
            <w:tcW w:w="1754" w:type="dxa"/>
          </w:tcPr>
          <w:p w14:paraId="3C36A79E" w14:textId="1ECF5801" w:rsidR="00046E75" w:rsidRDefault="00046E75" w:rsidP="00046E75">
            <w:pPr>
              <w:rPr>
                <w:rFonts w:ascii="Calibri" w:eastAsia="Times New Roman" w:hAnsi="Calibri" w:cs="Calibri"/>
                <w:color w:val="000000"/>
              </w:rPr>
            </w:pPr>
            <w:r>
              <w:rPr>
                <w:rFonts w:ascii="Calibri" w:eastAsia="Times New Roman" w:hAnsi="Calibri" w:cs="Calibri"/>
                <w:color w:val="000000"/>
              </w:rPr>
              <w:t>Description</w:t>
            </w:r>
          </w:p>
        </w:tc>
      </w:tr>
    </w:tbl>
    <w:p w14:paraId="1920E7CC" w14:textId="77777777" w:rsidR="001E766E" w:rsidRDefault="003879E8" w:rsidP="00FC3742">
      <w:pPr>
        <w:pStyle w:val="Titre6"/>
      </w:pPr>
      <w:r>
        <w:rPr>
          <w:rFonts w:eastAsiaTheme="minorEastAsia"/>
        </w:rPr>
        <w:t>E</w:t>
      </w:r>
    </w:p>
    <w:tbl>
      <w:tblPr>
        <w:tblStyle w:val="Grilledutableau"/>
        <w:tblW w:w="9914" w:type="dxa"/>
        <w:tblLook w:val="04A0" w:firstRow="1" w:lastRow="0" w:firstColumn="1" w:lastColumn="0" w:noHBand="0" w:noVBand="1"/>
      </w:tblPr>
      <w:tblGrid>
        <w:gridCol w:w="4227"/>
        <w:gridCol w:w="3933"/>
        <w:gridCol w:w="1754"/>
      </w:tblGrid>
      <w:tr w:rsidR="001E766E" w14:paraId="1CEF907A" w14:textId="77777777">
        <w:trPr>
          <w:trHeight w:val="315"/>
        </w:trPr>
        <w:tc>
          <w:tcPr>
            <w:tcW w:w="4227" w:type="dxa"/>
            <w:noWrap/>
          </w:tcPr>
          <w:p w14:paraId="1E69378E" w14:textId="77777777" w:rsidR="001E766E" w:rsidRDefault="003879E8">
            <w:pPr>
              <w:rPr>
                <w:rFonts w:ascii="Calibri" w:eastAsia="Times New Roman" w:hAnsi="Calibri" w:cs="Calibri"/>
                <w:color w:val="000000"/>
              </w:rPr>
            </w:pPr>
            <w:r>
              <w:rPr>
                <w:rFonts w:ascii="Calibri" w:eastAsia="Times New Roman" w:hAnsi="Calibri" w:cs="Calibri"/>
                <w:color w:val="000000"/>
              </w:rPr>
              <w:t>Encoding</w:t>
            </w:r>
          </w:p>
        </w:tc>
        <w:tc>
          <w:tcPr>
            <w:tcW w:w="3933" w:type="dxa"/>
          </w:tcPr>
          <w:p w14:paraId="1CC8E87B" w14:textId="2054B9F6" w:rsidR="001E766E" w:rsidRDefault="00241AD3">
            <w:pPr>
              <w:rPr>
                <w:rFonts w:ascii="Calibri" w:eastAsia="Times New Roman" w:hAnsi="Calibri" w:cs="Calibri"/>
                <w:color w:val="000000"/>
              </w:rPr>
            </w:pPr>
            <w:hyperlink w:anchor="_Toc507599753" w:tooltip="#_Toc507599753" w:history="1">
              <w:r w:rsidR="003879E8">
                <w:rPr>
                  <w:rStyle w:val="Lienhypertexte"/>
                  <w:rFonts w:asciiTheme="minorHAnsi" w:eastAsia="Times New Roman" w:hAnsiTheme="minorHAnsi" w:cstheme="minorHAnsi"/>
                </w:rPr>
                <w:t>FormatIdentification</w:t>
              </w:r>
            </w:hyperlink>
            <w:r w:rsidR="003879E8">
              <w:rPr>
                <w:rFonts w:asciiTheme="minorHAnsi" w:eastAsia="Times New Roman" w:hAnsiTheme="minorHAnsi" w:cstheme="minorHAnsi"/>
                <w:color w:val="000000"/>
              </w:rPr>
              <w:t xml:space="preserve"> </w:t>
            </w:r>
          </w:p>
        </w:tc>
        <w:tc>
          <w:tcPr>
            <w:tcW w:w="1754" w:type="dxa"/>
          </w:tcPr>
          <w:p w14:paraId="628B8163" w14:textId="77777777" w:rsidR="001E766E" w:rsidRDefault="003879E8">
            <w:pPr>
              <w:rPr>
                <w:rFonts w:ascii="Calibri" w:eastAsia="Times New Roman" w:hAnsi="Calibri" w:cs="Calibri"/>
                <w:color w:val="000000"/>
              </w:rPr>
            </w:pPr>
            <w:r>
              <w:rPr>
                <w:rFonts w:ascii="Calibri" w:eastAsia="Times New Roman" w:hAnsi="Calibri" w:cs="Calibri"/>
                <w:color w:val="000000"/>
              </w:rPr>
              <w:t>Technique</w:t>
            </w:r>
          </w:p>
        </w:tc>
      </w:tr>
      <w:tr w:rsidR="001E766E" w14:paraId="37165DF6" w14:textId="77777777">
        <w:trPr>
          <w:trHeight w:val="315"/>
        </w:trPr>
        <w:tc>
          <w:tcPr>
            <w:tcW w:w="4227" w:type="dxa"/>
            <w:noWrap/>
          </w:tcPr>
          <w:p w14:paraId="2D86662C" w14:textId="77777777" w:rsidR="001E766E" w:rsidRDefault="003879E8">
            <w:pPr>
              <w:rPr>
                <w:rFonts w:ascii="Calibri" w:eastAsia="Times New Roman" w:hAnsi="Calibri" w:cs="Calibri"/>
                <w:color w:val="000000"/>
              </w:rPr>
            </w:pPr>
            <w:r>
              <w:rPr>
                <w:rFonts w:ascii="Calibri" w:eastAsia="Times New Roman" w:hAnsi="Calibri" w:cs="Calibri"/>
                <w:color w:val="000000"/>
              </w:rPr>
              <w:t>EncodingCodeListVersion</w:t>
            </w:r>
          </w:p>
        </w:tc>
        <w:tc>
          <w:tcPr>
            <w:tcW w:w="3933" w:type="dxa"/>
          </w:tcPr>
          <w:p w14:paraId="180A7543" w14:textId="77777777" w:rsidR="001E766E" w:rsidRDefault="00241AD3">
            <w:pPr>
              <w:rPr>
                <w:rFonts w:ascii="Calibri" w:eastAsia="Times New Roman" w:hAnsi="Calibri" w:cs="Calibri"/>
                <w:color w:val="000000"/>
              </w:rPr>
            </w:pPr>
            <w:hyperlink w:anchor="_Toc507599758" w:tooltip="#_Toc507599758" w:history="1">
              <w:r w:rsidR="003879E8">
                <w:rPr>
                  <w:rStyle w:val="Lienhypertexte"/>
                  <w:rFonts w:ascii="Calibri" w:eastAsia="Times New Roman" w:hAnsi="Calibri" w:cs="Calibri"/>
                </w:rPr>
                <w:t>CodeListVersion</w:t>
              </w:r>
            </w:hyperlink>
            <w:r w:rsidR="003879E8">
              <w:rPr>
                <w:rFonts w:ascii="Calibri" w:eastAsia="Times New Roman" w:hAnsi="Calibri" w:cs="Calibri"/>
                <w:color w:val="000000"/>
              </w:rPr>
              <w:t>s</w:t>
            </w:r>
          </w:p>
        </w:tc>
        <w:tc>
          <w:tcPr>
            <w:tcW w:w="1754" w:type="dxa"/>
          </w:tcPr>
          <w:p w14:paraId="6441458F" w14:textId="77777777" w:rsidR="001E766E" w:rsidRDefault="003879E8">
            <w:pPr>
              <w:rPr>
                <w:rFonts w:ascii="Calibri" w:eastAsia="Times New Roman" w:hAnsi="Calibri" w:cs="Calibri"/>
                <w:color w:val="000000"/>
              </w:rPr>
            </w:pPr>
            <w:r>
              <w:rPr>
                <w:rFonts w:ascii="Calibri" w:eastAsia="Times New Roman" w:hAnsi="Calibri" w:cs="Calibri"/>
                <w:color w:val="000000"/>
              </w:rPr>
              <w:t>Transport</w:t>
            </w:r>
          </w:p>
        </w:tc>
      </w:tr>
      <w:tr w:rsidR="00046E75" w14:paraId="4EEBDDE3" w14:textId="77777777">
        <w:trPr>
          <w:trHeight w:val="315"/>
        </w:trPr>
        <w:tc>
          <w:tcPr>
            <w:tcW w:w="4227" w:type="dxa"/>
            <w:noWrap/>
          </w:tcPr>
          <w:p w14:paraId="701F6621" w14:textId="77777777" w:rsidR="00046E75" w:rsidRDefault="00046E75" w:rsidP="00046E75">
            <w:pPr>
              <w:rPr>
                <w:rFonts w:ascii="Calibri" w:eastAsia="Times New Roman" w:hAnsi="Calibri" w:cs="Calibri"/>
                <w:color w:val="000000"/>
              </w:rPr>
            </w:pPr>
            <w:r>
              <w:rPr>
                <w:rFonts w:ascii="Calibri" w:eastAsia="Times New Roman" w:hAnsi="Calibri" w:cs="Calibri"/>
                <w:color w:val="000000"/>
              </w:rPr>
              <w:t>EndDate</w:t>
            </w:r>
          </w:p>
        </w:tc>
        <w:tc>
          <w:tcPr>
            <w:tcW w:w="3933" w:type="dxa"/>
          </w:tcPr>
          <w:p w14:paraId="7F9DEFED" w14:textId="53834C85" w:rsidR="00046E75" w:rsidRDefault="00241AD3" w:rsidP="00046E75">
            <w:pPr>
              <w:rPr>
                <w:rFonts w:ascii="Calibri" w:eastAsia="Times New Roman" w:hAnsi="Calibri" w:cs="Calibri"/>
                <w:color w:val="000000"/>
              </w:rPr>
            </w:pPr>
            <w:hyperlink w:anchor="_Toc507599734" w:history="1">
              <w:r w:rsidR="00046E75" w:rsidRPr="00630EEB">
                <w:rPr>
                  <w:rStyle w:val="Lienhypertexte"/>
                  <w:rFonts w:ascii="Calibri" w:eastAsia="Times New Roman" w:hAnsi="Calibri" w:cs="Calibri"/>
                </w:rPr>
                <w:t>Content</w:t>
              </w:r>
            </w:hyperlink>
            <w:r w:rsidR="00046E75">
              <w:rPr>
                <w:rFonts w:ascii="Calibri" w:eastAsia="Times New Roman" w:hAnsi="Calibri" w:cs="Calibri"/>
                <w:color w:val="000000"/>
              </w:rPr>
              <w:t xml:space="preserve"> ; </w:t>
            </w:r>
          </w:p>
        </w:tc>
        <w:tc>
          <w:tcPr>
            <w:tcW w:w="1754" w:type="dxa"/>
          </w:tcPr>
          <w:p w14:paraId="690A65AF" w14:textId="53F709E6" w:rsidR="00046E75" w:rsidRDefault="00046E75" w:rsidP="00046E75">
            <w:pPr>
              <w:rPr>
                <w:rFonts w:ascii="Calibri" w:eastAsia="Times New Roman" w:hAnsi="Calibri" w:cs="Calibri"/>
                <w:color w:val="000000"/>
              </w:rPr>
            </w:pPr>
            <w:r>
              <w:rPr>
                <w:rFonts w:ascii="Calibri" w:eastAsia="Times New Roman" w:hAnsi="Calibri" w:cs="Calibri"/>
                <w:color w:val="000000"/>
              </w:rPr>
              <w:t>Description</w:t>
            </w:r>
          </w:p>
        </w:tc>
      </w:tr>
      <w:tr w:rsidR="00046E75" w14:paraId="6AB458B1" w14:textId="77777777">
        <w:trPr>
          <w:trHeight w:val="315"/>
        </w:trPr>
        <w:tc>
          <w:tcPr>
            <w:tcW w:w="4227" w:type="dxa"/>
            <w:noWrap/>
          </w:tcPr>
          <w:p w14:paraId="49AC3C35" w14:textId="77777777" w:rsidR="00046E75" w:rsidRDefault="00046E75" w:rsidP="00046E75">
            <w:pPr>
              <w:rPr>
                <w:rFonts w:ascii="Calibri" w:eastAsia="Times New Roman" w:hAnsi="Calibri" w:cs="Calibri"/>
                <w:color w:val="000000"/>
              </w:rPr>
            </w:pPr>
            <w:r>
              <w:rPr>
                <w:rFonts w:ascii="Calibri" w:eastAsia="Times New Roman" w:hAnsi="Calibri" w:cs="Calibri"/>
                <w:color w:val="000000"/>
              </w:rPr>
              <w:t>Event</w:t>
            </w:r>
          </w:p>
        </w:tc>
        <w:tc>
          <w:tcPr>
            <w:tcW w:w="3933" w:type="dxa"/>
          </w:tcPr>
          <w:p w14:paraId="6F8EA8EC" w14:textId="256945D7" w:rsidR="00046E75" w:rsidRDefault="00241AD3" w:rsidP="00046E75">
            <w:pPr>
              <w:rPr>
                <w:rFonts w:ascii="Calibri" w:eastAsia="Times New Roman" w:hAnsi="Calibri" w:cs="Calibri"/>
                <w:color w:val="000000"/>
              </w:rPr>
            </w:pPr>
            <w:hyperlink w:anchor="_Toc507599726" w:tooltip="#_Toc507599726" w:history="1">
              <w:r w:rsidR="00046E75">
                <w:rPr>
                  <w:rStyle w:val="Lienhypertexte"/>
                  <w:rFonts w:ascii="Calibri" w:eastAsia="Times New Roman" w:hAnsi="Calibri" w:cs="Calibri"/>
                </w:rPr>
                <w:t>LogBook</w:t>
              </w:r>
            </w:hyperlink>
            <w:r w:rsidR="00046E75">
              <w:rPr>
                <w:rStyle w:val="Lienhypertexte"/>
                <w:rFonts w:ascii="Calibri" w:eastAsia="Times New Roman" w:hAnsi="Calibri" w:cs="Calibri"/>
              </w:rPr>
              <w:t xml:space="preserve"> ; </w:t>
            </w:r>
            <w:hyperlink w:anchor="_Event" w:history="1">
              <w:r w:rsidR="00046E75" w:rsidRPr="00630EEB">
                <w:rPr>
                  <w:rStyle w:val="Lienhypertexte"/>
                  <w:rFonts w:ascii="Calibri" w:eastAsia="Times New Roman" w:hAnsi="Calibri" w:cs="Calibri"/>
                </w:rPr>
                <w:t>Event</w:t>
              </w:r>
            </w:hyperlink>
          </w:p>
        </w:tc>
        <w:tc>
          <w:tcPr>
            <w:tcW w:w="1754" w:type="dxa"/>
          </w:tcPr>
          <w:p w14:paraId="4EF3669C" w14:textId="6F376680" w:rsidR="00046E75" w:rsidRDefault="00046E75" w:rsidP="00046E75">
            <w:pPr>
              <w:rPr>
                <w:rFonts w:ascii="Calibri" w:eastAsia="Times New Roman" w:hAnsi="Calibri" w:cs="Calibri"/>
                <w:color w:val="000000"/>
              </w:rPr>
            </w:pPr>
            <w:r>
              <w:rPr>
                <w:rFonts w:ascii="Calibri" w:eastAsia="Times New Roman" w:hAnsi="Calibri" w:cs="Calibri"/>
                <w:color w:val="000000"/>
              </w:rPr>
              <w:t>Description</w:t>
            </w:r>
          </w:p>
        </w:tc>
      </w:tr>
      <w:tr w:rsidR="00046E75" w14:paraId="7845EE59" w14:textId="77777777">
        <w:trPr>
          <w:trHeight w:val="315"/>
        </w:trPr>
        <w:tc>
          <w:tcPr>
            <w:tcW w:w="4227" w:type="dxa"/>
            <w:noWrap/>
          </w:tcPr>
          <w:p w14:paraId="23BB7F54" w14:textId="77777777" w:rsidR="00046E75" w:rsidRDefault="00046E75" w:rsidP="00046E75">
            <w:pPr>
              <w:rPr>
                <w:rFonts w:ascii="Calibri" w:eastAsia="Times New Roman" w:hAnsi="Calibri" w:cs="Calibri"/>
                <w:color w:val="000000"/>
              </w:rPr>
            </w:pPr>
            <w:r>
              <w:rPr>
                <w:rFonts w:ascii="Calibri" w:eastAsia="Times New Roman" w:hAnsi="Calibri" w:cs="Calibri"/>
                <w:color w:val="000000"/>
              </w:rPr>
              <w:t>EventDateTime</w:t>
            </w:r>
          </w:p>
        </w:tc>
        <w:tc>
          <w:tcPr>
            <w:tcW w:w="3933" w:type="dxa"/>
          </w:tcPr>
          <w:p w14:paraId="6B108B1C" w14:textId="1FC9FBEB" w:rsidR="00046E75" w:rsidRDefault="00241AD3" w:rsidP="00046E75">
            <w:pPr>
              <w:rPr>
                <w:rFonts w:ascii="Calibri" w:eastAsia="Times New Roman" w:hAnsi="Calibri" w:cs="Calibri"/>
                <w:color w:val="000000"/>
              </w:rPr>
            </w:pPr>
            <w:hyperlink w:anchor="_Event" w:history="1">
              <w:r w:rsidR="00046E75" w:rsidRPr="00630EEB">
                <w:rPr>
                  <w:rStyle w:val="Lienhypertexte"/>
                  <w:rFonts w:ascii="Calibri" w:eastAsia="Times New Roman" w:hAnsi="Calibri" w:cs="Calibri"/>
                </w:rPr>
                <w:t>Event</w:t>
              </w:r>
            </w:hyperlink>
          </w:p>
        </w:tc>
        <w:tc>
          <w:tcPr>
            <w:tcW w:w="1754" w:type="dxa"/>
          </w:tcPr>
          <w:p w14:paraId="74B5A9F4" w14:textId="7BFA3B18" w:rsidR="00046E75" w:rsidRDefault="00046E75" w:rsidP="00046E75">
            <w:pPr>
              <w:rPr>
                <w:rFonts w:ascii="Calibri" w:eastAsia="Times New Roman" w:hAnsi="Calibri" w:cs="Calibri"/>
                <w:color w:val="000000"/>
              </w:rPr>
            </w:pPr>
            <w:r>
              <w:rPr>
                <w:rFonts w:ascii="Calibri" w:eastAsia="Times New Roman" w:hAnsi="Calibri" w:cs="Calibri"/>
                <w:color w:val="000000"/>
              </w:rPr>
              <w:t>Description</w:t>
            </w:r>
          </w:p>
        </w:tc>
      </w:tr>
      <w:tr w:rsidR="00046E75" w14:paraId="391A8563" w14:textId="77777777">
        <w:trPr>
          <w:trHeight w:val="315"/>
        </w:trPr>
        <w:tc>
          <w:tcPr>
            <w:tcW w:w="4227" w:type="dxa"/>
            <w:noWrap/>
          </w:tcPr>
          <w:p w14:paraId="2DD5BE26" w14:textId="77777777" w:rsidR="00046E75" w:rsidRDefault="00046E75" w:rsidP="00046E75">
            <w:pPr>
              <w:rPr>
                <w:rFonts w:ascii="Calibri" w:eastAsia="Times New Roman" w:hAnsi="Calibri" w:cs="Calibri"/>
                <w:color w:val="000000"/>
              </w:rPr>
            </w:pPr>
            <w:r>
              <w:rPr>
                <w:rFonts w:ascii="Calibri" w:eastAsia="Times New Roman" w:hAnsi="Calibri" w:cs="Calibri"/>
                <w:color w:val="000000"/>
              </w:rPr>
              <w:t>EventDetail</w:t>
            </w:r>
          </w:p>
        </w:tc>
        <w:tc>
          <w:tcPr>
            <w:tcW w:w="3933" w:type="dxa"/>
          </w:tcPr>
          <w:p w14:paraId="7BEC8E58" w14:textId="22D221F1" w:rsidR="00046E75" w:rsidRDefault="00241AD3" w:rsidP="00046E75">
            <w:pPr>
              <w:rPr>
                <w:rFonts w:ascii="Calibri" w:eastAsia="Times New Roman" w:hAnsi="Calibri" w:cs="Calibri"/>
                <w:color w:val="000000"/>
              </w:rPr>
            </w:pPr>
            <w:hyperlink w:anchor="_Event" w:history="1">
              <w:r w:rsidR="00046E75" w:rsidRPr="00630EEB">
                <w:rPr>
                  <w:rStyle w:val="Lienhypertexte"/>
                  <w:rFonts w:ascii="Calibri" w:eastAsia="Times New Roman" w:hAnsi="Calibri" w:cs="Calibri"/>
                </w:rPr>
                <w:t>Event</w:t>
              </w:r>
            </w:hyperlink>
          </w:p>
        </w:tc>
        <w:tc>
          <w:tcPr>
            <w:tcW w:w="1754" w:type="dxa"/>
          </w:tcPr>
          <w:p w14:paraId="3D1DBE4E" w14:textId="17343616" w:rsidR="00046E75" w:rsidRDefault="00046E75" w:rsidP="00046E75">
            <w:pPr>
              <w:rPr>
                <w:rFonts w:ascii="Calibri" w:eastAsia="Times New Roman" w:hAnsi="Calibri" w:cs="Calibri"/>
                <w:color w:val="000000"/>
              </w:rPr>
            </w:pPr>
            <w:r>
              <w:rPr>
                <w:rFonts w:ascii="Calibri" w:eastAsia="Times New Roman" w:hAnsi="Calibri" w:cs="Calibri"/>
                <w:color w:val="000000"/>
              </w:rPr>
              <w:t>Description</w:t>
            </w:r>
          </w:p>
        </w:tc>
      </w:tr>
      <w:tr w:rsidR="00046E75" w14:paraId="08ACF94E" w14:textId="77777777">
        <w:trPr>
          <w:trHeight w:val="315"/>
        </w:trPr>
        <w:tc>
          <w:tcPr>
            <w:tcW w:w="4227" w:type="dxa"/>
            <w:noWrap/>
          </w:tcPr>
          <w:p w14:paraId="497BF2A4" w14:textId="77777777" w:rsidR="00046E75" w:rsidRDefault="00046E75" w:rsidP="00046E75">
            <w:pPr>
              <w:rPr>
                <w:rFonts w:ascii="Calibri" w:eastAsia="Times New Roman" w:hAnsi="Calibri" w:cs="Calibri"/>
                <w:color w:val="000000"/>
              </w:rPr>
            </w:pPr>
            <w:r>
              <w:rPr>
                <w:rFonts w:ascii="Calibri" w:eastAsia="Times New Roman" w:hAnsi="Calibri" w:cs="Calibri"/>
                <w:color w:val="000000"/>
              </w:rPr>
              <w:t>EventDetailData</w:t>
            </w:r>
          </w:p>
        </w:tc>
        <w:tc>
          <w:tcPr>
            <w:tcW w:w="3933" w:type="dxa"/>
          </w:tcPr>
          <w:p w14:paraId="331868F4" w14:textId="726CDD89" w:rsidR="00046E75" w:rsidRDefault="00241AD3" w:rsidP="00046E75">
            <w:pPr>
              <w:rPr>
                <w:rFonts w:ascii="Calibri" w:eastAsia="Times New Roman" w:hAnsi="Calibri" w:cs="Calibri"/>
                <w:color w:val="000000"/>
              </w:rPr>
            </w:pPr>
            <w:hyperlink w:anchor="_Event" w:history="1">
              <w:r w:rsidR="00046E75" w:rsidRPr="00630EEB">
                <w:rPr>
                  <w:rStyle w:val="Lienhypertexte"/>
                  <w:rFonts w:ascii="Calibri" w:eastAsia="Times New Roman" w:hAnsi="Calibri" w:cs="Calibri"/>
                </w:rPr>
                <w:t>Event</w:t>
              </w:r>
            </w:hyperlink>
          </w:p>
        </w:tc>
        <w:tc>
          <w:tcPr>
            <w:tcW w:w="1754" w:type="dxa"/>
          </w:tcPr>
          <w:p w14:paraId="4A7F1748" w14:textId="78F22889" w:rsidR="00046E75" w:rsidRDefault="00046E75" w:rsidP="00046E75">
            <w:pPr>
              <w:rPr>
                <w:rFonts w:ascii="Calibri" w:eastAsia="Times New Roman" w:hAnsi="Calibri" w:cs="Calibri"/>
                <w:color w:val="000000"/>
              </w:rPr>
            </w:pPr>
            <w:r>
              <w:rPr>
                <w:rFonts w:ascii="Calibri" w:eastAsia="Times New Roman" w:hAnsi="Calibri" w:cs="Calibri"/>
                <w:color w:val="000000"/>
              </w:rPr>
              <w:t>Description</w:t>
            </w:r>
          </w:p>
        </w:tc>
      </w:tr>
      <w:tr w:rsidR="00046E75" w14:paraId="1FCC05B6" w14:textId="77777777">
        <w:trPr>
          <w:trHeight w:val="315"/>
        </w:trPr>
        <w:tc>
          <w:tcPr>
            <w:tcW w:w="4227" w:type="dxa"/>
            <w:noWrap/>
          </w:tcPr>
          <w:p w14:paraId="6EE4D823" w14:textId="77777777" w:rsidR="00046E75" w:rsidRDefault="00046E75" w:rsidP="00046E75">
            <w:pPr>
              <w:rPr>
                <w:rFonts w:ascii="Calibri" w:eastAsia="Times New Roman" w:hAnsi="Calibri" w:cs="Calibri"/>
                <w:color w:val="000000"/>
              </w:rPr>
            </w:pPr>
            <w:r>
              <w:rPr>
                <w:rFonts w:ascii="Calibri" w:eastAsia="Times New Roman" w:hAnsi="Calibri" w:cs="Calibri"/>
                <w:color w:val="000000"/>
              </w:rPr>
              <w:t>EventIdentifier</w:t>
            </w:r>
          </w:p>
        </w:tc>
        <w:tc>
          <w:tcPr>
            <w:tcW w:w="3933" w:type="dxa"/>
          </w:tcPr>
          <w:p w14:paraId="5C449666" w14:textId="557BB972" w:rsidR="00046E75" w:rsidRDefault="00241AD3" w:rsidP="00046E75">
            <w:pPr>
              <w:rPr>
                <w:rFonts w:ascii="Calibri" w:eastAsia="Times New Roman" w:hAnsi="Calibri" w:cs="Calibri"/>
                <w:color w:val="000000"/>
              </w:rPr>
            </w:pPr>
            <w:hyperlink w:anchor="_Event" w:history="1">
              <w:r w:rsidR="00046E75" w:rsidRPr="00630EEB">
                <w:rPr>
                  <w:rStyle w:val="Lienhypertexte"/>
                  <w:rFonts w:ascii="Calibri" w:eastAsia="Times New Roman" w:hAnsi="Calibri" w:cs="Calibri"/>
                </w:rPr>
                <w:t>Event</w:t>
              </w:r>
            </w:hyperlink>
          </w:p>
        </w:tc>
        <w:tc>
          <w:tcPr>
            <w:tcW w:w="1754" w:type="dxa"/>
          </w:tcPr>
          <w:p w14:paraId="4E4A9F3F" w14:textId="08D10AE8" w:rsidR="00046E75" w:rsidRDefault="00046E75" w:rsidP="00046E75">
            <w:pPr>
              <w:rPr>
                <w:rFonts w:ascii="Calibri" w:eastAsia="Times New Roman" w:hAnsi="Calibri" w:cs="Calibri"/>
                <w:color w:val="000000"/>
              </w:rPr>
            </w:pPr>
            <w:r>
              <w:rPr>
                <w:rFonts w:ascii="Calibri" w:eastAsia="Times New Roman" w:hAnsi="Calibri" w:cs="Calibri"/>
                <w:color w:val="000000"/>
              </w:rPr>
              <w:t>Description</w:t>
            </w:r>
          </w:p>
        </w:tc>
      </w:tr>
      <w:tr w:rsidR="00046E75" w14:paraId="6E7D14CE" w14:textId="77777777">
        <w:trPr>
          <w:trHeight w:val="315"/>
        </w:trPr>
        <w:tc>
          <w:tcPr>
            <w:tcW w:w="4227" w:type="dxa"/>
            <w:noWrap/>
          </w:tcPr>
          <w:p w14:paraId="7103D814" w14:textId="77777777" w:rsidR="00046E75" w:rsidRDefault="00046E75" w:rsidP="00046E75">
            <w:pPr>
              <w:rPr>
                <w:rFonts w:ascii="Calibri" w:eastAsia="Times New Roman" w:hAnsi="Calibri" w:cs="Calibri"/>
                <w:color w:val="000000"/>
              </w:rPr>
            </w:pPr>
            <w:r>
              <w:rPr>
                <w:rFonts w:ascii="Calibri" w:eastAsia="Times New Roman" w:hAnsi="Calibri" w:cs="Calibri"/>
                <w:color w:val="000000"/>
              </w:rPr>
              <w:t>EventType</w:t>
            </w:r>
          </w:p>
        </w:tc>
        <w:tc>
          <w:tcPr>
            <w:tcW w:w="3933" w:type="dxa"/>
          </w:tcPr>
          <w:p w14:paraId="3B85639D" w14:textId="06861AD1" w:rsidR="00046E75" w:rsidRDefault="00241AD3" w:rsidP="00046E75">
            <w:pPr>
              <w:rPr>
                <w:rFonts w:ascii="Calibri" w:eastAsia="Times New Roman" w:hAnsi="Calibri" w:cs="Calibri"/>
                <w:color w:val="000000"/>
              </w:rPr>
            </w:pPr>
            <w:hyperlink w:anchor="_Event" w:history="1">
              <w:r w:rsidR="00046E75" w:rsidRPr="00630EEB">
                <w:rPr>
                  <w:rStyle w:val="Lienhypertexte"/>
                  <w:rFonts w:ascii="Calibri" w:eastAsia="Times New Roman" w:hAnsi="Calibri" w:cs="Calibri"/>
                </w:rPr>
                <w:t>Event</w:t>
              </w:r>
            </w:hyperlink>
          </w:p>
        </w:tc>
        <w:tc>
          <w:tcPr>
            <w:tcW w:w="1754" w:type="dxa"/>
          </w:tcPr>
          <w:p w14:paraId="074B4AB1" w14:textId="570DE4A0" w:rsidR="00046E75" w:rsidRDefault="00046E75" w:rsidP="00046E75">
            <w:pPr>
              <w:rPr>
                <w:rFonts w:ascii="Calibri" w:eastAsia="Times New Roman" w:hAnsi="Calibri" w:cs="Calibri"/>
                <w:color w:val="000000"/>
              </w:rPr>
            </w:pPr>
            <w:r>
              <w:rPr>
                <w:rFonts w:ascii="Calibri" w:eastAsia="Times New Roman" w:hAnsi="Calibri" w:cs="Calibri"/>
                <w:color w:val="000000"/>
              </w:rPr>
              <w:t>Description</w:t>
            </w:r>
          </w:p>
        </w:tc>
      </w:tr>
      <w:tr w:rsidR="00046E75" w14:paraId="34DD39BD" w14:textId="77777777">
        <w:trPr>
          <w:trHeight w:val="315"/>
        </w:trPr>
        <w:tc>
          <w:tcPr>
            <w:tcW w:w="4227" w:type="dxa"/>
            <w:noWrap/>
          </w:tcPr>
          <w:p w14:paraId="4F941EFE" w14:textId="77777777" w:rsidR="00046E75" w:rsidRDefault="00046E75" w:rsidP="00046E75">
            <w:pPr>
              <w:rPr>
                <w:rFonts w:ascii="Calibri" w:eastAsia="Times New Roman" w:hAnsi="Calibri" w:cs="Calibri"/>
                <w:color w:val="000000"/>
              </w:rPr>
            </w:pPr>
            <w:r>
              <w:rPr>
                <w:rFonts w:ascii="Calibri" w:eastAsia="Times New Roman" w:hAnsi="Calibri" w:cs="Calibri"/>
                <w:color w:val="000000"/>
              </w:rPr>
              <w:lastRenderedPageBreak/>
              <w:t>EventTypeCode</w:t>
            </w:r>
          </w:p>
        </w:tc>
        <w:tc>
          <w:tcPr>
            <w:tcW w:w="3933" w:type="dxa"/>
          </w:tcPr>
          <w:p w14:paraId="0075CF5E" w14:textId="61BF7394" w:rsidR="00046E75" w:rsidRDefault="00241AD3" w:rsidP="00046E75">
            <w:pPr>
              <w:rPr>
                <w:rFonts w:ascii="Calibri" w:eastAsia="Times New Roman" w:hAnsi="Calibri" w:cs="Calibri"/>
                <w:color w:val="000000"/>
              </w:rPr>
            </w:pPr>
            <w:hyperlink w:anchor="_Event" w:history="1">
              <w:r w:rsidR="00046E75" w:rsidRPr="00630EEB">
                <w:rPr>
                  <w:rStyle w:val="Lienhypertexte"/>
                  <w:rFonts w:ascii="Calibri" w:eastAsia="Times New Roman" w:hAnsi="Calibri" w:cs="Calibri"/>
                </w:rPr>
                <w:t>Event</w:t>
              </w:r>
            </w:hyperlink>
          </w:p>
        </w:tc>
        <w:tc>
          <w:tcPr>
            <w:tcW w:w="1754" w:type="dxa"/>
          </w:tcPr>
          <w:p w14:paraId="42A0FB80" w14:textId="2B68A3F8" w:rsidR="00046E75" w:rsidRDefault="00046E75" w:rsidP="00046E75">
            <w:pPr>
              <w:rPr>
                <w:rFonts w:ascii="Calibri" w:eastAsia="Times New Roman" w:hAnsi="Calibri" w:cs="Calibri"/>
                <w:color w:val="000000"/>
              </w:rPr>
            </w:pPr>
            <w:r>
              <w:rPr>
                <w:rFonts w:ascii="Calibri" w:eastAsia="Times New Roman" w:hAnsi="Calibri" w:cs="Calibri"/>
                <w:color w:val="000000"/>
              </w:rPr>
              <w:t>Description</w:t>
            </w:r>
          </w:p>
        </w:tc>
      </w:tr>
      <w:tr w:rsidR="00046E75" w14:paraId="554958A1" w14:textId="77777777">
        <w:trPr>
          <w:trHeight w:val="382"/>
        </w:trPr>
        <w:tc>
          <w:tcPr>
            <w:tcW w:w="4227" w:type="dxa"/>
            <w:noWrap/>
          </w:tcPr>
          <w:p w14:paraId="25FCDD9B" w14:textId="77777777" w:rsidR="00046E75" w:rsidRDefault="00046E75" w:rsidP="00046E75">
            <w:pPr>
              <w:rPr>
                <w:rFonts w:ascii="Calibri" w:eastAsia="Times New Roman" w:hAnsi="Calibri" w:cs="Calibri"/>
                <w:color w:val="000000"/>
              </w:rPr>
            </w:pPr>
            <w:r>
              <w:rPr>
                <w:rFonts w:ascii="Calibri" w:eastAsia="Times New Roman" w:hAnsi="Calibri" w:cs="Calibri"/>
                <w:color w:val="000000"/>
              </w:rPr>
              <w:t>ExternalReference</w:t>
            </w:r>
          </w:p>
        </w:tc>
        <w:tc>
          <w:tcPr>
            <w:tcW w:w="3933" w:type="dxa"/>
          </w:tcPr>
          <w:p w14:paraId="70CE43E5" w14:textId="25B86216" w:rsidR="00046E75" w:rsidRDefault="00241AD3" w:rsidP="00046E75">
            <w:pPr>
              <w:rPr>
                <w:rFonts w:ascii="Calibri" w:eastAsia="Times New Roman" w:hAnsi="Calibri" w:cs="Calibri"/>
                <w:color w:val="000000"/>
              </w:rPr>
            </w:pPr>
            <w:hyperlink w:anchor="_Toc507599736" w:history="1">
              <w:r w:rsidR="00046E75" w:rsidRPr="00630EEB">
                <w:rPr>
                  <w:rStyle w:val="Lienhypertexte"/>
                  <w:rFonts w:ascii="Calibri" w:eastAsia="Times New Roman" w:hAnsi="Calibri" w:cs="Calibri"/>
                </w:rPr>
                <w:t>DataObjectOrArchiveUnitReference</w:t>
              </w:r>
            </w:hyperlink>
          </w:p>
        </w:tc>
        <w:tc>
          <w:tcPr>
            <w:tcW w:w="1754" w:type="dxa"/>
          </w:tcPr>
          <w:p w14:paraId="340F980F" w14:textId="61E0C93B" w:rsidR="00046E75" w:rsidRDefault="00046E75" w:rsidP="00046E75">
            <w:pPr>
              <w:rPr>
                <w:rFonts w:ascii="Calibri" w:eastAsia="Times New Roman" w:hAnsi="Calibri" w:cs="Calibri"/>
                <w:color w:val="000000"/>
              </w:rPr>
            </w:pPr>
            <w:r>
              <w:rPr>
                <w:rFonts w:ascii="Calibri" w:eastAsia="Times New Roman" w:hAnsi="Calibri" w:cs="Calibri"/>
                <w:color w:val="000000"/>
              </w:rPr>
              <w:t>Description</w:t>
            </w:r>
          </w:p>
        </w:tc>
      </w:tr>
    </w:tbl>
    <w:p w14:paraId="79DA08E1" w14:textId="77777777" w:rsidR="001E766E" w:rsidRDefault="003879E8" w:rsidP="00FC3742">
      <w:pPr>
        <w:pStyle w:val="Titre6"/>
      </w:pPr>
      <w:r>
        <w:rPr>
          <w:rFonts w:eastAsiaTheme="minorEastAsia"/>
        </w:rPr>
        <w:t xml:space="preserve">F </w:t>
      </w:r>
    </w:p>
    <w:tbl>
      <w:tblPr>
        <w:tblStyle w:val="Grilledutableau"/>
        <w:tblW w:w="9914" w:type="dxa"/>
        <w:tblLook w:val="04A0" w:firstRow="1" w:lastRow="0" w:firstColumn="1" w:lastColumn="0" w:noHBand="0" w:noVBand="1"/>
      </w:tblPr>
      <w:tblGrid>
        <w:gridCol w:w="4227"/>
        <w:gridCol w:w="3933"/>
        <w:gridCol w:w="1754"/>
      </w:tblGrid>
      <w:tr w:rsidR="001E766E" w14:paraId="59A6953C" w14:textId="77777777">
        <w:trPr>
          <w:trHeight w:val="315"/>
        </w:trPr>
        <w:tc>
          <w:tcPr>
            <w:tcW w:w="4227" w:type="dxa"/>
            <w:noWrap/>
          </w:tcPr>
          <w:p w14:paraId="3C938B43" w14:textId="77777777" w:rsidR="001E766E" w:rsidRDefault="003879E8">
            <w:pPr>
              <w:rPr>
                <w:rFonts w:ascii="Calibri" w:eastAsia="Times New Roman" w:hAnsi="Calibri" w:cs="Calibri"/>
                <w:color w:val="000000"/>
              </w:rPr>
            </w:pPr>
            <w:r>
              <w:rPr>
                <w:rFonts w:ascii="Calibri" w:eastAsia="Times New Roman" w:hAnsi="Calibri" w:cs="Calibri"/>
                <w:color w:val="000000"/>
              </w:rPr>
              <w:t>FileFormatCodeListVersion</w:t>
            </w:r>
          </w:p>
        </w:tc>
        <w:tc>
          <w:tcPr>
            <w:tcW w:w="3933" w:type="dxa"/>
          </w:tcPr>
          <w:p w14:paraId="035255FF" w14:textId="77777777" w:rsidR="001E766E" w:rsidRDefault="00241AD3">
            <w:pPr>
              <w:rPr>
                <w:rFonts w:ascii="Calibri" w:eastAsia="Times New Roman" w:hAnsi="Calibri" w:cs="Calibri"/>
                <w:color w:val="000000"/>
              </w:rPr>
            </w:pPr>
            <w:hyperlink w:anchor="_Toc507599758" w:tooltip="#_Toc507599758" w:history="1">
              <w:r w:rsidR="003879E8">
                <w:rPr>
                  <w:rStyle w:val="Lienhypertexte"/>
                  <w:rFonts w:ascii="Calibri" w:eastAsia="Times New Roman" w:hAnsi="Calibri" w:cs="Calibri"/>
                </w:rPr>
                <w:t>CodeListVersions</w:t>
              </w:r>
            </w:hyperlink>
          </w:p>
        </w:tc>
        <w:tc>
          <w:tcPr>
            <w:tcW w:w="1754" w:type="dxa"/>
          </w:tcPr>
          <w:p w14:paraId="08B9C426" w14:textId="77777777" w:rsidR="001E766E" w:rsidRDefault="003879E8">
            <w:pPr>
              <w:rPr>
                <w:rFonts w:ascii="Calibri" w:eastAsia="Times New Roman" w:hAnsi="Calibri" w:cs="Calibri"/>
                <w:color w:val="000000"/>
              </w:rPr>
            </w:pPr>
            <w:r>
              <w:rPr>
                <w:rFonts w:ascii="Calibri" w:eastAsia="Times New Roman" w:hAnsi="Calibri" w:cs="Calibri"/>
                <w:color w:val="000000"/>
              </w:rPr>
              <w:t>Transport</w:t>
            </w:r>
          </w:p>
        </w:tc>
      </w:tr>
      <w:tr w:rsidR="001E766E" w14:paraId="07582D00" w14:textId="77777777">
        <w:trPr>
          <w:trHeight w:val="315"/>
        </w:trPr>
        <w:tc>
          <w:tcPr>
            <w:tcW w:w="4227" w:type="dxa"/>
            <w:noWrap/>
          </w:tcPr>
          <w:p w14:paraId="66B80ECE" w14:textId="77777777" w:rsidR="001E766E" w:rsidRDefault="003879E8">
            <w:pPr>
              <w:rPr>
                <w:rFonts w:ascii="Calibri" w:eastAsia="Times New Roman" w:hAnsi="Calibri" w:cs="Calibri"/>
                <w:color w:val="000000"/>
              </w:rPr>
            </w:pPr>
            <w:r>
              <w:rPr>
                <w:rFonts w:ascii="Calibri" w:eastAsia="Times New Roman" w:hAnsi="Calibri" w:cs="Calibri"/>
                <w:color w:val="000000"/>
              </w:rPr>
              <w:t>FileInfo</w:t>
            </w:r>
          </w:p>
        </w:tc>
        <w:tc>
          <w:tcPr>
            <w:tcW w:w="3933" w:type="dxa"/>
          </w:tcPr>
          <w:p w14:paraId="3E1CD498" w14:textId="77777777" w:rsidR="001E766E" w:rsidRDefault="00241AD3">
            <w:pPr>
              <w:rPr>
                <w:rFonts w:asciiTheme="minorHAnsi" w:hAnsiTheme="minorHAnsi" w:cstheme="minorHAnsi"/>
              </w:rPr>
            </w:pPr>
            <w:hyperlink w:anchor="_Toc507599751" w:tooltip="#_Toc507599751" w:history="1">
              <w:r w:rsidR="003879E8">
                <w:rPr>
                  <w:rStyle w:val="Lienhypertexte"/>
                  <w:rFonts w:asciiTheme="minorHAnsi" w:hAnsiTheme="minorHAnsi" w:cstheme="minorHAnsi"/>
                </w:rPr>
                <w:t>DataObjectGroup</w:t>
              </w:r>
            </w:hyperlink>
            <w:r w:rsidR="003879E8">
              <w:rPr>
                <w:rFonts w:asciiTheme="minorHAnsi" w:hAnsiTheme="minorHAnsi" w:cstheme="minorHAnsi"/>
              </w:rPr>
              <w:t>,</w:t>
            </w:r>
          </w:p>
          <w:p w14:paraId="7314AA4D" w14:textId="77777777" w:rsidR="001E766E" w:rsidRDefault="003879E8">
            <w:pPr>
              <w:rPr>
                <w:rFonts w:ascii="Calibri" w:eastAsia="Times New Roman" w:hAnsi="Calibri" w:cs="Calibri"/>
                <w:color w:val="000000"/>
              </w:rPr>
            </w:pPr>
            <w:r>
              <w:rPr>
                <w:rFonts w:asciiTheme="minorHAnsi" w:hAnsiTheme="minorHAnsi" w:cstheme="minorHAnsi"/>
              </w:rPr>
              <w:t xml:space="preserve"> </w:t>
            </w:r>
            <w:hyperlink w:anchor="_Toc507599750" w:tooltip="#_Toc507599750" w:history="1">
              <w:r>
                <w:rPr>
                  <w:rStyle w:val="Lienhypertexte"/>
                  <w:rFonts w:asciiTheme="minorHAnsi" w:eastAsia="Times New Roman" w:hAnsiTheme="minorHAnsi" w:cstheme="minorHAnsi"/>
                </w:rPr>
                <w:t>BinaryDataObject</w:t>
              </w:r>
            </w:hyperlink>
          </w:p>
        </w:tc>
        <w:tc>
          <w:tcPr>
            <w:tcW w:w="1754" w:type="dxa"/>
          </w:tcPr>
          <w:p w14:paraId="7AD63911" w14:textId="77777777" w:rsidR="001E766E" w:rsidRDefault="003879E8">
            <w:pPr>
              <w:rPr>
                <w:rFonts w:ascii="Calibri" w:eastAsia="Times New Roman" w:hAnsi="Calibri" w:cs="Calibri"/>
                <w:color w:val="000000"/>
              </w:rPr>
            </w:pPr>
            <w:r>
              <w:rPr>
                <w:rFonts w:ascii="Calibri" w:eastAsia="Times New Roman" w:hAnsi="Calibri" w:cs="Calibri"/>
                <w:color w:val="000000"/>
              </w:rPr>
              <w:t>Technique</w:t>
            </w:r>
          </w:p>
        </w:tc>
      </w:tr>
      <w:tr w:rsidR="001E766E" w14:paraId="24FB78A0" w14:textId="77777777">
        <w:trPr>
          <w:trHeight w:val="315"/>
        </w:trPr>
        <w:tc>
          <w:tcPr>
            <w:tcW w:w="4227" w:type="dxa"/>
            <w:noWrap/>
          </w:tcPr>
          <w:p w14:paraId="5CC31B29" w14:textId="77777777" w:rsidR="001E766E" w:rsidRDefault="003879E8">
            <w:pPr>
              <w:rPr>
                <w:rFonts w:ascii="Calibri" w:eastAsia="Times New Roman" w:hAnsi="Calibri" w:cs="Calibri"/>
                <w:color w:val="000000"/>
              </w:rPr>
            </w:pPr>
            <w:r>
              <w:rPr>
                <w:rFonts w:ascii="Calibri" w:eastAsia="Times New Roman" w:hAnsi="Calibri" w:cs="Calibri"/>
                <w:color w:val="000000"/>
              </w:rPr>
              <w:t>Filename</w:t>
            </w:r>
          </w:p>
        </w:tc>
        <w:tc>
          <w:tcPr>
            <w:tcW w:w="3933" w:type="dxa"/>
          </w:tcPr>
          <w:p w14:paraId="4A1E7D3C" w14:textId="6D6ED0B5" w:rsidR="001E766E" w:rsidRDefault="00241AD3">
            <w:pPr>
              <w:rPr>
                <w:rFonts w:ascii="Calibri" w:eastAsia="Times New Roman" w:hAnsi="Calibri" w:cs="Calibri"/>
                <w:color w:val="000000"/>
              </w:rPr>
            </w:pPr>
            <w:hyperlink w:anchor="_FileInfo" w:tooltip="#_FileInfo" w:history="1">
              <w:r w:rsidR="003879E8">
                <w:rPr>
                  <w:rStyle w:val="Lienhypertexte"/>
                  <w:rFonts w:asciiTheme="minorHAnsi" w:eastAsia="Times New Roman" w:hAnsiTheme="minorHAnsi" w:cstheme="minorHAnsi"/>
                </w:rPr>
                <w:t>FileInfo</w:t>
              </w:r>
            </w:hyperlink>
            <w:r w:rsidR="003879E8">
              <w:rPr>
                <w:rFonts w:asciiTheme="minorHAnsi" w:eastAsia="Times New Roman" w:hAnsiTheme="minorHAnsi" w:cstheme="minorHAnsi"/>
                <w:color w:val="000000"/>
              </w:rPr>
              <w:t xml:space="preserve"> ,</w:t>
            </w:r>
          </w:p>
        </w:tc>
        <w:tc>
          <w:tcPr>
            <w:tcW w:w="1754" w:type="dxa"/>
          </w:tcPr>
          <w:p w14:paraId="0EB731BA" w14:textId="77777777" w:rsidR="001E766E" w:rsidRDefault="003879E8">
            <w:pPr>
              <w:rPr>
                <w:rFonts w:ascii="Calibri" w:eastAsia="Times New Roman" w:hAnsi="Calibri" w:cs="Calibri"/>
                <w:color w:val="000000"/>
              </w:rPr>
            </w:pPr>
            <w:r>
              <w:rPr>
                <w:rFonts w:ascii="Calibri" w:eastAsia="Times New Roman" w:hAnsi="Calibri" w:cs="Calibri"/>
                <w:color w:val="000000"/>
              </w:rPr>
              <w:t>Technique</w:t>
            </w:r>
          </w:p>
        </w:tc>
      </w:tr>
      <w:tr w:rsidR="00046E75" w14:paraId="1AC67D87" w14:textId="77777777">
        <w:trPr>
          <w:trHeight w:val="315"/>
        </w:trPr>
        <w:tc>
          <w:tcPr>
            <w:tcW w:w="4227" w:type="dxa"/>
            <w:noWrap/>
          </w:tcPr>
          <w:p w14:paraId="5E4F539C" w14:textId="77777777" w:rsidR="00046E75" w:rsidRDefault="00046E75" w:rsidP="00046E75">
            <w:pPr>
              <w:rPr>
                <w:rFonts w:ascii="Calibri" w:eastAsia="Times New Roman" w:hAnsi="Calibri" w:cs="Calibri"/>
                <w:color w:val="000000"/>
              </w:rPr>
            </w:pPr>
            <w:r>
              <w:rPr>
                <w:rFonts w:ascii="Calibri" w:eastAsia="Times New Roman" w:hAnsi="Calibri" w:cs="Calibri"/>
                <w:color w:val="000000"/>
              </w:rPr>
              <w:t>FilePlanPosition</w:t>
            </w:r>
          </w:p>
        </w:tc>
        <w:tc>
          <w:tcPr>
            <w:tcW w:w="3933" w:type="dxa"/>
          </w:tcPr>
          <w:p w14:paraId="24477E6F" w14:textId="4C7D4486" w:rsidR="00046E75" w:rsidRDefault="00241AD3" w:rsidP="00046E75">
            <w:pPr>
              <w:rPr>
                <w:rFonts w:ascii="Calibri" w:eastAsia="Times New Roman" w:hAnsi="Calibri" w:cs="Calibri"/>
                <w:color w:val="000000"/>
              </w:rPr>
            </w:pPr>
            <w:hyperlink w:anchor="_Toc507599734" w:history="1">
              <w:r w:rsidR="00046E75" w:rsidRPr="00630EEB">
                <w:rPr>
                  <w:rStyle w:val="Lienhypertexte"/>
                  <w:rFonts w:ascii="Calibri" w:eastAsia="Times New Roman" w:hAnsi="Calibri" w:cs="Calibri"/>
                </w:rPr>
                <w:t>Content</w:t>
              </w:r>
            </w:hyperlink>
          </w:p>
        </w:tc>
        <w:tc>
          <w:tcPr>
            <w:tcW w:w="1754" w:type="dxa"/>
          </w:tcPr>
          <w:p w14:paraId="65CA3E57" w14:textId="4EA6AAD0" w:rsidR="00046E75" w:rsidRDefault="00046E75" w:rsidP="00046E75">
            <w:pPr>
              <w:rPr>
                <w:rFonts w:ascii="Calibri" w:eastAsia="Times New Roman" w:hAnsi="Calibri" w:cs="Calibri"/>
                <w:color w:val="000000"/>
              </w:rPr>
            </w:pPr>
            <w:r>
              <w:rPr>
                <w:rFonts w:ascii="Calibri" w:eastAsia="Times New Roman" w:hAnsi="Calibri" w:cs="Calibri"/>
                <w:color w:val="000000"/>
              </w:rPr>
              <w:t>Description</w:t>
            </w:r>
          </w:p>
        </w:tc>
      </w:tr>
      <w:tr w:rsidR="00046E75" w14:paraId="585EB9A8" w14:textId="77777777">
        <w:trPr>
          <w:trHeight w:val="315"/>
        </w:trPr>
        <w:tc>
          <w:tcPr>
            <w:tcW w:w="4227" w:type="dxa"/>
            <w:noWrap/>
          </w:tcPr>
          <w:p w14:paraId="4BCA696D" w14:textId="77777777" w:rsidR="00046E75" w:rsidRDefault="00046E75" w:rsidP="00046E75">
            <w:pPr>
              <w:rPr>
                <w:rFonts w:ascii="Calibri" w:eastAsia="Times New Roman" w:hAnsi="Calibri" w:cs="Calibri"/>
                <w:color w:val="000000"/>
              </w:rPr>
            </w:pPr>
            <w:r>
              <w:rPr>
                <w:rFonts w:ascii="Calibri" w:eastAsia="Times New Roman" w:hAnsi="Calibri" w:cs="Calibri"/>
                <w:color w:val="000000"/>
              </w:rPr>
              <w:t>FinalAction</w:t>
            </w:r>
          </w:p>
        </w:tc>
        <w:tc>
          <w:tcPr>
            <w:tcW w:w="3933" w:type="dxa"/>
          </w:tcPr>
          <w:p w14:paraId="2F3B5C15" w14:textId="77777777" w:rsidR="00046E75" w:rsidRDefault="00241AD3" w:rsidP="00046E75">
            <w:pPr>
              <w:rPr>
                <w:rFonts w:ascii="Calibri" w:eastAsia="Times New Roman" w:hAnsi="Calibri" w:cs="Calibri"/>
                <w:color w:val="000000"/>
              </w:rPr>
            </w:pPr>
            <w:hyperlink w:anchor="_Toc507599723" w:tooltip="#_Toc507599723" w:history="1">
              <w:r w:rsidR="00046E75">
                <w:rPr>
                  <w:rStyle w:val="Lienhypertexte"/>
                  <w:rFonts w:ascii="Calibri" w:eastAsia="Times New Roman" w:hAnsi="Calibri" w:cs="Calibri"/>
                </w:rPr>
                <w:t>AppraisalRule</w:t>
              </w:r>
            </w:hyperlink>
            <w:r w:rsidR="00046E75">
              <w:rPr>
                <w:rFonts w:ascii="Calibri" w:eastAsia="Times New Roman" w:hAnsi="Calibri" w:cs="Calibri"/>
                <w:color w:val="000000"/>
              </w:rPr>
              <w:t xml:space="preserve"> ; </w:t>
            </w:r>
            <w:hyperlink w:anchor="_StorageRule" w:tooltip="#_StorageRule" w:history="1">
              <w:r w:rsidR="00046E75">
                <w:rPr>
                  <w:rStyle w:val="Lienhypertexte"/>
                  <w:rFonts w:ascii="Calibri" w:eastAsia="Times New Roman" w:hAnsi="Calibri" w:cs="Calibri"/>
                </w:rPr>
                <w:t>StorageRule</w:t>
              </w:r>
            </w:hyperlink>
          </w:p>
        </w:tc>
        <w:tc>
          <w:tcPr>
            <w:tcW w:w="1754" w:type="dxa"/>
          </w:tcPr>
          <w:p w14:paraId="1348512C" w14:textId="77777777" w:rsidR="00046E75" w:rsidRDefault="00046E75" w:rsidP="00046E75">
            <w:pPr>
              <w:rPr>
                <w:rFonts w:ascii="Calibri" w:eastAsia="Times New Roman" w:hAnsi="Calibri" w:cs="Calibri"/>
                <w:color w:val="000000"/>
              </w:rPr>
            </w:pPr>
          </w:p>
        </w:tc>
      </w:tr>
      <w:tr w:rsidR="00046E75" w14:paraId="25ADD6F1" w14:textId="77777777">
        <w:trPr>
          <w:trHeight w:val="315"/>
        </w:trPr>
        <w:tc>
          <w:tcPr>
            <w:tcW w:w="4227" w:type="dxa"/>
            <w:noWrap/>
          </w:tcPr>
          <w:p w14:paraId="45055678" w14:textId="77777777" w:rsidR="00046E75" w:rsidRDefault="00046E75" w:rsidP="00046E75">
            <w:pPr>
              <w:rPr>
                <w:rFonts w:ascii="Calibri" w:eastAsia="Times New Roman" w:hAnsi="Calibri" w:cs="Calibri"/>
                <w:color w:val="000000"/>
              </w:rPr>
            </w:pPr>
            <w:r>
              <w:rPr>
                <w:rFonts w:ascii="Calibri" w:eastAsia="Times New Roman" w:hAnsi="Calibri" w:cs="Calibri"/>
                <w:color w:val="000000"/>
              </w:rPr>
              <w:t>FirstName</w:t>
            </w:r>
          </w:p>
        </w:tc>
        <w:tc>
          <w:tcPr>
            <w:tcW w:w="3933" w:type="dxa"/>
          </w:tcPr>
          <w:p w14:paraId="78D31DC5" w14:textId="1CED3F57" w:rsidR="00046E75" w:rsidRDefault="00241AD3" w:rsidP="00046E75">
            <w:pPr>
              <w:rPr>
                <w:rFonts w:ascii="Calibri" w:eastAsia="Times New Roman" w:hAnsi="Calibri" w:cs="Calibri"/>
                <w:color w:val="000000"/>
              </w:rPr>
            </w:pPr>
            <w:hyperlink w:anchor="_Toc507599742" w:history="1">
              <w:r w:rsidR="00046E75" w:rsidRPr="00630EEB">
                <w:rPr>
                  <w:rStyle w:val="Lienhypertexte"/>
                  <w:rFonts w:ascii="Calibri" w:eastAsia="Times New Roman" w:hAnsi="Calibri" w:cs="Calibri"/>
                </w:rPr>
                <w:t>PersonOrEntityGroup</w:t>
              </w:r>
            </w:hyperlink>
          </w:p>
        </w:tc>
        <w:tc>
          <w:tcPr>
            <w:tcW w:w="1754" w:type="dxa"/>
          </w:tcPr>
          <w:p w14:paraId="562A0926" w14:textId="3CA20DBD" w:rsidR="00046E75" w:rsidRDefault="00046E75" w:rsidP="00046E75">
            <w:pPr>
              <w:rPr>
                <w:rFonts w:ascii="Calibri" w:eastAsia="Times New Roman" w:hAnsi="Calibri" w:cs="Calibri"/>
                <w:color w:val="000000"/>
              </w:rPr>
            </w:pPr>
            <w:r>
              <w:rPr>
                <w:rFonts w:ascii="Calibri" w:eastAsia="Times New Roman" w:hAnsi="Calibri" w:cs="Calibri"/>
                <w:color w:val="000000"/>
              </w:rPr>
              <w:t>Description</w:t>
            </w:r>
          </w:p>
        </w:tc>
      </w:tr>
      <w:tr w:rsidR="00046E75" w14:paraId="5B333DE6" w14:textId="77777777">
        <w:trPr>
          <w:trHeight w:val="315"/>
        </w:trPr>
        <w:tc>
          <w:tcPr>
            <w:tcW w:w="4227" w:type="dxa"/>
            <w:noWrap/>
          </w:tcPr>
          <w:p w14:paraId="191B90C1" w14:textId="77777777" w:rsidR="00046E75" w:rsidRDefault="00046E75" w:rsidP="00046E75">
            <w:pPr>
              <w:rPr>
                <w:rFonts w:ascii="Calibri" w:eastAsia="Times New Roman" w:hAnsi="Calibri" w:cs="Calibri"/>
                <w:color w:val="000000"/>
              </w:rPr>
            </w:pPr>
            <w:r>
              <w:rPr>
                <w:rFonts w:ascii="Calibri" w:eastAsia="Times New Roman" w:hAnsi="Calibri" w:cs="Calibri"/>
                <w:color w:val="000000"/>
              </w:rPr>
              <w:t>FormatId </w:t>
            </w:r>
          </w:p>
        </w:tc>
        <w:tc>
          <w:tcPr>
            <w:tcW w:w="3933" w:type="dxa"/>
          </w:tcPr>
          <w:p w14:paraId="269C87DB" w14:textId="4F498E63" w:rsidR="00046E75" w:rsidRDefault="00241AD3" w:rsidP="00046E75">
            <w:pPr>
              <w:rPr>
                <w:rFonts w:ascii="Calibri" w:eastAsia="Times New Roman" w:hAnsi="Calibri" w:cs="Calibri"/>
                <w:color w:val="000000"/>
              </w:rPr>
            </w:pPr>
            <w:hyperlink w:anchor="_Toc507599753" w:tooltip="#_Toc507599753" w:history="1">
              <w:r w:rsidR="00046E75">
                <w:rPr>
                  <w:rStyle w:val="Lienhypertexte"/>
                  <w:rFonts w:asciiTheme="minorHAnsi" w:eastAsia="Times New Roman" w:hAnsiTheme="minorHAnsi" w:cstheme="minorHAnsi"/>
                </w:rPr>
                <w:t>FormatIdentification</w:t>
              </w:r>
            </w:hyperlink>
            <w:r w:rsidR="00046E75">
              <w:rPr>
                <w:rFonts w:asciiTheme="minorHAnsi" w:eastAsia="Times New Roman" w:hAnsiTheme="minorHAnsi" w:cstheme="minorHAnsi"/>
                <w:color w:val="000000"/>
              </w:rPr>
              <w:t xml:space="preserve">  </w:t>
            </w:r>
          </w:p>
        </w:tc>
        <w:tc>
          <w:tcPr>
            <w:tcW w:w="1754" w:type="dxa"/>
          </w:tcPr>
          <w:p w14:paraId="5E14B366" w14:textId="77777777" w:rsidR="00046E75" w:rsidRDefault="00046E75" w:rsidP="00046E75">
            <w:pPr>
              <w:rPr>
                <w:rFonts w:ascii="Calibri" w:eastAsia="Times New Roman" w:hAnsi="Calibri" w:cs="Calibri"/>
                <w:color w:val="000000"/>
              </w:rPr>
            </w:pPr>
            <w:r>
              <w:rPr>
                <w:rFonts w:ascii="Calibri" w:eastAsia="Times New Roman" w:hAnsi="Calibri" w:cs="Calibri"/>
                <w:color w:val="000000"/>
              </w:rPr>
              <w:t>Technique</w:t>
            </w:r>
          </w:p>
        </w:tc>
      </w:tr>
      <w:tr w:rsidR="00046E75" w14:paraId="7FCE91E5" w14:textId="77777777">
        <w:trPr>
          <w:trHeight w:val="315"/>
        </w:trPr>
        <w:tc>
          <w:tcPr>
            <w:tcW w:w="4227" w:type="dxa"/>
            <w:noWrap/>
          </w:tcPr>
          <w:p w14:paraId="57DA8555" w14:textId="77777777" w:rsidR="00046E75" w:rsidRDefault="00046E75" w:rsidP="00046E75">
            <w:pPr>
              <w:rPr>
                <w:rFonts w:ascii="Calibri" w:eastAsia="Times New Roman" w:hAnsi="Calibri" w:cs="Calibri"/>
                <w:color w:val="000000"/>
              </w:rPr>
            </w:pPr>
            <w:r>
              <w:rPr>
                <w:rFonts w:ascii="Calibri" w:eastAsia="Times New Roman" w:hAnsi="Calibri" w:cs="Calibri"/>
                <w:color w:val="000000"/>
              </w:rPr>
              <w:t>FormatIdentification</w:t>
            </w:r>
          </w:p>
        </w:tc>
        <w:tc>
          <w:tcPr>
            <w:tcW w:w="3933" w:type="dxa"/>
          </w:tcPr>
          <w:p w14:paraId="4B3E9B36" w14:textId="3D25F813" w:rsidR="00046E75" w:rsidRPr="00906F4D" w:rsidRDefault="00241AD3" w:rsidP="00046E75">
            <w:pPr>
              <w:rPr>
                <w:rFonts w:asciiTheme="minorHAnsi" w:eastAsia="Times New Roman" w:hAnsiTheme="minorHAnsi" w:cstheme="minorHAnsi"/>
                <w:color w:val="0000FF" w:themeColor="hyperlink"/>
                <w:u w:val="single"/>
              </w:rPr>
            </w:pPr>
            <w:hyperlink w:anchor="_Toc507599750" w:tooltip="#_Toc507599750" w:history="1">
              <w:r w:rsidR="00046E75">
                <w:rPr>
                  <w:rStyle w:val="Lienhypertexte"/>
                  <w:rFonts w:asciiTheme="minorHAnsi" w:eastAsia="Times New Roman" w:hAnsiTheme="minorHAnsi" w:cstheme="minorHAnsi"/>
                </w:rPr>
                <w:t>BinaryDataObject</w:t>
              </w:r>
            </w:hyperlink>
            <w:r w:rsidR="00046E75">
              <w:rPr>
                <w:rStyle w:val="Lienhypertexte"/>
                <w:rFonts w:asciiTheme="minorHAnsi" w:eastAsia="Times New Roman" w:hAnsiTheme="minorHAnsi" w:cstheme="minorHAnsi"/>
              </w:rPr>
              <w:t xml:space="preserve"> ; </w:t>
            </w:r>
            <w:hyperlink w:anchor="_Toc507599753" w:history="1">
              <w:r w:rsidR="00046E75" w:rsidRPr="00906F4D">
                <w:rPr>
                  <w:rStyle w:val="Lienhypertexte"/>
                  <w:rFonts w:asciiTheme="minorHAnsi" w:eastAsia="Times New Roman" w:hAnsiTheme="minorHAnsi" w:cstheme="minorHAnsi"/>
                </w:rPr>
                <w:t>FormatIdentification</w:t>
              </w:r>
            </w:hyperlink>
          </w:p>
        </w:tc>
        <w:tc>
          <w:tcPr>
            <w:tcW w:w="1754" w:type="dxa"/>
          </w:tcPr>
          <w:p w14:paraId="3BD54541" w14:textId="77777777" w:rsidR="00046E75" w:rsidRDefault="00046E75" w:rsidP="00046E75">
            <w:pPr>
              <w:rPr>
                <w:rFonts w:ascii="Calibri" w:eastAsia="Times New Roman" w:hAnsi="Calibri" w:cs="Calibri"/>
                <w:color w:val="000000"/>
              </w:rPr>
            </w:pPr>
            <w:r>
              <w:rPr>
                <w:rFonts w:ascii="Calibri" w:eastAsia="Times New Roman" w:hAnsi="Calibri" w:cs="Calibri"/>
                <w:color w:val="000000"/>
              </w:rPr>
              <w:t>Technique</w:t>
            </w:r>
          </w:p>
        </w:tc>
      </w:tr>
      <w:tr w:rsidR="00046E75" w14:paraId="494ABDC2" w14:textId="77777777">
        <w:trPr>
          <w:trHeight w:val="315"/>
        </w:trPr>
        <w:tc>
          <w:tcPr>
            <w:tcW w:w="4227" w:type="dxa"/>
            <w:noWrap/>
          </w:tcPr>
          <w:p w14:paraId="32C002BE" w14:textId="77777777" w:rsidR="00046E75" w:rsidRDefault="00046E75" w:rsidP="00046E75">
            <w:pPr>
              <w:rPr>
                <w:rFonts w:ascii="Calibri" w:eastAsia="Times New Roman" w:hAnsi="Calibri" w:cs="Calibri"/>
                <w:color w:val="000000"/>
              </w:rPr>
            </w:pPr>
            <w:r>
              <w:rPr>
                <w:rFonts w:ascii="Calibri" w:eastAsia="Times New Roman" w:hAnsi="Calibri" w:cs="Calibri"/>
                <w:color w:val="000000"/>
              </w:rPr>
              <w:t>FormatLitteral</w:t>
            </w:r>
          </w:p>
        </w:tc>
        <w:tc>
          <w:tcPr>
            <w:tcW w:w="3933" w:type="dxa"/>
          </w:tcPr>
          <w:p w14:paraId="2FB5B8B4" w14:textId="53E855B0" w:rsidR="00046E75" w:rsidRDefault="00241AD3" w:rsidP="00046E75">
            <w:pPr>
              <w:rPr>
                <w:rFonts w:ascii="Calibri" w:eastAsia="Times New Roman" w:hAnsi="Calibri" w:cs="Calibri"/>
                <w:color w:val="000000"/>
              </w:rPr>
            </w:pPr>
            <w:hyperlink w:anchor="_FormatIdentification" w:tooltip="#_FormatIdentification" w:history="1">
              <w:r w:rsidR="00046E75">
                <w:rPr>
                  <w:rStyle w:val="Lienhypertexte"/>
                  <w:rFonts w:asciiTheme="minorHAnsi" w:eastAsia="Times New Roman" w:hAnsiTheme="minorHAnsi" w:cstheme="minorHAnsi"/>
                </w:rPr>
                <w:t>FormatIdentification</w:t>
              </w:r>
            </w:hyperlink>
            <w:r w:rsidR="00046E75">
              <w:rPr>
                <w:rFonts w:asciiTheme="minorHAnsi" w:eastAsia="Times New Roman" w:hAnsiTheme="minorHAnsi" w:cstheme="minorHAnsi"/>
                <w:color w:val="000000"/>
              </w:rPr>
              <w:t xml:space="preserve"> </w:t>
            </w:r>
          </w:p>
        </w:tc>
        <w:tc>
          <w:tcPr>
            <w:tcW w:w="1754" w:type="dxa"/>
          </w:tcPr>
          <w:p w14:paraId="697BB139" w14:textId="77777777" w:rsidR="00046E75" w:rsidRDefault="00046E75" w:rsidP="00046E75">
            <w:pPr>
              <w:rPr>
                <w:rFonts w:ascii="Calibri" w:eastAsia="Times New Roman" w:hAnsi="Calibri" w:cs="Calibri"/>
                <w:color w:val="000000"/>
              </w:rPr>
            </w:pPr>
            <w:r>
              <w:rPr>
                <w:rFonts w:ascii="Calibri" w:eastAsia="Times New Roman" w:hAnsi="Calibri" w:cs="Calibri"/>
                <w:color w:val="000000"/>
              </w:rPr>
              <w:t>Technique</w:t>
            </w:r>
          </w:p>
        </w:tc>
      </w:tr>
      <w:tr w:rsidR="00046E75" w14:paraId="53A7B737" w14:textId="77777777">
        <w:trPr>
          <w:trHeight w:val="315"/>
        </w:trPr>
        <w:tc>
          <w:tcPr>
            <w:tcW w:w="4227" w:type="dxa"/>
            <w:noWrap/>
          </w:tcPr>
          <w:p w14:paraId="535EA473" w14:textId="77777777" w:rsidR="00046E75" w:rsidRDefault="00046E75" w:rsidP="00046E75">
            <w:pPr>
              <w:rPr>
                <w:rFonts w:ascii="Calibri" w:eastAsia="Times New Roman" w:hAnsi="Calibri" w:cs="Calibri"/>
                <w:color w:val="000000"/>
              </w:rPr>
            </w:pPr>
            <w:r>
              <w:rPr>
                <w:rFonts w:ascii="Calibri" w:eastAsia="Times New Roman" w:hAnsi="Calibri" w:cs="Calibri"/>
                <w:color w:val="000000"/>
              </w:rPr>
              <w:t>FullName</w:t>
            </w:r>
          </w:p>
        </w:tc>
        <w:tc>
          <w:tcPr>
            <w:tcW w:w="3933" w:type="dxa"/>
          </w:tcPr>
          <w:p w14:paraId="70D7BBF9" w14:textId="15BDE0E6" w:rsidR="00046E75" w:rsidRDefault="00241AD3" w:rsidP="00046E75">
            <w:pPr>
              <w:rPr>
                <w:rFonts w:ascii="Calibri" w:eastAsia="Times New Roman" w:hAnsi="Calibri" w:cs="Calibri"/>
                <w:color w:val="000000"/>
              </w:rPr>
            </w:pPr>
            <w:hyperlink w:anchor="_Toc507599742" w:history="1">
              <w:r w:rsidR="00046E75" w:rsidRPr="00906F4D">
                <w:rPr>
                  <w:rStyle w:val="Lienhypertexte"/>
                  <w:rFonts w:ascii="Calibri" w:eastAsia="Times New Roman" w:hAnsi="Calibri" w:cs="Calibri"/>
                </w:rPr>
                <w:t>PersonOrEntityGroup</w:t>
              </w:r>
            </w:hyperlink>
            <w:r w:rsidR="00046E75">
              <w:rPr>
                <w:rFonts w:ascii="Calibri" w:eastAsia="Times New Roman" w:hAnsi="Calibri" w:cs="Calibri"/>
                <w:color w:val="000000"/>
              </w:rPr>
              <w:t xml:space="preserve"> ; </w:t>
            </w:r>
            <w:hyperlink w:anchor="_LocationGroup" w:history="1">
              <w:r w:rsidR="00046E75" w:rsidRPr="00906F4D">
                <w:rPr>
                  <w:rStyle w:val="Lienhypertexte"/>
                  <w:rFonts w:ascii="Calibri" w:eastAsia="Times New Roman" w:hAnsi="Calibri" w:cs="Calibri"/>
                </w:rPr>
                <w:t>LocationGroup</w:t>
              </w:r>
            </w:hyperlink>
          </w:p>
        </w:tc>
        <w:tc>
          <w:tcPr>
            <w:tcW w:w="1754" w:type="dxa"/>
          </w:tcPr>
          <w:p w14:paraId="1F532463" w14:textId="4E968380" w:rsidR="00046E75" w:rsidRDefault="00046E75" w:rsidP="00046E75">
            <w:pPr>
              <w:rPr>
                <w:rFonts w:ascii="Calibri" w:eastAsia="Times New Roman" w:hAnsi="Calibri" w:cs="Calibri"/>
                <w:color w:val="000000"/>
              </w:rPr>
            </w:pPr>
            <w:r>
              <w:rPr>
                <w:rFonts w:ascii="Calibri" w:eastAsia="Times New Roman" w:hAnsi="Calibri" w:cs="Calibri"/>
                <w:color w:val="000000"/>
              </w:rPr>
              <w:t>Description</w:t>
            </w:r>
          </w:p>
        </w:tc>
      </w:tr>
      <w:tr w:rsidR="00046E75" w14:paraId="4345B5E3" w14:textId="77777777">
        <w:trPr>
          <w:trHeight w:val="315"/>
        </w:trPr>
        <w:tc>
          <w:tcPr>
            <w:tcW w:w="4227" w:type="dxa"/>
            <w:noWrap/>
          </w:tcPr>
          <w:p w14:paraId="642C9D3C" w14:textId="77777777" w:rsidR="00046E75" w:rsidRDefault="00046E75" w:rsidP="00046E75">
            <w:pPr>
              <w:rPr>
                <w:rFonts w:ascii="Calibri" w:eastAsia="Times New Roman" w:hAnsi="Calibri" w:cs="Calibri"/>
                <w:color w:val="000000"/>
              </w:rPr>
            </w:pPr>
            <w:r>
              <w:rPr>
                <w:rFonts w:ascii="Calibri" w:eastAsia="Times New Roman" w:hAnsi="Calibri" w:cs="Calibri"/>
                <w:color w:val="000000"/>
              </w:rPr>
              <w:t>Function</w:t>
            </w:r>
          </w:p>
        </w:tc>
        <w:tc>
          <w:tcPr>
            <w:tcW w:w="3933" w:type="dxa"/>
          </w:tcPr>
          <w:p w14:paraId="1E98E1FD" w14:textId="422835CE" w:rsidR="00046E75" w:rsidRDefault="00241AD3" w:rsidP="00046E75">
            <w:pPr>
              <w:rPr>
                <w:rFonts w:ascii="Calibri" w:eastAsia="Times New Roman" w:hAnsi="Calibri" w:cs="Calibri"/>
                <w:color w:val="000000"/>
              </w:rPr>
            </w:pPr>
            <w:hyperlink w:anchor="_Toc507599733" w:history="1">
              <w:r w:rsidR="00046E75" w:rsidRPr="00906F4D">
                <w:rPr>
                  <w:rStyle w:val="Lienhypertexte"/>
                  <w:rFonts w:ascii="Calibri" w:eastAsia="Times New Roman" w:hAnsi="Calibri" w:cs="Calibri"/>
                </w:rPr>
                <w:t>BusinessGroup</w:t>
              </w:r>
            </w:hyperlink>
          </w:p>
        </w:tc>
        <w:tc>
          <w:tcPr>
            <w:tcW w:w="1754" w:type="dxa"/>
          </w:tcPr>
          <w:p w14:paraId="6A225C8E" w14:textId="0516C42E" w:rsidR="00046E75" w:rsidRDefault="00046E75" w:rsidP="00046E75">
            <w:pPr>
              <w:rPr>
                <w:rFonts w:ascii="Calibri" w:eastAsia="Times New Roman" w:hAnsi="Calibri" w:cs="Calibri"/>
                <w:color w:val="000000"/>
              </w:rPr>
            </w:pPr>
            <w:r>
              <w:rPr>
                <w:rFonts w:ascii="Calibri" w:eastAsia="Times New Roman" w:hAnsi="Calibri" w:cs="Calibri"/>
                <w:color w:val="000000"/>
              </w:rPr>
              <w:t>Description</w:t>
            </w:r>
          </w:p>
        </w:tc>
      </w:tr>
    </w:tbl>
    <w:p w14:paraId="645F9A6E" w14:textId="77777777" w:rsidR="001E766E" w:rsidRDefault="003879E8" w:rsidP="00EC4FB2">
      <w:pPr>
        <w:pStyle w:val="Titre6"/>
      </w:pPr>
      <w:r>
        <w:rPr>
          <w:rFonts w:eastAsiaTheme="minorEastAsia"/>
        </w:rPr>
        <w:t>G</w:t>
      </w:r>
    </w:p>
    <w:tbl>
      <w:tblPr>
        <w:tblStyle w:val="Grilledutableau"/>
        <w:tblW w:w="9914" w:type="dxa"/>
        <w:tblLook w:val="04A0" w:firstRow="1" w:lastRow="0" w:firstColumn="1" w:lastColumn="0" w:noHBand="0" w:noVBand="1"/>
      </w:tblPr>
      <w:tblGrid>
        <w:gridCol w:w="4227"/>
        <w:gridCol w:w="3933"/>
        <w:gridCol w:w="1754"/>
      </w:tblGrid>
      <w:tr w:rsidR="00046E75" w14:paraId="3D671065" w14:textId="77777777">
        <w:trPr>
          <w:trHeight w:val="315"/>
        </w:trPr>
        <w:tc>
          <w:tcPr>
            <w:tcW w:w="4227" w:type="dxa"/>
            <w:noWrap/>
          </w:tcPr>
          <w:p w14:paraId="42B46D6A" w14:textId="77777777" w:rsidR="00046E75" w:rsidRDefault="00046E75" w:rsidP="00046E75">
            <w:pPr>
              <w:rPr>
                <w:rFonts w:ascii="Calibri" w:eastAsia="Times New Roman" w:hAnsi="Calibri" w:cs="Calibri"/>
                <w:color w:val="000000"/>
              </w:rPr>
            </w:pPr>
            <w:r>
              <w:rPr>
                <w:rFonts w:ascii="Calibri" w:eastAsia="Times New Roman" w:hAnsi="Calibri" w:cs="Calibri"/>
                <w:color w:val="000000"/>
              </w:rPr>
              <w:t>Gender</w:t>
            </w:r>
          </w:p>
        </w:tc>
        <w:tc>
          <w:tcPr>
            <w:tcW w:w="3933" w:type="dxa"/>
          </w:tcPr>
          <w:p w14:paraId="1ED6543A" w14:textId="39858D65" w:rsidR="00046E75" w:rsidRDefault="00241AD3" w:rsidP="00046E75">
            <w:pPr>
              <w:rPr>
                <w:rFonts w:ascii="Calibri" w:eastAsia="Times New Roman" w:hAnsi="Calibri" w:cs="Calibri"/>
                <w:color w:val="000000"/>
              </w:rPr>
            </w:pPr>
            <w:hyperlink w:anchor="_Toc507599742" w:history="1">
              <w:r w:rsidR="00046E75" w:rsidRPr="00906F4D">
                <w:rPr>
                  <w:rStyle w:val="Lienhypertexte"/>
                  <w:rFonts w:ascii="Calibri" w:eastAsia="Times New Roman" w:hAnsi="Calibri" w:cs="Calibri"/>
                </w:rPr>
                <w:t>PersonOrEntityGroup</w:t>
              </w:r>
            </w:hyperlink>
          </w:p>
        </w:tc>
        <w:tc>
          <w:tcPr>
            <w:tcW w:w="1754" w:type="dxa"/>
          </w:tcPr>
          <w:p w14:paraId="1F69EAF2" w14:textId="28929EF2" w:rsidR="00046E75" w:rsidRDefault="00046E75" w:rsidP="00046E75">
            <w:pPr>
              <w:rPr>
                <w:rFonts w:ascii="Calibri" w:eastAsia="Times New Roman" w:hAnsi="Calibri" w:cs="Calibri"/>
                <w:color w:val="000000"/>
              </w:rPr>
            </w:pPr>
            <w:r>
              <w:rPr>
                <w:rFonts w:ascii="Calibri" w:eastAsia="Times New Roman" w:hAnsi="Calibri" w:cs="Calibri"/>
                <w:color w:val="000000"/>
              </w:rPr>
              <w:t>Description</w:t>
            </w:r>
          </w:p>
        </w:tc>
      </w:tr>
      <w:tr w:rsidR="00046E75" w14:paraId="611F6B9E" w14:textId="77777777">
        <w:trPr>
          <w:trHeight w:val="315"/>
        </w:trPr>
        <w:tc>
          <w:tcPr>
            <w:tcW w:w="4227" w:type="dxa"/>
            <w:noWrap/>
          </w:tcPr>
          <w:p w14:paraId="35ECBB4C" w14:textId="77777777" w:rsidR="00046E75" w:rsidRDefault="00046E75" w:rsidP="00046E75">
            <w:pPr>
              <w:rPr>
                <w:rFonts w:ascii="Calibri" w:eastAsia="Times New Roman" w:hAnsi="Calibri" w:cs="Calibri"/>
                <w:color w:val="000000"/>
              </w:rPr>
            </w:pPr>
            <w:r>
              <w:rPr>
                <w:rFonts w:ascii="Calibri" w:eastAsia="Times New Roman" w:hAnsi="Calibri" w:cs="Calibri"/>
                <w:color w:val="000000"/>
              </w:rPr>
              <w:t>Geogname</w:t>
            </w:r>
          </w:p>
        </w:tc>
        <w:tc>
          <w:tcPr>
            <w:tcW w:w="3933" w:type="dxa"/>
          </w:tcPr>
          <w:p w14:paraId="55DA2CD2" w14:textId="282561EB" w:rsidR="00046E75" w:rsidRDefault="00241AD3" w:rsidP="00046E75">
            <w:pPr>
              <w:rPr>
                <w:rFonts w:ascii="Calibri" w:eastAsia="Times New Roman" w:hAnsi="Calibri" w:cs="Calibri"/>
                <w:color w:val="000000"/>
              </w:rPr>
            </w:pPr>
            <w:hyperlink w:anchor="_LocationGroup" w:history="1">
              <w:r w:rsidR="00046E75" w:rsidRPr="00906F4D">
                <w:rPr>
                  <w:rStyle w:val="Lienhypertexte"/>
                  <w:rFonts w:ascii="Calibri" w:eastAsia="Times New Roman" w:hAnsi="Calibri" w:cs="Calibri"/>
                </w:rPr>
                <w:t>LocationGroup</w:t>
              </w:r>
            </w:hyperlink>
          </w:p>
        </w:tc>
        <w:tc>
          <w:tcPr>
            <w:tcW w:w="1754" w:type="dxa"/>
          </w:tcPr>
          <w:p w14:paraId="2DF668CE" w14:textId="32548854" w:rsidR="00046E75" w:rsidRDefault="00046E75" w:rsidP="00046E75">
            <w:pPr>
              <w:rPr>
                <w:rFonts w:ascii="Calibri" w:eastAsia="Times New Roman" w:hAnsi="Calibri" w:cs="Calibri"/>
                <w:color w:val="000000"/>
              </w:rPr>
            </w:pPr>
            <w:r>
              <w:rPr>
                <w:rFonts w:ascii="Calibri" w:eastAsia="Times New Roman" w:hAnsi="Calibri" w:cs="Calibri"/>
                <w:color w:val="000000"/>
              </w:rPr>
              <w:t>Description</w:t>
            </w:r>
          </w:p>
        </w:tc>
      </w:tr>
      <w:tr w:rsidR="00046E75" w14:paraId="7565903F" w14:textId="77777777">
        <w:trPr>
          <w:trHeight w:val="315"/>
        </w:trPr>
        <w:tc>
          <w:tcPr>
            <w:tcW w:w="4227" w:type="dxa"/>
            <w:noWrap/>
          </w:tcPr>
          <w:p w14:paraId="0D7082DD" w14:textId="77777777" w:rsidR="00046E75" w:rsidRDefault="00046E75" w:rsidP="00046E75">
            <w:pPr>
              <w:rPr>
                <w:rFonts w:ascii="Calibri" w:eastAsia="Times New Roman" w:hAnsi="Calibri" w:cs="Calibri"/>
                <w:color w:val="000000"/>
              </w:rPr>
            </w:pPr>
            <w:r>
              <w:rPr>
                <w:rFonts w:ascii="Calibri" w:eastAsia="Times New Roman" w:hAnsi="Calibri" w:cs="Calibri"/>
                <w:color w:val="000000"/>
              </w:rPr>
              <w:t>GivenName</w:t>
            </w:r>
          </w:p>
        </w:tc>
        <w:tc>
          <w:tcPr>
            <w:tcW w:w="3933" w:type="dxa"/>
          </w:tcPr>
          <w:p w14:paraId="3059126E" w14:textId="709E788B" w:rsidR="00046E75" w:rsidRDefault="00241AD3" w:rsidP="00046E75">
            <w:pPr>
              <w:rPr>
                <w:rFonts w:ascii="Calibri" w:eastAsia="Times New Roman" w:hAnsi="Calibri" w:cs="Calibri"/>
                <w:color w:val="000000"/>
              </w:rPr>
            </w:pPr>
            <w:hyperlink w:anchor="_Toc507599742" w:history="1">
              <w:r w:rsidR="00046E75" w:rsidRPr="00906F4D">
                <w:rPr>
                  <w:rStyle w:val="Lienhypertexte"/>
                  <w:rFonts w:ascii="Calibri" w:eastAsia="Times New Roman" w:hAnsi="Calibri" w:cs="Calibri"/>
                </w:rPr>
                <w:t>PersonOrEntityGroup</w:t>
              </w:r>
            </w:hyperlink>
          </w:p>
        </w:tc>
        <w:tc>
          <w:tcPr>
            <w:tcW w:w="1754" w:type="dxa"/>
          </w:tcPr>
          <w:p w14:paraId="6424DE00" w14:textId="5791DAE7" w:rsidR="00046E75" w:rsidRDefault="00046E75" w:rsidP="00046E75">
            <w:pPr>
              <w:rPr>
                <w:rFonts w:ascii="Calibri" w:eastAsia="Times New Roman" w:hAnsi="Calibri" w:cs="Calibri"/>
                <w:color w:val="000000"/>
              </w:rPr>
            </w:pPr>
            <w:r>
              <w:rPr>
                <w:rFonts w:ascii="Calibri" w:eastAsia="Times New Roman" w:hAnsi="Calibri" w:cs="Calibri"/>
                <w:color w:val="000000"/>
              </w:rPr>
              <w:t>Description</w:t>
            </w:r>
          </w:p>
        </w:tc>
      </w:tr>
      <w:tr w:rsidR="00046E75" w14:paraId="76DFD5EC" w14:textId="77777777">
        <w:trPr>
          <w:trHeight w:val="315"/>
        </w:trPr>
        <w:tc>
          <w:tcPr>
            <w:tcW w:w="4227" w:type="dxa"/>
            <w:noWrap/>
          </w:tcPr>
          <w:p w14:paraId="545BB074" w14:textId="77777777" w:rsidR="00046E75" w:rsidRDefault="00046E75" w:rsidP="00046E75">
            <w:pPr>
              <w:rPr>
                <w:rFonts w:ascii="Calibri" w:eastAsia="Times New Roman" w:hAnsi="Calibri" w:cs="Calibri"/>
                <w:color w:val="000000"/>
              </w:rPr>
            </w:pPr>
            <w:r>
              <w:rPr>
                <w:rFonts w:ascii="Calibri" w:eastAsia="Times New Roman" w:hAnsi="Calibri" w:cs="Calibri"/>
                <w:color w:val="000000"/>
              </w:rPr>
              <w:t>Gps</w:t>
            </w:r>
          </w:p>
        </w:tc>
        <w:tc>
          <w:tcPr>
            <w:tcW w:w="3933" w:type="dxa"/>
          </w:tcPr>
          <w:p w14:paraId="5C8D3DD0" w14:textId="6B7AA1F0" w:rsidR="00046E75" w:rsidRDefault="00241AD3" w:rsidP="00046E75">
            <w:pPr>
              <w:rPr>
                <w:rFonts w:ascii="Calibri" w:eastAsia="Times New Roman" w:hAnsi="Calibri" w:cs="Calibri"/>
                <w:color w:val="000000"/>
              </w:rPr>
            </w:pPr>
            <w:hyperlink w:anchor="_Toc507599734" w:history="1">
              <w:r w:rsidR="00046E75" w:rsidRPr="00630EEB">
                <w:rPr>
                  <w:rStyle w:val="Lienhypertexte"/>
                  <w:rFonts w:ascii="Calibri" w:eastAsia="Times New Roman" w:hAnsi="Calibri" w:cs="Calibri"/>
                </w:rPr>
                <w:t>Content</w:t>
              </w:r>
            </w:hyperlink>
            <w:r w:rsidR="00046E75">
              <w:rPr>
                <w:rFonts w:ascii="Calibri" w:eastAsia="Times New Roman" w:hAnsi="Calibri" w:cs="Calibri"/>
                <w:color w:val="000000"/>
              </w:rPr>
              <w:t xml:space="preserve"> ; </w:t>
            </w:r>
            <w:hyperlink w:anchor="_Gps" w:history="1">
              <w:r w:rsidR="00046E75" w:rsidRPr="00906F4D">
                <w:rPr>
                  <w:rStyle w:val="Lienhypertexte"/>
                  <w:rFonts w:ascii="Calibri" w:eastAsia="Times New Roman" w:hAnsi="Calibri" w:cs="Calibri"/>
                </w:rPr>
                <w:t>Gps</w:t>
              </w:r>
            </w:hyperlink>
          </w:p>
        </w:tc>
        <w:tc>
          <w:tcPr>
            <w:tcW w:w="1754" w:type="dxa"/>
          </w:tcPr>
          <w:p w14:paraId="31892F14" w14:textId="6FF133B3" w:rsidR="00046E75" w:rsidRDefault="00046E75" w:rsidP="00046E75">
            <w:pPr>
              <w:rPr>
                <w:rFonts w:ascii="Calibri" w:eastAsia="Times New Roman" w:hAnsi="Calibri" w:cs="Calibri"/>
                <w:color w:val="000000"/>
              </w:rPr>
            </w:pPr>
            <w:r>
              <w:rPr>
                <w:rFonts w:ascii="Calibri" w:eastAsia="Times New Roman" w:hAnsi="Calibri" w:cs="Calibri"/>
                <w:color w:val="000000"/>
              </w:rPr>
              <w:t>Description</w:t>
            </w:r>
          </w:p>
        </w:tc>
      </w:tr>
      <w:tr w:rsidR="00046E75" w14:paraId="1096BC4D" w14:textId="77777777">
        <w:trPr>
          <w:trHeight w:val="315"/>
        </w:trPr>
        <w:tc>
          <w:tcPr>
            <w:tcW w:w="4227" w:type="dxa"/>
            <w:noWrap/>
          </w:tcPr>
          <w:p w14:paraId="041EBFC4" w14:textId="77777777" w:rsidR="00046E75" w:rsidRDefault="00046E75" w:rsidP="00046E75">
            <w:pPr>
              <w:rPr>
                <w:rFonts w:ascii="Calibri" w:eastAsia="Times New Roman" w:hAnsi="Calibri" w:cs="Calibri"/>
                <w:color w:val="000000"/>
              </w:rPr>
            </w:pPr>
            <w:r>
              <w:rPr>
                <w:rFonts w:ascii="Calibri" w:eastAsia="Times New Roman" w:hAnsi="Calibri" w:cs="Calibri"/>
                <w:color w:val="000000"/>
              </w:rPr>
              <w:t>GpsAltitude</w:t>
            </w:r>
          </w:p>
        </w:tc>
        <w:tc>
          <w:tcPr>
            <w:tcW w:w="3933" w:type="dxa"/>
          </w:tcPr>
          <w:p w14:paraId="2AAF6D97" w14:textId="5EBFD437" w:rsidR="00046E75" w:rsidRDefault="00241AD3" w:rsidP="00046E75">
            <w:pPr>
              <w:rPr>
                <w:rFonts w:ascii="Calibri" w:eastAsia="Times New Roman" w:hAnsi="Calibri" w:cs="Calibri"/>
                <w:color w:val="000000"/>
              </w:rPr>
            </w:pPr>
            <w:hyperlink w:anchor="_Gps" w:history="1">
              <w:r w:rsidR="00046E75" w:rsidRPr="00906F4D">
                <w:rPr>
                  <w:rStyle w:val="Lienhypertexte"/>
                  <w:rFonts w:ascii="Calibri" w:eastAsia="Times New Roman" w:hAnsi="Calibri" w:cs="Calibri"/>
                </w:rPr>
                <w:t>Gps</w:t>
              </w:r>
            </w:hyperlink>
          </w:p>
        </w:tc>
        <w:tc>
          <w:tcPr>
            <w:tcW w:w="1754" w:type="dxa"/>
          </w:tcPr>
          <w:p w14:paraId="270BF3DA" w14:textId="2E20EA2A" w:rsidR="00046E75" w:rsidRDefault="00046E75" w:rsidP="00046E75">
            <w:pPr>
              <w:rPr>
                <w:rFonts w:ascii="Calibri" w:eastAsia="Times New Roman" w:hAnsi="Calibri" w:cs="Calibri"/>
                <w:color w:val="000000"/>
              </w:rPr>
            </w:pPr>
            <w:r>
              <w:rPr>
                <w:rFonts w:ascii="Calibri" w:eastAsia="Times New Roman" w:hAnsi="Calibri" w:cs="Calibri"/>
                <w:color w:val="000000"/>
              </w:rPr>
              <w:t>Description</w:t>
            </w:r>
          </w:p>
        </w:tc>
      </w:tr>
      <w:tr w:rsidR="00046E75" w14:paraId="4537EC8F" w14:textId="77777777">
        <w:trPr>
          <w:trHeight w:val="315"/>
        </w:trPr>
        <w:tc>
          <w:tcPr>
            <w:tcW w:w="4227" w:type="dxa"/>
            <w:noWrap/>
          </w:tcPr>
          <w:p w14:paraId="01C2A21B" w14:textId="77777777" w:rsidR="00046E75" w:rsidRDefault="00046E75" w:rsidP="00046E75">
            <w:pPr>
              <w:rPr>
                <w:rFonts w:ascii="Calibri" w:eastAsia="Times New Roman" w:hAnsi="Calibri" w:cs="Calibri"/>
                <w:color w:val="000000"/>
              </w:rPr>
            </w:pPr>
            <w:r>
              <w:rPr>
                <w:rFonts w:ascii="Calibri" w:eastAsia="Times New Roman" w:hAnsi="Calibri" w:cs="Calibri"/>
                <w:color w:val="000000"/>
              </w:rPr>
              <w:t>GpsAltitudeRef</w:t>
            </w:r>
          </w:p>
        </w:tc>
        <w:tc>
          <w:tcPr>
            <w:tcW w:w="3933" w:type="dxa"/>
          </w:tcPr>
          <w:p w14:paraId="22D187E7" w14:textId="003D26EA" w:rsidR="00046E75" w:rsidRDefault="00241AD3" w:rsidP="00046E75">
            <w:pPr>
              <w:rPr>
                <w:rFonts w:ascii="Calibri" w:eastAsia="Times New Roman" w:hAnsi="Calibri" w:cs="Calibri"/>
                <w:color w:val="000000"/>
              </w:rPr>
            </w:pPr>
            <w:hyperlink w:anchor="_Gps" w:history="1">
              <w:r w:rsidR="00046E75" w:rsidRPr="00906F4D">
                <w:rPr>
                  <w:rStyle w:val="Lienhypertexte"/>
                  <w:rFonts w:ascii="Calibri" w:eastAsia="Times New Roman" w:hAnsi="Calibri" w:cs="Calibri"/>
                </w:rPr>
                <w:t>Gps</w:t>
              </w:r>
            </w:hyperlink>
          </w:p>
        </w:tc>
        <w:tc>
          <w:tcPr>
            <w:tcW w:w="1754" w:type="dxa"/>
          </w:tcPr>
          <w:p w14:paraId="5B577532" w14:textId="611B138A" w:rsidR="00046E75" w:rsidRDefault="00046E75" w:rsidP="00046E75">
            <w:pPr>
              <w:rPr>
                <w:rFonts w:ascii="Calibri" w:eastAsia="Times New Roman" w:hAnsi="Calibri" w:cs="Calibri"/>
                <w:color w:val="000000"/>
              </w:rPr>
            </w:pPr>
            <w:r>
              <w:rPr>
                <w:rFonts w:ascii="Calibri" w:eastAsia="Times New Roman" w:hAnsi="Calibri" w:cs="Calibri"/>
                <w:color w:val="000000"/>
              </w:rPr>
              <w:t>Description</w:t>
            </w:r>
          </w:p>
        </w:tc>
      </w:tr>
      <w:tr w:rsidR="00046E75" w14:paraId="15D772D3" w14:textId="77777777">
        <w:trPr>
          <w:trHeight w:val="315"/>
        </w:trPr>
        <w:tc>
          <w:tcPr>
            <w:tcW w:w="4227" w:type="dxa"/>
            <w:noWrap/>
          </w:tcPr>
          <w:p w14:paraId="0D7B0B49" w14:textId="77777777" w:rsidR="00046E75" w:rsidRDefault="00046E75" w:rsidP="00046E75">
            <w:pPr>
              <w:rPr>
                <w:rFonts w:ascii="Calibri" w:eastAsia="Times New Roman" w:hAnsi="Calibri" w:cs="Calibri"/>
                <w:color w:val="000000"/>
              </w:rPr>
            </w:pPr>
            <w:r>
              <w:rPr>
                <w:rFonts w:ascii="Calibri" w:eastAsia="Times New Roman" w:hAnsi="Calibri" w:cs="Calibri"/>
                <w:color w:val="000000"/>
              </w:rPr>
              <w:t>GpsDateStamp</w:t>
            </w:r>
          </w:p>
        </w:tc>
        <w:tc>
          <w:tcPr>
            <w:tcW w:w="3933" w:type="dxa"/>
          </w:tcPr>
          <w:p w14:paraId="446CA11F" w14:textId="450A85D2" w:rsidR="00046E75" w:rsidRDefault="00241AD3" w:rsidP="00046E75">
            <w:pPr>
              <w:rPr>
                <w:rFonts w:ascii="Calibri" w:eastAsia="Times New Roman" w:hAnsi="Calibri" w:cs="Calibri"/>
                <w:color w:val="000000"/>
              </w:rPr>
            </w:pPr>
            <w:hyperlink w:anchor="_Gps" w:history="1">
              <w:r w:rsidR="00046E75" w:rsidRPr="00906F4D">
                <w:rPr>
                  <w:rStyle w:val="Lienhypertexte"/>
                  <w:rFonts w:ascii="Calibri" w:eastAsia="Times New Roman" w:hAnsi="Calibri" w:cs="Calibri"/>
                </w:rPr>
                <w:t>Gps</w:t>
              </w:r>
            </w:hyperlink>
          </w:p>
        </w:tc>
        <w:tc>
          <w:tcPr>
            <w:tcW w:w="1754" w:type="dxa"/>
          </w:tcPr>
          <w:p w14:paraId="166E058B" w14:textId="7D2E1C3C" w:rsidR="00046E75" w:rsidRDefault="00046E75" w:rsidP="00046E75">
            <w:pPr>
              <w:rPr>
                <w:rFonts w:ascii="Calibri" w:eastAsia="Times New Roman" w:hAnsi="Calibri" w:cs="Calibri"/>
                <w:color w:val="000000"/>
              </w:rPr>
            </w:pPr>
            <w:r>
              <w:rPr>
                <w:rFonts w:ascii="Calibri" w:eastAsia="Times New Roman" w:hAnsi="Calibri" w:cs="Calibri"/>
                <w:color w:val="000000"/>
              </w:rPr>
              <w:t>Description</w:t>
            </w:r>
          </w:p>
        </w:tc>
      </w:tr>
      <w:tr w:rsidR="00046E75" w14:paraId="7C525F48" w14:textId="77777777">
        <w:trPr>
          <w:trHeight w:val="315"/>
        </w:trPr>
        <w:tc>
          <w:tcPr>
            <w:tcW w:w="4227" w:type="dxa"/>
            <w:noWrap/>
          </w:tcPr>
          <w:p w14:paraId="055CCD84" w14:textId="77777777" w:rsidR="00046E75" w:rsidRDefault="00046E75" w:rsidP="00046E75">
            <w:pPr>
              <w:rPr>
                <w:rFonts w:ascii="Calibri" w:eastAsia="Times New Roman" w:hAnsi="Calibri" w:cs="Calibri"/>
                <w:color w:val="000000"/>
              </w:rPr>
            </w:pPr>
            <w:r>
              <w:rPr>
                <w:rFonts w:ascii="Calibri" w:eastAsia="Times New Roman" w:hAnsi="Calibri" w:cs="Calibri"/>
                <w:color w:val="000000"/>
              </w:rPr>
              <w:t>GpsLatitude</w:t>
            </w:r>
          </w:p>
        </w:tc>
        <w:tc>
          <w:tcPr>
            <w:tcW w:w="3933" w:type="dxa"/>
          </w:tcPr>
          <w:p w14:paraId="5444F1A8" w14:textId="3FBCA694" w:rsidR="00046E75" w:rsidRDefault="00241AD3" w:rsidP="00046E75">
            <w:pPr>
              <w:rPr>
                <w:rFonts w:ascii="Calibri" w:eastAsia="Times New Roman" w:hAnsi="Calibri" w:cs="Calibri"/>
                <w:color w:val="000000"/>
              </w:rPr>
            </w:pPr>
            <w:hyperlink w:anchor="_Gps" w:history="1">
              <w:r w:rsidR="00046E75" w:rsidRPr="00906F4D">
                <w:rPr>
                  <w:rStyle w:val="Lienhypertexte"/>
                  <w:rFonts w:ascii="Calibri" w:eastAsia="Times New Roman" w:hAnsi="Calibri" w:cs="Calibri"/>
                </w:rPr>
                <w:t>Gps</w:t>
              </w:r>
            </w:hyperlink>
          </w:p>
        </w:tc>
        <w:tc>
          <w:tcPr>
            <w:tcW w:w="1754" w:type="dxa"/>
          </w:tcPr>
          <w:p w14:paraId="73F7966A" w14:textId="39E675BC" w:rsidR="00046E75" w:rsidRDefault="00046E75" w:rsidP="00046E75">
            <w:pPr>
              <w:rPr>
                <w:rFonts w:ascii="Calibri" w:eastAsia="Times New Roman" w:hAnsi="Calibri" w:cs="Calibri"/>
                <w:color w:val="000000"/>
              </w:rPr>
            </w:pPr>
            <w:r>
              <w:rPr>
                <w:rFonts w:ascii="Calibri" w:eastAsia="Times New Roman" w:hAnsi="Calibri" w:cs="Calibri"/>
                <w:color w:val="000000"/>
              </w:rPr>
              <w:t>Description</w:t>
            </w:r>
          </w:p>
        </w:tc>
      </w:tr>
      <w:tr w:rsidR="00046E75" w14:paraId="3697CB09" w14:textId="77777777">
        <w:trPr>
          <w:trHeight w:val="315"/>
        </w:trPr>
        <w:tc>
          <w:tcPr>
            <w:tcW w:w="4227" w:type="dxa"/>
            <w:noWrap/>
          </w:tcPr>
          <w:p w14:paraId="7F1E5A3E" w14:textId="77777777" w:rsidR="00046E75" w:rsidRDefault="00046E75" w:rsidP="00046E75">
            <w:pPr>
              <w:rPr>
                <w:rFonts w:ascii="Calibri" w:eastAsia="Times New Roman" w:hAnsi="Calibri" w:cs="Calibri"/>
                <w:color w:val="000000"/>
              </w:rPr>
            </w:pPr>
            <w:r>
              <w:rPr>
                <w:rFonts w:ascii="Calibri" w:eastAsia="Times New Roman" w:hAnsi="Calibri" w:cs="Calibri"/>
                <w:color w:val="000000"/>
              </w:rPr>
              <w:t>GpsLatitudeRef</w:t>
            </w:r>
          </w:p>
        </w:tc>
        <w:tc>
          <w:tcPr>
            <w:tcW w:w="3933" w:type="dxa"/>
          </w:tcPr>
          <w:p w14:paraId="4A78FDED" w14:textId="434F4319" w:rsidR="00046E75" w:rsidRDefault="00241AD3" w:rsidP="00046E75">
            <w:pPr>
              <w:rPr>
                <w:rFonts w:ascii="Calibri" w:eastAsia="Times New Roman" w:hAnsi="Calibri" w:cs="Calibri"/>
                <w:color w:val="000000"/>
              </w:rPr>
            </w:pPr>
            <w:hyperlink w:anchor="_Gps" w:history="1">
              <w:r w:rsidR="00046E75" w:rsidRPr="00906F4D">
                <w:rPr>
                  <w:rStyle w:val="Lienhypertexte"/>
                  <w:rFonts w:ascii="Calibri" w:eastAsia="Times New Roman" w:hAnsi="Calibri" w:cs="Calibri"/>
                </w:rPr>
                <w:t>Gps</w:t>
              </w:r>
            </w:hyperlink>
          </w:p>
        </w:tc>
        <w:tc>
          <w:tcPr>
            <w:tcW w:w="1754" w:type="dxa"/>
          </w:tcPr>
          <w:p w14:paraId="1EB23B40" w14:textId="0890E593" w:rsidR="00046E75" w:rsidRDefault="00046E75" w:rsidP="00046E75">
            <w:pPr>
              <w:rPr>
                <w:rFonts w:ascii="Calibri" w:eastAsia="Times New Roman" w:hAnsi="Calibri" w:cs="Calibri"/>
                <w:color w:val="000000"/>
              </w:rPr>
            </w:pPr>
            <w:r>
              <w:rPr>
                <w:rFonts w:ascii="Calibri" w:eastAsia="Times New Roman" w:hAnsi="Calibri" w:cs="Calibri"/>
                <w:color w:val="000000"/>
              </w:rPr>
              <w:t>Description</w:t>
            </w:r>
          </w:p>
        </w:tc>
      </w:tr>
      <w:tr w:rsidR="00046E75" w14:paraId="3D4F1BDD" w14:textId="77777777">
        <w:trPr>
          <w:trHeight w:val="315"/>
        </w:trPr>
        <w:tc>
          <w:tcPr>
            <w:tcW w:w="4227" w:type="dxa"/>
            <w:noWrap/>
          </w:tcPr>
          <w:p w14:paraId="7854E85D" w14:textId="77777777" w:rsidR="00046E75" w:rsidRDefault="00046E75" w:rsidP="00046E75">
            <w:pPr>
              <w:rPr>
                <w:rFonts w:ascii="Calibri" w:eastAsia="Times New Roman" w:hAnsi="Calibri" w:cs="Calibri"/>
                <w:color w:val="000000"/>
              </w:rPr>
            </w:pPr>
            <w:r>
              <w:rPr>
                <w:rFonts w:ascii="Calibri" w:eastAsia="Times New Roman" w:hAnsi="Calibri" w:cs="Calibri"/>
                <w:color w:val="000000"/>
              </w:rPr>
              <w:lastRenderedPageBreak/>
              <w:t>GpsLongitude</w:t>
            </w:r>
          </w:p>
        </w:tc>
        <w:tc>
          <w:tcPr>
            <w:tcW w:w="3933" w:type="dxa"/>
          </w:tcPr>
          <w:p w14:paraId="6C633EA7" w14:textId="52CDECEC" w:rsidR="00046E75" w:rsidRDefault="00241AD3" w:rsidP="00046E75">
            <w:pPr>
              <w:rPr>
                <w:rFonts w:ascii="Calibri" w:eastAsia="Times New Roman" w:hAnsi="Calibri" w:cs="Calibri"/>
                <w:color w:val="000000"/>
              </w:rPr>
            </w:pPr>
            <w:hyperlink w:anchor="_Gps" w:history="1">
              <w:r w:rsidR="00046E75" w:rsidRPr="00906F4D">
                <w:rPr>
                  <w:rStyle w:val="Lienhypertexte"/>
                  <w:rFonts w:ascii="Calibri" w:eastAsia="Times New Roman" w:hAnsi="Calibri" w:cs="Calibri"/>
                </w:rPr>
                <w:t>Gps</w:t>
              </w:r>
            </w:hyperlink>
          </w:p>
        </w:tc>
        <w:tc>
          <w:tcPr>
            <w:tcW w:w="1754" w:type="dxa"/>
          </w:tcPr>
          <w:p w14:paraId="36678B13" w14:textId="7368E299" w:rsidR="00046E75" w:rsidRDefault="00046E75" w:rsidP="00046E75">
            <w:pPr>
              <w:rPr>
                <w:rFonts w:ascii="Calibri" w:eastAsia="Times New Roman" w:hAnsi="Calibri" w:cs="Calibri"/>
                <w:color w:val="000000"/>
              </w:rPr>
            </w:pPr>
            <w:r>
              <w:rPr>
                <w:rFonts w:ascii="Calibri" w:eastAsia="Times New Roman" w:hAnsi="Calibri" w:cs="Calibri"/>
                <w:color w:val="000000"/>
              </w:rPr>
              <w:t>Description</w:t>
            </w:r>
          </w:p>
        </w:tc>
      </w:tr>
      <w:tr w:rsidR="00046E75" w14:paraId="6249B511" w14:textId="77777777">
        <w:trPr>
          <w:trHeight w:val="315"/>
        </w:trPr>
        <w:tc>
          <w:tcPr>
            <w:tcW w:w="4227" w:type="dxa"/>
            <w:noWrap/>
          </w:tcPr>
          <w:p w14:paraId="1EECBD76" w14:textId="77777777" w:rsidR="00046E75" w:rsidRDefault="00046E75" w:rsidP="00046E75">
            <w:pPr>
              <w:rPr>
                <w:rFonts w:ascii="Calibri" w:eastAsia="Times New Roman" w:hAnsi="Calibri" w:cs="Calibri"/>
                <w:color w:val="000000"/>
              </w:rPr>
            </w:pPr>
            <w:r>
              <w:rPr>
                <w:rFonts w:ascii="Calibri" w:eastAsia="Times New Roman" w:hAnsi="Calibri" w:cs="Calibri"/>
                <w:color w:val="000000"/>
              </w:rPr>
              <w:t>GpsLongitudeRef</w:t>
            </w:r>
          </w:p>
        </w:tc>
        <w:tc>
          <w:tcPr>
            <w:tcW w:w="3933" w:type="dxa"/>
          </w:tcPr>
          <w:p w14:paraId="7B2D18FA" w14:textId="41070794" w:rsidR="00046E75" w:rsidRDefault="00241AD3" w:rsidP="00046E75">
            <w:pPr>
              <w:rPr>
                <w:rFonts w:ascii="Calibri" w:eastAsia="Times New Roman" w:hAnsi="Calibri" w:cs="Calibri"/>
                <w:color w:val="000000"/>
              </w:rPr>
            </w:pPr>
            <w:hyperlink w:anchor="_Gps" w:history="1">
              <w:r w:rsidR="00046E75" w:rsidRPr="00906F4D">
                <w:rPr>
                  <w:rStyle w:val="Lienhypertexte"/>
                  <w:rFonts w:ascii="Calibri" w:eastAsia="Times New Roman" w:hAnsi="Calibri" w:cs="Calibri"/>
                </w:rPr>
                <w:t>Gps</w:t>
              </w:r>
            </w:hyperlink>
          </w:p>
        </w:tc>
        <w:tc>
          <w:tcPr>
            <w:tcW w:w="1754" w:type="dxa"/>
          </w:tcPr>
          <w:p w14:paraId="0C24291B" w14:textId="37029910" w:rsidR="00046E75" w:rsidRDefault="00046E75" w:rsidP="00046E75">
            <w:pPr>
              <w:rPr>
                <w:rFonts w:ascii="Calibri" w:eastAsia="Times New Roman" w:hAnsi="Calibri" w:cs="Calibri"/>
                <w:color w:val="000000"/>
              </w:rPr>
            </w:pPr>
            <w:r>
              <w:rPr>
                <w:rFonts w:ascii="Calibri" w:eastAsia="Times New Roman" w:hAnsi="Calibri" w:cs="Calibri"/>
                <w:color w:val="000000"/>
              </w:rPr>
              <w:t>Description</w:t>
            </w:r>
          </w:p>
        </w:tc>
      </w:tr>
      <w:tr w:rsidR="00046E75" w14:paraId="51E93FF3" w14:textId="77777777">
        <w:trPr>
          <w:trHeight w:val="315"/>
        </w:trPr>
        <w:tc>
          <w:tcPr>
            <w:tcW w:w="4227" w:type="dxa"/>
            <w:noWrap/>
          </w:tcPr>
          <w:p w14:paraId="40B43939" w14:textId="77777777" w:rsidR="00046E75" w:rsidRDefault="00046E75" w:rsidP="00046E75">
            <w:pPr>
              <w:rPr>
                <w:rFonts w:ascii="Calibri" w:eastAsia="Times New Roman" w:hAnsi="Calibri" w:cs="Calibri"/>
                <w:color w:val="000000"/>
              </w:rPr>
            </w:pPr>
            <w:r>
              <w:rPr>
                <w:rFonts w:ascii="Calibri" w:eastAsia="Times New Roman" w:hAnsi="Calibri" w:cs="Calibri"/>
                <w:color w:val="000000"/>
              </w:rPr>
              <w:t>GrantDate</w:t>
            </w:r>
          </w:p>
        </w:tc>
        <w:tc>
          <w:tcPr>
            <w:tcW w:w="3933" w:type="dxa"/>
          </w:tcPr>
          <w:p w14:paraId="5D0416B3" w14:textId="6D203DBA" w:rsidR="00046E75" w:rsidRDefault="00241AD3" w:rsidP="00046E75">
            <w:pPr>
              <w:rPr>
                <w:rFonts w:ascii="Calibri" w:eastAsia="Times New Roman" w:hAnsi="Calibri" w:cs="Calibri"/>
                <w:color w:val="000000"/>
              </w:rPr>
            </w:pPr>
            <w:hyperlink w:anchor="_Toc507599763" w:history="1">
              <w:r w:rsidR="00046E75" w:rsidRPr="00906F4D">
                <w:rPr>
                  <w:rStyle w:val="Lienhypertexte"/>
                  <w:rFonts w:ascii="Calibri" w:eastAsia="Times New Roman" w:hAnsi="Calibri" w:cs="Calibri"/>
                </w:rPr>
                <w:t>BusinessMessageReplyType</w:t>
              </w:r>
            </w:hyperlink>
          </w:p>
        </w:tc>
        <w:tc>
          <w:tcPr>
            <w:tcW w:w="1754" w:type="dxa"/>
          </w:tcPr>
          <w:p w14:paraId="00E7A673" w14:textId="13B810CE" w:rsidR="00046E75" w:rsidRDefault="00046E75" w:rsidP="00046E75">
            <w:pPr>
              <w:rPr>
                <w:rFonts w:ascii="Calibri" w:eastAsia="Times New Roman" w:hAnsi="Calibri" w:cs="Calibri"/>
                <w:color w:val="000000"/>
              </w:rPr>
            </w:pPr>
            <w:r>
              <w:rPr>
                <w:rFonts w:ascii="Calibri" w:eastAsia="Times New Roman" w:hAnsi="Calibri" w:cs="Calibri"/>
                <w:color w:val="000000"/>
              </w:rPr>
              <w:t>Description</w:t>
            </w:r>
          </w:p>
        </w:tc>
      </w:tr>
      <w:tr w:rsidR="00046E75" w14:paraId="0EBDCA10" w14:textId="77777777">
        <w:trPr>
          <w:trHeight w:val="315"/>
        </w:trPr>
        <w:tc>
          <w:tcPr>
            <w:tcW w:w="4227" w:type="dxa"/>
            <w:noWrap/>
          </w:tcPr>
          <w:p w14:paraId="7C4733A1" w14:textId="50E9B1B6" w:rsidR="00046E75" w:rsidRDefault="00046E75" w:rsidP="00046E75">
            <w:pPr>
              <w:rPr>
                <w:rFonts w:ascii="Calibri" w:eastAsia="Times New Roman" w:hAnsi="Calibri" w:cs="Calibri"/>
                <w:color w:val="000000"/>
              </w:rPr>
            </w:pPr>
            <w:r>
              <w:rPr>
                <w:rFonts w:ascii="Calibri" w:eastAsia="Times New Roman" w:hAnsi="Calibri" w:cs="Calibri"/>
                <w:color w:val="000000"/>
              </w:rPr>
              <w:t>GpsVersionId</w:t>
            </w:r>
          </w:p>
        </w:tc>
        <w:tc>
          <w:tcPr>
            <w:tcW w:w="3933" w:type="dxa"/>
          </w:tcPr>
          <w:p w14:paraId="52949170" w14:textId="352D161F" w:rsidR="00046E75" w:rsidRDefault="00241AD3" w:rsidP="00046E75">
            <w:pPr>
              <w:rPr>
                <w:rFonts w:ascii="Calibri" w:eastAsia="Times New Roman" w:hAnsi="Calibri" w:cs="Calibri"/>
                <w:color w:val="000000"/>
              </w:rPr>
            </w:pPr>
            <w:hyperlink w:anchor="_Gps" w:history="1">
              <w:r w:rsidR="00046E75" w:rsidRPr="00906F4D">
                <w:rPr>
                  <w:rStyle w:val="Lienhypertexte"/>
                  <w:rFonts w:ascii="Calibri" w:eastAsia="Times New Roman" w:hAnsi="Calibri" w:cs="Calibri"/>
                </w:rPr>
                <w:t>Gps</w:t>
              </w:r>
            </w:hyperlink>
          </w:p>
        </w:tc>
        <w:tc>
          <w:tcPr>
            <w:tcW w:w="1754" w:type="dxa"/>
          </w:tcPr>
          <w:p w14:paraId="289C4989" w14:textId="1E8DF870" w:rsidR="00046E75" w:rsidRDefault="00046E75" w:rsidP="00046E75">
            <w:pPr>
              <w:rPr>
                <w:rFonts w:ascii="Calibri" w:eastAsia="Times New Roman" w:hAnsi="Calibri" w:cs="Calibri"/>
                <w:color w:val="000000"/>
              </w:rPr>
            </w:pPr>
            <w:r>
              <w:rPr>
                <w:rFonts w:ascii="Calibri" w:eastAsia="Times New Roman" w:hAnsi="Calibri" w:cs="Calibri"/>
                <w:color w:val="000000"/>
              </w:rPr>
              <w:t>Description</w:t>
            </w:r>
          </w:p>
        </w:tc>
      </w:tr>
    </w:tbl>
    <w:p w14:paraId="21FD919E" w14:textId="77777777" w:rsidR="001E766E" w:rsidRDefault="003879E8" w:rsidP="00EC4FB2">
      <w:pPr>
        <w:pStyle w:val="Titre6"/>
      </w:pPr>
      <w:r>
        <w:rPr>
          <w:rFonts w:eastAsiaTheme="minorEastAsia"/>
        </w:rPr>
        <w:t>H</w:t>
      </w:r>
    </w:p>
    <w:tbl>
      <w:tblPr>
        <w:tblStyle w:val="Grilledutableau"/>
        <w:tblW w:w="9914" w:type="dxa"/>
        <w:tblLook w:val="04A0" w:firstRow="1" w:lastRow="0" w:firstColumn="1" w:lastColumn="0" w:noHBand="0" w:noVBand="1"/>
      </w:tblPr>
      <w:tblGrid>
        <w:gridCol w:w="4227"/>
        <w:gridCol w:w="3933"/>
        <w:gridCol w:w="1754"/>
      </w:tblGrid>
      <w:tr w:rsidR="001E766E" w14:paraId="58ED1272" w14:textId="77777777">
        <w:trPr>
          <w:trHeight w:val="315"/>
        </w:trPr>
        <w:tc>
          <w:tcPr>
            <w:tcW w:w="4227" w:type="dxa"/>
            <w:noWrap/>
          </w:tcPr>
          <w:p w14:paraId="17C83105" w14:textId="77777777" w:rsidR="001E766E" w:rsidRDefault="003879E8">
            <w:pPr>
              <w:rPr>
                <w:rFonts w:ascii="Calibri" w:eastAsia="Times New Roman" w:hAnsi="Calibri" w:cs="Calibri"/>
                <w:color w:val="000000"/>
              </w:rPr>
            </w:pPr>
            <w:r>
              <w:rPr>
                <w:rFonts w:ascii="Calibri" w:eastAsia="Times New Roman" w:hAnsi="Calibri" w:cs="Calibri"/>
                <w:color w:val="000000"/>
              </w:rPr>
              <w:t>Height</w:t>
            </w:r>
          </w:p>
        </w:tc>
        <w:tc>
          <w:tcPr>
            <w:tcW w:w="3933" w:type="dxa"/>
          </w:tcPr>
          <w:p w14:paraId="7545D078" w14:textId="1FBE2270" w:rsidR="001E766E" w:rsidRDefault="00241AD3">
            <w:pPr>
              <w:rPr>
                <w:rFonts w:ascii="Calibri" w:eastAsia="Times New Roman" w:hAnsi="Calibri" w:cs="Calibri"/>
                <w:color w:val="000000"/>
              </w:rPr>
            </w:pPr>
            <w:hyperlink w:anchor="_PhysicalDimensions" w:tooltip="#_PhysicalDimensions" w:history="1">
              <w:r w:rsidR="003879E8">
                <w:rPr>
                  <w:rStyle w:val="Lienhypertexte"/>
                  <w:rFonts w:asciiTheme="minorHAnsi" w:eastAsia="Times New Roman" w:hAnsiTheme="minorHAnsi" w:cstheme="minorHAnsi"/>
                </w:rPr>
                <w:t>PhysicalDimensions</w:t>
              </w:r>
            </w:hyperlink>
          </w:p>
        </w:tc>
        <w:tc>
          <w:tcPr>
            <w:tcW w:w="1754" w:type="dxa"/>
          </w:tcPr>
          <w:p w14:paraId="125B703A" w14:textId="77777777" w:rsidR="001E766E" w:rsidRDefault="003879E8">
            <w:pPr>
              <w:rPr>
                <w:rFonts w:ascii="Calibri" w:eastAsia="Times New Roman" w:hAnsi="Calibri" w:cs="Calibri"/>
                <w:color w:val="000000"/>
              </w:rPr>
            </w:pPr>
            <w:r>
              <w:rPr>
                <w:rFonts w:ascii="Calibri" w:eastAsia="Times New Roman" w:hAnsi="Calibri" w:cs="Calibri"/>
                <w:color w:val="000000"/>
              </w:rPr>
              <w:t>Technique</w:t>
            </w:r>
          </w:p>
        </w:tc>
      </w:tr>
      <w:tr w:rsidR="001E766E" w14:paraId="5B0EDAA9" w14:textId="77777777">
        <w:trPr>
          <w:trHeight w:val="315"/>
        </w:trPr>
        <w:tc>
          <w:tcPr>
            <w:tcW w:w="4227" w:type="dxa"/>
            <w:noWrap/>
          </w:tcPr>
          <w:p w14:paraId="19E99428" w14:textId="77777777" w:rsidR="001E766E" w:rsidRDefault="003879E8">
            <w:pPr>
              <w:rPr>
                <w:rFonts w:ascii="Calibri" w:eastAsia="Times New Roman" w:hAnsi="Calibri" w:cs="Calibri"/>
                <w:color w:val="000000"/>
              </w:rPr>
            </w:pPr>
            <w:r>
              <w:rPr>
                <w:rFonts w:ascii="Calibri" w:eastAsia="Times New Roman" w:hAnsi="Calibri" w:cs="Calibri"/>
                <w:color w:val="000000"/>
              </w:rPr>
              <w:t>HoldEndDate</w:t>
            </w:r>
          </w:p>
        </w:tc>
        <w:tc>
          <w:tcPr>
            <w:tcW w:w="3933" w:type="dxa"/>
          </w:tcPr>
          <w:p w14:paraId="30E575DC" w14:textId="77777777" w:rsidR="001E766E" w:rsidRDefault="00241AD3">
            <w:pPr>
              <w:rPr>
                <w:rFonts w:ascii="Calibri" w:eastAsia="Times New Roman" w:hAnsi="Calibri" w:cs="Calibri"/>
                <w:color w:val="000000"/>
              </w:rPr>
            </w:pPr>
            <w:hyperlink w:anchor="_HoldRule" w:tooltip="#_HoldRule" w:history="1">
              <w:r w:rsidR="003879E8">
                <w:rPr>
                  <w:rStyle w:val="Lienhypertexte"/>
                  <w:rFonts w:ascii="Calibri" w:eastAsia="Times New Roman" w:hAnsi="Calibri" w:cs="Calibri"/>
                </w:rPr>
                <w:t>HoldRule</w:t>
              </w:r>
            </w:hyperlink>
          </w:p>
        </w:tc>
        <w:tc>
          <w:tcPr>
            <w:tcW w:w="1754" w:type="dxa"/>
          </w:tcPr>
          <w:p w14:paraId="6DE73CA8" w14:textId="2D33E1C5" w:rsidR="001E766E" w:rsidRDefault="003B2749">
            <w:pPr>
              <w:rPr>
                <w:rFonts w:ascii="Calibri" w:eastAsia="Times New Roman" w:hAnsi="Calibri" w:cs="Calibri"/>
                <w:color w:val="000000"/>
              </w:rPr>
            </w:pPr>
            <w:r>
              <w:rPr>
                <w:rFonts w:ascii="Calibri" w:eastAsia="Times New Roman" w:hAnsi="Calibri" w:cs="Calibri"/>
                <w:color w:val="000000"/>
              </w:rPr>
              <w:t>Gestion</w:t>
            </w:r>
          </w:p>
        </w:tc>
      </w:tr>
      <w:tr w:rsidR="001E766E" w14:paraId="5649FE55" w14:textId="77777777">
        <w:trPr>
          <w:trHeight w:val="315"/>
        </w:trPr>
        <w:tc>
          <w:tcPr>
            <w:tcW w:w="4227" w:type="dxa"/>
            <w:noWrap/>
          </w:tcPr>
          <w:p w14:paraId="63E7794F" w14:textId="77777777" w:rsidR="001E766E" w:rsidRDefault="003879E8">
            <w:pPr>
              <w:rPr>
                <w:rFonts w:ascii="Calibri" w:eastAsia="Times New Roman" w:hAnsi="Calibri" w:cs="Calibri"/>
                <w:color w:val="000000"/>
              </w:rPr>
            </w:pPr>
            <w:r>
              <w:rPr>
                <w:rFonts w:ascii="Calibri" w:eastAsia="Times New Roman" w:hAnsi="Calibri" w:cs="Calibri"/>
                <w:color w:val="000000"/>
              </w:rPr>
              <w:t>HoldOwner</w:t>
            </w:r>
          </w:p>
        </w:tc>
        <w:tc>
          <w:tcPr>
            <w:tcW w:w="3933" w:type="dxa"/>
          </w:tcPr>
          <w:p w14:paraId="4225A577" w14:textId="77777777" w:rsidR="001E766E" w:rsidRDefault="00241AD3">
            <w:pPr>
              <w:rPr>
                <w:rFonts w:ascii="Calibri" w:eastAsia="Times New Roman" w:hAnsi="Calibri" w:cs="Calibri"/>
                <w:color w:val="000000"/>
              </w:rPr>
            </w:pPr>
            <w:hyperlink w:anchor="_HoldRule" w:tooltip="#_HoldRule" w:history="1">
              <w:r w:rsidR="003879E8">
                <w:rPr>
                  <w:rStyle w:val="Lienhypertexte"/>
                  <w:rFonts w:ascii="Calibri" w:eastAsia="Times New Roman" w:hAnsi="Calibri" w:cs="Calibri"/>
                </w:rPr>
                <w:t>HoldRule</w:t>
              </w:r>
            </w:hyperlink>
          </w:p>
        </w:tc>
        <w:tc>
          <w:tcPr>
            <w:tcW w:w="1754" w:type="dxa"/>
          </w:tcPr>
          <w:p w14:paraId="394990EF" w14:textId="2F2C6ACD" w:rsidR="001E766E" w:rsidRDefault="003B2749">
            <w:pPr>
              <w:rPr>
                <w:rFonts w:ascii="Calibri" w:eastAsia="Times New Roman" w:hAnsi="Calibri" w:cs="Calibri"/>
                <w:color w:val="000000"/>
              </w:rPr>
            </w:pPr>
            <w:r>
              <w:rPr>
                <w:rFonts w:ascii="Calibri" w:eastAsia="Times New Roman" w:hAnsi="Calibri" w:cs="Calibri"/>
                <w:color w:val="000000"/>
              </w:rPr>
              <w:t>Gestion</w:t>
            </w:r>
          </w:p>
        </w:tc>
      </w:tr>
      <w:tr w:rsidR="001E766E" w14:paraId="35A3524F" w14:textId="77777777">
        <w:trPr>
          <w:trHeight w:val="315"/>
        </w:trPr>
        <w:tc>
          <w:tcPr>
            <w:tcW w:w="4227" w:type="dxa"/>
            <w:noWrap/>
          </w:tcPr>
          <w:p w14:paraId="6FAEF717" w14:textId="77777777" w:rsidR="001E766E" w:rsidRDefault="003879E8">
            <w:pPr>
              <w:rPr>
                <w:rFonts w:ascii="Calibri" w:eastAsia="Times New Roman" w:hAnsi="Calibri" w:cs="Calibri"/>
                <w:color w:val="000000"/>
              </w:rPr>
            </w:pPr>
            <w:r>
              <w:rPr>
                <w:rFonts w:ascii="Calibri" w:eastAsia="Times New Roman" w:hAnsi="Calibri" w:cs="Calibri"/>
                <w:color w:val="000000"/>
              </w:rPr>
              <w:t>HoldReason</w:t>
            </w:r>
          </w:p>
        </w:tc>
        <w:tc>
          <w:tcPr>
            <w:tcW w:w="3933" w:type="dxa"/>
          </w:tcPr>
          <w:p w14:paraId="264A22FF" w14:textId="77777777" w:rsidR="001E766E" w:rsidRDefault="00241AD3">
            <w:pPr>
              <w:rPr>
                <w:rFonts w:ascii="Calibri" w:eastAsia="Times New Roman" w:hAnsi="Calibri" w:cs="Calibri"/>
                <w:color w:val="000000"/>
              </w:rPr>
            </w:pPr>
            <w:hyperlink w:anchor="_HoldRule" w:tooltip="#_HoldRule" w:history="1">
              <w:r w:rsidR="003879E8">
                <w:rPr>
                  <w:rStyle w:val="Lienhypertexte"/>
                  <w:rFonts w:ascii="Calibri" w:eastAsia="Times New Roman" w:hAnsi="Calibri" w:cs="Calibri"/>
                </w:rPr>
                <w:t>HoldRule</w:t>
              </w:r>
            </w:hyperlink>
          </w:p>
        </w:tc>
        <w:tc>
          <w:tcPr>
            <w:tcW w:w="1754" w:type="dxa"/>
          </w:tcPr>
          <w:p w14:paraId="052D4B03" w14:textId="4F54A1ED" w:rsidR="001E766E" w:rsidRDefault="003B2749">
            <w:pPr>
              <w:rPr>
                <w:rFonts w:ascii="Calibri" w:eastAsia="Times New Roman" w:hAnsi="Calibri" w:cs="Calibri"/>
                <w:color w:val="000000"/>
              </w:rPr>
            </w:pPr>
            <w:r>
              <w:rPr>
                <w:rFonts w:ascii="Calibri" w:eastAsia="Times New Roman" w:hAnsi="Calibri" w:cs="Calibri"/>
                <w:color w:val="000000"/>
              </w:rPr>
              <w:t>Gestion</w:t>
            </w:r>
          </w:p>
        </w:tc>
      </w:tr>
      <w:tr w:rsidR="001E766E" w14:paraId="13BF5B53" w14:textId="77777777">
        <w:trPr>
          <w:trHeight w:val="315"/>
        </w:trPr>
        <w:tc>
          <w:tcPr>
            <w:tcW w:w="4227" w:type="dxa"/>
            <w:noWrap/>
          </w:tcPr>
          <w:p w14:paraId="55997E95" w14:textId="77777777" w:rsidR="001E766E" w:rsidRDefault="003879E8">
            <w:pPr>
              <w:rPr>
                <w:rFonts w:ascii="Calibri" w:eastAsia="Times New Roman" w:hAnsi="Calibri" w:cs="Calibri"/>
                <w:color w:val="000000"/>
              </w:rPr>
            </w:pPr>
            <w:r>
              <w:rPr>
                <w:rFonts w:ascii="Calibri" w:eastAsia="Times New Roman" w:hAnsi="Calibri" w:cs="Calibri"/>
                <w:color w:val="000000"/>
              </w:rPr>
              <w:t>HoldReassessingDate</w:t>
            </w:r>
          </w:p>
        </w:tc>
        <w:tc>
          <w:tcPr>
            <w:tcW w:w="3933" w:type="dxa"/>
          </w:tcPr>
          <w:p w14:paraId="7C9A0AD1" w14:textId="77777777" w:rsidR="001E766E" w:rsidRDefault="00241AD3">
            <w:pPr>
              <w:rPr>
                <w:rFonts w:ascii="Calibri" w:eastAsia="Times New Roman" w:hAnsi="Calibri" w:cs="Calibri"/>
                <w:color w:val="000000"/>
              </w:rPr>
            </w:pPr>
            <w:hyperlink w:anchor="_HoldRule" w:tooltip="#_HoldRule" w:history="1">
              <w:r w:rsidR="003879E8">
                <w:rPr>
                  <w:rStyle w:val="Lienhypertexte"/>
                  <w:rFonts w:ascii="Calibri" w:eastAsia="Times New Roman" w:hAnsi="Calibri" w:cs="Calibri"/>
                </w:rPr>
                <w:t>HoldRule</w:t>
              </w:r>
            </w:hyperlink>
          </w:p>
        </w:tc>
        <w:tc>
          <w:tcPr>
            <w:tcW w:w="1754" w:type="dxa"/>
          </w:tcPr>
          <w:p w14:paraId="3C9DFB52" w14:textId="56CD9DBA" w:rsidR="001E766E" w:rsidRDefault="003B2749">
            <w:pPr>
              <w:rPr>
                <w:rFonts w:ascii="Calibri" w:eastAsia="Times New Roman" w:hAnsi="Calibri" w:cs="Calibri"/>
                <w:color w:val="000000"/>
              </w:rPr>
            </w:pPr>
            <w:r>
              <w:rPr>
                <w:rFonts w:ascii="Calibri" w:eastAsia="Times New Roman" w:hAnsi="Calibri" w:cs="Calibri"/>
                <w:color w:val="000000"/>
              </w:rPr>
              <w:t>Gestion</w:t>
            </w:r>
          </w:p>
        </w:tc>
      </w:tr>
      <w:tr w:rsidR="001E766E" w14:paraId="774721F1" w14:textId="77777777">
        <w:trPr>
          <w:trHeight w:val="315"/>
        </w:trPr>
        <w:tc>
          <w:tcPr>
            <w:tcW w:w="4227" w:type="dxa"/>
            <w:noWrap/>
          </w:tcPr>
          <w:p w14:paraId="2F1F2D29" w14:textId="77777777" w:rsidR="001E766E" w:rsidRDefault="003879E8">
            <w:pPr>
              <w:rPr>
                <w:rFonts w:ascii="Calibri" w:eastAsia="Times New Roman" w:hAnsi="Calibri" w:cs="Calibri"/>
                <w:color w:val="000000"/>
              </w:rPr>
            </w:pPr>
            <w:r>
              <w:rPr>
                <w:rFonts w:ascii="Calibri" w:eastAsia="Times New Roman" w:hAnsi="Calibri" w:cs="Calibri"/>
                <w:color w:val="000000"/>
              </w:rPr>
              <w:t>HoldRule</w:t>
            </w:r>
          </w:p>
        </w:tc>
        <w:tc>
          <w:tcPr>
            <w:tcW w:w="3933" w:type="dxa"/>
          </w:tcPr>
          <w:p w14:paraId="5A14459A" w14:textId="77777777" w:rsidR="001E766E" w:rsidRDefault="00241AD3">
            <w:pPr>
              <w:rPr>
                <w:rFonts w:ascii="Calibri" w:eastAsia="Times New Roman" w:hAnsi="Calibri" w:cs="Calibri"/>
                <w:color w:val="000000"/>
              </w:rPr>
            </w:pPr>
            <w:hyperlink w:anchor="_HoldRule" w:tooltip="#_HoldRule" w:history="1">
              <w:r w:rsidR="003879E8">
                <w:rPr>
                  <w:rStyle w:val="Lienhypertexte"/>
                  <w:rFonts w:ascii="Calibri" w:eastAsia="Times New Roman" w:hAnsi="Calibri" w:cs="Calibri"/>
                </w:rPr>
                <w:t>HoldRule</w:t>
              </w:r>
            </w:hyperlink>
            <w:r w:rsidR="003879E8">
              <w:rPr>
                <w:rFonts w:ascii="Calibri" w:eastAsia="Times New Roman" w:hAnsi="Calibri" w:cs="Calibri"/>
                <w:color w:val="000000"/>
              </w:rPr>
              <w:t xml:space="preserve"> ; </w:t>
            </w:r>
            <w:hyperlink w:anchor="_ManagementGroup" w:tooltip="#_ManagementGroup" w:history="1">
              <w:r w:rsidR="003879E8">
                <w:rPr>
                  <w:rStyle w:val="Lienhypertexte"/>
                  <w:rFonts w:ascii="Calibri" w:eastAsia="Times New Roman" w:hAnsi="Calibri" w:cs="Calibri"/>
                </w:rPr>
                <w:t>ManagementGroup</w:t>
              </w:r>
            </w:hyperlink>
            <w:r w:rsidR="003879E8">
              <w:rPr>
                <w:rFonts w:ascii="Calibri" w:eastAsia="Times New Roman" w:hAnsi="Calibri" w:cs="Calibri"/>
                <w:color w:val="000000"/>
              </w:rPr>
              <w:t xml:space="preserve"> ; </w:t>
            </w:r>
          </w:p>
        </w:tc>
        <w:tc>
          <w:tcPr>
            <w:tcW w:w="1754" w:type="dxa"/>
          </w:tcPr>
          <w:p w14:paraId="56BEF844" w14:textId="4997E78C" w:rsidR="001E766E" w:rsidRDefault="003B2749">
            <w:pPr>
              <w:rPr>
                <w:rFonts w:ascii="Calibri" w:eastAsia="Times New Roman" w:hAnsi="Calibri" w:cs="Calibri"/>
                <w:color w:val="000000"/>
              </w:rPr>
            </w:pPr>
            <w:r>
              <w:rPr>
                <w:rFonts w:ascii="Calibri" w:eastAsia="Times New Roman" w:hAnsi="Calibri" w:cs="Calibri"/>
                <w:color w:val="000000"/>
              </w:rPr>
              <w:t>Gestion</w:t>
            </w:r>
          </w:p>
        </w:tc>
      </w:tr>
    </w:tbl>
    <w:p w14:paraId="7EEE0133" w14:textId="77777777" w:rsidR="001E766E" w:rsidRDefault="003879E8" w:rsidP="00EC4FB2">
      <w:pPr>
        <w:pStyle w:val="Titre6"/>
      </w:pPr>
      <w:r>
        <w:rPr>
          <w:rFonts w:eastAsiaTheme="minorEastAsia"/>
        </w:rPr>
        <w:t>I</w:t>
      </w:r>
    </w:p>
    <w:tbl>
      <w:tblPr>
        <w:tblStyle w:val="Grilledutableau"/>
        <w:tblW w:w="9914" w:type="dxa"/>
        <w:tblLook w:val="04A0" w:firstRow="1" w:lastRow="0" w:firstColumn="1" w:lastColumn="0" w:noHBand="0" w:noVBand="1"/>
      </w:tblPr>
      <w:tblGrid>
        <w:gridCol w:w="4227"/>
        <w:gridCol w:w="3933"/>
        <w:gridCol w:w="1754"/>
      </w:tblGrid>
      <w:tr w:rsidR="00595D9D" w14:paraId="7EBBF6BB" w14:textId="77777777">
        <w:trPr>
          <w:trHeight w:val="315"/>
        </w:trPr>
        <w:tc>
          <w:tcPr>
            <w:tcW w:w="4227" w:type="dxa"/>
            <w:noWrap/>
          </w:tcPr>
          <w:p w14:paraId="0BB0FC0A" w14:textId="77777777" w:rsidR="00595D9D" w:rsidRDefault="00595D9D" w:rsidP="00595D9D">
            <w:pPr>
              <w:rPr>
                <w:rFonts w:ascii="Calibri" w:eastAsia="Times New Roman" w:hAnsi="Calibri" w:cs="Calibri"/>
                <w:color w:val="000000"/>
              </w:rPr>
            </w:pPr>
            <w:r>
              <w:rPr>
                <w:rFonts w:ascii="Calibri" w:eastAsia="Times New Roman" w:hAnsi="Calibri" w:cs="Calibri"/>
                <w:color w:val="000000"/>
              </w:rPr>
              <w:t>Identifier</w:t>
            </w:r>
          </w:p>
        </w:tc>
        <w:tc>
          <w:tcPr>
            <w:tcW w:w="3933" w:type="dxa"/>
          </w:tcPr>
          <w:p w14:paraId="1FC1BE83" w14:textId="1A5876CE" w:rsidR="00595D9D" w:rsidRDefault="00241AD3" w:rsidP="00595D9D">
            <w:pPr>
              <w:rPr>
                <w:rFonts w:ascii="Calibri" w:eastAsia="Times New Roman" w:hAnsi="Calibri" w:cs="Calibri"/>
                <w:color w:val="000000"/>
              </w:rPr>
            </w:pPr>
            <w:hyperlink w:anchor="_OriginatingAgency" w:history="1">
              <w:r w:rsidR="00595D9D" w:rsidRPr="00906F4D">
                <w:rPr>
                  <w:rStyle w:val="Lienhypertexte"/>
                  <w:rFonts w:ascii="Calibri" w:eastAsia="Times New Roman" w:hAnsi="Calibri" w:cs="Calibri"/>
                </w:rPr>
                <w:t>OriginatingAgency</w:t>
              </w:r>
            </w:hyperlink>
            <w:r w:rsidR="00595D9D">
              <w:rPr>
                <w:rFonts w:ascii="Calibri" w:eastAsia="Times New Roman" w:hAnsi="Calibri" w:cs="Calibri"/>
                <w:color w:val="000000"/>
              </w:rPr>
              <w:t xml:space="preserve"> ; </w:t>
            </w:r>
            <w:hyperlink w:anchor="_SubmissionAgency" w:history="1">
              <w:r w:rsidR="00595D9D" w:rsidRPr="00906F4D">
                <w:rPr>
                  <w:rStyle w:val="Lienhypertexte"/>
                  <w:rFonts w:ascii="Calibri" w:eastAsia="Times New Roman" w:hAnsi="Calibri" w:cs="Calibri"/>
                </w:rPr>
                <w:t>SubmissionAgency</w:t>
              </w:r>
            </w:hyperlink>
            <w:r w:rsidR="00595D9D">
              <w:rPr>
                <w:rStyle w:val="Lienhypertexte"/>
                <w:rFonts w:ascii="Calibri" w:eastAsia="Times New Roman" w:hAnsi="Calibri" w:cs="Calibri"/>
              </w:rPr>
              <w:t xml:space="preserve"> ; </w:t>
            </w:r>
            <w:hyperlink w:anchor="_Toc507599742" w:history="1">
              <w:r w:rsidR="00595D9D" w:rsidRPr="00EC4FB2">
                <w:rPr>
                  <w:rStyle w:val="Lienhypertexte"/>
                  <w:rFonts w:ascii="Calibri" w:eastAsia="Times New Roman" w:hAnsi="Calibri" w:cs="Calibri"/>
                </w:rPr>
                <w:t>PersonOrEntityGroup</w:t>
              </w:r>
            </w:hyperlink>
          </w:p>
        </w:tc>
        <w:tc>
          <w:tcPr>
            <w:tcW w:w="1754" w:type="dxa"/>
          </w:tcPr>
          <w:p w14:paraId="66B667E0" w14:textId="2BB2B365" w:rsidR="00595D9D" w:rsidRDefault="00595D9D" w:rsidP="00595D9D">
            <w:pPr>
              <w:rPr>
                <w:rFonts w:ascii="Calibri" w:eastAsia="Times New Roman" w:hAnsi="Calibri" w:cs="Calibri"/>
                <w:color w:val="000000"/>
              </w:rPr>
            </w:pPr>
            <w:r>
              <w:rPr>
                <w:rFonts w:ascii="Calibri" w:eastAsia="Times New Roman" w:hAnsi="Calibri" w:cs="Calibri"/>
                <w:color w:val="000000"/>
              </w:rPr>
              <w:t>Technique</w:t>
            </w:r>
          </w:p>
        </w:tc>
      </w:tr>
      <w:tr w:rsidR="00595D9D" w14:paraId="71EB70BE" w14:textId="77777777">
        <w:trPr>
          <w:trHeight w:val="315"/>
        </w:trPr>
        <w:tc>
          <w:tcPr>
            <w:tcW w:w="4227" w:type="dxa"/>
            <w:noWrap/>
          </w:tcPr>
          <w:p w14:paraId="0BF55587" w14:textId="77777777" w:rsidR="00595D9D" w:rsidRDefault="00595D9D" w:rsidP="00595D9D">
            <w:pPr>
              <w:rPr>
                <w:rFonts w:ascii="Calibri" w:eastAsia="Times New Roman" w:hAnsi="Calibri" w:cs="Calibri"/>
                <w:color w:val="000000"/>
              </w:rPr>
            </w:pPr>
            <w:r>
              <w:rPr>
                <w:rFonts w:ascii="Calibri" w:eastAsia="Times New Roman" w:hAnsi="Calibri" w:cs="Calibri"/>
                <w:color w:val="000000"/>
              </w:rPr>
              <w:t>Image</w:t>
            </w:r>
          </w:p>
        </w:tc>
        <w:tc>
          <w:tcPr>
            <w:tcW w:w="3933" w:type="dxa"/>
          </w:tcPr>
          <w:p w14:paraId="5DDEDD9B" w14:textId="132C2618" w:rsidR="00595D9D" w:rsidRDefault="00241AD3" w:rsidP="00595D9D">
            <w:pPr>
              <w:rPr>
                <w:rFonts w:ascii="Calibri" w:eastAsia="Times New Roman" w:hAnsi="Calibri" w:cs="Calibri"/>
                <w:color w:val="000000"/>
              </w:rPr>
            </w:pPr>
            <w:hyperlink w:anchor="_Metadata" w:tooltip="#_Metadata" w:history="1">
              <w:r w:rsidR="00595D9D">
                <w:rPr>
                  <w:rStyle w:val="Lienhypertexte"/>
                  <w:rFonts w:asciiTheme="minorHAnsi" w:eastAsia="Times New Roman" w:hAnsiTheme="minorHAnsi" w:cstheme="minorHAnsi"/>
                </w:rPr>
                <w:t>Metadata</w:t>
              </w:r>
            </w:hyperlink>
          </w:p>
        </w:tc>
        <w:tc>
          <w:tcPr>
            <w:tcW w:w="1754" w:type="dxa"/>
          </w:tcPr>
          <w:p w14:paraId="49E85AAD" w14:textId="77777777" w:rsidR="00595D9D" w:rsidRDefault="00595D9D" w:rsidP="00595D9D">
            <w:pPr>
              <w:rPr>
                <w:rFonts w:ascii="Calibri" w:eastAsia="Times New Roman" w:hAnsi="Calibri" w:cs="Calibri"/>
                <w:color w:val="000000"/>
              </w:rPr>
            </w:pPr>
            <w:r>
              <w:rPr>
                <w:rFonts w:ascii="Calibri" w:eastAsia="Times New Roman" w:hAnsi="Calibri" w:cs="Calibri"/>
                <w:color w:val="000000"/>
              </w:rPr>
              <w:t>Technique</w:t>
            </w:r>
          </w:p>
        </w:tc>
      </w:tr>
      <w:tr w:rsidR="00595D9D" w14:paraId="0E8A5939" w14:textId="77777777">
        <w:trPr>
          <w:trHeight w:val="315"/>
        </w:trPr>
        <w:tc>
          <w:tcPr>
            <w:tcW w:w="4227" w:type="dxa"/>
            <w:noWrap/>
          </w:tcPr>
          <w:p w14:paraId="70511751" w14:textId="77777777" w:rsidR="00595D9D" w:rsidRDefault="00595D9D" w:rsidP="00595D9D">
            <w:pPr>
              <w:rPr>
                <w:rFonts w:ascii="Calibri" w:eastAsia="Times New Roman" w:hAnsi="Calibri" w:cs="Calibri"/>
                <w:color w:val="000000"/>
              </w:rPr>
            </w:pPr>
            <w:r>
              <w:rPr>
                <w:rFonts w:ascii="Calibri" w:eastAsia="Times New Roman" w:hAnsi="Calibri" w:cs="Calibri"/>
                <w:color w:val="000000"/>
              </w:rPr>
              <w:t>IsPartOf</w:t>
            </w:r>
          </w:p>
        </w:tc>
        <w:tc>
          <w:tcPr>
            <w:tcW w:w="3933" w:type="dxa"/>
          </w:tcPr>
          <w:p w14:paraId="71F866A6" w14:textId="2FC9E6CD" w:rsidR="00595D9D" w:rsidRDefault="00241AD3" w:rsidP="00595D9D">
            <w:pPr>
              <w:rPr>
                <w:rFonts w:ascii="Calibri" w:eastAsia="Times New Roman" w:hAnsi="Calibri" w:cs="Calibri"/>
                <w:color w:val="000000"/>
              </w:rPr>
            </w:pPr>
            <w:hyperlink w:anchor="_RelatedObjectReference" w:history="1">
              <w:r w:rsidR="00595D9D" w:rsidRPr="009717FC">
                <w:rPr>
                  <w:rStyle w:val="Lienhypertexte"/>
                  <w:rFonts w:ascii="Calibri" w:eastAsia="Times New Roman" w:hAnsi="Calibri" w:cs="Calibri"/>
                </w:rPr>
                <w:t>RelatedObjectReference</w:t>
              </w:r>
            </w:hyperlink>
          </w:p>
        </w:tc>
        <w:tc>
          <w:tcPr>
            <w:tcW w:w="1754" w:type="dxa"/>
          </w:tcPr>
          <w:p w14:paraId="6186E19E" w14:textId="3968A5C2" w:rsidR="00595D9D" w:rsidRDefault="00595D9D" w:rsidP="00595D9D">
            <w:pPr>
              <w:rPr>
                <w:rFonts w:ascii="Calibri" w:eastAsia="Times New Roman" w:hAnsi="Calibri" w:cs="Calibri"/>
                <w:color w:val="000000"/>
              </w:rPr>
            </w:pPr>
            <w:r>
              <w:rPr>
                <w:rFonts w:ascii="Calibri" w:eastAsia="Times New Roman" w:hAnsi="Calibri" w:cs="Calibri"/>
                <w:color w:val="000000"/>
              </w:rPr>
              <w:t>Description</w:t>
            </w:r>
          </w:p>
        </w:tc>
      </w:tr>
      <w:tr w:rsidR="00595D9D" w14:paraId="3EB8FEB0" w14:textId="77777777">
        <w:trPr>
          <w:trHeight w:val="315"/>
        </w:trPr>
        <w:tc>
          <w:tcPr>
            <w:tcW w:w="4227" w:type="dxa"/>
            <w:noWrap/>
          </w:tcPr>
          <w:p w14:paraId="6C8D859E" w14:textId="77777777" w:rsidR="00595D9D" w:rsidRDefault="00595D9D" w:rsidP="00595D9D">
            <w:pPr>
              <w:rPr>
                <w:rFonts w:ascii="Calibri" w:eastAsia="Times New Roman" w:hAnsi="Calibri" w:cs="Calibri"/>
                <w:color w:val="000000"/>
              </w:rPr>
            </w:pPr>
            <w:r>
              <w:rPr>
                <w:rFonts w:ascii="Calibri" w:eastAsia="Times New Roman" w:hAnsi="Calibri" w:cs="Calibri"/>
                <w:color w:val="000000"/>
              </w:rPr>
              <w:t>IsVersionOf</w:t>
            </w:r>
          </w:p>
        </w:tc>
        <w:tc>
          <w:tcPr>
            <w:tcW w:w="3933" w:type="dxa"/>
          </w:tcPr>
          <w:p w14:paraId="0C4BFB28" w14:textId="745C9ED2" w:rsidR="00595D9D" w:rsidRDefault="00241AD3" w:rsidP="00595D9D">
            <w:pPr>
              <w:rPr>
                <w:rFonts w:ascii="Calibri" w:eastAsia="Times New Roman" w:hAnsi="Calibri" w:cs="Calibri"/>
                <w:color w:val="000000"/>
              </w:rPr>
            </w:pPr>
            <w:hyperlink w:anchor="_RelatedObjectReference" w:history="1">
              <w:r w:rsidR="00595D9D" w:rsidRPr="009717FC">
                <w:rPr>
                  <w:rStyle w:val="Lienhypertexte"/>
                  <w:rFonts w:ascii="Calibri" w:eastAsia="Times New Roman" w:hAnsi="Calibri" w:cs="Calibri"/>
                </w:rPr>
                <w:t>RelatedObjectReference</w:t>
              </w:r>
            </w:hyperlink>
          </w:p>
        </w:tc>
        <w:tc>
          <w:tcPr>
            <w:tcW w:w="1754" w:type="dxa"/>
          </w:tcPr>
          <w:p w14:paraId="59EEF1A4" w14:textId="2879A252" w:rsidR="00595D9D" w:rsidRDefault="00595D9D" w:rsidP="00595D9D">
            <w:pPr>
              <w:rPr>
                <w:rFonts w:ascii="Calibri" w:eastAsia="Times New Roman" w:hAnsi="Calibri" w:cs="Calibri"/>
                <w:color w:val="000000"/>
              </w:rPr>
            </w:pPr>
            <w:r>
              <w:rPr>
                <w:rFonts w:ascii="Calibri" w:eastAsia="Times New Roman" w:hAnsi="Calibri" w:cs="Calibri"/>
                <w:color w:val="000000"/>
              </w:rPr>
              <w:t>Description</w:t>
            </w:r>
          </w:p>
        </w:tc>
      </w:tr>
    </w:tbl>
    <w:p w14:paraId="5A0F852C" w14:textId="77777777" w:rsidR="001E766E" w:rsidRDefault="003879E8" w:rsidP="00EC4FB2">
      <w:pPr>
        <w:pStyle w:val="Titre6"/>
      </w:pPr>
      <w:r>
        <w:rPr>
          <w:rFonts w:eastAsiaTheme="minorEastAsia"/>
        </w:rPr>
        <w:t>J</w:t>
      </w:r>
    </w:p>
    <w:tbl>
      <w:tblPr>
        <w:tblStyle w:val="Grilledutableau"/>
        <w:tblW w:w="9914" w:type="dxa"/>
        <w:tblLook w:val="04A0" w:firstRow="1" w:lastRow="0" w:firstColumn="1" w:lastColumn="0" w:noHBand="0" w:noVBand="1"/>
      </w:tblPr>
      <w:tblGrid>
        <w:gridCol w:w="4227"/>
        <w:gridCol w:w="3933"/>
        <w:gridCol w:w="1754"/>
      </w:tblGrid>
      <w:tr w:rsidR="00595D9D" w14:paraId="450143BB" w14:textId="77777777">
        <w:trPr>
          <w:trHeight w:val="315"/>
        </w:trPr>
        <w:tc>
          <w:tcPr>
            <w:tcW w:w="4227" w:type="dxa"/>
            <w:noWrap/>
          </w:tcPr>
          <w:p w14:paraId="2074BDA8" w14:textId="77777777" w:rsidR="00595D9D" w:rsidRDefault="00595D9D" w:rsidP="00595D9D">
            <w:pPr>
              <w:rPr>
                <w:rFonts w:ascii="Calibri" w:eastAsia="Times New Roman" w:hAnsi="Calibri" w:cs="Calibri"/>
                <w:color w:val="000000"/>
              </w:rPr>
            </w:pPr>
            <w:r>
              <w:rPr>
                <w:rFonts w:ascii="Calibri" w:eastAsia="Times New Roman" w:hAnsi="Calibri" w:cs="Calibri"/>
                <w:color w:val="000000"/>
              </w:rPr>
              <w:t>Juridictional</w:t>
            </w:r>
          </w:p>
        </w:tc>
        <w:tc>
          <w:tcPr>
            <w:tcW w:w="3933" w:type="dxa"/>
          </w:tcPr>
          <w:p w14:paraId="399C9340" w14:textId="4EAA1B1B" w:rsidR="00595D9D" w:rsidRDefault="00241AD3" w:rsidP="00595D9D">
            <w:pPr>
              <w:rPr>
                <w:rFonts w:ascii="Calibri" w:eastAsia="Times New Roman" w:hAnsi="Calibri" w:cs="Calibri"/>
                <w:color w:val="000000"/>
              </w:rPr>
            </w:pPr>
            <w:hyperlink w:anchor="_Toc507599735" w:history="1">
              <w:r w:rsidR="00595D9D" w:rsidRPr="009717FC">
                <w:rPr>
                  <w:rStyle w:val="Lienhypertexte"/>
                  <w:rFonts w:ascii="Calibri" w:eastAsia="Times New Roman" w:hAnsi="Calibri" w:cs="Calibri"/>
                </w:rPr>
                <w:t>Coverage</w:t>
              </w:r>
            </w:hyperlink>
          </w:p>
        </w:tc>
        <w:tc>
          <w:tcPr>
            <w:tcW w:w="1754" w:type="dxa"/>
          </w:tcPr>
          <w:p w14:paraId="46C9C116" w14:textId="0ABC6418" w:rsidR="00595D9D" w:rsidRDefault="00595D9D" w:rsidP="00595D9D">
            <w:pPr>
              <w:rPr>
                <w:rFonts w:ascii="Calibri" w:eastAsia="Times New Roman" w:hAnsi="Calibri" w:cs="Calibri"/>
                <w:color w:val="000000"/>
              </w:rPr>
            </w:pPr>
            <w:r>
              <w:rPr>
                <w:rFonts w:ascii="Calibri" w:eastAsia="Times New Roman" w:hAnsi="Calibri" w:cs="Calibri"/>
                <w:color w:val="000000"/>
              </w:rPr>
              <w:t>Description</w:t>
            </w:r>
          </w:p>
        </w:tc>
      </w:tr>
    </w:tbl>
    <w:p w14:paraId="5C90357F" w14:textId="77777777" w:rsidR="001E766E" w:rsidRDefault="003879E8" w:rsidP="00EC4FB2">
      <w:pPr>
        <w:pStyle w:val="Titre6"/>
      </w:pPr>
      <w:r>
        <w:rPr>
          <w:rFonts w:eastAsiaTheme="minorEastAsia"/>
        </w:rPr>
        <w:t>K</w:t>
      </w:r>
    </w:p>
    <w:tbl>
      <w:tblPr>
        <w:tblStyle w:val="Grilledutableau"/>
        <w:tblW w:w="9914" w:type="dxa"/>
        <w:tblLook w:val="04A0" w:firstRow="1" w:lastRow="0" w:firstColumn="1" w:lastColumn="0" w:noHBand="0" w:noVBand="1"/>
      </w:tblPr>
      <w:tblGrid>
        <w:gridCol w:w="4227"/>
        <w:gridCol w:w="3933"/>
        <w:gridCol w:w="1754"/>
      </w:tblGrid>
      <w:tr w:rsidR="00595D9D" w14:paraId="132C6314" w14:textId="77777777">
        <w:trPr>
          <w:trHeight w:val="315"/>
        </w:trPr>
        <w:tc>
          <w:tcPr>
            <w:tcW w:w="4227" w:type="dxa"/>
            <w:noWrap/>
          </w:tcPr>
          <w:p w14:paraId="23613DCD" w14:textId="77777777" w:rsidR="00595D9D" w:rsidRDefault="00595D9D" w:rsidP="00595D9D">
            <w:pPr>
              <w:rPr>
                <w:rFonts w:ascii="Calibri" w:eastAsia="Times New Roman" w:hAnsi="Calibri" w:cs="Calibri"/>
                <w:color w:val="000000"/>
              </w:rPr>
            </w:pPr>
            <w:r>
              <w:rPr>
                <w:rFonts w:ascii="Calibri" w:eastAsia="Times New Roman" w:hAnsi="Calibri" w:cs="Calibri"/>
                <w:color w:val="000000"/>
              </w:rPr>
              <w:t>Keyword</w:t>
            </w:r>
          </w:p>
        </w:tc>
        <w:tc>
          <w:tcPr>
            <w:tcW w:w="3933" w:type="dxa"/>
          </w:tcPr>
          <w:p w14:paraId="648CB431" w14:textId="3A4435D4" w:rsidR="00595D9D" w:rsidRDefault="00241AD3" w:rsidP="00595D9D">
            <w:pPr>
              <w:rPr>
                <w:rFonts w:ascii="Calibri" w:eastAsia="Times New Roman" w:hAnsi="Calibri" w:cs="Calibri"/>
                <w:color w:val="000000"/>
              </w:rPr>
            </w:pPr>
            <w:hyperlink w:anchor="_Toc507599734" w:history="1">
              <w:r w:rsidR="00595D9D" w:rsidRPr="009717FC">
                <w:rPr>
                  <w:rStyle w:val="Lienhypertexte"/>
                  <w:rFonts w:ascii="Calibri" w:eastAsia="Times New Roman" w:hAnsi="Calibri" w:cs="Calibri"/>
                </w:rPr>
                <w:t>Content</w:t>
              </w:r>
            </w:hyperlink>
            <w:r w:rsidR="00595D9D">
              <w:rPr>
                <w:rFonts w:ascii="Calibri" w:eastAsia="Times New Roman" w:hAnsi="Calibri" w:cs="Calibri"/>
                <w:color w:val="000000"/>
              </w:rPr>
              <w:t xml:space="preserve"> ; </w:t>
            </w:r>
            <w:hyperlink w:anchor="_Keyword" w:history="1">
              <w:r w:rsidR="00595D9D" w:rsidRPr="009717FC">
                <w:rPr>
                  <w:rStyle w:val="Lienhypertexte"/>
                  <w:rFonts w:ascii="Calibri" w:eastAsia="Times New Roman" w:hAnsi="Calibri" w:cs="Calibri"/>
                </w:rPr>
                <w:t>Keyword</w:t>
              </w:r>
            </w:hyperlink>
          </w:p>
        </w:tc>
        <w:tc>
          <w:tcPr>
            <w:tcW w:w="1754" w:type="dxa"/>
          </w:tcPr>
          <w:p w14:paraId="04E9AA06" w14:textId="33AFEFA3" w:rsidR="00595D9D" w:rsidRDefault="00595D9D" w:rsidP="00595D9D">
            <w:pPr>
              <w:rPr>
                <w:rFonts w:ascii="Calibri" w:eastAsia="Times New Roman" w:hAnsi="Calibri" w:cs="Calibri"/>
                <w:color w:val="000000"/>
              </w:rPr>
            </w:pPr>
            <w:r>
              <w:rPr>
                <w:rFonts w:ascii="Calibri" w:eastAsia="Times New Roman" w:hAnsi="Calibri" w:cs="Calibri"/>
                <w:color w:val="000000"/>
              </w:rPr>
              <w:t>Description</w:t>
            </w:r>
          </w:p>
        </w:tc>
      </w:tr>
      <w:tr w:rsidR="00595D9D" w14:paraId="399F0476" w14:textId="77777777">
        <w:trPr>
          <w:trHeight w:val="315"/>
        </w:trPr>
        <w:tc>
          <w:tcPr>
            <w:tcW w:w="4227" w:type="dxa"/>
            <w:noWrap/>
          </w:tcPr>
          <w:p w14:paraId="28E1A0E7" w14:textId="77777777" w:rsidR="00595D9D" w:rsidRDefault="00595D9D" w:rsidP="00595D9D">
            <w:pPr>
              <w:rPr>
                <w:rFonts w:ascii="Calibri" w:eastAsia="Times New Roman" w:hAnsi="Calibri" w:cs="Calibri"/>
                <w:color w:val="000000"/>
              </w:rPr>
            </w:pPr>
            <w:r>
              <w:rPr>
                <w:rFonts w:ascii="Calibri" w:eastAsia="Times New Roman" w:hAnsi="Calibri" w:cs="Calibri"/>
                <w:color w:val="000000"/>
              </w:rPr>
              <w:t>KeywordContent</w:t>
            </w:r>
          </w:p>
        </w:tc>
        <w:tc>
          <w:tcPr>
            <w:tcW w:w="3933" w:type="dxa"/>
          </w:tcPr>
          <w:p w14:paraId="72E67EF4" w14:textId="4E90AFC0" w:rsidR="00595D9D" w:rsidRDefault="00241AD3" w:rsidP="00595D9D">
            <w:pPr>
              <w:rPr>
                <w:rFonts w:ascii="Calibri" w:eastAsia="Times New Roman" w:hAnsi="Calibri" w:cs="Calibri"/>
                <w:color w:val="000000"/>
              </w:rPr>
            </w:pPr>
            <w:hyperlink w:anchor="_Keyword" w:history="1">
              <w:r w:rsidR="00595D9D" w:rsidRPr="009717FC">
                <w:rPr>
                  <w:rStyle w:val="Lienhypertexte"/>
                  <w:rFonts w:ascii="Calibri" w:eastAsia="Times New Roman" w:hAnsi="Calibri" w:cs="Calibri"/>
                </w:rPr>
                <w:t>Keyword</w:t>
              </w:r>
            </w:hyperlink>
          </w:p>
        </w:tc>
        <w:tc>
          <w:tcPr>
            <w:tcW w:w="1754" w:type="dxa"/>
          </w:tcPr>
          <w:p w14:paraId="0FA149F5" w14:textId="358A06ED" w:rsidR="00595D9D" w:rsidRDefault="00595D9D" w:rsidP="00595D9D">
            <w:pPr>
              <w:rPr>
                <w:rFonts w:ascii="Calibri" w:eastAsia="Times New Roman" w:hAnsi="Calibri" w:cs="Calibri"/>
                <w:color w:val="000000"/>
              </w:rPr>
            </w:pPr>
            <w:r>
              <w:rPr>
                <w:rFonts w:ascii="Calibri" w:eastAsia="Times New Roman" w:hAnsi="Calibri" w:cs="Calibri"/>
                <w:color w:val="000000"/>
              </w:rPr>
              <w:t>Description</w:t>
            </w:r>
          </w:p>
        </w:tc>
      </w:tr>
      <w:tr w:rsidR="00595D9D" w14:paraId="123BDE70" w14:textId="77777777">
        <w:trPr>
          <w:trHeight w:val="315"/>
        </w:trPr>
        <w:tc>
          <w:tcPr>
            <w:tcW w:w="4227" w:type="dxa"/>
            <w:noWrap/>
          </w:tcPr>
          <w:p w14:paraId="247AEF25" w14:textId="77777777" w:rsidR="00595D9D" w:rsidRDefault="00595D9D" w:rsidP="00595D9D">
            <w:pPr>
              <w:rPr>
                <w:rFonts w:ascii="Calibri" w:eastAsia="Times New Roman" w:hAnsi="Calibri" w:cs="Calibri"/>
                <w:color w:val="000000"/>
              </w:rPr>
            </w:pPr>
            <w:r>
              <w:rPr>
                <w:rFonts w:ascii="Calibri" w:eastAsia="Times New Roman" w:hAnsi="Calibri" w:cs="Calibri"/>
                <w:color w:val="000000"/>
              </w:rPr>
              <w:t>KeywordReference</w:t>
            </w:r>
          </w:p>
        </w:tc>
        <w:tc>
          <w:tcPr>
            <w:tcW w:w="3933" w:type="dxa"/>
          </w:tcPr>
          <w:p w14:paraId="1B3534D6" w14:textId="1FB344A6" w:rsidR="00595D9D" w:rsidRDefault="00241AD3" w:rsidP="00595D9D">
            <w:pPr>
              <w:rPr>
                <w:rFonts w:ascii="Calibri" w:eastAsia="Times New Roman" w:hAnsi="Calibri" w:cs="Calibri"/>
                <w:color w:val="000000"/>
              </w:rPr>
            </w:pPr>
            <w:hyperlink w:anchor="_Keyword" w:history="1">
              <w:r w:rsidR="00595D9D" w:rsidRPr="009717FC">
                <w:rPr>
                  <w:rStyle w:val="Lienhypertexte"/>
                  <w:rFonts w:ascii="Calibri" w:eastAsia="Times New Roman" w:hAnsi="Calibri" w:cs="Calibri"/>
                </w:rPr>
                <w:t>Keyword</w:t>
              </w:r>
            </w:hyperlink>
          </w:p>
        </w:tc>
        <w:tc>
          <w:tcPr>
            <w:tcW w:w="1754" w:type="dxa"/>
          </w:tcPr>
          <w:p w14:paraId="6338B9C6" w14:textId="5DF122E7" w:rsidR="00595D9D" w:rsidRDefault="00595D9D" w:rsidP="00595D9D">
            <w:pPr>
              <w:rPr>
                <w:rFonts w:ascii="Calibri" w:eastAsia="Times New Roman" w:hAnsi="Calibri" w:cs="Calibri"/>
                <w:color w:val="000000"/>
              </w:rPr>
            </w:pPr>
            <w:r>
              <w:rPr>
                <w:rFonts w:ascii="Calibri" w:eastAsia="Times New Roman" w:hAnsi="Calibri" w:cs="Calibri"/>
                <w:color w:val="000000"/>
              </w:rPr>
              <w:t>Description</w:t>
            </w:r>
          </w:p>
        </w:tc>
      </w:tr>
      <w:tr w:rsidR="00595D9D" w14:paraId="116D802D" w14:textId="77777777">
        <w:trPr>
          <w:trHeight w:val="315"/>
        </w:trPr>
        <w:tc>
          <w:tcPr>
            <w:tcW w:w="4227" w:type="dxa"/>
            <w:noWrap/>
          </w:tcPr>
          <w:p w14:paraId="1DD12BAE" w14:textId="77777777" w:rsidR="00595D9D" w:rsidRDefault="00595D9D" w:rsidP="00595D9D">
            <w:pPr>
              <w:rPr>
                <w:rFonts w:ascii="Calibri" w:eastAsia="Times New Roman" w:hAnsi="Calibri" w:cs="Calibri"/>
                <w:color w:val="000000"/>
              </w:rPr>
            </w:pPr>
            <w:r>
              <w:rPr>
                <w:rFonts w:ascii="Calibri" w:eastAsia="Times New Roman" w:hAnsi="Calibri" w:cs="Calibri"/>
                <w:color w:val="000000"/>
              </w:rPr>
              <w:lastRenderedPageBreak/>
              <w:t>KeywordType</w:t>
            </w:r>
          </w:p>
        </w:tc>
        <w:tc>
          <w:tcPr>
            <w:tcW w:w="3933" w:type="dxa"/>
          </w:tcPr>
          <w:p w14:paraId="7C858680" w14:textId="3B5D5D5C" w:rsidR="00595D9D" w:rsidRDefault="00241AD3" w:rsidP="00595D9D">
            <w:pPr>
              <w:rPr>
                <w:rFonts w:ascii="Calibri" w:eastAsia="Times New Roman" w:hAnsi="Calibri" w:cs="Calibri"/>
                <w:color w:val="000000"/>
              </w:rPr>
            </w:pPr>
            <w:hyperlink w:anchor="_Keyword" w:history="1">
              <w:r w:rsidR="00595D9D" w:rsidRPr="009717FC">
                <w:rPr>
                  <w:rStyle w:val="Lienhypertexte"/>
                  <w:rFonts w:ascii="Calibri" w:eastAsia="Times New Roman" w:hAnsi="Calibri" w:cs="Calibri"/>
                </w:rPr>
                <w:t>Keyword</w:t>
              </w:r>
            </w:hyperlink>
          </w:p>
        </w:tc>
        <w:tc>
          <w:tcPr>
            <w:tcW w:w="1754" w:type="dxa"/>
          </w:tcPr>
          <w:p w14:paraId="2985E9F7" w14:textId="73DBCDEF" w:rsidR="00595D9D" w:rsidRDefault="00595D9D" w:rsidP="00595D9D">
            <w:pPr>
              <w:rPr>
                <w:rFonts w:ascii="Calibri" w:eastAsia="Times New Roman" w:hAnsi="Calibri" w:cs="Calibri"/>
                <w:color w:val="000000"/>
              </w:rPr>
            </w:pPr>
            <w:r>
              <w:rPr>
                <w:rFonts w:ascii="Calibri" w:eastAsia="Times New Roman" w:hAnsi="Calibri" w:cs="Calibri"/>
                <w:color w:val="000000"/>
              </w:rPr>
              <w:t>Description</w:t>
            </w:r>
          </w:p>
        </w:tc>
      </w:tr>
    </w:tbl>
    <w:p w14:paraId="30DAF0DA" w14:textId="77777777" w:rsidR="001E766E" w:rsidRDefault="003879E8" w:rsidP="00FC3742">
      <w:pPr>
        <w:pStyle w:val="Titre6"/>
      </w:pPr>
      <w:r>
        <w:rPr>
          <w:rFonts w:eastAsiaTheme="minorEastAsia"/>
        </w:rPr>
        <w:t>L</w:t>
      </w:r>
    </w:p>
    <w:tbl>
      <w:tblPr>
        <w:tblStyle w:val="Grilledutableau"/>
        <w:tblW w:w="9914" w:type="dxa"/>
        <w:tblLook w:val="04A0" w:firstRow="1" w:lastRow="0" w:firstColumn="1" w:lastColumn="0" w:noHBand="0" w:noVBand="1"/>
      </w:tblPr>
      <w:tblGrid>
        <w:gridCol w:w="4227"/>
        <w:gridCol w:w="3933"/>
        <w:gridCol w:w="1754"/>
      </w:tblGrid>
      <w:tr w:rsidR="00595D9D" w14:paraId="3014B12A" w14:textId="77777777">
        <w:trPr>
          <w:trHeight w:val="315"/>
        </w:trPr>
        <w:tc>
          <w:tcPr>
            <w:tcW w:w="4227" w:type="dxa"/>
            <w:noWrap/>
          </w:tcPr>
          <w:p w14:paraId="5A569F01" w14:textId="77777777" w:rsidR="00595D9D" w:rsidRDefault="00595D9D" w:rsidP="00595D9D">
            <w:pPr>
              <w:rPr>
                <w:rFonts w:ascii="Calibri" w:eastAsia="Times New Roman" w:hAnsi="Calibri" w:cs="Calibri"/>
                <w:color w:val="000000"/>
              </w:rPr>
            </w:pPr>
            <w:r>
              <w:rPr>
                <w:rFonts w:ascii="Calibri" w:eastAsia="Times New Roman" w:hAnsi="Calibri" w:cs="Calibri"/>
                <w:color w:val="000000"/>
              </w:rPr>
              <w:t>Language</w:t>
            </w:r>
          </w:p>
        </w:tc>
        <w:tc>
          <w:tcPr>
            <w:tcW w:w="3933" w:type="dxa"/>
          </w:tcPr>
          <w:p w14:paraId="481ED1F7" w14:textId="3493DA6F" w:rsidR="00595D9D" w:rsidRDefault="00241AD3" w:rsidP="00595D9D">
            <w:pPr>
              <w:rPr>
                <w:rFonts w:ascii="Calibri" w:eastAsia="Times New Roman" w:hAnsi="Calibri" w:cs="Calibri"/>
                <w:color w:val="000000"/>
              </w:rPr>
            </w:pPr>
            <w:hyperlink w:anchor="_Toc507599734" w:history="1">
              <w:r w:rsidR="00595D9D" w:rsidRPr="009717FC">
                <w:rPr>
                  <w:rStyle w:val="Lienhypertexte"/>
                  <w:rFonts w:ascii="Calibri" w:eastAsia="Times New Roman" w:hAnsi="Calibri" w:cs="Calibri"/>
                </w:rPr>
                <w:t>Content</w:t>
              </w:r>
            </w:hyperlink>
            <w:r w:rsidR="00595D9D">
              <w:rPr>
                <w:rFonts w:ascii="Calibri" w:eastAsia="Times New Roman" w:hAnsi="Calibri" w:cs="Calibri"/>
                <w:color w:val="000000"/>
              </w:rPr>
              <w:t> </w:t>
            </w:r>
          </w:p>
        </w:tc>
        <w:tc>
          <w:tcPr>
            <w:tcW w:w="1754" w:type="dxa"/>
          </w:tcPr>
          <w:p w14:paraId="6169BA15" w14:textId="12C1D22F" w:rsidR="00595D9D" w:rsidRDefault="00595D9D" w:rsidP="00595D9D">
            <w:pPr>
              <w:rPr>
                <w:rFonts w:ascii="Calibri" w:eastAsia="Times New Roman" w:hAnsi="Calibri" w:cs="Calibri"/>
                <w:color w:val="000000"/>
              </w:rPr>
            </w:pPr>
            <w:r>
              <w:rPr>
                <w:rFonts w:ascii="Calibri" w:eastAsia="Times New Roman" w:hAnsi="Calibri" w:cs="Calibri"/>
                <w:color w:val="000000"/>
              </w:rPr>
              <w:t>Description</w:t>
            </w:r>
          </w:p>
        </w:tc>
      </w:tr>
      <w:tr w:rsidR="00595D9D" w14:paraId="73C34E85" w14:textId="77777777">
        <w:trPr>
          <w:trHeight w:val="315"/>
        </w:trPr>
        <w:tc>
          <w:tcPr>
            <w:tcW w:w="4227" w:type="dxa"/>
            <w:noWrap/>
          </w:tcPr>
          <w:p w14:paraId="24DD6390" w14:textId="77777777" w:rsidR="00595D9D" w:rsidRDefault="00595D9D" w:rsidP="00595D9D">
            <w:pPr>
              <w:rPr>
                <w:rFonts w:ascii="Calibri" w:eastAsia="Times New Roman" w:hAnsi="Calibri" w:cs="Calibri"/>
                <w:color w:val="000000"/>
              </w:rPr>
            </w:pPr>
            <w:r>
              <w:rPr>
                <w:rFonts w:ascii="Calibri" w:eastAsia="Times New Roman" w:hAnsi="Calibri" w:cs="Calibri"/>
                <w:color w:val="000000"/>
              </w:rPr>
              <w:t>LastModified</w:t>
            </w:r>
          </w:p>
        </w:tc>
        <w:tc>
          <w:tcPr>
            <w:tcW w:w="3933" w:type="dxa"/>
          </w:tcPr>
          <w:p w14:paraId="513A58B7" w14:textId="272FA7F2" w:rsidR="00595D9D" w:rsidRDefault="00241AD3" w:rsidP="00595D9D">
            <w:pPr>
              <w:rPr>
                <w:rFonts w:asciiTheme="minorHAnsi" w:hAnsiTheme="minorHAnsi"/>
                <w:color w:val="000000"/>
              </w:rPr>
            </w:pPr>
            <w:hyperlink w:anchor="_Toc507599752" w:tooltip="#_Toc507599752" w:history="1">
              <w:r w:rsidR="00595D9D">
                <w:rPr>
                  <w:rStyle w:val="Lienhypertexte"/>
                  <w:rFonts w:asciiTheme="minorHAnsi" w:eastAsia="Times New Roman" w:hAnsiTheme="minorHAnsi" w:cstheme="minorHAnsi"/>
                </w:rPr>
                <w:t>FileInfo</w:t>
              </w:r>
            </w:hyperlink>
          </w:p>
        </w:tc>
        <w:tc>
          <w:tcPr>
            <w:tcW w:w="1754" w:type="dxa"/>
          </w:tcPr>
          <w:p w14:paraId="466A36C0" w14:textId="77777777" w:rsidR="00595D9D" w:rsidRDefault="00595D9D" w:rsidP="00595D9D">
            <w:pPr>
              <w:rPr>
                <w:rFonts w:ascii="Calibri" w:eastAsia="Times New Roman" w:hAnsi="Calibri" w:cs="Calibri"/>
                <w:color w:val="000000"/>
              </w:rPr>
            </w:pPr>
            <w:r>
              <w:rPr>
                <w:rFonts w:ascii="Calibri" w:eastAsia="Times New Roman" w:hAnsi="Calibri" w:cs="Calibri"/>
                <w:color w:val="000000"/>
              </w:rPr>
              <w:t>Technique</w:t>
            </w:r>
          </w:p>
        </w:tc>
      </w:tr>
      <w:tr w:rsidR="00595D9D" w14:paraId="30DF795F" w14:textId="77777777">
        <w:trPr>
          <w:trHeight w:val="315"/>
        </w:trPr>
        <w:tc>
          <w:tcPr>
            <w:tcW w:w="4227" w:type="dxa"/>
            <w:noWrap/>
          </w:tcPr>
          <w:p w14:paraId="26A83E4D" w14:textId="77777777" w:rsidR="00595D9D" w:rsidRDefault="00595D9D" w:rsidP="00595D9D">
            <w:pPr>
              <w:rPr>
                <w:rFonts w:ascii="Calibri" w:eastAsia="Times New Roman" w:hAnsi="Calibri" w:cs="Calibri"/>
                <w:color w:val="000000"/>
              </w:rPr>
            </w:pPr>
            <w:r>
              <w:rPr>
                <w:rFonts w:ascii="Calibri" w:eastAsia="Times New Roman" w:hAnsi="Calibri" w:cs="Calibri"/>
                <w:color w:val="000000"/>
              </w:rPr>
              <w:t>LegalStatus</w:t>
            </w:r>
          </w:p>
        </w:tc>
        <w:tc>
          <w:tcPr>
            <w:tcW w:w="3933" w:type="dxa"/>
          </w:tcPr>
          <w:p w14:paraId="1F6ADEB9" w14:textId="77777777" w:rsidR="00595D9D" w:rsidRDefault="00241AD3" w:rsidP="00595D9D">
            <w:pPr>
              <w:rPr>
                <w:rFonts w:asciiTheme="minorHAnsi" w:hAnsiTheme="minorHAnsi"/>
                <w:color w:val="000000"/>
              </w:rPr>
            </w:pPr>
            <w:hyperlink w:anchor="_ManagementGroup" w:tooltip="#_ManagementGroup" w:history="1">
              <w:r w:rsidR="00595D9D">
                <w:rPr>
                  <w:rStyle w:val="Lienhypertexte"/>
                  <w:rFonts w:ascii="Calibri" w:eastAsia="Times New Roman" w:hAnsi="Calibri" w:cs="Calibri"/>
                </w:rPr>
                <w:t>ManagementGroup</w:t>
              </w:r>
            </w:hyperlink>
          </w:p>
        </w:tc>
        <w:tc>
          <w:tcPr>
            <w:tcW w:w="1754" w:type="dxa"/>
          </w:tcPr>
          <w:p w14:paraId="61EF355F" w14:textId="77777777" w:rsidR="00595D9D" w:rsidRDefault="00595D9D" w:rsidP="00595D9D">
            <w:pPr>
              <w:rPr>
                <w:rFonts w:ascii="Calibri" w:eastAsia="Times New Roman" w:hAnsi="Calibri" w:cs="Calibri"/>
                <w:color w:val="000000"/>
              </w:rPr>
            </w:pPr>
          </w:p>
        </w:tc>
      </w:tr>
      <w:tr w:rsidR="00595D9D" w14:paraId="3ECC92D9" w14:textId="77777777">
        <w:trPr>
          <w:trHeight w:val="315"/>
        </w:trPr>
        <w:tc>
          <w:tcPr>
            <w:tcW w:w="4227" w:type="dxa"/>
            <w:noWrap/>
          </w:tcPr>
          <w:p w14:paraId="083FEEA8" w14:textId="77777777" w:rsidR="00595D9D" w:rsidRDefault="00595D9D" w:rsidP="00595D9D">
            <w:pPr>
              <w:rPr>
                <w:rFonts w:ascii="Calibri" w:eastAsia="Times New Roman" w:hAnsi="Calibri" w:cs="Calibri"/>
                <w:color w:val="000000"/>
              </w:rPr>
            </w:pPr>
            <w:r>
              <w:rPr>
                <w:rFonts w:ascii="Calibri" w:eastAsia="Times New Roman" w:hAnsi="Calibri" w:cs="Calibri"/>
                <w:color w:val="000000"/>
              </w:rPr>
              <w:t>Length</w:t>
            </w:r>
          </w:p>
        </w:tc>
        <w:tc>
          <w:tcPr>
            <w:tcW w:w="3933" w:type="dxa"/>
          </w:tcPr>
          <w:p w14:paraId="574C7C6A" w14:textId="6A4ABDA9" w:rsidR="00595D9D" w:rsidRDefault="00241AD3" w:rsidP="00595D9D">
            <w:pPr>
              <w:rPr>
                <w:rFonts w:asciiTheme="minorHAnsi" w:hAnsiTheme="minorHAnsi"/>
                <w:color w:val="000000"/>
              </w:rPr>
            </w:pPr>
            <w:hyperlink w:anchor="_PhysicalDimensions" w:tooltip="#_PhysicalDimensions" w:history="1">
              <w:r w:rsidR="00595D9D">
                <w:rPr>
                  <w:rStyle w:val="Lienhypertexte"/>
                  <w:rFonts w:asciiTheme="minorHAnsi" w:eastAsia="Times New Roman" w:hAnsiTheme="minorHAnsi" w:cstheme="minorHAnsi"/>
                </w:rPr>
                <w:t>PhysicalDimensions</w:t>
              </w:r>
            </w:hyperlink>
          </w:p>
        </w:tc>
        <w:tc>
          <w:tcPr>
            <w:tcW w:w="1754" w:type="dxa"/>
          </w:tcPr>
          <w:p w14:paraId="2C4DC6B3" w14:textId="77777777" w:rsidR="00595D9D" w:rsidRDefault="00595D9D" w:rsidP="00595D9D">
            <w:pPr>
              <w:rPr>
                <w:rFonts w:ascii="Calibri" w:eastAsia="Times New Roman" w:hAnsi="Calibri" w:cs="Calibri"/>
                <w:color w:val="000000"/>
              </w:rPr>
            </w:pPr>
            <w:r>
              <w:rPr>
                <w:rFonts w:ascii="Calibri" w:eastAsia="Times New Roman" w:hAnsi="Calibri" w:cs="Calibri"/>
                <w:color w:val="000000"/>
              </w:rPr>
              <w:t>Technique</w:t>
            </w:r>
          </w:p>
        </w:tc>
      </w:tr>
      <w:tr w:rsidR="00595D9D" w14:paraId="0D340B89" w14:textId="77777777">
        <w:trPr>
          <w:trHeight w:val="315"/>
        </w:trPr>
        <w:tc>
          <w:tcPr>
            <w:tcW w:w="4227" w:type="dxa"/>
            <w:noWrap/>
          </w:tcPr>
          <w:p w14:paraId="492A7628" w14:textId="77777777" w:rsidR="00595D9D" w:rsidRDefault="00595D9D" w:rsidP="00595D9D">
            <w:pPr>
              <w:rPr>
                <w:rFonts w:ascii="Calibri" w:eastAsia="Times New Roman" w:hAnsi="Calibri" w:cs="Calibri"/>
                <w:color w:val="000000"/>
              </w:rPr>
            </w:pPr>
            <w:r>
              <w:rPr>
                <w:rFonts w:ascii="Calibri" w:eastAsia="Times New Roman" w:hAnsi="Calibri" w:cs="Calibri"/>
                <w:color w:val="000000"/>
              </w:rPr>
              <w:t>LinkingAgentIdentifier</w:t>
            </w:r>
          </w:p>
        </w:tc>
        <w:tc>
          <w:tcPr>
            <w:tcW w:w="3933" w:type="dxa"/>
          </w:tcPr>
          <w:p w14:paraId="7D03C8E0" w14:textId="31F5E4F1" w:rsidR="00595D9D" w:rsidRDefault="00241AD3" w:rsidP="00595D9D">
            <w:pPr>
              <w:rPr>
                <w:rFonts w:ascii="Calibri" w:eastAsia="Times New Roman" w:hAnsi="Calibri" w:cs="Calibri"/>
                <w:color w:val="000000"/>
              </w:rPr>
            </w:pPr>
            <w:hyperlink w:anchor="_Toc507599737" w:history="1">
              <w:r w:rsidR="00595D9D" w:rsidRPr="00D17A75">
                <w:rPr>
                  <w:rStyle w:val="Lienhypertexte"/>
                  <w:rFonts w:ascii="Calibri" w:eastAsia="Times New Roman" w:hAnsi="Calibri" w:cs="Calibri"/>
                </w:rPr>
                <w:t>Event</w:t>
              </w:r>
            </w:hyperlink>
            <w:r w:rsidR="00595D9D">
              <w:rPr>
                <w:rFonts w:ascii="Calibri" w:eastAsia="Times New Roman" w:hAnsi="Calibri" w:cs="Calibri"/>
                <w:color w:val="000000"/>
              </w:rPr>
              <w:t xml:space="preserve"> ; </w:t>
            </w:r>
            <w:hyperlink w:anchor="_LinkingAgentIdentifierType" w:history="1">
              <w:r w:rsidR="00595D9D" w:rsidRPr="00D17A75">
                <w:rPr>
                  <w:rStyle w:val="Lienhypertexte"/>
                  <w:rFonts w:ascii="Calibri" w:eastAsia="Times New Roman" w:hAnsi="Calibri" w:cs="Calibri"/>
                </w:rPr>
                <w:t>LinkingAgentIdentifierType</w:t>
              </w:r>
            </w:hyperlink>
          </w:p>
        </w:tc>
        <w:tc>
          <w:tcPr>
            <w:tcW w:w="1754" w:type="dxa"/>
          </w:tcPr>
          <w:p w14:paraId="153E2C3E" w14:textId="42DA32BE" w:rsidR="00595D9D" w:rsidRDefault="00595D9D" w:rsidP="00595D9D">
            <w:pPr>
              <w:rPr>
                <w:rFonts w:ascii="Calibri" w:eastAsia="Times New Roman" w:hAnsi="Calibri" w:cs="Calibri"/>
                <w:color w:val="000000"/>
              </w:rPr>
            </w:pPr>
            <w:r>
              <w:rPr>
                <w:rFonts w:ascii="Calibri" w:eastAsia="Times New Roman" w:hAnsi="Calibri" w:cs="Calibri"/>
                <w:color w:val="000000"/>
              </w:rPr>
              <w:t>Description</w:t>
            </w:r>
          </w:p>
        </w:tc>
      </w:tr>
      <w:tr w:rsidR="00595D9D" w14:paraId="45950B1E" w14:textId="77777777">
        <w:trPr>
          <w:trHeight w:val="315"/>
        </w:trPr>
        <w:tc>
          <w:tcPr>
            <w:tcW w:w="4227" w:type="dxa"/>
            <w:noWrap/>
          </w:tcPr>
          <w:p w14:paraId="5B8B8F1C" w14:textId="77777777" w:rsidR="00595D9D" w:rsidRDefault="00595D9D" w:rsidP="00595D9D">
            <w:pPr>
              <w:rPr>
                <w:rFonts w:ascii="Calibri" w:eastAsia="Times New Roman" w:hAnsi="Calibri" w:cs="Calibri"/>
                <w:color w:val="000000"/>
              </w:rPr>
            </w:pPr>
            <w:r>
              <w:rPr>
                <w:rFonts w:ascii="Calibri" w:eastAsia="Times New Roman" w:hAnsi="Calibri" w:cs="Calibri"/>
                <w:color w:val="000000"/>
              </w:rPr>
              <w:t>LinkingAgentIdentifierType</w:t>
            </w:r>
          </w:p>
        </w:tc>
        <w:tc>
          <w:tcPr>
            <w:tcW w:w="3933" w:type="dxa"/>
          </w:tcPr>
          <w:p w14:paraId="13FE1664" w14:textId="1D0DA34E" w:rsidR="00595D9D" w:rsidRDefault="00241AD3" w:rsidP="00595D9D">
            <w:pPr>
              <w:rPr>
                <w:rFonts w:ascii="Calibri" w:eastAsia="Times New Roman" w:hAnsi="Calibri" w:cs="Calibri"/>
                <w:color w:val="000000"/>
              </w:rPr>
            </w:pPr>
            <w:hyperlink w:anchor="_Toc507599737" w:history="1">
              <w:r w:rsidR="00595D9D" w:rsidRPr="00D17A75">
                <w:rPr>
                  <w:rStyle w:val="Lienhypertexte"/>
                  <w:rFonts w:ascii="Calibri" w:eastAsia="Times New Roman" w:hAnsi="Calibri" w:cs="Calibri"/>
                </w:rPr>
                <w:t>Event</w:t>
              </w:r>
            </w:hyperlink>
            <w:r w:rsidR="00595D9D">
              <w:rPr>
                <w:rFonts w:ascii="Calibri" w:eastAsia="Times New Roman" w:hAnsi="Calibri" w:cs="Calibri"/>
                <w:color w:val="000000"/>
              </w:rPr>
              <w:t xml:space="preserve"> ; </w:t>
            </w:r>
            <w:hyperlink w:anchor="_LinkingAgentIdentifierType" w:history="1">
              <w:r w:rsidR="00595D9D" w:rsidRPr="00D17A75">
                <w:rPr>
                  <w:rStyle w:val="Lienhypertexte"/>
                  <w:rFonts w:ascii="Calibri" w:eastAsia="Times New Roman" w:hAnsi="Calibri" w:cs="Calibri"/>
                </w:rPr>
                <w:t>LinkingAgentIdentifierType</w:t>
              </w:r>
            </w:hyperlink>
          </w:p>
        </w:tc>
        <w:tc>
          <w:tcPr>
            <w:tcW w:w="1754" w:type="dxa"/>
          </w:tcPr>
          <w:p w14:paraId="15ADBF6A" w14:textId="1704D007" w:rsidR="00595D9D" w:rsidRDefault="00595D9D" w:rsidP="00595D9D">
            <w:pPr>
              <w:rPr>
                <w:rFonts w:ascii="Calibri" w:eastAsia="Times New Roman" w:hAnsi="Calibri" w:cs="Calibri"/>
                <w:color w:val="000000"/>
              </w:rPr>
            </w:pPr>
            <w:r>
              <w:rPr>
                <w:rFonts w:ascii="Calibri" w:eastAsia="Times New Roman" w:hAnsi="Calibri" w:cs="Calibri"/>
                <w:color w:val="000000"/>
              </w:rPr>
              <w:t>Description</w:t>
            </w:r>
          </w:p>
        </w:tc>
      </w:tr>
      <w:tr w:rsidR="00595D9D" w14:paraId="60ACA6BB" w14:textId="77777777">
        <w:trPr>
          <w:trHeight w:val="315"/>
        </w:trPr>
        <w:tc>
          <w:tcPr>
            <w:tcW w:w="4227" w:type="dxa"/>
            <w:noWrap/>
          </w:tcPr>
          <w:p w14:paraId="01D84DED" w14:textId="77777777" w:rsidR="00595D9D" w:rsidRDefault="00595D9D" w:rsidP="00595D9D">
            <w:pPr>
              <w:rPr>
                <w:rFonts w:ascii="Calibri" w:eastAsia="Times New Roman" w:hAnsi="Calibri" w:cs="Calibri"/>
                <w:color w:val="000000"/>
              </w:rPr>
            </w:pPr>
            <w:r>
              <w:rPr>
                <w:rFonts w:ascii="Calibri" w:eastAsia="Times New Roman" w:hAnsi="Calibri" w:cs="Calibri"/>
                <w:color w:val="000000"/>
              </w:rPr>
              <w:t>LinkingAgentIdentifierValue</w:t>
            </w:r>
          </w:p>
        </w:tc>
        <w:tc>
          <w:tcPr>
            <w:tcW w:w="3933" w:type="dxa"/>
          </w:tcPr>
          <w:p w14:paraId="62323046" w14:textId="2F7D71BF" w:rsidR="00595D9D" w:rsidRDefault="00241AD3" w:rsidP="00595D9D">
            <w:pPr>
              <w:rPr>
                <w:rFonts w:ascii="Calibri" w:eastAsia="Times New Roman" w:hAnsi="Calibri" w:cs="Calibri"/>
                <w:color w:val="000000"/>
              </w:rPr>
            </w:pPr>
            <w:hyperlink w:anchor="_LinkingAgentIdentifierType" w:history="1">
              <w:r w:rsidR="00595D9D" w:rsidRPr="00D17A75">
                <w:rPr>
                  <w:rStyle w:val="Lienhypertexte"/>
                  <w:rFonts w:ascii="Calibri" w:eastAsia="Times New Roman" w:hAnsi="Calibri" w:cs="Calibri"/>
                </w:rPr>
                <w:t>LinkingAgentIdentifierType</w:t>
              </w:r>
            </w:hyperlink>
          </w:p>
        </w:tc>
        <w:tc>
          <w:tcPr>
            <w:tcW w:w="1754" w:type="dxa"/>
          </w:tcPr>
          <w:p w14:paraId="3A72C998" w14:textId="6DBC2C17" w:rsidR="00595D9D" w:rsidRDefault="00595D9D" w:rsidP="00595D9D">
            <w:pPr>
              <w:rPr>
                <w:rFonts w:ascii="Calibri" w:eastAsia="Times New Roman" w:hAnsi="Calibri" w:cs="Calibri"/>
                <w:color w:val="000000"/>
              </w:rPr>
            </w:pPr>
            <w:r>
              <w:rPr>
                <w:rFonts w:ascii="Calibri" w:eastAsia="Times New Roman" w:hAnsi="Calibri" w:cs="Calibri"/>
                <w:color w:val="000000"/>
              </w:rPr>
              <w:t>Description</w:t>
            </w:r>
          </w:p>
        </w:tc>
      </w:tr>
      <w:tr w:rsidR="00595D9D" w14:paraId="711F7C43" w14:textId="77777777">
        <w:trPr>
          <w:trHeight w:val="315"/>
        </w:trPr>
        <w:tc>
          <w:tcPr>
            <w:tcW w:w="4227" w:type="dxa"/>
            <w:noWrap/>
          </w:tcPr>
          <w:p w14:paraId="5A853DF5" w14:textId="77777777" w:rsidR="00595D9D" w:rsidRDefault="00595D9D" w:rsidP="00595D9D">
            <w:pPr>
              <w:rPr>
                <w:rFonts w:ascii="Calibri" w:eastAsia="Times New Roman" w:hAnsi="Calibri" w:cs="Calibri"/>
                <w:color w:val="000000"/>
              </w:rPr>
            </w:pPr>
            <w:r>
              <w:rPr>
                <w:rFonts w:ascii="Calibri" w:eastAsia="Times New Roman" w:hAnsi="Calibri" w:cs="Calibri"/>
                <w:color w:val="000000"/>
              </w:rPr>
              <w:t>LinkingAgentRole</w:t>
            </w:r>
          </w:p>
        </w:tc>
        <w:tc>
          <w:tcPr>
            <w:tcW w:w="3933" w:type="dxa"/>
          </w:tcPr>
          <w:p w14:paraId="44A6BAAB" w14:textId="712F85B0" w:rsidR="00595D9D" w:rsidRDefault="00241AD3" w:rsidP="00595D9D">
            <w:pPr>
              <w:rPr>
                <w:rFonts w:ascii="Calibri" w:eastAsia="Times New Roman" w:hAnsi="Calibri" w:cs="Calibri"/>
                <w:color w:val="000000"/>
              </w:rPr>
            </w:pPr>
            <w:hyperlink w:anchor="_LinkingAgentIdentifierType" w:history="1">
              <w:r w:rsidR="00595D9D" w:rsidRPr="00D17A75">
                <w:rPr>
                  <w:rStyle w:val="Lienhypertexte"/>
                  <w:rFonts w:ascii="Calibri" w:eastAsia="Times New Roman" w:hAnsi="Calibri" w:cs="Calibri"/>
                </w:rPr>
                <w:t>LinkingAgentIdentifierType</w:t>
              </w:r>
            </w:hyperlink>
          </w:p>
        </w:tc>
        <w:tc>
          <w:tcPr>
            <w:tcW w:w="1754" w:type="dxa"/>
          </w:tcPr>
          <w:p w14:paraId="4B5403B8" w14:textId="321349F8" w:rsidR="00595D9D" w:rsidRDefault="00595D9D" w:rsidP="00595D9D">
            <w:pPr>
              <w:rPr>
                <w:rFonts w:ascii="Calibri" w:eastAsia="Times New Roman" w:hAnsi="Calibri" w:cs="Calibri"/>
                <w:color w:val="000000"/>
              </w:rPr>
            </w:pPr>
            <w:r>
              <w:rPr>
                <w:rFonts w:ascii="Calibri" w:eastAsia="Times New Roman" w:hAnsi="Calibri" w:cs="Calibri"/>
                <w:color w:val="000000"/>
              </w:rPr>
              <w:t>Description</w:t>
            </w:r>
          </w:p>
        </w:tc>
      </w:tr>
      <w:tr w:rsidR="00595D9D" w14:paraId="2FF59239" w14:textId="77777777">
        <w:trPr>
          <w:trHeight w:val="315"/>
        </w:trPr>
        <w:tc>
          <w:tcPr>
            <w:tcW w:w="4227" w:type="dxa"/>
            <w:noWrap/>
          </w:tcPr>
          <w:p w14:paraId="5FEF0F0C" w14:textId="77777777" w:rsidR="00595D9D" w:rsidRDefault="00595D9D" w:rsidP="00595D9D">
            <w:pPr>
              <w:rPr>
                <w:rFonts w:ascii="Calibri" w:eastAsia="Times New Roman" w:hAnsi="Calibri" w:cs="Calibri"/>
                <w:color w:val="000000"/>
              </w:rPr>
            </w:pPr>
            <w:r>
              <w:rPr>
                <w:rFonts w:ascii="Calibri" w:eastAsia="Times New Roman" w:hAnsi="Calibri" w:cs="Calibri"/>
                <w:color w:val="000000"/>
              </w:rPr>
              <w:t>LogBook</w:t>
            </w:r>
          </w:p>
        </w:tc>
        <w:tc>
          <w:tcPr>
            <w:tcW w:w="3933" w:type="dxa"/>
          </w:tcPr>
          <w:p w14:paraId="7121312C" w14:textId="77777777" w:rsidR="00595D9D" w:rsidRDefault="00241AD3" w:rsidP="00595D9D">
            <w:pPr>
              <w:rPr>
                <w:rFonts w:ascii="Calibri" w:hAnsi="Calibri" w:cs="Calibri"/>
              </w:rPr>
            </w:pPr>
            <w:hyperlink w:anchor="_Toc507599751" w:tooltip="#_Toc507599751" w:history="1">
              <w:r w:rsidR="00595D9D">
                <w:rPr>
                  <w:rStyle w:val="Lienhypertexte"/>
                  <w:rFonts w:ascii="Calibri" w:hAnsi="Calibri" w:cs="Calibri"/>
                </w:rPr>
                <w:t>DataObjectGroup</w:t>
              </w:r>
            </w:hyperlink>
          </w:p>
          <w:p w14:paraId="216861D1" w14:textId="77777777" w:rsidR="00595D9D" w:rsidRDefault="00241AD3" w:rsidP="00595D9D">
            <w:pPr>
              <w:rPr>
                <w:rFonts w:ascii="Calibri" w:eastAsia="Times New Roman" w:hAnsi="Calibri" w:cs="Calibri"/>
                <w:color w:val="000000"/>
              </w:rPr>
            </w:pPr>
            <w:hyperlink w:anchor="_LogBook" w:tooltip="#_LogBook" w:history="1">
              <w:r w:rsidR="00595D9D">
                <w:rPr>
                  <w:rStyle w:val="Lienhypertexte"/>
                  <w:rFonts w:ascii="Calibri" w:eastAsia="Times New Roman" w:hAnsi="Calibri" w:cs="Calibri"/>
                </w:rPr>
                <w:t>LogBook</w:t>
              </w:r>
            </w:hyperlink>
            <w:r w:rsidR="00595D9D">
              <w:rPr>
                <w:rStyle w:val="Lienhypertexte"/>
                <w:rFonts w:ascii="Calibri" w:eastAsia="Times New Roman" w:hAnsi="Calibri" w:cs="Calibri"/>
              </w:rPr>
              <w:t xml:space="preserve"> ; </w:t>
            </w:r>
            <w:hyperlink w:anchor="_ManagementGroup" w:tooltip="#_ManagementGroup" w:history="1">
              <w:r w:rsidR="00595D9D">
                <w:rPr>
                  <w:rStyle w:val="Lienhypertexte"/>
                  <w:rFonts w:ascii="Calibri" w:eastAsia="Times New Roman" w:hAnsi="Calibri" w:cs="Calibri"/>
                </w:rPr>
                <w:t>ManagementGroup</w:t>
              </w:r>
            </w:hyperlink>
            <w:r w:rsidR="00595D9D">
              <w:rPr>
                <w:rFonts w:ascii="Calibri" w:eastAsia="Times New Roman" w:hAnsi="Calibri" w:cs="Calibri"/>
                <w:color w:val="000000"/>
              </w:rPr>
              <w:t> ;</w:t>
            </w:r>
          </w:p>
        </w:tc>
        <w:tc>
          <w:tcPr>
            <w:tcW w:w="1754" w:type="dxa"/>
          </w:tcPr>
          <w:p w14:paraId="3C7D5A14" w14:textId="26DB857E" w:rsidR="00595D9D" w:rsidRDefault="00595D9D" w:rsidP="00595D9D">
            <w:pPr>
              <w:rPr>
                <w:rFonts w:ascii="Calibri" w:eastAsia="Times New Roman" w:hAnsi="Calibri" w:cs="Calibri"/>
                <w:color w:val="000000"/>
              </w:rPr>
            </w:pPr>
            <w:r>
              <w:rPr>
                <w:rFonts w:ascii="Calibri" w:eastAsia="Times New Roman" w:hAnsi="Calibri" w:cs="Calibri"/>
                <w:color w:val="000000"/>
              </w:rPr>
              <w:t>Gestion</w:t>
            </w:r>
          </w:p>
        </w:tc>
      </w:tr>
    </w:tbl>
    <w:p w14:paraId="7AF77031" w14:textId="77777777" w:rsidR="001E766E" w:rsidRDefault="003879E8" w:rsidP="00FC3742">
      <w:pPr>
        <w:pStyle w:val="Titre6"/>
      </w:pPr>
      <w:r>
        <w:rPr>
          <w:rFonts w:eastAsiaTheme="minorEastAsia"/>
        </w:rPr>
        <w:t>M</w:t>
      </w:r>
    </w:p>
    <w:tbl>
      <w:tblPr>
        <w:tblStyle w:val="Grilledutableau"/>
        <w:tblW w:w="9914" w:type="dxa"/>
        <w:tblLook w:val="04A0" w:firstRow="1" w:lastRow="0" w:firstColumn="1" w:lastColumn="0" w:noHBand="0" w:noVBand="1"/>
      </w:tblPr>
      <w:tblGrid>
        <w:gridCol w:w="4227"/>
        <w:gridCol w:w="3933"/>
        <w:gridCol w:w="1754"/>
      </w:tblGrid>
      <w:tr w:rsidR="001E766E" w14:paraId="5B227093" w14:textId="77777777">
        <w:trPr>
          <w:trHeight w:val="315"/>
        </w:trPr>
        <w:tc>
          <w:tcPr>
            <w:tcW w:w="4227" w:type="dxa"/>
            <w:noWrap/>
          </w:tcPr>
          <w:p w14:paraId="0197FFB1" w14:textId="77777777" w:rsidR="001E766E" w:rsidRDefault="003879E8">
            <w:pPr>
              <w:rPr>
                <w:rFonts w:ascii="Calibri" w:eastAsia="Times New Roman" w:hAnsi="Calibri" w:cs="Calibri"/>
                <w:color w:val="000000"/>
              </w:rPr>
            </w:pPr>
            <w:r>
              <w:rPr>
                <w:rFonts w:ascii="Calibri" w:eastAsia="Times New Roman" w:hAnsi="Calibri" w:cs="Calibri"/>
                <w:color w:val="000000"/>
              </w:rPr>
              <w:t>Management</w:t>
            </w:r>
          </w:p>
        </w:tc>
        <w:tc>
          <w:tcPr>
            <w:tcW w:w="3933" w:type="dxa"/>
          </w:tcPr>
          <w:p w14:paraId="3F38CE64" w14:textId="0BAE34D8" w:rsidR="001E766E" w:rsidRDefault="00241AD3">
            <w:pPr>
              <w:rPr>
                <w:rFonts w:ascii="Calibri" w:eastAsia="Times New Roman" w:hAnsi="Calibri" w:cs="Calibri"/>
                <w:color w:val="000000"/>
              </w:rPr>
            </w:pPr>
            <w:hyperlink w:anchor="_ArchiveUnit" w:tooltip="#_ArchiveUnit" w:history="1">
              <w:r w:rsidR="003879E8">
                <w:rPr>
                  <w:rStyle w:val="Lienhypertexte"/>
                  <w:rFonts w:ascii="Calibri" w:eastAsia="Times New Roman" w:hAnsi="Calibri" w:cs="Calibri"/>
                </w:rPr>
                <w:t>ArchiveUnit</w:t>
              </w:r>
            </w:hyperlink>
            <w:r w:rsidR="00D17A75">
              <w:rPr>
                <w:rFonts w:ascii="Calibri" w:eastAsia="Times New Roman" w:hAnsi="Calibri" w:cs="Calibri"/>
                <w:color w:val="000000"/>
              </w:rPr>
              <w:t> </w:t>
            </w:r>
          </w:p>
        </w:tc>
        <w:tc>
          <w:tcPr>
            <w:tcW w:w="1754" w:type="dxa"/>
          </w:tcPr>
          <w:p w14:paraId="0152A8CD" w14:textId="17D8E24D" w:rsidR="001E766E" w:rsidRDefault="00195B0F">
            <w:pPr>
              <w:rPr>
                <w:rFonts w:ascii="Calibri" w:eastAsia="Times New Roman" w:hAnsi="Calibri" w:cs="Calibri"/>
                <w:color w:val="000000"/>
              </w:rPr>
            </w:pPr>
            <w:r>
              <w:rPr>
                <w:rFonts w:ascii="Calibri" w:eastAsia="Times New Roman" w:hAnsi="Calibri" w:cs="Calibri"/>
                <w:color w:val="000000"/>
              </w:rPr>
              <w:t>Gestion</w:t>
            </w:r>
          </w:p>
        </w:tc>
      </w:tr>
      <w:tr w:rsidR="001E766E" w14:paraId="61CB2AC0" w14:textId="77777777">
        <w:trPr>
          <w:trHeight w:val="315"/>
        </w:trPr>
        <w:tc>
          <w:tcPr>
            <w:tcW w:w="4227" w:type="dxa"/>
            <w:noWrap/>
          </w:tcPr>
          <w:p w14:paraId="5345A8C5" w14:textId="77777777" w:rsidR="001E766E" w:rsidRDefault="003879E8">
            <w:pPr>
              <w:rPr>
                <w:rFonts w:ascii="Calibri" w:eastAsia="Times New Roman" w:hAnsi="Calibri" w:cs="Calibri"/>
                <w:color w:val="000000"/>
              </w:rPr>
            </w:pPr>
            <w:r>
              <w:rPr>
                <w:rFonts w:ascii="Calibri" w:eastAsia="Times New Roman" w:hAnsi="Calibri" w:cs="Calibri"/>
                <w:color w:val="000000"/>
              </w:rPr>
              <w:t>ManagementGroup</w:t>
            </w:r>
          </w:p>
        </w:tc>
        <w:tc>
          <w:tcPr>
            <w:tcW w:w="3933" w:type="dxa"/>
          </w:tcPr>
          <w:p w14:paraId="32686C0D" w14:textId="77777777" w:rsidR="001E766E" w:rsidRDefault="00241AD3">
            <w:pPr>
              <w:rPr>
                <w:rFonts w:ascii="Calibri" w:eastAsia="Times New Roman" w:hAnsi="Calibri" w:cs="Calibri"/>
                <w:color w:val="000000"/>
              </w:rPr>
            </w:pPr>
            <w:hyperlink w:anchor="_ManagementGroup" w:tooltip="#_ManagementGroup" w:history="1">
              <w:r w:rsidR="003879E8">
                <w:rPr>
                  <w:rStyle w:val="Lienhypertexte"/>
                  <w:rFonts w:ascii="Calibri" w:eastAsia="Times New Roman" w:hAnsi="Calibri" w:cs="Calibri"/>
                </w:rPr>
                <w:t>ManagementGroup</w:t>
              </w:r>
            </w:hyperlink>
          </w:p>
        </w:tc>
        <w:tc>
          <w:tcPr>
            <w:tcW w:w="1754" w:type="dxa"/>
          </w:tcPr>
          <w:p w14:paraId="6B060A6F" w14:textId="002F2F9F" w:rsidR="001E766E" w:rsidRDefault="00195B0F">
            <w:pPr>
              <w:rPr>
                <w:rFonts w:ascii="Calibri" w:eastAsia="Times New Roman" w:hAnsi="Calibri" w:cs="Calibri"/>
                <w:color w:val="000000"/>
              </w:rPr>
            </w:pPr>
            <w:r>
              <w:rPr>
                <w:rFonts w:ascii="Calibri" w:eastAsia="Times New Roman" w:hAnsi="Calibri" w:cs="Calibri"/>
                <w:color w:val="000000"/>
              </w:rPr>
              <w:t>Gestion</w:t>
            </w:r>
          </w:p>
        </w:tc>
      </w:tr>
      <w:tr w:rsidR="001E766E" w14:paraId="57647B2E" w14:textId="77777777">
        <w:trPr>
          <w:trHeight w:val="315"/>
        </w:trPr>
        <w:tc>
          <w:tcPr>
            <w:tcW w:w="4227" w:type="dxa"/>
            <w:noWrap/>
          </w:tcPr>
          <w:p w14:paraId="4A33ED47" w14:textId="77777777" w:rsidR="001E766E" w:rsidRDefault="003879E8">
            <w:pPr>
              <w:rPr>
                <w:rFonts w:ascii="Calibri" w:eastAsia="Times New Roman" w:hAnsi="Calibri" w:cs="Calibri"/>
                <w:color w:val="000000"/>
              </w:rPr>
            </w:pPr>
            <w:r>
              <w:rPr>
                <w:rFonts w:ascii="Calibri" w:eastAsia="Times New Roman" w:hAnsi="Calibri" w:cs="Calibri"/>
                <w:color w:val="000000"/>
              </w:rPr>
              <w:t>ManagementMetadata</w:t>
            </w:r>
          </w:p>
        </w:tc>
        <w:tc>
          <w:tcPr>
            <w:tcW w:w="3933" w:type="dxa"/>
          </w:tcPr>
          <w:p w14:paraId="45229B5A" w14:textId="4F4E1E97" w:rsidR="001E766E" w:rsidRDefault="00241AD3">
            <w:pPr>
              <w:rPr>
                <w:rFonts w:ascii="Calibri" w:eastAsia="Times New Roman" w:hAnsi="Calibri" w:cs="Calibri"/>
                <w:color w:val="000000"/>
              </w:rPr>
            </w:pPr>
            <w:hyperlink w:anchor="_ArchiveUnit" w:tooltip="#_ArchiveUnit" w:history="1">
              <w:r w:rsidR="00D17A75">
                <w:rPr>
                  <w:rStyle w:val="Lienhypertexte"/>
                  <w:rFonts w:ascii="Calibri" w:eastAsia="Times New Roman" w:hAnsi="Calibri" w:cs="Calibri"/>
                </w:rPr>
                <w:t>ArchiveUnit</w:t>
              </w:r>
            </w:hyperlink>
            <w:r w:rsidR="00D17A75">
              <w:rPr>
                <w:rFonts w:ascii="Calibri" w:eastAsia="Times New Roman" w:hAnsi="Calibri" w:cs="Calibri"/>
                <w:color w:val="000000"/>
              </w:rPr>
              <w:t xml:space="preserve"> ; </w:t>
            </w:r>
            <w:hyperlink w:anchor="_ManagementGroup" w:tooltip="#_ManagementGroup" w:history="1">
              <w:r w:rsidR="00D17A75">
                <w:rPr>
                  <w:rStyle w:val="Lienhypertexte"/>
                  <w:rFonts w:ascii="Calibri" w:eastAsia="Times New Roman" w:hAnsi="Calibri" w:cs="Calibri"/>
                </w:rPr>
                <w:t>ManagementGroup</w:t>
              </w:r>
            </w:hyperlink>
          </w:p>
        </w:tc>
        <w:tc>
          <w:tcPr>
            <w:tcW w:w="1754" w:type="dxa"/>
          </w:tcPr>
          <w:p w14:paraId="5BAEAE60" w14:textId="7B95DB64" w:rsidR="001E766E" w:rsidRDefault="00195B0F">
            <w:pPr>
              <w:rPr>
                <w:rFonts w:ascii="Calibri" w:eastAsia="Times New Roman" w:hAnsi="Calibri" w:cs="Calibri"/>
                <w:color w:val="000000"/>
              </w:rPr>
            </w:pPr>
            <w:r>
              <w:rPr>
                <w:rFonts w:ascii="Calibri" w:eastAsia="Times New Roman" w:hAnsi="Calibri" w:cs="Calibri"/>
                <w:color w:val="000000"/>
              </w:rPr>
              <w:t>Gestion</w:t>
            </w:r>
          </w:p>
        </w:tc>
      </w:tr>
      <w:tr w:rsidR="00595D9D" w14:paraId="2ADCA7E0" w14:textId="77777777">
        <w:trPr>
          <w:trHeight w:val="315"/>
        </w:trPr>
        <w:tc>
          <w:tcPr>
            <w:tcW w:w="4227" w:type="dxa"/>
            <w:noWrap/>
          </w:tcPr>
          <w:p w14:paraId="44D6798A" w14:textId="77777777" w:rsidR="00595D9D" w:rsidRDefault="00595D9D" w:rsidP="00595D9D">
            <w:pPr>
              <w:rPr>
                <w:rFonts w:ascii="Calibri" w:eastAsia="Times New Roman" w:hAnsi="Calibri" w:cs="Calibri"/>
                <w:color w:val="000000"/>
              </w:rPr>
            </w:pPr>
            <w:r>
              <w:rPr>
                <w:rFonts w:ascii="Calibri" w:eastAsia="Times New Roman" w:hAnsi="Calibri" w:cs="Calibri"/>
                <w:color w:val="000000"/>
              </w:rPr>
              <w:t>Mandate</w:t>
            </w:r>
          </w:p>
        </w:tc>
        <w:tc>
          <w:tcPr>
            <w:tcW w:w="3933" w:type="dxa"/>
          </w:tcPr>
          <w:p w14:paraId="73017733" w14:textId="096327BB" w:rsidR="00595D9D" w:rsidRDefault="00241AD3" w:rsidP="00595D9D">
            <w:pPr>
              <w:rPr>
                <w:rFonts w:ascii="Calibri" w:eastAsia="Times New Roman" w:hAnsi="Calibri" w:cs="Calibri"/>
                <w:color w:val="000000"/>
              </w:rPr>
            </w:pPr>
            <w:hyperlink w:anchor="_Toc507599733" w:history="1">
              <w:r w:rsidR="00595D9D" w:rsidRPr="00D17A75">
                <w:rPr>
                  <w:rStyle w:val="Lienhypertexte"/>
                  <w:rFonts w:ascii="Calibri" w:eastAsia="Times New Roman" w:hAnsi="Calibri" w:cs="Calibri"/>
                </w:rPr>
                <w:t>BusinessGroup</w:t>
              </w:r>
            </w:hyperlink>
          </w:p>
        </w:tc>
        <w:tc>
          <w:tcPr>
            <w:tcW w:w="1754" w:type="dxa"/>
          </w:tcPr>
          <w:p w14:paraId="1A46D817" w14:textId="27A1B058" w:rsidR="00595D9D" w:rsidRDefault="00595D9D" w:rsidP="00595D9D">
            <w:pPr>
              <w:rPr>
                <w:rFonts w:ascii="Calibri" w:eastAsia="Times New Roman" w:hAnsi="Calibri" w:cs="Calibri"/>
                <w:color w:val="000000"/>
              </w:rPr>
            </w:pPr>
            <w:r>
              <w:rPr>
                <w:rFonts w:ascii="Calibri" w:eastAsia="Times New Roman" w:hAnsi="Calibri" w:cs="Calibri"/>
                <w:color w:val="000000"/>
              </w:rPr>
              <w:t>Description</w:t>
            </w:r>
          </w:p>
        </w:tc>
      </w:tr>
      <w:tr w:rsidR="00595D9D" w14:paraId="774577E8" w14:textId="77777777">
        <w:trPr>
          <w:trHeight w:val="315"/>
        </w:trPr>
        <w:tc>
          <w:tcPr>
            <w:tcW w:w="4227" w:type="dxa"/>
            <w:noWrap/>
          </w:tcPr>
          <w:p w14:paraId="6E20F4B8" w14:textId="77777777" w:rsidR="00595D9D" w:rsidRDefault="00595D9D" w:rsidP="00595D9D">
            <w:pPr>
              <w:rPr>
                <w:rFonts w:ascii="Calibri" w:eastAsia="Times New Roman" w:hAnsi="Calibri" w:cs="Calibri"/>
                <w:color w:val="000000"/>
              </w:rPr>
            </w:pPr>
            <w:r>
              <w:rPr>
                <w:rFonts w:ascii="Calibri" w:eastAsia="Times New Roman" w:hAnsi="Calibri" w:cs="Calibri"/>
                <w:color w:val="000000"/>
              </w:rPr>
              <w:t>Masterdata</w:t>
            </w:r>
          </w:p>
        </w:tc>
        <w:tc>
          <w:tcPr>
            <w:tcW w:w="3933" w:type="dxa"/>
          </w:tcPr>
          <w:p w14:paraId="01592777" w14:textId="254F0CA8" w:rsidR="00595D9D" w:rsidRDefault="00241AD3" w:rsidP="00595D9D">
            <w:pPr>
              <w:rPr>
                <w:rFonts w:ascii="Calibri" w:eastAsia="Times New Roman" w:hAnsi="Calibri" w:cs="Calibri"/>
                <w:color w:val="000000"/>
              </w:rPr>
            </w:pPr>
            <w:hyperlink w:anchor="_Signature" w:history="1">
              <w:r w:rsidR="00595D9D" w:rsidRPr="00D17A75">
                <w:rPr>
                  <w:rStyle w:val="Lienhypertexte"/>
                  <w:rFonts w:ascii="Calibri" w:eastAsia="Times New Roman" w:hAnsi="Calibri" w:cs="Calibri"/>
                </w:rPr>
                <w:t>Signature</w:t>
              </w:r>
            </w:hyperlink>
          </w:p>
        </w:tc>
        <w:tc>
          <w:tcPr>
            <w:tcW w:w="1754" w:type="dxa"/>
          </w:tcPr>
          <w:p w14:paraId="544BB401" w14:textId="79F9E56C" w:rsidR="00595D9D" w:rsidRDefault="00595D9D" w:rsidP="00595D9D">
            <w:pPr>
              <w:rPr>
                <w:rFonts w:ascii="Calibri" w:eastAsia="Times New Roman" w:hAnsi="Calibri" w:cs="Calibri"/>
                <w:color w:val="000000"/>
              </w:rPr>
            </w:pPr>
            <w:r>
              <w:rPr>
                <w:rFonts w:ascii="Calibri" w:eastAsia="Times New Roman" w:hAnsi="Calibri" w:cs="Calibri"/>
                <w:color w:val="000000"/>
              </w:rPr>
              <w:t>Description</w:t>
            </w:r>
          </w:p>
        </w:tc>
      </w:tr>
      <w:tr w:rsidR="00595D9D" w14:paraId="6B4FFD66" w14:textId="77777777">
        <w:trPr>
          <w:trHeight w:val="315"/>
        </w:trPr>
        <w:tc>
          <w:tcPr>
            <w:tcW w:w="4227" w:type="dxa"/>
            <w:noWrap/>
          </w:tcPr>
          <w:p w14:paraId="3F15FA04" w14:textId="77777777" w:rsidR="00595D9D" w:rsidRDefault="00595D9D" w:rsidP="00595D9D">
            <w:pPr>
              <w:rPr>
                <w:rFonts w:ascii="Calibri" w:eastAsia="Times New Roman" w:hAnsi="Calibri" w:cs="Calibri"/>
                <w:color w:val="000000"/>
              </w:rPr>
            </w:pPr>
            <w:r>
              <w:rPr>
                <w:rFonts w:ascii="Calibri" w:eastAsia="Times New Roman" w:hAnsi="Calibri" w:cs="Calibri"/>
                <w:color w:val="000000"/>
              </w:rPr>
              <w:t>MessageDigest</w:t>
            </w:r>
          </w:p>
        </w:tc>
        <w:tc>
          <w:tcPr>
            <w:tcW w:w="3933" w:type="dxa"/>
          </w:tcPr>
          <w:p w14:paraId="332E3EF5" w14:textId="77777777" w:rsidR="00595D9D" w:rsidRDefault="00241AD3" w:rsidP="00595D9D">
            <w:pPr>
              <w:rPr>
                <w:rFonts w:asciiTheme="minorHAnsi" w:hAnsiTheme="minorHAnsi"/>
                <w:color w:val="000000"/>
              </w:rPr>
            </w:pPr>
            <w:hyperlink w:anchor="_Toc507599750" w:tooltip="#_Toc507599750" w:history="1">
              <w:r w:rsidR="00595D9D">
                <w:rPr>
                  <w:rStyle w:val="Lienhypertexte"/>
                  <w:rFonts w:asciiTheme="minorHAnsi" w:eastAsia="Times New Roman" w:hAnsiTheme="minorHAnsi" w:cstheme="minorHAnsi"/>
                </w:rPr>
                <w:t>BinaryDataObject</w:t>
              </w:r>
            </w:hyperlink>
          </w:p>
        </w:tc>
        <w:tc>
          <w:tcPr>
            <w:tcW w:w="1754" w:type="dxa"/>
          </w:tcPr>
          <w:p w14:paraId="10320E01" w14:textId="77777777" w:rsidR="00595D9D" w:rsidRDefault="00595D9D" w:rsidP="00595D9D">
            <w:pPr>
              <w:rPr>
                <w:rFonts w:ascii="Calibri" w:eastAsia="Times New Roman" w:hAnsi="Calibri" w:cs="Calibri"/>
                <w:color w:val="000000"/>
              </w:rPr>
            </w:pPr>
            <w:r>
              <w:rPr>
                <w:rFonts w:ascii="Calibri" w:eastAsia="Times New Roman" w:hAnsi="Calibri" w:cs="Calibri"/>
                <w:color w:val="000000"/>
              </w:rPr>
              <w:t>Technique</w:t>
            </w:r>
          </w:p>
        </w:tc>
      </w:tr>
      <w:tr w:rsidR="00595D9D" w14:paraId="12782DC7" w14:textId="77777777">
        <w:trPr>
          <w:trHeight w:val="315"/>
        </w:trPr>
        <w:tc>
          <w:tcPr>
            <w:tcW w:w="4227" w:type="dxa"/>
            <w:noWrap/>
          </w:tcPr>
          <w:p w14:paraId="76B9255E" w14:textId="77777777" w:rsidR="00595D9D" w:rsidRDefault="00595D9D" w:rsidP="00595D9D">
            <w:pPr>
              <w:rPr>
                <w:rFonts w:ascii="Calibri" w:eastAsia="Times New Roman" w:hAnsi="Calibri" w:cs="Calibri"/>
                <w:color w:val="000000"/>
              </w:rPr>
            </w:pPr>
            <w:r>
              <w:rPr>
                <w:rFonts w:ascii="Calibri" w:eastAsia="Times New Roman" w:hAnsi="Calibri" w:cs="Calibri"/>
                <w:color w:val="000000"/>
              </w:rPr>
              <w:t>MessageDigestAlgorithmCodeListVersion</w:t>
            </w:r>
          </w:p>
        </w:tc>
        <w:tc>
          <w:tcPr>
            <w:tcW w:w="3933" w:type="dxa"/>
          </w:tcPr>
          <w:p w14:paraId="37DB75F8" w14:textId="77777777" w:rsidR="00595D9D" w:rsidRDefault="00241AD3" w:rsidP="00595D9D">
            <w:pPr>
              <w:rPr>
                <w:rFonts w:asciiTheme="minorHAnsi" w:hAnsiTheme="minorHAnsi"/>
                <w:color w:val="000000"/>
              </w:rPr>
            </w:pPr>
            <w:hyperlink w:anchor="_Toc507599758" w:tooltip="#_Toc507599758" w:history="1">
              <w:r w:rsidR="00595D9D">
                <w:rPr>
                  <w:rStyle w:val="Lienhypertexte"/>
                  <w:rFonts w:asciiTheme="minorHAnsi" w:eastAsia="Times New Roman" w:hAnsiTheme="minorHAnsi" w:cstheme="minorHAnsi"/>
                </w:rPr>
                <w:t>CodeListVersions</w:t>
              </w:r>
            </w:hyperlink>
          </w:p>
        </w:tc>
        <w:tc>
          <w:tcPr>
            <w:tcW w:w="1754" w:type="dxa"/>
          </w:tcPr>
          <w:p w14:paraId="79497771" w14:textId="77777777" w:rsidR="00595D9D" w:rsidRDefault="00595D9D" w:rsidP="00595D9D">
            <w:pPr>
              <w:rPr>
                <w:rFonts w:ascii="Calibri" w:eastAsia="Times New Roman" w:hAnsi="Calibri" w:cs="Calibri"/>
                <w:color w:val="000000"/>
              </w:rPr>
            </w:pPr>
            <w:r>
              <w:rPr>
                <w:rFonts w:ascii="Calibri" w:eastAsia="Times New Roman" w:hAnsi="Calibri" w:cs="Calibri"/>
                <w:color w:val="000000"/>
              </w:rPr>
              <w:t>Transport</w:t>
            </w:r>
          </w:p>
        </w:tc>
      </w:tr>
      <w:tr w:rsidR="00595D9D" w14:paraId="4C2F1F83" w14:textId="77777777">
        <w:trPr>
          <w:trHeight w:val="315"/>
        </w:trPr>
        <w:tc>
          <w:tcPr>
            <w:tcW w:w="4227" w:type="dxa"/>
            <w:noWrap/>
          </w:tcPr>
          <w:p w14:paraId="2780EB5C" w14:textId="77777777" w:rsidR="00595D9D" w:rsidRDefault="00595D9D" w:rsidP="00595D9D">
            <w:pPr>
              <w:rPr>
                <w:rFonts w:ascii="Calibri" w:eastAsia="Times New Roman" w:hAnsi="Calibri" w:cs="Calibri"/>
                <w:color w:val="000000"/>
              </w:rPr>
            </w:pPr>
            <w:r>
              <w:rPr>
                <w:rFonts w:ascii="Calibri" w:eastAsia="Times New Roman" w:hAnsi="Calibri" w:cs="Calibri"/>
                <w:color w:val="000000"/>
              </w:rPr>
              <w:t>MessageIdentifier</w:t>
            </w:r>
          </w:p>
        </w:tc>
        <w:tc>
          <w:tcPr>
            <w:tcW w:w="3933" w:type="dxa"/>
          </w:tcPr>
          <w:p w14:paraId="17D1E784" w14:textId="69A7539F" w:rsidR="00595D9D" w:rsidRDefault="00241AD3" w:rsidP="00595D9D">
            <w:pPr>
              <w:rPr>
                <w:rFonts w:asciiTheme="minorHAnsi" w:hAnsiTheme="minorHAnsi"/>
                <w:color w:val="000000"/>
              </w:rPr>
            </w:pPr>
            <w:hyperlink w:anchor="_Toc507599765" w:history="1">
              <w:r w:rsidR="00595D9D" w:rsidRPr="00D17A75">
                <w:rPr>
                  <w:rStyle w:val="Lienhypertexte"/>
                  <w:rFonts w:asciiTheme="minorHAnsi" w:hAnsiTheme="minorHAnsi"/>
                </w:rPr>
                <w:t>MessageType</w:t>
              </w:r>
            </w:hyperlink>
          </w:p>
        </w:tc>
        <w:tc>
          <w:tcPr>
            <w:tcW w:w="1754" w:type="dxa"/>
          </w:tcPr>
          <w:p w14:paraId="6AAB642E" w14:textId="5C48EC70" w:rsidR="00595D9D" w:rsidRDefault="00595D9D" w:rsidP="00595D9D">
            <w:pPr>
              <w:rPr>
                <w:rFonts w:ascii="Calibri" w:eastAsia="Times New Roman" w:hAnsi="Calibri" w:cs="Calibri"/>
                <w:color w:val="000000"/>
              </w:rPr>
            </w:pPr>
            <w:r>
              <w:rPr>
                <w:rFonts w:ascii="Calibri" w:eastAsia="Times New Roman" w:hAnsi="Calibri" w:cs="Calibri"/>
                <w:color w:val="000000"/>
              </w:rPr>
              <w:t>Transport</w:t>
            </w:r>
          </w:p>
        </w:tc>
      </w:tr>
      <w:tr w:rsidR="00595D9D" w14:paraId="0E0AB9A7" w14:textId="77777777">
        <w:trPr>
          <w:trHeight w:val="315"/>
        </w:trPr>
        <w:tc>
          <w:tcPr>
            <w:tcW w:w="4227" w:type="dxa"/>
            <w:noWrap/>
          </w:tcPr>
          <w:p w14:paraId="46D8C685" w14:textId="77777777" w:rsidR="00595D9D" w:rsidRDefault="00595D9D" w:rsidP="00595D9D">
            <w:pPr>
              <w:rPr>
                <w:rFonts w:ascii="Calibri" w:eastAsia="Times New Roman" w:hAnsi="Calibri" w:cs="Calibri"/>
                <w:color w:val="000000"/>
              </w:rPr>
            </w:pPr>
            <w:r>
              <w:rPr>
                <w:rFonts w:ascii="Calibri" w:eastAsia="Times New Roman" w:hAnsi="Calibri" w:cs="Calibri"/>
                <w:color w:val="000000"/>
              </w:rPr>
              <w:t>MessageReceivedIdentifier</w:t>
            </w:r>
          </w:p>
        </w:tc>
        <w:tc>
          <w:tcPr>
            <w:tcW w:w="3933" w:type="dxa"/>
          </w:tcPr>
          <w:p w14:paraId="0544C5AB" w14:textId="51A3261C" w:rsidR="00595D9D" w:rsidRDefault="00241AD3" w:rsidP="00595D9D">
            <w:pPr>
              <w:rPr>
                <w:rFonts w:asciiTheme="minorHAnsi" w:hAnsiTheme="minorHAnsi"/>
                <w:color w:val="000000"/>
              </w:rPr>
            </w:pPr>
            <w:hyperlink w:anchor="_Toc507599761" w:history="1">
              <w:r w:rsidR="00595D9D" w:rsidRPr="001F6E86">
                <w:rPr>
                  <w:rStyle w:val="Lienhypertexte"/>
                  <w:rFonts w:asciiTheme="minorHAnsi" w:hAnsiTheme="minorHAnsi"/>
                </w:rPr>
                <w:t>Acknowledgement</w:t>
              </w:r>
            </w:hyperlink>
          </w:p>
        </w:tc>
        <w:tc>
          <w:tcPr>
            <w:tcW w:w="1754" w:type="dxa"/>
          </w:tcPr>
          <w:p w14:paraId="3A5FF36F" w14:textId="36C88937" w:rsidR="00595D9D" w:rsidRDefault="00595D9D" w:rsidP="00595D9D">
            <w:pPr>
              <w:rPr>
                <w:rFonts w:ascii="Calibri" w:eastAsia="Times New Roman" w:hAnsi="Calibri" w:cs="Calibri"/>
                <w:color w:val="000000"/>
              </w:rPr>
            </w:pPr>
            <w:r>
              <w:rPr>
                <w:rFonts w:ascii="Calibri" w:eastAsia="Times New Roman" w:hAnsi="Calibri" w:cs="Calibri"/>
                <w:color w:val="000000"/>
              </w:rPr>
              <w:t>Transport</w:t>
            </w:r>
          </w:p>
        </w:tc>
      </w:tr>
      <w:tr w:rsidR="00595D9D" w14:paraId="0C18B221" w14:textId="77777777">
        <w:trPr>
          <w:trHeight w:val="315"/>
        </w:trPr>
        <w:tc>
          <w:tcPr>
            <w:tcW w:w="4227" w:type="dxa"/>
            <w:noWrap/>
          </w:tcPr>
          <w:p w14:paraId="4C80E45B" w14:textId="77777777" w:rsidR="00595D9D" w:rsidRDefault="00595D9D" w:rsidP="00595D9D">
            <w:pPr>
              <w:rPr>
                <w:rFonts w:ascii="Calibri" w:eastAsia="Times New Roman" w:hAnsi="Calibri" w:cs="Calibri"/>
                <w:color w:val="000000"/>
              </w:rPr>
            </w:pPr>
            <w:r>
              <w:rPr>
                <w:rFonts w:ascii="Calibri" w:eastAsia="Times New Roman" w:hAnsi="Calibri" w:cs="Calibri"/>
                <w:color w:val="000000"/>
              </w:rPr>
              <w:t>MessageRequestIdentifier</w:t>
            </w:r>
          </w:p>
        </w:tc>
        <w:tc>
          <w:tcPr>
            <w:tcW w:w="3933" w:type="dxa"/>
          </w:tcPr>
          <w:p w14:paraId="07C542BD" w14:textId="7742B908" w:rsidR="00595D9D" w:rsidRDefault="00241AD3" w:rsidP="00595D9D">
            <w:pPr>
              <w:rPr>
                <w:rFonts w:asciiTheme="minorHAnsi" w:hAnsiTheme="minorHAnsi"/>
                <w:color w:val="000000"/>
              </w:rPr>
            </w:pPr>
            <w:hyperlink w:anchor="_Toc507599763" w:history="1">
              <w:r w:rsidR="00595D9D" w:rsidRPr="001F6E86">
                <w:rPr>
                  <w:rStyle w:val="Lienhypertexte"/>
                  <w:rFonts w:asciiTheme="minorHAnsi" w:hAnsiTheme="minorHAnsi"/>
                </w:rPr>
                <w:t>BusinessMessageReplyType</w:t>
              </w:r>
            </w:hyperlink>
          </w:p>
        </w:tc>
        <w:tc>
          <w:tcPr>
            <w:tcW w:w="1754" w:type="dxa"/>
          </w:tcPr>
          <w:p w14:paraId="359E11AC" w14:textId="7A9591C8" w:rsidR="00595D9D" w:rsidRDefault="00595D9D" w:rsidP="00595D9D">
            <w:pPr>
              <w:rPr>
                <w:rFonts w:ascii="Calibri" w:eastAsia="Times New Roman" w:hAnsi="Calibri" w:cs="Calibri"/>
                <w:color w:val="000000"/>
              </w:rPr>
            </w:pPr>
            <w:r>
              <w:rPr>
                <w:rFonts w:ascii="Calibri" w:eastAsia="Times New Roman" w:hAnsi="Calibri" w:cs="Calibri"/>
                <w:color w:val="000000"/>
              </w:rPr>
              <w:t>Transport</w:t>
            </w:r>
          </w:p>
        </w:tc>
      </w:tr>
      <w:tr w:rsidR="00595D9D" w14:paraId="4AC50D48" w14:textId="77777777">
        <w:trPr>
          <w:trHeight w:val="315"/>
        </w:trPr>
        <w:tc>
          <w:tcPr>
            <w:tcW w:w="4227" w:type="dxa"/>
            <w:noWrap/>
          </w:tcPr>
          <w:p w14:paraId="2A7649C5" w14:textId="77777777" w:rsidR="00595D9D" w:rsidRDefault="00595D9D" w:rsidP="00595D9D">
            <w:pPr>
              <w:rPr>
                <w:rFonts w:ascii="Calibri" w:eastAsia="Times New Roman" w:hAnsi="Calibri" w:cs="Calibri"/>
                <w:color w:val="000000"/>
              </w:rPr>
            </w:pPr>
            <w:r>
              <w:rPr>
                <w:rFonts w:ascii="Calibri" w:eastAsia="Times New Roman" w:hAnsi="Calibri" w:cs="Calibri"/>
                <w:color w:val="000000"/>
              </w:rPr>
              <w:t>Metadata</w:t>
            </w:r>
          </w:p>
        </w:tc>
        <w:tc>
          <w:tcPr>
            <w:tcW w:w="3933" w:type="dxa"/>
          </w:tcPr>
          <w:p w14:paraId="65455C9D" w14:textId="753A66FD" w:rsidR="00595D9D" w:rsidRDefault="00241AD3" w:rsidP="00595D9D">
            <w:pPr>
              <w:rPr>
                <w:rStyle w:val="Lienhypertexte"/>
                <w:rFonts w:asciiTheme="minorHAnsi" w:eastAsia="Times New Roman" w:hAnsiTheme="minorHAnsi" w:cstheme="minorHAnsi"/>
              </w:rPr>
            </w:pPr>
            <w:hyperlink w:anchor="_Toc507599750" w:tooltip="#_Toc507599750" w:history="1">
              <w:r w:rsidR="00595D9D">
                <w:rPr>
                  <w:rStyle w:val="Lienhypertexte"/>
                  <w:rFonts w:asciiTheme="minorHAnsi" w:eastAsia="Times New Roman" w:hAnsiTheme="minorHAnsi" w:cstheme="minorHAnsi"/>
                </w:rPr>
                <w:t>BinaryDataObject</w:t>
              </w:r>
            </w:hyperlink>
            <w:r w:rsidR="00595D9D">
              <w:rPr>
                <w:rStyle w:val="Lienhypertexte"/>
                <w:rFonts w:asciiTheme="minorHAnsi" w:eastAsia="Times New Roman" w:hAnsiTheme="minorHAnsi" w:cstheme="minorHAnsi"/>
              </w:rPr>
              <w:t> ;</w:t>
            </w:r>
          </w:p>
          <w:p w14:paraId="30FEF184" w14:textId="77777777" w:rsidR="00595D9D" w:rsidRDefault="00241AD3" w:rsidP="00595D9D">
            <w:pPr>
              <w:rPr>
                <w:rFonts w:asciiTheme="minorHAnsi" w:hAnsiTheme="minorHAnsi"/>
                <w:color w:val="000000"/>
              </w:rPr>
            </w:pPr>
            <w:hyperlink w:anchor="_Toc507599754" w:tooltip="#_Toc507599754" w:history="1">
              <w:r w:rsidR="00595D9D">
                <w:rPr>
                  <w:rStyle w:val="Lienhypertexte"/>
                  <w:rFonts w:asciiTheme="minorHAnsi" w:eastAsia="Times New Roman" w:hAnsiTheme="minorHAnsi" w:cstheme="minorHAnsi"/>
                </w:rPr>
                <w:t>Metadata</w:t>
              </w:r>
            </w:hyperlink>
          </w:p>
        </w:tc>
        <w:tc>
          <w:tcPr>
            <w:tcW w:w="1754" w:type="dxa"/>
          </w:tcPr>
          <w:p w14:paraId="3F841FCF" w14:textId="77777777" w:rsidR="00595D9D" w:rsidRDefault="00595D9D" w:rsidP="00595D9D">
            <w:pPr>
              <w:rPr>
                <w:rFonts w:ascii="Calibri" w:eastAsia="Times New Roman" w:hAnsi="Calibri" w:cs="Calibri"/>
                <w:color w:val="000000"/>
              </w:rPr>
            </w:pPr>
            <w:r>
              <w:rPr>
                <w:rFonts w:ascii="Calibri" w:eastAsia="Times New Roman" w:hAnsi="Calibri" w:cs="Calibri"/>
                <w:color w:val="000000"/>
              </w:rPr>
              <w:t>Technique</w:t>
            </w:r>
          </w:p>
        </w:tc>
      </w:tr>
      <w:tr w:rsidR="00595D9D" w14:paraId="31016B2E" w14:textId="77777777">
        <w:trPr>
          <w:trHeight w:val="315"/>
        </w:trPr>
        <w:tc>
          <w:tcPr>
            <w:tcW w:w="4227" w:type="dxa"/>
            <w:noWrap/>
          </w:tcPr>
          <w:p w14:paraId="049B6F22" w14:textId="77777777" w:rsidR="00595D9D" w:rsidRDefault="00595D9D" w:rsidP="00595D9D">
            <w:pPr>
              <w:rPr>
                <w:rFonts w:ascii="Calibri" w:eastAsia="Times New Roman" w:hAnsi="Calibri" w:cs="Calibri"/>
                <w:color w:val="000000"/>
              </w:rPr>
            </w:pPr>
            <w:r>
              <w:rPr>
                <w:rFonts w:ascii="Calibri" w:eastAsia="Times New Roman" w:hAnsi="Calibri" w:cs="Calibri"/>
                <w:color w:val="000000"/>
              </w:rPr>
              <w:t>MimeType</w:t>
            </w:r>
          </w:p>
        </w:tc>
        <w:tc>
          <w:tcPr>
            <w:tcW w:w="3933" w:type="dxa"/>
          </w:tcPr>
          <w:p w14:paraId="4349EDA1" w14:textId="5C8DE441" w:rsidR="00595D9D" w:rsidRDefault="00241AD3" w:rsidP="00595D9D">
            <w:pPr>
              <w:rPr>
                <w:rFonts w:asciiTheme="minorHAnsi" w:hAnsiTheme="minorHAnsi"/>
                <w:color w:val="000000"/>
              </w:rPr>
            </w:pPr>
            <w:hyperlink w:anchor="_Toc507599753" w:tooltip="#_Toc507599753" w:history="1">
              <w:r w:rsidR="00595D9D">
                <w:rPr>
                  <w:rStyle w:val="Lienhypertexte"/>
                  <w:rFonts w:asciiTheme="minorHAnsi" w:eastAsia="Times New Roman" w:hAnsiTheme="minorHAnsi" w:cstheme="minorHAnsi"/>
                </w:rPr>
                <w:t>FormatIdentification</w:t>
              </w:r>
            </w:hyperlink>
            <w:r w:rsidR="00595D9D">
              <w:rPr>
                <w:rFonts w:asciiTheme="minorHAnsi" w:eastAsia="Times New Roman" w:hAnsiTheme="minorHAnsi" w:cstheme="minorHAnsi"/>
                <w:color w:val="000000"/>
              </w:rPr>
              <w:t xml:space="preserve"> </w:t>
            </w:r>
          </w:p>
        </w:tc>
        <w:tc>
          <w:tcPr>
            <w:tcW w:w="1754" w:type="dxa"/>
          </w:tcPr>
          <w:p w14:paraId="062E15A7" w14:textId="77777777" w:rsidR="00595D9D" w:rsidRDefault="00595D9D" w:rsidP="00595D9D">
            <w:pPr>
              <w:rPr>
                <w:rFonts w:ascii="Calibri" w:eastAsia="Times New Roman" w:hAnsi="Calibri" w:cs="Calibri"/>
                <w:color w:val="000000"/>
              </w:rPr>
            </w:pPr>
            <w:r>
              <w:rPr>
                <w:rFonts w:ascii="Calibri" w:eastAsia="Times New Roman" w:hAnsi="Calibri" w:cs="Calibri"/>
                <w:color w:val="000000"/>
              </w:rPr>
              <w:t>Technique</w:t>
            </w:r>
          </w:p>
        </w:tc>
      </w:tr>
      <w:tr w:rsidR="00595D9D" w14:paraId="27AFA3DF" w14:textId="77777777">
        <w:trPr>
          <w:trHeight w:val="315"/>
        </w:trPr>
        <w:tc>
          <w:tcPr>
            <w:tcW w:w="4227" w:type="dxa"/>
            <w:noWrap/>
          </w:tcPr>
          <w:p w14:paraId="1E799071" w14:textId="77777777" w:rsidR="00595D9D" w:rsidRDefault="00595D9D" w:rsidP="00595D9D">
            <w:pPr>
              <w:rPr>
                <w:rFonts w:ascii="Calibri" w:eastAsia="Times New Roman" w:hAnsi="Calibri" w:cs="Calibri"/>
                <w:color w:val="000000"/>
              </w:rPr>
            </w:pPr>
            <w:r>
              <w:rPr>
                <w:rFonts w:ascii="Calibri" w:eastAsia="Times New Roman" w:hAnsi="Calibri" w:cs="Calibri"/>
                <w:color w:val="000000"/>
              </w:rPr>
              <w:lastRenderedPageBreak/>
              <w:t>MimeTypeCodeListVersion</w:t>
            </w:r>
          </w:p>
        </w:tc>
        <w:tc>
          <w:tcPr>
            <w:tcW w:w="3933" w:type="dxa"/>
          </w:tcPr>
          <w:p w14:paraId="38A6F287" w14:textId="77777777" w:rsidR="00595D9D" w:rsidRDefault="00241AD3" w:rsidP="00595D9D">
            <w:pPr>
              <w:rPr>
                <w:rFonts w:ascii="Calibri" w:eastAsia="Times New Roman" w:hAnsi="Calibri" w:cs="Calibri"/>
                <w:color w:val="000000"/>
              </w:rPr>
            </w:pPr>
            <w:hyperlink w:anchor="_Toc507599758" w:tooltip="#_Toc507599758" w:history="1">
              <w:r w:rsidR="00595D9D">
                <w:rPr>
                  <w:rStyle w:val="Lienhypertexte"/>
                  <w:rFonts w:ascii="Calibri" w:eastAsia="Times New Roman" w:hAnsi="Calibri" w:cs="Calibri"/>
                </w:rPr>
                <w:t>CodeListVersions</w:t>
              </w:r>
            </w:hyperlink>
          </w:p>
        </w:tc>
        <w:tc>
          <w:tcPr>
            <w:tcW w:w="1754" w:type="dxa"/>
          </w:tcPr>
          <w:p w14:paraId="77B2F6B6" w14:textId="77777777" w:rsidR="00595D9D" w:rsidRDefault="00595D9D" w:rsidP="00595D9D">
            <w:pPr>
              <w:rPr>
                <w:rFonts w:ascii="Calibri" w:eastAsia="Times New Roman" w:hAnsi="Calibri" w:cs="Calibri"/>
                <w:color w:val="000000"/>
              </w:rPr>
            </w:pPr>
            <w:r>
              <w:rPr>
                <w:rFonts w:ascii="Calibri" w:eastAsia="Times New Roman" w:hAnsi="Calibri" w:cs="Calibri"/>
                <w:color w:val="000000"/>
              </w:rPr>
              <w:t>Transport</w:t>
            </w:r>
          </w:p>
        </w:tc>
      </w:tr>
    </w:tbl>
    <w:p w14:paraId="182E7051" w14:textId="77777777" w:rsidR="001E766E" w:rsidRDefault="003879E8" w:rsidP="00FC3742">
      <w:pPr>
        <w:pStyle w:val="Titre6"/>
      </w:pPr>
      <w:r>
        <w:rPr>
          <w:rFonts w:eastAsiaTheme="minorEastAsia"/>
        </w:rPr>
        <w:t>N</w:t>
      </w:r>
    </w:p>
    <w:tbl>
      <w:tblPr>
        <w:tblStyle w:val="Grilledutableau"/>
        <w:tblW w:w="9914" w:type="dxa"/>
        <w:tblLook w:val="04A0" w:firstRow="1" w:lastRow="0" w:firstColumn="1" w:lastColumn="0" w:noHBand="0" w:noVBand="1"/>
      </w:tblPr>
      <w:tblGrid>
        <w:gridCol w:w="4227"/>
        <w:gridCol w:w="3933"/>
        <w:gridCol w:w="1754"/>
      </w:tblGrid>
      <w:tr w:rsidR="00595D9D" w14:paraId="6D9A92FF" w14:textId="77777777">
        <w:trPr>
          <w:trHeight w:val="315"/>
        </w:trPr>
        <w:tc>
          <w:tcPr>
            <w:tcW w:w="4227" w:type="dxa"/>
            <w:noWrap/>
          </w:tcPr>
          <w:p w14:paraId="48977FC8" w14:textId="77777777" w:rsidR="00595D9D" w:rsidRDefault="00595D9D" w:rsidP="00595D9D">
            <w:pPr>
              <w:rPr>
                <w:rFonts w:ascii="Calibri" w:eastAsia="Times New Roman" w:hAnsi="Calibri" w:cs="Calibri"/>
                <w:color w:val="000000"/>
              </w:rPr>
            </w:pPr>
            <w:r>
              <w:rPr>
                <w:rFonts w:ascii="Calibri" w:eastAsia="Times New Roman" w:hAnsi="Calibri" w:cs="Calibri"/>
                <w:color w:val="000000"/>
              </w:rPr>
              <w:t>Nationality</w:t>
            </w:r>
          </w:p>
        </w:tc>
        <w:tc>
          <w:tcPr>
            <w:tcW w:w="3933" w:type="dxa"/>
          </w:tcPr>
          <w:p w14:paraId="770E09DF" w14:textId="14B1F789" w:rsidR="00595D9D" w:rsidRDefault="00241AD3" w:rsidP="00595D9D">
            <w:pPr>
              <w:rPr>
                <w:rFonts w:ascii="Calibri" w:eastAsia="Times New Roman" w:hAnsi="Calibri" w:cs="Calibri"/>
                <w:color w:val="000000"/>
              </w:rPr>
            </w:pPr>
            <w:hyperlink w:anchor="_Toc507599742" w:history="1">
              <w:r w:rsidR="00595D9D" w:rsidRPr="001F6E86">
                <w:rPr>
                  <w:rStyle w:val="Lienhypertexte"/>
                  <w:rFonts w:ascii="Calibri" w:eastAsia="Times New Roman" w:hAnsi="Calibri" w:cs="Calibri"/>
                </w:rPr>
                <w:t>PersonOrEntityGroup</w:t>
              </w:r>
            </w:hyperlink>
          </w:p>
        </w:tc>
        <w:tc>
          <w:tcPr>
            <w:tcW w:w="1754" w:type="dxa"/>
          </w:tcPr>
          <w:p w14:paraId="709DB7A1" w14:textId="700EC4E8" w:rsidR="00595D9D" w:rsidRDefault="00595D9D" w:rsidP="00595D9D">
            <w:pPr>
              <w:rPr>
                <w:rFonts w:ascii="Calibri" w:eastAsia="Times New Roman" w:hAnsi="Calibri" w:cs="Calibri"/>
                <w:color w:val="000000"/>
              </w:rPr>
            </w:pPr>
            <w:r>
              <w:rPr>
                <w:rFonts w:ascii="Calibri" w:eastAsia="Times New Roman" w:hAnsi="Calibri" w:cs="Calibri"/>
                <w:color w:val="000000"/>
              </w:rPr>
              <w:t>Description</w:t>
            </w:r>
          </w:p>
        </w:tc>
      </w:tr>
      <w:tr w:rsidR="00595D9D" w14:paraId="2782C47E" w14:textId="77777777">
        <w:trPr>
          <w:trHeight w:val="315"/>
        </w:trPr>
        <w:tc>
          <w:tcPr>
            <w:tcW w:w="4227" w:type="dxa"/>
            <w:noWrap/>
          </w:tcPr>
          <w:p w14:paraId="5E06360C" w14:textId="77777777" w:rsidR="00595D9D" w:rsidRDefault="00595D9D" w:rsidP="00595D9D">
            <w:pPr>
              <w:rPr>
                <w:rFonts w:ascii="Calibri" w:eastAsia="Times New Roman" w:hAnsi="Calibri" w:cs="Calibri"/>
                <w:color w:val="000000"/>
              </w:rPr>
            </w:pPr>
            <w:r>
              <w:rPr>
                <w:rFonts w:ascii="Calibri" w:eastAsia="Times New Roman" w:hAnsi="Calibri" w:cs="Calibri"/>
                <w:color w:val="000000"/>
              </w:rPr>
              <w:t>NeedAuthorization</w:t>
            </w:r>
          </w:p>
        </w:tc>
        <w:tc>
          <w:tcPr>
            <w:tcW w:w="3933" w:type="dxa"/>
          </w:tcPr>
          <w:p w14:paraId="2F545C7A" w14:textId="77777777" w:rsidR="00595D9D" w:rsidRDefault="00241AD3" w:rsidP="00595D9D">
            <w:pPr>
              <w:rPr>
                <w:rFonts w:ascii="Calibri" w:eastAsia="Times New Roman" w:hAnsi="Calibri" w:cs="Calibri"/>
                <w:color w:val="000000"/>
              </w:rPr>
            </w:pPr>
            <w:hyperlink w:anchor="_ManagementGroup" w:tooltip="#_ManagementGroup" w:history="1">
              <w:r w:rsidR="00595D9D">
                <w:rPr>
                  <w:rStyle w:val="Lienhypertexte"/>
                  <w:rFonts w:ascii="Calibri" w:eastAsia="Times New Roman" w:hAnsi="Calibri" w:cs="Calibri"/>
                </w:rPr>
                <w:t>ManagementGroup</w:t>
              </w:r>
            </w:hyperlink>
            <w:r w:rsidR="00595D9D">
              <w:rPr>
                <w:rFonts w:ascii="Calibri" w:eastAsia="Times New Roman" w:hAnsi="Calibri" w:cs="Calibri"/>
                <w:color w:val="000000"/>
              </w:rPr>
              <w:t> ;</w:t>
            </w:r>
          </w:p>
        </w:tc>
        <w:tc>
          <w:tcPr>
            <w:tcW w:w="1754" w:type="dxa"/>
          </w:tcPr>
          <w:p w14:paraId="526C804C" w14:textId="408D2578" w:rsidR="00595D9D" w:rsidRDefault="00195B0F" w:rsidP="00595D9D">
            <w:pPr>
              <w:rPr>
                <w:rFonts w:ascii="Calibri" w:eastAsia="Times New Roman" w:hAnsi="Calibri" w:cs="Calibri"/>
                <w:color w:val="000000"/>
              </w:rPr>
            </w:pPr>
            <w:r>
              <w:rPr>
                <w:rFonts w:ascii="Calibri" w:eastAsia="Times New Roman" w:hAnsi="Calibri" w:cs="Calibri"/>
                <w:color w:val="000000"/>
              </w:rPr>
              <w:t>Gestion</w:t>
            </w:r>
          </w:p>
        </w:tc>
      </w:tr>
      <w:tr w:rsidR="00595D9D" w14:paraId="1B39536C" w14:textId="77777777">
        <w:trPr>
          <w:trHeight w:val="315"/>
        </w:trPr>
        <w:tc>
          <w:tcPr>
            <w:tcW w:w="4227" w:type="dxa"/>
            <w:noWrap/>
          </w:tcPr>
          <w:p w14:paraId="5EB8EA4A" w14:textId="77777777" w:rsidR="00595D9D" w:rsidRDefault="00595D9D" w:rsidP="00595D9D">
            <w:pPr>
              <w:rPr>
                <w:rFonts w:ascii="Calibri" w:eastAsia="Times New Roman" w:hAnsi="Calibri" w:cs="Calibri"/>
                <w:color w:val="000000"/>
              </w:rPr>
            </w:pPr>
            <w:r>
              <w:rPr>
                <w:rFonts w:ascii="Calibri" w:eastAsia="Times New Roman" w:hAnsi="Calibri" w:cs="Calibri"/>
                <w:color w:val="000000"/>
              </w:rPr>
              <w:t>NeedReassessingAuthorization</w:t>
            </w:r>
          </w:p>
        </w:tc>
        <w:tc>
          <w:tcPr>
            <w:tcW w:w="3933" w:type="dxa"/>
          </w:tcPr>
          <w:p w14:paraId="770114E3" w14:textId="77777777" w:rsidR="00595D9D" w:rsidRDefault="00241AD3" w:rsidP="00595D9D">
            <w:pPr>
              <w:rPr>
                <w:rFonts w:ascii="Calibri" w:eastAsia="Times New Roman" w:hAnsi="Calibri" w:cs="Calibri"/>
                <w:color w:val="000000"/>
              </w:rPr>
            </w:pPr>
            <w:hyperlink w:anchor="_Toc507599724" w:tooltip="#_Toc507599724" w:history="1">
              <w:r w:rsidR="00595D9D">
                <w:rPr>
                  <w:rStyle w:val="Lienhypertexte"/>
                  <w:rFonts w:ascii="Calibri" w:eastAsia="Times New Roman" w:hAnsi="Calibri" w:cs="Calibri"/>
                </w:rPr>
                <w:t>ClassificationRule</w:t>
              </w:r>
            </w:hyperlink>
          </w:p>
        </w:tc>
        <w:tc>
          <w:tcPr>
            <w:tcW w:w="1754" w:type="dxa"/>
          </w:tcPr>
          <w:p w14:paraId="7F8B39E7" w14:textId="3AAD7BD1" w:rsidR="00595D9D" w:rsidRDefault="00195B0F" w:rsidP="00595D9D">
            <w:pPr>
              <w:rPr>
                <w:rFonts w:ascii="Calibri" w:eastAsia="Times New Roman" w:hAnsi="Calibri" w:cs="Calibri"/>
                <w:color w:val="000000"/>
              </w:rPr>
            </w:pPr>
            <w:r>
              <w:rPr>
                <w:rFonts w:ascii="Calibri" w:eastAsia="Times New Roman" w:hAnsi="Calibri" w:cs="Calibri"/>
                <w:color w:val="000000"/>
              </w:rPr>
              <w:t>Gestion</w:t>
            </w:r>
          </w:p>
        </w:tc>
      </w:tr>
      <w:tr w:rsidR="00595D9D" w14:paraId="327C5BEA" w14:textId="77777777">
        <w:trPr>
          <w:trHeight w:val="315"/>
        </w:trPr>
        <w:tc>
          <w:tcPr>
            <w:tcW w:w="4227" w:type="dxa"/>
            <w:noWrap/>
          </w:tcPr>
          <w:p w14:paraId="01421D7F" w14:textId="77777777" w:rsidR="00595D9D" w:rsidRDefault="00595D9D" w:rsidP="00595D9D">
            <w:pPr>
              <w:rPr>
                <w:rFonts w:ascii="Calibri" w:eastAsia="Times New Roman" w:hAnsi="Calibri" w:cs="Calibri"/>
                <w:color w:val="000000"/>
              </w:rPr>
            </w:pPr>
            <w:r>
              <w:rPr>
                <w:rFonts w:ascii="Calibri" w:eastAsia="Times New Roman" w:hAnsi="Calibri" w:cs="Calibri"/>
                <w:color w:val="000000"/>
              </w:rPr>
              <w:t>NumberOfPage</w:t>
            </w:r>
          </w:p>
        </w:tc>
        <w:tc>
          <w:tcPr>
            <w:tcW w:w="3933" w:type="dxa"/>
          </w:tcPr>
          <w:p w14:paraId="1940BDE9" w14:textId="0A71F74C" w:rsidR="00595D9D" w:rsidRDefault="00241AD3" w:rsidP="00595D9D">
            <w:pPr>
              <w:rPr>
                <w:rFonts w:ascii="Calibri" w:eastAsia="Times New Roman" w:hAnsi="Calibri" w:cs="Calibri"/>
                <w:color w:val="000000"/>
              </w:rPr>
            </w:pPr>
            <w:hyperlink w:anchor="_PhysicalDimensions" w:tooltip="#_PhysicalDimensions" w:history="1">
              <w:r w:rsidR="00595D9D">
                <w:rPr>
                  <w:rStyle w:val="Lienhypertexte"/>
                  <w:rFonts w:ascii="Calibri" w:eastAsia="Times New Roman" w:hAnsi="Calibri" w:cs="Calibri"/>
                </w:rPr>
                <w:t>PhysicalDimensions</w:t>
              </w:r>
            </w:hyperlink>
          </w:p>
        </w:tc>
        <w:tc>
          <w:tcPr>
            <w:tcW w:w="1754" w:type="dxa"/>
          </w:tcPr>
          <w:p w14:paraId="63C25D26" w14:textId="77777777" w:rsidR="00595D9D" w:rsidRDefault="00595D9D" w:rsidP="00595D9D">
            <w:pPr>
              <w:rPr>
                <w:rFonts w:ascii="Calibri" w:eastAsia="Times New Roman" w:hAnsi="Calibri" w:cs="Calibri"/>
                <w:color w:val="000000"/>
              </w:rPr>
            </w:pPr>
            <w:r>
              <w:rPr>
                <w:rFonts w:ascii="Calibri" w:eastAsia="Times New Roman" w:hAnsi="Calibri" w:cs="Calibri"/>
                <w:color w:val="000000"/>
              </w:rPr>
              <w:t>Technique</w:t>
            </w:r>
          </w:p>
        </w:tc>
      </w:tr>
    </w:tbl>
    <w:p w14:paraId="67DEE311" w14:textId="77777777" w:rsidR="001E766E" w:rsidRDefault="003879E8" w:rsidP="00FC3742">
      <w:pPr>
        <w:pStyle w:val="Titre6"/>
      </w:pPr>
      <w:r>
        <w:rPr>
          <w:rFonts w:eastAsiaTheme="minorEastAsia"/>
        </w:rPr>
        <w:t>O</w:t>
      </w:r>
    </w:p>
    <w:tbl>
      <w:tblPr>
        <w:tblStyle w:val="Grilledutableau"/>
        <w:tblW w:w="10453" w:type="dxa"/>
        <w:tblLook w:val="04A0" w:firstRow="1" w:lastRow="0" w:firstColumn="1" w:lastColumn="0" w:noHBand="0" w:noVBand="1"/>
      </w:tblPr>
      <w:tblGrid>
        <w:gridCol w:w="4398"/>
        <w:gridCol w:w="3933"/>
        <w:gridCol w:w="2122"/>
      </w:tblGrid>
      <w:tr w:rsidR="001E766E" w14:paraId="4487B78E" w14:textId="77777777" w:rsidTr="002264A7">
        <w:trPr>
          <w:trHeight w:val="315"/>
        </w:trPr>
        <w:tc>
          <w:tcPr>
            <w:tcW w:w="4398" w:type="dxa"/>
            <w:noWrap/>
          </w:tcPr>
          <w:p w14:paraId="6CB9F2D1" w14:textId="77777777" w:rsidR="001E766E" w:rsidRDefault="003879E8">
            <w:pPr>
              <w:rPr>
                <w:rFonts w:ascii="Calibri" w:eastAsia="Times New Roman" w:hAnsi="Calibri" w:cs="Calibri"/>
                <w:color w:val="000000"/>
              </w:rPr>
            </w:pPr>
            <w:r>
              <w:rPr>
                <w:rFonts w:ascii="Calibri" w:eastAsia="Times New Roman" w:hAnsi="Calibri" w:cs="Calibri"/>
                <w:color w:val="000000"/>
              </w:rPr>
              <w:t>Operation</w:t>
            </w:r>
          </w:p>
        </w:tc>
        <w:tc>
          <w:tcPr>
            <w:tcW w:w="3933" w:type="dxa"/>
          </w:tcPr>
          <w:p w14:paraId="34A52E7E" w14:textId="5A686126" w:rsidR="001E766E" w:rsidRDefault="00241AD3">
            <w:pPr>
              <w:rPr>
                <w:rFonts w:ascii="Calibri" w:eastAsia="Times New Roman" w:hAnsi="Calibri" w:cs="Calibri"/>
                <w:color w:val="000000"/>
              </w:rPr>
            </w:pPr>
            <w:hyperlink w:anchor="_Toc507599763" w:history="1">
              <w:r w:rsidR="001F6E86" w:rsidRPr="001F6E86">
                <w:rPr>
                  <w:rStyle w:val="Lienhypertexte"/>
                  <w:rFonts w:ascii="Calibri" w:eastAsia="Times New Roman" w:hAnsi="Calibri" w:cs="Calibri"/>
                </w:rPr>
                <w:t>BusinessMessageReplyType</w:t>
              </w:r>
            </w:hyperlink>
          </w:p>
        </w:tc>
        <w:tc>
          <w:tcPr>
            <w:tcW w:w="2122" w:type="dxa"/>
          </w:tcPr>
          <w:p w14:paraId="3FF56746" w14:textId="2B543346" w:rsidR="001E766E" w:rsidRDefault="00595D9D">
            <w:pPr>
              <w:rPr>
                <w:rFonts w:ascii="Calibri" w:eastAsia="Times New Roman" w:hAnsi="Calibri" w:cs="Calibri"/>
                <w:color w:val="000000"/>
              </w:rPr>
            </w:pPr>
            <w:r>
              <w:rPr>
                <w:rFonts w:ascii="Calibri" w:eastAsia="Times New Roman" w:hAnsi="Calibri" w:cs="Calibri"/>
                <w:color w:val="000000"/>
              </w:rPr>
              <w:t>Transport</w:t>
            </w:r>
          </w:p>
        </w:tc>
      </w:tr>
      <w:tr w:rsidR="001E766E" w14:paraId="619B5E43" w14:textId="77777777" w:rsidTr="002264A7">
        <w:trPr>
          <w:trHeight w:val="315"/>
        </w:trPr>
        <w:tc>
          <w:tcPr>
            <w:tcW w:w="4398" w:type="dxa"/>
            <w:noWrap/>
          </w:tcPr>
          <w:p w14:paraId="2599953C" w14:textId="77777777" w:rsidR="001E766E" w:rsidRDefault="003879E8">
            <w:pPr>
              <w:rPr>
                <w:rFonts w:ascii="Calibri" w:eastAsia="Times New Roman" w:hAnsi="Calibri" w:cs="Calibri"/>
                <w:color w:val="000000"/>
              </w:rPr>
            </w:pPr>
            <w:r>
              <w:rPr>
                <w:rFonts w:ascii="Calibri" w:eastAsia="Times New Roman" w:hAnsi="Calibri" w:cs="Calibri"/>
                <w:color w:val="000000"/>
              </w:rPr>
              <w:t>OrganizationDescriptiveMetadata</w:t>
            </w:r>
          </w:p>
        </w:tc>
        <w:tc>
          <w:tcPr>
            <w:tcW w:w="3933" w:type="dxa"/>
          </w:tcPr>
          <w:p w14:paraId="0FFEDFB0" w14:textId="26097E96" w:rsidR="001E766E" w:rsidRDefault="00241AD3">
            <w:pPr>
              <w:rPr>
                <w:rFonts w:ascii="Calibri" w:eastAsia="Times New Roman" w:hAnsi="Calibri" w:cs="Calibri"/>
                <w:color w:val="000000"/>
              </w:rPr>
            </w:pPr>
            <w:hyperlink w:anchor="_Toc507599741" w:history="1">
              <w:r w:rsidR="001F6E86" w:rsidRPr="001F6E86">
                <w:rPr>
                  <w:rStyle w:val="Lienhypertexte"/>
                  <w:rFonts w:ascii="Calibri" w:eastAsia="Times New Roman" w:hAnsi="Calibri" w:cs="Calibri"/>
                </w:rPr>
                <w:t>OriginatingAgency</w:t>
              </w:r>
            </w:hyperlink>
            <w:r w:rsidR="001F6E86">
              <w:rPr>
                <w:rFonts w:ascii="Calibri" w:eastAsia="Times New Roman" w:hAnsi="Calibri" w:cs="Calibri"/>
                <w:color w:val="000000"/>
              </w:rPr>
              <w:t xml:space="preserve"> ; </w:t>
            </w:r>
            <w:hyperlink w:anchor="_Toc507599747" w:history="1">
              <w:r w:rsidR="001F6E86" w:rsidRPr="001F6E86">
                <w:rPr>
                  <w:rStyle w:val="Lienhypertexte"/>
                  <w:rFonts w:ascii="Calibri" w:eastAsia="Times New Roman" w:hAnsi="Calibri" w:cs="Calibri"/>
                </w:rPr>
                <w:t>SubmissionAgency</w:t>
              </w:r>
            </w:hyperlink>
          </w:p>
        </w:tc>
        <w:tc>
          <w:tcPr>
            <w:tcW w:w="2122" w:type="dxa"/>
          </w:tcPr>
          <w:p w14:paraId="3FD821F4" w14:textId="030A588A" w:rsidR="001E766E" w:rsidRDefault="00195B0F">
            <w:pPr>
              <w:rPr>
                <w:rFonts w:ascii="Calibri" w:eastAsia="Times New Roman" w:hAnsi="Calibri" w:cs="Calibri"/>
                <w:color w:val="000000"/>
              </w:rPr>
            </w:pPr>
            <w:r>
              <w:rPr>
                <w:rFonts w:ascii="Calibri" w:eastAsia="Times New Roman" w:hAnsi="Calibri" w:cs="Calibri"/>
                <w:color w:val="000000"/>
              </w:rPr>
              <w:t>Gestion</w:t>
            </w:r>
          </w:p>
        </w:tc>
      </w:tr>
      <w:tr w:rsidR="001E766E" w14:paraId="5C6ECCBA" w14:textId="77777777" w:rsidTr="002264A7">
        <w:trPr>
          <w:trHeight w:val="315"/>
        </w:trPr>
        <w:tc>
          <w:tcPr>
            <w:tcW w:w="4398" w:type="dxa"/>
            <w:noWrap/>
          </w:tcPr>
          <w:p w14:paraId="207C1B44" w14:textId="77777777" w:rsidR="001E766E" w:rsidRDefault="003879E8">
            <w:pPr>
              <w:rPr>
                <w:rFonts w:ascii="Calibri" w:eastAsia="Times New Roman" w:hAnsi="Calibri" w:cs="Calibri"/>
                <w:color w:val="000000"/>
              </w:rPr>
            </w:pPr>
            <w:r>
              <w:rPr>
                <w:rFonts w:ascii="Calibri" w:eastAsia="Times New Roman" w:hAnsi="Calibri" w:cs="Calibri"/>
                <w:color w:val="000000"/>
              </w:rPr>
              <w:t>OriginatingAgency</w:t>
            </w:r>
          </w:p>
        </w:tc>
        <w:tc>
          <w:tcPr>
            <w:tcW w:w="3933" w:type="dxa"/>
          </w:tcPr>
          <w:p w14:paraId="542EBAE5" w14:textId="6213843B" w:rsidR="001E766E" w:rsidRDefault="00241AD3">
            <w:pPr>
              <w:rPr>
                <w:rFonts w:ascii="Calibri" w:eastAsia="Times New Roman" w:hAnsi="Calibri" w:cs="Calibri"/>
                <w:color w:val="000000"/>
              </w:rPr>
            </w:pPr>
            <w:hyperlink w:anchor="_Toc507599741" w:history="1">
              <w:r w:rsidR="001F6E86" w:rsidRPr="001F6E86">
                <w:rPr>
                  <w:rStyle w:val="Lienhypertexte"/>
                  <w:rFonts w:ascii="Calibri" w:eastAsia="Times New Roman" w:hAnsi="Calibri" w:cs="Calibri"/>
                </w:rPr>
                <w:t>OriginatingAgency</w:t>
              </w:r>
            </w:hyperlink>
            <w:r w:rsidR="001F6E86">
              <w:rPr>
                <w:rFonts w:ascii="Calibri" w:eastAsia="Times New Roman" w:hAnsi="Calibri" w:cs="Calibri"/>
                <w:color w:val="000000"/>
              </w:rPr>
              <w:t xml:space="preserve"> ; </w:t>
            </w:r>
            <w:hyperlink w:anchor="_Toc507599734" w:history="1">
              <w:r w:rsidR="001F6E86" w:rsidRPr="001F6E86">
                <w:rPr>
                  <w:rStyle w:val="Lienhypertexte"/>
                  <w:rFonts w:ascii="Calibri" w:eastAsia="Times New Roman" w:hAnsi="Calibri" w:cs="Calibri"/>
                </w:rPr>
                <w:t>Content</w:t>
              </w:r>
            </w:hyperlink>
            <w:r w:rsidR="001F6E86">
              <w:rPr>
                <w:rFonts w:ascii="Calibri" w:eastAsia="Times New Roman" w:hAnsi="Calibri" w:cs="Calibri"/>
                <w:color w:val="000000"/>
              </w:rPr>
              <w:t xml:space="preserve"> ; </w:t>
            </w:r>
            <w:hyperlink w:anchor="_Toc507599764" w:history="1">
              <w:r w:rsidR="001F6E86" w:rsidRPr="001F6E86">
                <w:rPr>
                  <w:rStyle w:val="Lienhypertexte"/>
                  <w:rFonts w:ascii="Calibri" w:eastAsia="Times New Roman" w:hAnsi="Calibri" w:cs="Calibri"/>
                </w:rPr>
                <w:t>BusinessRequestMessageType</w:t>
              </w:r>
            </w:hyperlink>
          </w:p>
        </w:tc>
        <w:tc>
          <w:tcPr>
            <w:tcW w:w="2122" w:type="dxa"/>
          </w:tcPr>
          <w:p w14:paraId="1FC4D011" w14:textId="0E410BCA" w:rsidR="001E766E" w:rsidRDefault="001F6E86">
            <w:pPr>
              <w:rPr>
                <w:rFonts w:ascii="Calibri" w:eastAsia="Times New Roman" w:hAnsi="Calibri" w:cs="Calibri"/>
                <w:color w:val="000000"/>
              </w:rPr>
            </w:pPr>
            <w:r>
              <w:rPr>
                <w:rFonts w:ascii="Calibri" w:eastAsia="Times New Roman" w:hAnsi="Calibri" w:cs="Calibri"/>
                <w:color w:val="000000"/>
              </w:rPr>
              <w:t>Description</w:t>
            </w:r>
          </w:p>
        </w:tc>
      </w:tr>
      <w:tr w:rsidR="00595D9D" w14:paraId="1A3737A6" w14:textId="77777777" w:rsidTr="002264A7">
        <w:trPr>
          <w:trHeight w:val="315"/>
        </w:trPr>
        <w:tc>
          <w:tcPr>
            <w:tcW w:w="4398" w:type="dxa"/>
            <w:noWrap/>
          </w:tcPr>
          <w:p w14:paraId="21B0F063" w14:textId="77777777" w:rsidR="00595D9D" w:rsidRDefault="00595D9D" w:rsidP="00595D9D">
            <w:pPr>
              <w:rPr>
                <w:rFonts w:ascii="Calibri" w:eastAsia="Times New Roman" w:hAnsi="Calibri" w:cs="Calibri"/>
                <w:color w:val="000000"/>
              </w:rPr>
            </w:pPr>
            <w:r>
              <w:rPr>
                <w:rFonts w:ascii="Calibri" w:eastAsia="Times New Roman" w:hAnsi="Calibri" w:cs="Calibri"/>
                <w:color w:val="000000"/>
              </w:rPr>
              <w:t>OriginatingAgencyArchiveUnitIdentifier</w:t>
            </w:r>
          </w:p>
        </w:tc>
        <w:tc>
          <w:tcPr>
            <w:tcW w:w="3933" w:type="dxa"/>
          </w:tcPr>
          <w:p w14:paraId="1C02C043" w14:textId="229ADDB1" w:rsidR="00595D9D" w:rsidRDefault="00241AD3" w:rsidP="00595D9D">
            <w:pPr>
              <w:rPr>
                <w:rFonts w:ascii="Calibri" w:eastAsia="Times New Roman" w:hAnsi="Calibri" w:cs="Calibri"/>
                <w:color w:val="000000"/>
              </w:rPr>
            </w:pPr>
            <w:hyperlink w:anchor="_Toc507599734" w:history="1">
              <w:r w:rsidR="00595D9D" w:rsidRPr="001F6E86">
                <w:rPr>
                  <w:rStyle w:val="Lienhypertexte"/>
                  <w:rFonts w:ascii="Calibri" w:eastAsia="Times New Roman" w:hAnsi="Calibri" w:cs="Calibri"/>
                </w:rPr>
                <w:t>Content</w:t>
              </w:r>
            </w:hyperlink>
          </w:p>
        </w:tc>
        <w:tc>
          <w:tcPr>
            <w:tcW w:w="2122" w:type="dxa"/>
          </w:tcPr>
          <w:p w14:paraId="309689F5" w14:textId="16A23C20" w:rsidR="00595D9D" w:rsidRDefault="00595D9D" w:rsidP="00595D9D">
            <w:pPr>
              <w:rPr>
                <w:rFonts w:ascii="Calibri" w:eastAsia="Times New Roman" w:hAnsi="Calibri" w:cs="Calibri"/>
                <w:color w:val="000000"/>
              </w:rPr>
            </w:pPr>
            <w:r>
              <w:rPr>
                <w:rFonts w:ascii="Calibri" w:eastAsia="Times New Roman" w:hAnsi="Calibri" w:cs="Calibri"/>
                <w:color w:val="000000"/>
              </w:rPr>
              <w:t>Description</w:t>
            </w:r>
          </w:p>
        </w:tc>
      </w:tr>
      <w:tr w:rsidR="00595D9D" w14:paraId="42D84269" w14:textId="77777777" w:rsidTr="002264A7">
        <w:trPr>
          <w:trHeight w:val="315"/>
        </w:trPr>
        <w:tc>
          <w:tcPr>
            <w:tcW w:w="4398" w:type="dxa"/>
            <w:noWrap/>
          </w:tcPr>
          <w:p w14:paraId="535EA542" w14:textId="77777777" w:rsidR="00595D9D" w:rsidRDefault="00595D9D" w:rsidP="00595D9D">
            <w:pPr>
              <w:rPr>
                <w:rFonts w:ascii="Calibri" w:eastAsia="Times New Roman" w:hAnsi="Calibri" w:cs="Calibri"/>
                <w:color w:val="000000"/>
              </w:rPr>
            </w:pPr>
            <w:r>
              <w:rPr>
                <w:rFonts w:ascii="Calibri" w:eastAsia="Times New Roman" w:hAnsi="Calibri" w:cs="Calibri"/>
                <w:color w:val="000000"/>
              </w:rPr>
              <w:t>OriginatingAgencyIdentifier</w:t>
            </w:r>
          </w:p>
        </w:tc>
        <w:tc>
          <w:tcPr>
            <w:tcW w:w="3933" w:type="dxa"/>
          </w:tcPr>
          <w:p w14:paraId="70F6B987" w14:textId="542A0034" w:rsidR="00595D9D" w:rsidRDefault="00241AD3" w:rsidP="00595D9D">
            <w:pPr>
              <w:rPr>
                <w:rFonts w:ascii="Calibri" w:eastAsia="Times New Roman" w:hAnsi="Calibri" w:cs="Calibri"/>
                <w:color w:val="000000"/>
              </w:rPr>
            </w:pPr>
            <w:hyperlink w:anchor="_Toc507599728" w:history="1">
              <w:r w:rsidR="00595D9D" w:rsidRPr="00FE19C4">
                <w:rPr>
                  <w:rStyle w:val="Lienhypertexte"/>
                  <w:rFonts w:ascii="Calibri" w:eastAsia="Times New Roman" w:hAnsi="Calibri" w:cs="Calibri"/>
                </w:rPr>
                <w:t>ManagementMetadata</w:t>
              </w:r>
            </w:hyperlink>
          </w:p>
        </w:tc>
        <w:tc>
          <w:tcPr>
            <w:tcW w:w="2122" w:type="dxa"/>
          </w:tcPr>
          <w:p w14:paraId="4438671B" w14:textId="4BE0CC2C" w:rsidR="00595D9D" w:rsidRDefault="00595D9D" w:rsidP="00595D9D">
            <w:pPr>
              <w:rPr>
                <w:rFonts w:ascii="Calibri" w:eastAsia="Times New Roman" w:hAnsi="Calibri" w:cs="Calibri"/>
                <w:color w:val="000000"/>
              </w:rPr>
            </w:pPr>
            <w:r>
              <w:rPr>
                <w:rFonts w:ascii="Calibri" w:eastAsia="Times New Roman" w:hAnsi="Calibri" w:cs="Calibri"/>
                <w:color w:val="000000"/>
              </w:rPr>
              <w:t>Description</w:t>
            </w:r>
          </w:p>
        </w:tc>
      </w:tr>
      <w:tr w:rsidR="00595D9D" w14:paraId="47C3F7FC" w14:textId="77777777" w:rsidTr="002264A7">
        <w:trPr>
          <w:trHeight w:val="315"/>
        </w:trPr>
        <w:tc>
          <w:tcPr>
            <w:tcW w:w="4398" w:type="dxa"/>
            <w:noWrap/>
          </w:tcPr>
          <w:p w14:paraId="7D789A8C" w14:textId="77777777" w:rsidR="00595D9D" w:rsidRDefault="00595D9D" w:rsidP="00595D9D">
            <w:pPr>
              <w:rPr>
                <w:rFonts w:ascii="Calibri" w:eastAsia="Times New Roman" w:hAnsi="Calibri" w:cs="Calibri"/>
                <w:color w:val="000000"/>
              </w:rPr>
            </w:pPr>
            <w:r>
              <w:rPr>
                <w:rFonts w:ascii="Calibri" w:eastAsia="Times New Roman" w:hAnsi="Calibri" w:cs="Calibri"/>
                <w:color w:val="000000"/>
              </w:rPr>
              <w:t>OriginatingSystemId</w:t>
            </w:r>
          </w:p>
        </w:tc>
        <w:tc>
          <w:tcPr>
            <w:tcW w:w="3933" w:type="dxa"/>
          </w:tcPr>
          <w:p w14:paraId="16CDD5FD" w14:textId="5DE42968" w:rsidR="00595D9D" w:rsidRDefault="00241AD3" w:rsidP="00595D9D">
            <w:pPr>
              <w:rPr>
                <w:rFonts w:ascii="Calibri" w:eastAsia="Times New Roman" w:hAnsi="Calibri" w:cs="Calibri"/>
                <w:color w:val="000000"/>
              </w:rPr>
            </w:pPr>
            <w:hyperlink w:anchor="_Toc507599734" w:history="1">
              <w:r w:rsidR="00595D9D" w:rsidRPr="00FE19C4">
                <w:rPr>
                  <w:rStyle w:val="Lienhypertexte"/>
                  <w:rFonts w:ascii="Calibri" w:eastAsia="Times New Roman" w:hAnsi="Calibri" w:cs="Calibri"/>
                </w:rPr>
                <w:t>Content</w:t>
              </w:r>
            </w:hyperlink>
          </w:p>
        </w:tc>
        <w:tc>
          <w:tcPr>
            <w:tcW w:w="2122" w:type="dxa"/>
          </w:tcPr>
          <w:p w14:paraId="7196F864" w14:textId="6F2A4D5E" w:rsidR="00595D9D" w:rsidRDefault="00595D9D" w:rsidP="00595D9D">
            <w:pPr>
              <w:rPr>
                <w:rFonts w:ascii="Calibri" w:eastAsia="Times New Roman" w:hAnsi="Calibri" w:cs="Calibri"/>
                <w:color w:val="000000"/>
              </w:rPr>
            </w:pPr>
            <w:r>
              <w:rPr>
                <w:rFonts w:ascii="Calibri" w:eastAsia="Times New Roman" w:hAnsi="Calibri" w:cs="Calibri"/>
                <w:color w:val="000000"/>
              </w:rPr>
              <w:t>Description</w:t>
            </w:r>
          </w:p>
        </w:tc>
      </w:tr>
      <w:tr w:rsidR="00595D9D" w14:paraId="59E3E28C" w14:textId="77777777" w:rsidTr="002264A7">
        <w:trPr>
          <w:trHeight w:val="315"/>
        </w:trPr>
        <w:tc>
          <w:tcPr>
            <w:tcW w:w="4398" w:type="dxa"/>
            <w:noWrap/>
          </w:tcPr>
          <w:p w14:paraId="440D4880" w14:textId="77777777" w:rsidR="00595D9D" w:rsidRDefault="00595D9D" w:rsidP="00595D9D">
            <w:pPr>
              <w:rPr>
                <w:rFonts w:ascii="Calibri" w:eastAsia="Times New Roman" w:hAnsi="Calibri" w:cs="Calibri"/>
                <w:color w:val="000000"/>
              </w:rPr>
            </w:pPr>
            <w:r>
              <w:rPr>
                <w:rFonts w:ascii="Calibri" w:eastAsia="Times New Roman" w:hAnsi="Calibri" w:cs="Calibri"/>
                <w:color w:val="000000"/>
              </w:rPr>
              <w:t>OriginatingSystemIdReplyTo</w:t>
            </w:r>
          </w:p>
        </w:tc>
        <w:tc>
          <w:tcPr>
            <w:tcW w:w="3933" w:type="dxa"/>
          </w:tcPr>
          <w:p w14:paraId="4CA33B0E" w14:textId="49A38A01" w:rsidR="00595D9D" w:rsidRDefault="00241AD3" w:rsidP="00595D9D">
            <w:pPr>
              <w:rPr>
                <w:rFonts w:ascii="Calibri" w:eastAsia="Times New Roman" w:hAnsi="Calibri" w:cs="Calibri"/>
                <w:color w:val="000000"/>
              </w:rPr>
            </w:pPr>
            <w:hyperlink w:anchor="_Toc507599734" w:history="1">
              <w:r w:rsidR="00595D9D" w:rsidRPr="00FE19C4">
                <w:rPr>
                  <w:rStyle w:val="Lienhypertexte"/>
                  <w:rFonts w:ascii="Calibri" w:eastAsia="Times New Roman" w:hAnsi="Calibri" w:cs="Calibri"/>
                </w:rPr>
                <w:t>Content</w:t>
              </w:r>
            </w:hyperlink>
          </w:p>
        </w:tc>
        <w:tc>
          <w:tcPr>
            <w:tcW w:w="2122" w:type="dxa"/>
          </w:tcPr>
          <w:p w14:paraId="2D1D58C9" w14:textId="1DC2C8D0" w:rsidR="00595D9D" w:rsidRDefault="00595D9D" w:rsidP="00595D9D">
            <w:pPr>
              <w:rPr>
                <w:rFonts w:ascii="Calibri" w:eastAsia="Times New Roman" w:hAnsi="Calibri" w:cs="Calibri"/>
                <w:color w:val="000000"/>
              </w:rPr>
            </w:pPr>
            <w:r>
              <w:rPr>
                <w:rFonts w:ascii="Calibri" w:eastAsia="Times New Roman" w:hAnsi="Calibri" w:cs="Calibri"/>
                <w:color w:val="000000"/>
              </w:rPr>
              <w:t>Description</w:t>
            </w:r>
          </w:p>
        </w:tc>
      </w:tr>
      <w:tr w:rsidR="00595D9D" w14:paraId="71C9740A" w14:textId="77777777" w:rsidTr="002264A7">
        <w:trPr>
          <w:trHeight w:val="315"/>
        </w:trPr>
        <w:tc>
          <w:tcPr>
            <w:tcW w:w="4398" w:type="dxa"/>
            <w:noWrap/>
          </w:tcPr>
          <w:p w14:paraId="1B27410E" w14:textId="77777777" w:rsidR="00595D9D" w:rsidRDefault="00595D9D" w:rsidP="00595D9D">
            <w:pPr>
              <w:rPr>
                <w:rFonts w:ascii="Calibri" w:eastAsia="Times New Roman" w:hAnsi="Calibri" w:cs="Calibri"/>
                <w:color w:val="000000"/>
              </w:rPr>
            </w:pPr>
            <w:r>
              <w:rPr>
                <w:rFonts w:ascii="Calibri" w:eastAsia="Times New Roman" w:hAnsi="Calibri" w:cs="Calibri"/>
                <w:color w:val="000000"/>
              </w:rPr>
              <w:t>OtherMetadata</w:t>
            </w:r>
          </w:p>
        </w:tc>
        <w:tc>
          <w:tcPr>
            <w:tcW w:w="3933" w:type="dxa"/>
          </w:tcPr>
          <w:p w14:paraId="6FD8711E" w14:textId="77777777" w:rsidR="00595D9D" w:rsidRDefault="00241AD3" w:rsidP="00595D9D">
            <w:pPr>
              <w:rPr>
                <w:rFonts w:ascii="Calibri" w:eastAsia="Times New Roman" w:hAnsi="Calibri" w:cs="Calibri"/>
                <w:color w:val="000000"/>
              </w:rPr>
            </w:pPr>
            <w:hyperlink w:anchor="_Toc507599750" w:tooltip="#_Toc507599750" w:history="1">
              <w:r w:rsidR="00595D9D">
                <w:rPr>
                  <w:rStyle w:val="Lienhypertexte"/>
                  <w:rFonts w:asciiTheme="minorHAnsi" w:eastAsia="Times New Roman" w:hAnsiTheme="minorHAnsi" w:cstheme="minorHAnsi"/>
                </w:rPr>
                <w:t>BinaryDataObject</w:t>
              </w:r>
            </w:hyperlink>
          </w:p>
        </w:tc>
        <w:tc>
          <w:tcPr>
            <w:tcW w:w="2122" w:type="dxa"/>
          </w:tcPr>
          <w:p w14:paraId="5D787911" w14:textId="77777777" w:rsidR="00595D9D" w:rsidRDefault="00595D9D" w:rsidP="00595D9D">
            <w:pPr>
              <w:rPr>
                <w:rFonts w:ascii="Calibri" w:eastAsia="Times New Roman" w:hAnsi="Calibri" w:cs="Calibri"/>
                <w:color w:val="000000"/>
              </w:rPr>
            </w:pPr>
            <w:r>
              <w:rPr>
                <w:rFonts w:ascii="Calibri" w:eastAsia="Times New Roman" w:hAnsi="Calibri" w:cs="Calibri"/>
                <w:color w:val="000000"/>
              </w:rPr>
              <w:t>Technique</w:t>
            </w:r>
          </w:p>
        </w:tc>
      </w:tr>
      <w:tr w:rsidR="002264A7" w14:paraId="71AF3635" w14:textId="77777777" w:rsidTr="002264A7">
        <w:trPr>
          <w:trHeight w:val="315"/>
        </w:trPr>
        <w:tc>
          <w:tcPr>
            <w:tcW w:w="4398" w:type="dxa"/>
            <w:noWrap/>
          </w:tcPr>
          <w:p w14:paraId="58758EEE" w14:textId="77777777" w:rsidR="002264A7" w:rsidRDefault="002264A7" w:rsidP="002264A7">
            <w:pPr>
              <w:rPr>
                <w:rFonts w:ascii="Calibri" w:eastAsia="Times New Roman" w:hAnsi="Calibri" w:cs="Calibri"/>
                <w:color w:val="000000"/>
              </w:rPr>
            </w:pPr>
            <w:r>
              <w:rPr>
                <w:rFonts w:ascii="Calibri" w:eastAsia="Times New Roman" w:hAnsi="Calibri" w:cs="Calibri"/>
                <w:color w:val="000000"/>
              </w:rPr>
              <w:t>OutCome</w:t>
            </w:r>
          </w:p>
        </w:tc>
        <w:tc>
          <w:tcPr>
            <w:tcW w:w="3933" w:type="dxa"/>
          </w:tcPr>
          <w:p w14:paraId="30F91E7F" w14:textId="6D1A7932" w:rsidR="002264A7" w:rsidRDefault="00241AD3" w:rsidP="002264A7">
            <w:pPr>
              <w:rPr>
                <w:rFonts w:ascii="Calibri" w:eastAsia="Times New Roman" w:hAnsi="Calibri" w:cs="Calibri"/>
                <w:color w:val="000000"/>
              </w:rPr>
            </w:pPr>
            <w:hyperlink w:anchor="_Toc507599737" w:history="1">
              <w:r w:rsidR="002264A7" w:rsidRPr="00FE19C4">
                <w:rPr>
                  <w:rStyle w:val="Lienhypertexte"/>
                  <w:rFonts w:ascii="Calibri" w:eastAsia="Times New Roman" w:hAnsi="Calibri" w:cs="Calibri"/>
                </w:rPr>
                <w:t>Event</w:t>
              </w:r>
            </w:hyperlink>
          </w:p>
        </w:tc>
        <w:tc>
          <w:tcPr>
            <w:tcW w:w="2122" w:type="dxa"/>
          </w:tcPr>
          <w:p w14:paraId="6013C667" w14:textId="414909F6" w:rsidR="002264A7" w:rsidRDefault="002264A7" w:rsidP="002264A7">
            <w:pPr>
              <w:rPr>
                <w:rFonts w:ascii="Calibri" w:eastAsia="Times New Roman" w:hAnsi="Calibri" w:cs="Calibri"/>
                <w:color w:val="000000"/>
              </w:rPr>
            </w:pPr>
            <w:r>
              <w:rPr>
                <w:rFonts w:ascii="Calibri" w:eastAsia="Times New Roman" w:hAnsi="Calibri" w:cs="Calibri"/>
                <w:color w:val="000000"/>
              </w:rPr>
              <w:t>Description</w:t>
            </w:r>
          </w:p>
        </w:tc>
      </w:tr>
      <w:tr w:rsidR="002264A7" w14:paraId="4C103290" w14:textId="77777777" w:rsidTr="002264A7">
        <w:trPr>
          <w:trHeight w:val="315"/>
        </w:trPr>
        <w:tc>
          <w:tcPr>
            <w:tcW w:w="4398" w:type="dxa"/>
            <w:noWrap/>
          </w:tcPr>
          <w:p w14:paraId="69BF7275" w14:textId="77777777" w:rsidR="002264A7" w:rsidRDefault="002264A7" w:rsidP="002264A7">
            <w:pPr>
              <w:rPr>
                <w:rFonts w:ascii="Calibri" w:eastAsia="Times New Roman" w:hAnsi="Calibri" w:cs="Calibri"/>
                <w:color w:val="000000"/>
              </w:rPr>
            </w:pPr>
            <w:r>
              <w:rPr>
                <w:rFonts w:ascii="Calibri" w:eastAsia="Times New Roman" w:hAnsi="Calibri" w:cs="Calibri"/>
                <w:color w:val="000000"/>
              </w:rPr>
              <w:t>OutComeDetail</w:t>
            </w:r>
          </w:p>
        </w:tc>
        <w:tc>
          <w:tcPr>
            <w:tcW w:w="3933" w:type="dxa"/>
          </w:tcPr>
          <w:p w14:paraId="7096DF39" w14:textId="393F30E4" w:rsidR="002264A7" w:rsidRDefault="00241AD3" w:rsidP="002264A7">
            <w:pPr>
              <w:rPr>
                <w:rFonts w:ascii="Calibri" w:eastAsia="Times New Roman" w:hAnsi="Calibri" w:cs="Calibri"/>
                <w:color w:val="000000"/>
              </w:rPr>
            </w:pPr>
            <w:hyperlink w:anchor="_Toc507599737" w:history="1">
              <w:r w:rsidR="002264A7" w:rsidRPr="00FE19C4">
                <w:rPr>
                  <w:rStyle w:val="Lienhypertexte"/>
                  <w:rFonts w:ascii="Calibri" w:eastAsia="Times New Roman" w:hAnsi="Calibri" w:cs="Calibri"/>
                </w:rPr>
                <w:t>Event</w:t>
              </w:r>
            </w:hyperlink>
          </w:p>
        </w:tc>
        <w:tc>
          <w:tcPr>
            <w:tcW w:w="2122" w:type="dxa"/>
          </w:tcPr>
          <w:p w14:paraId="66FE7D0C" w14:textId="40596469" w:rsidR="002264A7" w:rsidRDefault="002264A7" w:rsidP="002264A7">
            <w:pPr>
              <w:rPr>
                <w:rFonts w:ascii="Calibri" w:eastAsia="Times New Roman" w:hAnsi="Calibri" w:cs="Calibri"/>
                <w:color w:val="000000"/>
              </w:rPr>
            </w:pPr>
            <w:r>
              <w:rPr>
                <w:rFonts w:ascii="Calibri" w:eastAsia="Times New Roman" w:hAnsi="Calibri" w:cs="Calibri"/>
                <w:color w:val="000000"/>
              </w:rPr>
              <w:t>Description</w:t>
            </w:r>
          </w:p>
        </w:tc>
      </w:tr>
      <w:tr w:rsidR="002264A7" w14:paraId="2FFB5280" w14:textId="77777777" w:rsidTr="002264A7">
        <w:trPr>
          <w:trHeight w:val="315"/>
        </w:trPr>
        <w:tc>
          <w:tcPr>
            <w:tcW w:w="4398" w:type="dxa"/>
            <w:noWrap/>
          </w:tcPr>
          <w:p w14:paraId="2470AC29" w14:textId="77777777" w:rsidR="002264A7" w:rsidRDefault="002264A7" w:rsidP="002264A7">
            <w:pPr>
              <w:rPr>
                <w:rFonts w:ascii="Calibri" w:eastAsia="Times New Roman" w:hAnsi="Calibri" w:cs="Calibri"/>
                <w:color w:val="000000"/>
              </w:rPr>
            </w:pPr>
            <w:r>
              <w:rPr>
                <w:rFonts w:ascii="Calibri" w:eastAsia="Times New Roman" w:hAnsi="Calibri" w:cs="Calibri"/>
                <w:color w:val="000000"/>
              </w:rPr>
              <w:t>OutComeDetailMessage</w:t>
            </w:r>
          </w:p>
        </w:tc>
        <w:tc>
          <w:tcPr>
            <w:tcW w:w="3933" w:type="dxa"/>
          </w:tcPr>
          <w:p w14:paraId="11895F50" w14:textId="603CBA30" w:rsidR="002264A7" w:rsidRDefault="00241AD3" w:rsidP="002264A7">
            <w:pPr>
              <w:rPr>
                <w:rFonts w:ascii="Calibri" w:eastAsia="Times New Roman" w:hAnsi="Calibri" w:cs="Calibri"/>
                <w:color w:val="000000"/>
              </w:rPr>
            </w:pPr>
            <w:hyperlink w:anchor="_Toc507599737" w:history="1">
              <w:r w:rsidR="002264A7" w:rsidRPr="00FE19C4">
                <w:rPr>
                  <w:rStyle w:val="Lienhypertexte"/>
                  <w:rFonts w:ascii="Calibri" w:eastAsia="Times New Roman" w:hAnsi="Calibri" w:cs="Calibri"/>
                </w:rPr>
                <w:t>Event</w:t>
              </w:r>
            </w:hyperlink>
          </w:p>
        </w:tc>
        <w:tc>
          <w:tcPr>
            <w:tcW w:w="2122" w:type="dxa"/>
          </w:tcPr>
          <w:p w14:paraId="5E1A3F4D" w14:textId="2BAC03D8" w:rsidR="002264A7" w:rsidRDefault="002264A7" w:rsidP="002264A7">
            <w:pPr>
              <w:rPr>
                <w:rFonts w:ascii="Calibri" w:eastAsia="Times New Roman" w:hAnsi="Calibri" w:cs="Calibri"/>
                <w:color w:val="000000"/>
              </w:rPr>
            </w:pPr>
            <w:r>
              <w:rPr>
                <w:rFonts w:ascii="Calibri" w:eastAsia="Times New Roman" w:hAnsi="Calibri" w:cs="Calibri"/>
                <w:color w:val="000000"/>
              </w:rPr>
              <w:t>Description</w:t>
            </w:r>
          </w:p>
        </w:tc>
      </w:tr>
    </w:tbl>
    <w:p w14:paraId="5798D70F" w14:textId="77777777" w:rsidR="001E766E" w:rsidRDefault="003879E8" w:rsidP="00FC3742">
      <w:pPr>
        <w:pStyle w:val="Titre6"/>
      </w:pPr>
      <w:r>
        <w:rPr>
          <w:rFonts w:eastAsiaTheme="minorEastAsia"/>
        </w:rPr>
        <w:t>P</w:t>
      </w:r>
    </w:p>
    <w:tbl>
      <w:tblPr>
        <w:tblStyle w:val="Grilledutableau"/>
        <w:tblW w:w="9914" w:type="dxa"/>
        <w:tblLook w:val="04A0" w:firstRow="1" w:lastRow="0" w:firstColumn="1" w:lastColumn="0" w:noHBand="0" w:noVBand="1"/>
      </w:tblPr>
      <w:tblGrid>
        <w:gridCol w:w="4227"/>
        <w:gridCol w:w="4050"/>
        <w:gridCol w:w="1637"/>
      </w:tblGrid>
      <w:tr w:rsidR="001E766E" w14:paraId="60AE08F8" w14:textId="77777777" w:rsidTr="002264A7">
        <w:trPr>
          <w:trHeight w:val="315"/>
        </w:trPr>
        <w:tc>
          <w:tcPr>
            <w:tcW w:w="4227" w:type="dxa"/>
            <w:noWrap/>
          </w:tcPr>
          <w:p w14:paraId="1D7F3D22" w14:textId="77777777" w:rsidR="001E766E" w:rsidRDefault="003879E8">
            <w:pPr>
              <w:rPr>
                <w:rFonts w:ascii="Calibri" w:eastAsia="Times New Roman" w:hAnsi="Calibri" w:cs="Calibri"/>
                <w:color w:val="000000"/>
              </w:rPr>
            </w:pPr>
            <w:r>
              <w:rPr>
                <w:rFonts w:ascii="Calibri" w:eastAsia="Times New Roman" w:hAnsi="Calibri" w:cs="Calibri"/>
                <w:color w:val="000000"/>
              </w:rPr>
              <w:t>PhysicalDataObject</w:t>
            </w:r>
          </w:p>
        </w:tc>
        <w:tc>
          <w:tcPr>
            <w:tcW w:w="4050" w:type="dxa"/>
          </w:tcPr>
          <w:p w14:paraId="3558FD4C" w14:textId="27C526BB" w:rsidR="001E766E" w:rsidRDefault="00241AD3">
            <w:pPr>
              <w:rPr>
                <w:rFonts w:ascii="Calibri" w:eastAsia="Times New Roman" w:hAnsi="Calibri" w:cs="Calibri"/>
                <w:color w:val="000000"/>
              </w:rPr>
            </w:pPr>
            <w:hyperlink w:anchor="_Toc507599751" w:tooltip="#_Toc507599751" w:history="1">
              <w:r w:rsidR="003879E8">
                <w:rPr>
                  <w:rStyle w:val="Lienhypertexte"/>
                  <w:rFonts w:ascii="Calibri" w:eastAsia="Times New Roman" w:hAnsi="Calibri" w:cs="Calibri"/>
                </w:rPr>
                <w:t>DataObjectGroup</w:t>
              </w:r>
            </w:hyperlink>
            <w:r w:rsidR="00FE19C4">
              <w:rPr>
                <w:rStyle w:val="Lienhypertexte"/>
                <w:rFonts w:ascii="Calibri" w:eastAsia="Times New Roman" w:hAnsi="Calibri" w:cs="Calibri"/>
              </w:rPr>
              <w:t> </w:t>
            </w:r>
            <w:r w:rsidR="00FE19C4">
              <w:rPr>
                <w:rFonts w:ascii="Calibri" w:eastAsia="Times New Roman" w:hAnsi="Calibri" w:cs="Calibri"/>
                <w:color w:val="000000"/>
              </w:rPr>
              <w:t>;</w:t>
            </w:r>
            <w:hyperlink w:anchor="_Toc507599755" w:tooltip="#_Toc507599755" w:history="1">
              <w:r w:rsidR="003879E8">
                <w:rPr>
                  <w:rStyle w:val="Lienhypertexte"/>
                  <w:rFonts w:ascii="Calibri" w:eastAsia="Times New Roman" w:hAnsi="Calibri" w:cs="Calibri"/>
                </w:rPr>
                <w:t>PhysicalDataObject</w:t>
              </w:r>
            </w:hyperlink>
            <w:r w:rsidR="00FE19C4">
              <w:rPr>
                <w:rStyle w:val="Lienhypertexte"/>
                <w:rFonts w:ascii="Calibri" w:eastAsia="Times New Roman" w:hAnsi="Calibri" w:cs="Calibri"/>
              </w:rPr>
              <w:t> </w:t>
            </w:r>
            <w:r w:rsidR="00FE19C4">
              <w:rPr>
                <w:rFonts w:ascii="Calibri" w:eastAsia="Times New Roman" w:hAnsi="Calibri" w:cs="Calibri"/>
                <w:color w:val="000000"/>
              </w:rPr>
              <w:t xml:space="preserve">; </w:t>
            </w:r>
            <w:hyperlink w:anchor="_Toc507599759" w:history="1">
              <w:r w:rsidR="00FE19C4" w:rsidRPr="00FE19C4">
                <w:rPr>
                  <w:rStyle w:val="Lienhypertexte"/>
                  <w:rFonts w:ascii="Calibri" w:eastAsia="Times New Roman" w:hAnsi="Calibri" w:cs="Calibri"/>
                </w:rPr>
                <w:t>DataObjectPackage</w:t>
              </w:r>
            </w:hyperlink>
          </w:p>
        </w:tc>
        <w:tc>
          <w:tcPr>
            <w:tcW w:w="1637" w:type="dxa"/>
          </w:tcPr>
          <w:p w14:paraId="31FA0C13" w14:textId="77777777" w:rsidR="001E766E" w:rsidRDefault="003879E8">
            <w:pPr>
              <w:rPr>
                <w:rFonts w:ascii="Calibri" w:eastAsia="Times New Roman" w:hAnsi="Calibri" w:cs="Calibri"/>
                <w:color w:val="000000"/>
              </w:rPr>
            </w:pPr>
            <w:r>
              <w:rPr>
                <w:rFonts w:ascii="Calibri" w:eastAsia="Times New Roman" w:hAnsi="Calibri" w:cs="Calibri"/>
                <w:color w:val="000000"/>
              </w:rPr>
              <w:t>Technique</w:t>
            </w:r>
          </w:p>
        </w:tc>
      </w:tr>
      <w:tr w:rsidR="001E766E" w14:paraId="2DB5031C" w14:textId="77777777" w:rsidTr="002264A7">
        <w:trPr>
          <w:trHeight w:val="315"/>
        </w:trPr>
        <w:tc>
          <w:tcPr>
            <w:tcW w:w="4227" w:type="dxa"/>
            <w:noWrap/>
          </w:tcPr>
          <w:p w14:paraId="0F9B0AA8" w14:textId="77777777" w:rsidR="001E766E" w:rsidRDefault="003879E8">
            <w:pPr>
              <w:rPr>
                <w:rFonts w:ascii="Calibri" w:eastAsia="Times New Roman" w:hAnsi="Calibri" w:cs="Calibri"/>
                <w:color w:val="000000"/>
              </w:rPr>
            </w:pPr>
            <w:r>
              <w:rPr>
                <w:rFonts w:ascii="Calibri" w:eastAsia="Times New Roman" w:hAnsi="Calibri" w:cs="Calibri"/>
                <w:color w:val="000000"/>
              </w:rPr>
              <w:t>PhysicalDimensions</w:t>
            </w:r>
          </w:p>
        </w:tc>
        <w:tc>
          <w:tcPr>
            <w:tcW w:w="4050" w:type="dxa"/>
          </w:tcPr>
          <w:p w14:paraId="45BDD5B3" w14:textId="77777777" w:rsidR="001E766E" w:rsidRDefault="00241AD3">
            <w:pPr>
              <w:rPr>
                <w:rFonts w:ascii="Calibri" w:eastAsia="Times New Roman" w:hAnsi="Calibri" w:cs="Calibri"/>
                <w:color w:val="000000"/>
              </w:rPr>
            </w:pPr>
            <w:hyperlink w:anchor="_PhysicalDataObject" w:tooltip="#_PhysicalDataObject" w:history="1">
              <w:r w:rsidR="003879E8">
                <w:rPr>
                  <w:rStyle w:val="Lienhypertexte"/>
                  <w:rFonts w:asciiTheme="minorHAnsi" w:eastAsia="Times New Roman" w:hAnsiTheme="minorHAnsi" w:cstheme="minorHAnsi"/>
                </w:rPr>
                <w:t>PhysicalDataObject</w:t>
              </w:r>
            </w:hyperlink>
            <w:r w:rsidR="003879E8">
              <w:rPr>
                <w:rStyle w:val="Lienhypertexte"/>
                <w:rFonts w:asciiTheme="minorHAnsi" w:eastAsia="Times New Roman" w:hAnsiTheme="minorHAnsi" w:cstheme="minorHAnsi"/>
              </w:rPr>
              <w:t xml:space="preserve">, </w:t>
            </w:r>
            <w:hyperlink w:anchor="_PhysicalDimensions" w:tooltip="#_PhysicalDimensions" w:history="1">
              <w:r w:rsidR="003879E8">
                <w:rPr>
                  <w:rStyle w:val="Lienhypertexte"/>
                  <w:rFonts w:asciiTheme="minorHAnsi" w:eastAsia="Times New Roman" w:hAnsiTheme="minorHAnsi" w:cstheme="minorHAnsi"/>
                </w:rPr>
                <w:t>PhysicalDimensions</w:t>
              </w:r>
            </w:hyperlink>
          </w:p>
        </w:tc>
        <w:tc>
          <w:tcPr>
            <w:tcW w:w="1637" w:type="dxa"/>
          </w:tcPr>
          <w:p w14:paraId="1EBC0268" w14:textId="77777777" w:rsidR="001E766E" w:rsidRDefault="003879E8">
            <w:pPr>
              <w:rPr>
                <w:rFonts w:ascii="Calibri" w:eastAsia="Times New Roman" w:hAnsi="Calibri" w:cs="Calibri"/>
                <w:color w:val="000000"/>
              </w:rPr>
            </w:pPr>
            <w:r>
              <w:rPr>
                <w:rFonts w:ascii="Calibri" w:eastAsia="Times New Roman" w:hAnsi="Calibri" w:cs="Calibri"/>
                <w:color w:val="000000"/>
              </w:rPr>
              <w:t>Technique</w:t>
            </w:r>
          </w:p>
        </w:tc>
      </w:tr>
      <w:tr w:rsidR="001E766E" w14:paraId="0463EB4C" w14:textId="77777777" w:rsidTr="002264A7">
        <w:trPr>
          <w:trHeight w:val="315"/>
        </w:trPr>
        <w:tc>
          <w:tcPr>
            <w:tcW w:w="4227" w:type="dxa"/>
            <w:noWrap/>
          </w:tcPr>
          <w:p w14:paraId="14450CE9" w14:textId="77777777" w:rsidR="001E766E" w:rsidRDefault="003879E8">
            <w:pPr>
              <w:rPr>
                <w:rFonts w:ascii="Calibri" w:eastAsia="Times New Roman" w:hAnsi="Calibri" w:cs="Calibri"/>
                <w:color w:val="000000"/>
              </w:rPr>
            </w:pPr>
            <w:r>
              <w:rPr>
                <w:rFonts w:ascii="Calibri" w:eastAsia="Times New Roman" w:hAnsi="Calibri" w:cs="Calibri"/>
                <w:color w:val="000000"/>
              </w:rPr>
              <w:t>PhysicalId</w:t>
            </w:r>
          </w:p>
        </w:tc>
        <w:tc>
          <w:tcPr>
            <w:tcW w:w="4050" w:type="dxa"/>
          </w:tcPr>
          <w:p w14:paraId="660F3B7B" w14:textId="77777777" w:rsidR="001E766E" w:rsidRDefault="00241AD3">
            <w:pPr>
              <w:rPr>
                <w:rFonts w:ascii="Calibri" w:eastAsia="Times New Roman" w:hAnsi="Calibri" w:cs="Calibri"/>
                <w:color w:val="000000"/>
              </w:rPr>
            </w:pPr>
            <w:hyperlink w:anchor="_PhysicalDataObject" w:tooltip="#_PhysicalDataObject" w:history="1">
              <w:r w:rsidR="003879E8">
                <w:rPr>
                  <w:rStyle w:val="Lienhypertexte"/>
                  <w:rFonts w:asciiTheme="minorHAnsi" w:eastAsia="Times New Roman" w:hAnsiTheme="minorHAnsi" w:cstheme="minorHAnsi"/>
                </w:rPr>
                <w:t>PhysicalDataObject</w:t>
              </w:r>
            </w:hyperlink>
          </w:p>
        </w:tc>
        <w:tc>
          <w:tcPr>
            <w:tcW w:w="1637" w:type="dxa"/>
          </w:tcPr>
          <w:p w14:paraId="7169D6D7" w14:textId="77777777" w:rsidR="001E766E" w:rsidRDefault="003879E8">
            <w:pPr>
              <w:rPr>
                <w:rFonts w:ascii="Calibri" w:eastAsia="Times New Roman" w:hAnsi="Calibri" w:cs="Calibri"/>
                <w:color w:val="000000"/>
              </w:rPr>
            </w:pPr>
            <w:r>
              <w:rPr>
                <w:rFonts w:ascii="Calibri" w:eastAsia="Times New Roman" w:hAnsi="Calibri" w:cs="Calibri"/>
                <w:color w:val="000000"/>
              </w:rPr>
              <w:t>Technique</w:t>
            </w:r>
          </w:p>
        </w:tc>
      </w:tr>
      <w:tr w:rsidR="002264A7" w14:paraId="790E82F3" w14:textId="77777777" w:rsidTr="002264A7">
        <w:trPr>
          <w:trHeight w:val="315"/>
        </w:trPr>
        <w:tc>
          <w:tcPr>
            <w:tcW w:w="4227" w:type="dxa"/>
            <w:noWrap/>
          </w:tcPr>
          <w:p w14:paraId="08467963" w14:textId="77777777" w:rsidR="002264A7" w:rsidRDefault="002264A7" w:rsidP="002264A7">
            <w:pPr>
              <w:rPr>
                <w:rFonts w:ascii="Calibri" w:eastAsia="Times New Roman" w:hAnsi="Calibri" w:cs="Calibri"/>
                <w:color w:val="000000"/>
              </w:rPr>
            </w:pPr>
            <w:r>
              <w:rPr>
                <w:rFonts w:ascii="Calibri" w:eastAsia="Times New Roman" w:hAnsi="Calibri" w:cs="Calibri"/>
                <w:color w:val="000000"/>
              </w:rPr>
              <w:lastRenderedPageBreak/>
              <w:t>Position</w:t>
            </w:r>
          </w:p>
        </w:tc>
        <w:tc>
          <w:tcPr>
            <w:tcW w:w="4050" w:type="dxa"/>
          </w:tcPr>
          <w:p w14:paraId="12AB75FA" w14:textId="5C3B4624" w:rsidR="002264A7" w:rsidRDefault="00241AD3" w:rsidP="002264A7">
            <w:pPr>
              <w:rPr>
                <w:rFonts w:ascii="Calibri" w:eastAsia="Times New Roman" w:hAnsi="Calibri" w:cs="Calibri"/>
                <w:color w:val="000000"/>
              </w:rPr>
            </w:pPr>
            <w:hyperlink w:anchor="_Toc507599733" w:history="1">
              <w:r w:rsidR="002264A7" w:rsidRPr="0042580E">
                <w:rPr>
                  <w:rStyle w:val="Lienhypertexte"/>
                  <w:rFonts w:ascii="Calibri" w:eastAsia="Times New Roman" w:hAnsi="Calibri" w:cs="Calibri"/>
                </w:rPr>
                <w:t>BusinessGroup</w:t>
              </w:r>
            </w:hyperlink>
          </w:p>
        </w:tc>
        <w:tc>
          <w:tcPr>
            <w:tcW w:w="1637" w:type="dxa"/>
          </w:tcPr>
          <w:p w14:paraId="56D9B556" w14:textId="46A8693B" w:rsidR="002264A7" w:rsidRDefault="002264A7" w:rsidP="002264A7">
            <w:pPr>
              <w:rPr>
                <w:rFonts w:ascii="Calibri" w:eastAsia="Times New Roman" w:hAnsi="Calibri" w:cs="Calibri"/>
                <w:color w:val="000000"/>
              </w:rPr>
            </w:pPr>
            <w:r>
              <w:rPr>
                <w:rFonts w:ascii="Calibri" w:eastAsia="Times New Roman" w:hAnsi="Calibri" w:cs="Calibri"/>
                <w:color w:val="000000"/>
              </w:rPr>
              <w:t>Description</w:t>
            </w:r>
          </w:p>
        </w:tc>
      </w:tr>
      <w:tr w:rsidR="002264A7" w14:paraId="2C20C9B8" w14:textId="77777777" w:rsidTr="002264A7">
        <w:trPr>
          <w:trHeight w:val="315"/>
        </w:trPr>
        <w:tc>
          <w:tcPr>
            <w:tcW w:w="4227" w:type="dxa"/>
            <w:noWrap/>
          </w:tcPr>
          <w:p w14:paraId="3CC294E5" w14:textId="77777777" w:rsidR="002264A7" w:rsidRDefault="002264A7" w:rsidP="002264A7">
            <w:pPr>
              <w:rPr>
                <w:rFonts w:ascii="Calibri" w:eastAsia="Times New Roman" w:hAnsi="Calibri" w:cs="Calibri"/>
                <w:color w:val="000000"/>
              </w:rPr>
            </w:pPr>
            <w:r>
              <w:rPr>
                <w:rFonts w:ascii="Calibri" w:eastAsia="Times New Roman" w:hAnsi="Calibri" w:cs="Calibri"/>
                <w:color w:val="000000"/>
              </w:rPr>
              <w:t>PostalCode</w:t>
            </w:r>
          </w:p>
        </w:tc>
        <w:tc>
          <w:tcPr>
            <w:tcW w:w="4050" w:type="dxa"/>
          </w:tcPr>
          <w:p w14:paraId="0FD6EF55" w14:textId="39CB5C03" w:rsidR="002264A7" w:rsidRDefault="00241AD3" w:rsidP="002264A7">
            <w:pPr>
              <w:rPr>
                <w:rFonts w:ascii="Calibri" w:eastAsia="Times New Roman" w:hAnsi="Calibri" w:cs="Calibri"/>
                <w:color w:val="000000"/>
              </w:rPr>
            </w:pPr>
            <w:hyperlink w:anchor="_LocationGroup" w:history="1">
              <w:r w:rsidR="002264A7" w:rsidRPr="0042580E">
                <w:rPr>
                  <w:rStyle w:val="Lienhypertexte"/>
                  <w:rFonts w:ascii="Calibri" w:eastAsia="Times New Roman" w:hAnsi="Calibri" w:cs="Calibri"/>
                </w:rPr>
                <w:t>LocationGroup</w:t>
              </w:r>
            </w:hyperlink>
          </w:p>
        </w:tc>
        <w:tc>
          <w:tcPr>
            <w:tcW w:w="1637" w:type="dxa"/>
          </w:tcPr>
          <w:p w14:paraId="43A85710" w14:textId="15FFC52A" w:rsidR="002264A7" w:rsidRDefault="002264A7" w:rsidP="002264A7">
            <w:pPr>
              <w:rPr>
                <w:rFonts w:ascii="Calibri" w:eastAsia="Times New Roman" w:hAnsi="Calibri" w:cs="Calibri"/>
                <w:color w:val="000000"/>
              </w:rPr>
            </w:pPr>
            <w:r>
              <w:rPr>
                <w:rFonts w:ascii="Calibri" w:eastAsia="Times New Roman" w:hAnsi="Calibri" w:cs="Calibri"/>
                <w:color w:val="000000"/>
              </w:rPr>
              <w:t>Description</w:t>
            </w:r>
          </w:p>
        </w:tc>
      </w:tr>
      <w:tr w:rsidR="002264A7" w14:paraId="5581EC1C" w14:textId="77777777" w:rsidTr="002264A7">
        <w:trPr>
          <w:trHeight w:val="315"/>
        </w:trPr>
        <w:tc>
          <w:tcPr>
            <w:tcW w:w="4227" w:type="dxa"/>
            <w:noWrap/>
          </w:tcPr>
          <w:p w14:paraId="00E76792" w14:textId="77777777" w:rsidR="002264A7" w:rsidRDefault="002264A7" w:rsidP="002264A7">
            <w:pPr>
              <w:rPr>
                <w:rFonts w:ascii="Calibri" w:eastAsia="Times New Roman" w:hAnsi="Calibri" w:cs="Calibri"/>
                <w:color w:val="000000"/>
              </w:rPr>
            </w:pPr>
            <w:r>
              <w:rPr>
                <w:rFonts w:ascii="Calibri" w:eastAsia="Times New Roman" w:hAnsi="Calibri" w:cs="Calibri"/>
                <w:color w:val="000000"/>
              </w:rPr>
              <w:t>PreventInheritance</w:t>
            </w:r>
          </w:p>
        </w:tc>
        <w:tc>
          <w:tcPr>
            <w:tcW w:w="4050" w:type="dxa"/>
          </w:tcPr>
          <w:p w14:paraId="487D09B4" w14:textId="77777777" w:rsidR="002264A7" w:rsidRDefault="00241AD3" w:rsidP="002264A7">
            <w:pPr>
              <w:rPr>
                <w:rFonts w:ascii="Calibri" w:eastAsia="Times New Roman" w:hAnsi="Calibri" w:cs="Calibri"/>
                <w:color w:val="000000"/>
              </w:rPr>
            </w:pPr>
            <w:hyperlink w:anchor="_Toc507599722" w:tooltip="#_Toc507599722" w:history="1">
              <w:r w:rsidR="002264A7">
                <w:rPr>
                  <w:rStyle w:val="Lienhypertexte"/>
                  <w:rFonts w:ascii="Calibri" w:eastAsia="Times New Roman" w:hAnsi="Calibri" w:cs="Calibri"/>
                </w:rPr>
                <w:t>AccessRule</w:t>
              </w:r>
            </w:hyperlink>
            <w:r w:rsidR="002264A7">
              <w:rPr>
                <w:rFonts w:ascii="Calibri" w:eastAsia="Times New Roman" w:hAnsi="Calibri" w:cs="Calibri"/>
                <w:color w:val="000000"/>
              </w:rPr>
              <w:t xml:space="preserve"> ; </w:t>
            </w:r>
            <w:hyperlink w:anchor="_Toc507599723" w:tooltip="#_Toc507599723" w:history="1">
              <w:r w:rsidR="002264A7">
                <w:rPr>
                  <w:rStyle w:val="Lienhypertexte"/>
                  <w:rFonts w:ascii="Calibri" w:eastAsia="Times New Roman" w:hAnsi="Calibri" w:cs="Calibri"/>
                </w:rPr>
                <w:t>AppraisalRule</w:t>
              </w:r>
            </w:hyperlink>
            <w:r w:rsidR="002264A7">
              <w:rPr>
                <w:rFonts w:ascii="Calibri" w:eastAsia="Times New Roman" w:hAnsi="Calibri" w:cs="Calibri"/>
                <w:color w:val="000000"/>
              </w:rPr>
              <w:t xml:space="preserve"> ; </w:t>
            </w:r>
            <w:hyperlink w:anchor="_Toc507599724" w:tooltip="#_Toc507599724" w:history="1">
              <w:r w:rsidR="002264A7">
                <w:rPr>
                  <w:rStyle w:val="Lienhypertexte"/>
                  <w:rFonts w:ascii="Calibri" w:eastAsia="Times New Roman" w:hAnsi="Calibri" w:cs="Calibri"/>
                </w:rPr>
                <w:t>ClassificationRule</w:t>
              </w:r>
            </w:hyperlink>
            <w:r w:rsidR="002264A7">
              <w:rPr>
                <w:rFonts w:ascii="Calibri" w:eastAsia="Times New Roman" w:hAnsi="Calibri" w:cs="Calibri"/>
                <w:color w:val="000000"/>
              </w:rPr>
              <w:t xml:space="preserve"> ; </w:t>
            </w:r>
            <w:hyperlink w:anchor="_Toc507599725" w:tooltip="#_Toc507599725" w:history="1">
              <w:r w:rsidR="002264A7">
                <w:rPr>
                  <w:rStyle w:val="Lienhypertexte"/>
                  <w:rFonts w:ascii="Calibri" w:eastAsia="Times New Roman" w:hAnsi="Calibri" w:cs="Calibri"/>
                </w:rPr>
                <w:t>DisseminationRule</w:t>
              </w:r>
            </w:hyperlink>
            <w:r w:rsidR="002264A7">
              <w:rPr>
                <w:rFonts w:ascii="Calibri" w:eastAsia="Times New Roman" w:hAnsi="Calibri" w:cs="Calibri"/>
                <w:color w:val="000000"/>
              </w:rPr>
              <w:t xml:space="preserve"> ; </w:t>
            </w:r>
            <w:hyperlink w:anchor="_HoldRule" w:tooltip="#_HoldRule" w:history="1">
              <w:r w:rsidR="002264A7">
                <w:rPr>
                  <w:rStyle w:val="Lienhypertexte"/>
                  <w:rFonts w:ascii="Calibri" w:eastAsia="Times New Roman" w:hAnsi="Calibri" w:cs="Calibri"/>
                </w:rPr>
                <w:t>HoldRule</w:t>
              </w:r>
            </w:hyperlink>
            <w:r w:rsidR="002264A7">
              <w:rPr>
                <w:rFonts w:ascii="Calibri" w:eastAsia="Times New Roman" w:hAnsi="Calibri" w:cs="Calibri"/>
                <w:color w:val="000000"/>
              </w:rPr>
              <w:t xml:space="preserve"> ; </w:t>
            </w:r>
            <w:hyperlink w:anchor="_ReuseRule" w:tooltip="#_ReuseRule" w:history="1">
              <w:r w:rsidR="002264A7">
                <w:rPr>
                  <w:rStyle w:val="Lienhypertexte"/>
                  <w:rFonts w:ascii="Calibri" w:eastAsia="Times New Roman" w:hAnsi="Calibri" w:cs="Calibri"/>
                </w:rPr>
                <w:t>ReuseRule</w:t>
              </w:r>
            </w:hyperlink>
            <w:r w:rsidR="002264A7">
              <w:rPr>
                <w:rFonts w:ascii="Calibri" w:eastAsia="Times New Roman" w:hAnsi="Calibri" w:cs="Calibri"/>
                <w:color w:val="000000"/>
              </w:rPr>
              <w:t xml:space="preserve"> ; </w:t>
            </w:r>
            <w:hyperlink w:anchor="_StorageRule" w:tooltip="#_StorageRule" w:history="1">
              <w:r w:rsidR="002264A7">
                <w:rPr>
                  <w:rStyle w:val="Lienhypertexte"/>
                  <w:rFonts w:ascii="Calibri" w:eastAsia="Times New Roman" w:hAnsi="Calibri" w:cs="Calibri"/>
                </w:rPr>
                <w:t>StorageRule</w:t>
              </w:r>
            </w:hyperlink>
          </w:p>
        </w:tc>
        <w:tc>
          <w:tcPr>
            <w:tcW w:w="1637" w:type="dxa"/>
          </w:tcPr>
          <w:p w14:paraId="7FEA2B09" w14:textId="47CAB61F" w:rsidR="002264A7" w:rsidRDefault="00195B0F" w:rsidP="002264A7">
            <w:pPr>
              <w:rPr>
                <w:rFonts w:ascii="Calibri" w:eastAsia="Times New Roman" w:hAnsi="Calibri" w:cs="Calibri"/>
                <w:color w:val="000000"/>
              </w:rPr>
            </w:pPr>
            <w:r>
              <w:rPr>
                <w:rFonts w:ascii="Calibri" w:eastAsia="Times New Roman" w:hAnsi="Calibri" w:cs="Calibri"/>
                <w:color w:val="000000"/>
              </w:rPr>
              <w:t>Gestion</w:t>
            </w:r>
          </w:p>
        </w:tc>
      </w:tr>
      <w:tr w:rsidR="002264A7" w14:paraId="1EFC68BF" w14:textId="77777777" w:rsidTr="002264A7">
        <w:trPr>
          <w:trHeight w:val="315"/>
        </w:trPr>
        <w:tc>
          <w:tcPr>
            <w:tcW w:w="4227" w:type="dxa"/>
            <w:noWrap/>
          </w:tcPr>
          <w:p w14:paraId="744BC11D" w14:textId="77777777" w:rsidR="002264A7" w:rsidRDefault="002264A7" w:rsidP="002264A7">
            <w:pPr>
              <w:rPr>
                <w:rFonts w:ascii="Calibri" w:eastAsia="Times New Roman" w:hAnsi="Calibri" w:cs="Calibri"/>
                <w:color w:val="000000"/>
              </w:rPr>
            </w:pPr>
            <w:r>
              <w:rPr>
                <w:rFonts w:ascii="Calibri" w:eastAsia="Times New Roman" w:hAnsi="Calibri" w:cs="Calibri"/>
                <w:color w:val="000000"/>
              </w:rPr>
              <w:t>PreventRearrangement</w:t>
            </w:r>
          </w:p>
        </w:tc>
        <w:tc>
          <w:tcPr>
            <w:tcW w:w="4050" w:type="dxa"/>
          </w:tcPr>
          <w:p w14:paraId="193C78AA" w14:textId="77777777" w:rsidR="002264A7" w:rsidRDefault="00241AD3" w:rsidP="002264A7">
            <w:pPr>
              <w:rPr>
                <w:rFonts w:ascii="Calibri" w:eastAsia="Times New Roman" w:hAnsi="Calibri" w:cs="Calibri"/>
                <w:color w:val="000000"/>
              </w:rPr>
            </w:pPr>
            <w:hyperlink w:anchor="_HoldRule" w:tooltip="#_HoldRule" w:history="1">
              <w:r w:rsidR="002264A7">
                <w:rPr>
                  <w:rStyle w:val="Lienhypertexte"/>
                  <w:rFonts w:ascii="Calibri" w:eastAsia="Times New Roman" w:hAnsi="Calibri" w:cs="Calibri"/>
                </w:rPr>
                <w:t>HoldRule</w:t>
              </w:r>
            </w:hyperlink>
          </w:p>
        </w:tc>
        <w:tc>
          <w:tcPr>
            <w:tcW w:w="1637" w:type="dxa"/>
          </w:tcPr>
          <w:p w14:paraId="3FEDC070" w14:textId="431B0390" w:rsidR="002264A7" w:rsidRDefault="00195B0F" w:rsidP="002264A7">
            <w:pPr>
              <w:rPr>
                <w:rFonts w:ascii="Calibri" w:eastAsia="Times New Roman" w:hAnsi="Calibri" w:cs="Calibri"/>
                <w:color w:val="000000"/>
              </w:rPr>
            </w:pPr>
            <w:r>
              <w:rPr>
                <w:rFonts w:ascii="Calibri" w:eastAsia="Times New Roman" w:hAnsi="Calibri" w:cs="Calibri"/>
                <w:color w:val="000000"/>
              </w:rPr>
              <w:t>Gestion</w:t>
            </w:r>
          </w:p>
        </w:tc>
      </w:tr>
    </w:tbl>
    <w:p w14:paraId="544B3BFB" w14:textId="77777777" w:rsidR="001E766E" w:rsidRDefault="003879E8" w:rsidP="00FC3742">
      <w:pPr>
        <w:pStyle w:val="Titre6"/>
      </w:pPr>
      <w:r>
        <w:rPr>
          <w:rFonts w:eastAsiaTheme="minorEastAsia"/>
        </w:rPr>
        <w:t>R</w:t>
      </w:r>
    </w:p>
    <w:tbl>
      <w:tblPr>
        <w:tblStyle w:val="Grilledutableau"/>
        <w:tblW w:w="9914" w:type="dxa"/>
        <w:tblLook w:val="04A0" w:firstRow="1" w:lastRow="0" w:firstColumn="1" w:lastColumn="0" w:noHBand="0" w:noVBand="1"/>
      </w:tblPr>
      <w:tblGrid>
        <w:gridCol w:w="4227"/>
        <w:gridCol w:w="3933"/>
        <w:gridCol w:w="1754"/>
      </w:tblGrid>
      <w:tr w:rsidR="002264A7" w14:paraId="1D480139" w14:textId="77777777">
        <w:trPr>
          <w:trHeight w:val="315"/>
        </w:trPr>
        <w:tc>
          <w:tcPr>
            <w:tcW w:w="4227" w:type="dxa"/>
            <w:noWrap/>
          </w:tcPr>
          <w:p w14:paraId="6548E8CB" w14:textId="77777777" w:rsidR="002264A7" w:rsidRDefault="002264A7" w:rsidP="002264A7">
            <w:pPr>
              <w:rPr>
                <w:rFonts w:ascii="Calibri" w:eastAsia="Times New Roman" w:hAnsi="Calibri" w:cs="Calibri"/>
                <w:color w:val="000000"/>
              </w:rPr>
            </w:pPr>
            <w:r>
              <w:rPr>
                <w:rFonts w:ascii="Calibri" w:eastAsia="Times New Roman" w:hAnsi="Calibri" w:cs="Calibri"/>
                <w:color w:val="000000"/>
              </w:rPr>
              <w:t>ReceivedDate</w:t>
            </w:r>
          </w:p>
        </w:tc>
        <w:tc>
          <w:tcPr>
            <w:tcW w:w="3933" w:type="dxa"/>
          </w:tcPr>
          <w:p w14:paraId="3917A111" w14:textId="1F28164E" w:rsidR="002264A7" w:rsidRDefault="00241AD3" w:rsidP="002264A7">
            <w:pPr>
              <w:rPr>
                <w:rFonts w:ascii="Calibri" w:eastAsia="Times New Roman" w:hAnsi="Calibri" w:cs="Calibri"/>
                <w:color w:val="000000"/>
              </w:rPr>
            </w:pPr>
            <w:hyperlink w:anchor="_Toc507599734" w:history="1">
              <w:r w:rsidR="002264A7" w:rsidRPr="0042580E">
                <w:rPr>
                  <w:rStyle w:val="Lienhypertexte"/>
                  <w:rFonts w:ascii="Calibri" w:eastAsia="Times New Roman" w:hAnsi="Calibri" w:cs="Calibri"/>
                </w:rPr>
                <w:t>Content</w:t>
              </w:r>
            </w:hyperlink>
          </w:p>
        </w:tc>
        <w:tc>
          <w:tcPr>
            <w:tcW w:w="1754" w:type="dxa"/>
          </w:tcPr>
          <w:p w14:paraId="5A8AE38A" w14:textId="701A5589" w:rsidR="002264A7" w:rsidRDefault="002264A7" w:rsidP="002264A7">
            <w:pPr>
              <w:rPr>
                <w:rFonts w:ascii="Calibri" w:eastAsia="Times New Roman" w:hAnsi="Calibri" w:cs="Calibri"/>
                <w:color w:val="000000"/>
              </w:rPr>
            </w:pPr>
            <w:r>
              <w:rPr>
                <w:rFonts w:ascii="Calibri" w:eastAsia="Times New Roman" w:hAnsi="Calibri" w:cs="Calibri"/>
                <w:color w:val="000000"/>
              </w:rPr>
              <w:t>Description</w:t>
            </w:r>
          </w:p>
        </w:tc>
      </w:tr>
      <w:tr w:rsidR="002264A7" w14:paraId="7A2DC3FF" w14:textId="77777777">
        <w:trPr>
          <w:trHeight w:val="315"/>
        </w:trPr>
        <w:tc>
          <w:tcPr>
            <w:tcW w:w="4227" w:type="dxa"/>
            <w:noWrap/>
          </w:tcPr>
          <w:p w14:paraId="6E63A43F" w14:textId="77777777" w:rsidR="002264A7" w:rsidRDefault="002264A7" w:rsidP="002264A7">
            <w:pPr>
              <w:rPr>
                <w:rFonts w:ascii="Calibri" w:eastAsia="Times New Roman" w:hAnsi="Calibri" w:cs="Calibri"/>
                <w:color w:val="000000"/>
              </w:rPr>
            </w:pPr>
            <w:r>
              <w:rPr>
                <w:rFonts w:ascii="Calibri" w:eastAsia="Times New Roman" w:hAnsi="Calibri" w:cs="Calibri"/>
                <w:color w:val="000000"/>
              </w:rPr>
              <w:t>Receiver</w:t>
            </w:r>
          </w:p>
        </w:tc>
        <w:tc>
          <w:tcPr>
            <w:tcW w:w="3933" w:type="dxa"/>
          </w:tcPr>
          <w:p w14:paraId="7FA0FC18" w14:textId="21C5D258" w:rsidR="002264A7" w:rsidRDefault="00241AD3" w:rsidP="002264A7">
            <w:pPr>
              <w:rPr>
                <w:rFonts w:ascii="Calibri" w:eastAsia="Times New Roman" w:hAnsi="Calibri" w:cs="Calibri"/>
                <w:color w:val="000000"/>
              </w:rPr>
            </w:pPr>
            <w:hyperlink w:anchor="_Toc507599761" w:history="1">
              <w:r w:rsidR="002264A7" w:rsidRPr="0042580E">
                <w:rPr>
                  <w:rStyle w:val="Lienhypertexte"/>
                  <w:rFonts w:ascii="Calibri" w:eastAsia="Times New Roman" w:hAnsi="Calibri" w:cs="Calibri"/>
                </w:rPr>
                <w:t>Acknowledgement</w:t>
              </w:r>
            </w:hyperlink>
          </w:p>
        </w:tc>
        <w:tc>
          <w:tcPr>
            <w:tcW w:w="1754" w:type="dxa"/>
          </w:tcPr>
          <w:p w14:paraId="5DF4249F" w14:textId="6B3EF7DA" w:rsidR="002264A7" w:rsidRDefault="002264A7" w:rsidP="002264A7">
            <w:pPr>
              <w:rPr>
                <w:rFonts w:ascii="Calibri" w:eastAsia="Times New Roman" w:hAnsi="Calibri" w:cs="Calibri"/>
                <w:color w:val="000000"/>
              </w:rPr>
            </w:pPr>
            <w:r>
              <w:rPr>
                <w:rFonts w:ascii="Calibri" w:eastAsia="Times New Roman" w:hAnsi="Calibri" w:cs="Calibri"/>
                <w:color w:val="000000"/>
              </w:rPr>
              <w:t>Description</w:t>
            </w:r>
          </w:p>
        </w:tc>
      </w:tr>
      <w:tr w:rsidR="002264A7" w14:paraId="697C1303" w14:textId="77777777">
        <w:trPr>
          <w:trHeight w:val="315"/>
        </w:trPr>
        <w:tc>
          <w:tcPr>
            <w:tcW w:w="4227" w:type="dxa"/>
            <w:noWrap/>
          </w:tcPr>
          <w:p w14:paraId="48C4FE7B" w14:textId="77777777" w:rsidR="002264A7" w:rsidRDefault="002264A7" w:rsidP="002264A7">
            <w:pPr>
              <w:rPr>
                <w:rFonts w:ascii="Calibri" w:eastAsia="Times New Roman" w:hAnsi="Calibri" w:cs="Calibri"/>
                <w:color w:val="000000"/>
              </w:rPr>
            </w:pPr>
            <w:r>
              <w:rPr>
                <w:rFonts w:ascii="Calibri" w:eastAsia="Times New Roman" w:hAnsi="Calibri" w:cs="Calibri"/>
                <w:color w:val="000000"/>
              </w:rPr>
              <w:t>Recipient</w:t>
            </w:r>
          </w:p>
        </w:tc>
        <w:tc>
          <w:tcPr>
            <w:tcW w:w="3933" w:type="dxa"/>
          </w:tcPr>
          <w:p w14:paraId="48637D70" w14:textId="05452616" w:rsidR="002264A7" w:rsidRDefault="00241AD3" w:rsidP="002264A7">
            <w:pPr>
              <w:rPr>
                <w:rFonts w:ascii="Calibri" w:eastAsia="Times New Roman" w:hAnsi="Calibri" w:cs="Calibri"/>
                <w:color w:val="000000"/>
              </w:rPr>
            </w:pPr>
            <w:hyperlink w:anchor="_Toc507599734" w:history="1">
              <w:r w:rsidR="002264A7" w:rsidRPr="0042580E">
                <w:rPr>
                  <w:rStyle w:val="Lienhypertexte"/>
                  <w:rFonts w:ascii="Calibri" w:eastAsia="Times New Roman" w:hAnsi="Calibri" w:cs="Calibri"/>
                </w:rPr>
                <w:t>Content</w:t>
              </w:r>
            </w:hyperlink>
          </w:p>
        </w:tc>
        <w:tc>
          <w:tcPr>
            <w:tcW w:w="1754" w:type="dxa"/>
          </w:tcPr>
          <w:p w14:paraId="2BD019D7" w14:textId="66A9C545" w:rsidR="002264A7" w:rsidRDefault="002264A7" w:rsidP="002264A7">
            <w:pPr>
              <w:rPr>
                <w:rFonts w:ascii="Calibri" w:eastAsia="Times New Roman" w:hAnsi="Calibri" w:cs="Calibri"/>
                <w:color w:val="000000"/>
              </w:rPr>
            </w:pPr>
            <w:r>
              <w:rPr>
                <w:rFonts w:ascii="Calibri" w:eastAsia="Times New Roman" w:hAnsi="Calibri" w:cs="Calibri"/>
                <w:color w:val="000000"/>
              </w:rPr>
              <w:t>Description</w:t>
            </w:r>
          </w:p>
        </w:tc>
      </w:tr>
      <w:tr w:rsidR="002264A7" w14:paraId="567BB01D" w14:textId="77777777">
        <w:trPr>
          <w:trHeight w:val="315"/>
        </w:trPr>
        <w:tc>
          <w:tcPr>
            <w:tcW w:w="4227" w:type="dxa"/>
            <w:noWrap/>
          </w:tcPr>
          <w:p w14:paraId="57F245FC" w14:textId="77777777" w:rsidR="002264A7" w:rsidRDefault="002264A7" w:rsidP="002264A7">
            <w:pPr>
              <w:rPr>
                <w:rFonts w:ascii="Calibri" w:eastAsia="Times New Roman" w:hAnsi="Calibri" w:cs="Calibri"/>
                <w:color w:val="000000"/>
              </w:rPr>
            </w:pPr>
            <w:r>
              <w:rPr>
                <w:rFonts w:ascii="Calibri" w:eastAsia="Times New Roman" w:hAnsi="Calibri" w:cs="Calibri"/>
                <w:color w:val="000000"/>
              </w:rPr>
              <w:t>ReferencedObject</w:t>
            </w:r>
          </w:p>
        </w:tc>
        <w:tc>
          <w:tcPr>
            <w:tcW w:w="3933" w:type="dxa"/>
          </w:tcPr>
          <w:p w14:paraId="0473C3F8" w14:textId="40A2DCED" w:rsidR="002264A7" w:rsidRDefault="00241AD3" w:rsidP="002264A7">
            <w:pPr>
              <w:rPr>
                <w:rFonts w:ascii="Calibri" w:eastAsia="Times New Roman" w:hAnsi="Calibri" w:cs="Calibri"/>
                <w:color w:val="000000"/>
              </w:rPr>
            </w:pPr>
            <w:hyperlink w:anchor="_ReferencedObject" w:history="1">
              <w:r w:rsidR="002264A7" w:rsidRPr="0042580E">
                <w:rPr>
                  <w:rStyle w:val="Lienhypertexte"/>
                  <w:rFonts w:ascii="Calibri" w:eastAsia="Times New Roman" w:hAnsi="Calibri" w:cs="Calibri"/>
                </w:rPr>
                <w:t>ReferencedObject</w:t>
              </w:r>
            </w:hyperlink>
            <w:r w:rsidR="002264A7">
              <w:rPr>
                <w:rFonts w:ascii="Calibri" w:eastAsia="Times New Roman" w:hAnsi="Calibri" w:cs="Calibri"/>
                <w:color w:val="000000"/>
              </w:rPr>
              <w:t xml:space="preserve"> ; </w:t>
            </w:r>
            <w:hyperlink w:anchor="_Toc507599745" w:history="1">
              <w:r w:rsidR="002264A7" w:rsidRPr="0042580E">
                <w:rPr>
                  <w:rStyle w:val="Lienhypertexte"/>
                  <w:rFonts w:ascii="Calibri" w:eastAsia="Times New Roman" w:hAnsi="Calibri" w:cs="Calibri"/>
                </w:rPr>
                <w:t>Signature</w:t>
              </w:r>
            </w:hyperlink>
          </w:p>
        </w:tc>
        <w:tc>
          <w:tcPr>
            <w:tcW w:w="1754" w:type="dxa"/>
          </w:tcPr>
          <w:p w14:paraId="6831B864" w14:textId="44AF1E7B" w:rsidR="002264A7" w:rsidRDefault="002264A7" w:rsidP="002264A7">
            <w:pPr>
              <w:rPr>
                <w:rFonts w:ascii="Calibri" w:eastAsia="Times New Roman" w:hAnsi="Calibri" w:cs="Calibri"/>
                <w:color w:val="000000"/>
              </w:rPr>
            </w:pPr>
            <w:r>
              <w:rPr>
                <w:rFonts w:ascii="Calibri" w:eastAsia="Times New Roman" w:hAnsi="Calibri" w:cs="Calibri"/>
                <w:color w:val="000000"/>
              </w:rPr>
              <w:t>Description</w:t>
            </w:r>
          </w:p>
        </w:tc>
      </w:tr>
      <w:tr w:rsidR="00E573A7" w14:paraId="0D96AC67" w14:textId="77777777">
        <w:trPr>
          <w:trHeight w:val="315"/>
        </w:trPr>
        <w:tc>
          <w:tcPr>
            <w:tcW w:w="4227" w:type="dxa"/>
            <w:noWrap/>
          </w:tcPr>
          <w:p w14:paraId="622035EE" w14:textId="77777777" w:rsidR="00E573A7" w:rsidRDefault="00E573A7" w:rsidP="00E573A7">
            <w:pPr>
              <w:rPr>
                <w:rFonts w:ascii="Calibri" w:eastAsia="Times New Roman" w:hAnsi="Calibri" w:cs="Calibri"/>
                <w:color w:val="000000"/>
              </w:rPr>
            </w:pPr>
            <w:r>
              <w:rPr>
                <w:rFonts w:ascii="Calibri" w:eastAsia="Times New Roman" w:hAnsi="Calibri" w:cs="Calibri"/>
                <w:color w:val="000000"/>
              </w:rPr>
              <w:t>References</w:t>
            </w:r>
          </w:p>
        </w:tc>
        <w:tc>
          <w:tcPr>
            <w:tcW w:w="3933" w:type="dxa"/>
          </w:tcPr>
          <w:p w14:paraId="08C1CCCC" w14:textId="50F6C29A" w:rsidR="00E573A7" w:rsidRDefault="00241AD3" w:rsidP="00E573A7">
            <w:pPr>
              <w:rPr>
                <w:rFonts w:ascii="Calibri" w:eastAsia="Times New Roman" w:hAnsi="Calibri" w:cs="Calibri"/>
                <w:color w:val="000000"/>
              </w:rPr>
            </w:pPr>
            <w:hyperlink w:anchor="_Toc507599744" w:history="1">
              <w:r w:rsidR="00E573A7" w:rsidRPr="0042580E">
                <w:rPr>
                  <w:rStyle w:val="Lienhypertexte"/>
                  <w:rFonts w:ascii="Calibri" w:eastAsia="Times New Roman" w:hAnsi="Calibri" w:cs="Calibri"/>
                </w:rPr>
                <w:t>RelatedObjectReference</w:t>
              </w:r>
            </w:hyperlink>
          </w:p>
        </w:tc>
        <w:tc>
          <w:tcPr>
            <w:tcW w:w="1754" w:type="dxa"/>
          </w:tcPr>
          <w:p w14:paraId="0DDA5FB7" w14:textId="02405795" w:rsidR="00E573A7" w:rsidRDefault="00E573A7" w:rsidP="00E573A7">
            <w:pPr>
              <w:rPr>
                <w:rFonts w:ascii="Calibri" w:eastAsia="Times New Roman" w:hAnsi="Calibri" w:cs="Calibri"/>
                <w:color w:val="000000"/>
              </w:rPr>
            </w:pPr>
            <w:r>
              <w:rPr>
                <w:rFonts w:ascii="Calibri" w:eastAsia="Times New Roman" w:hAnsi="Calibri" w:cs="Calibri"/>
                <w:color w:val="000000"/>
              </w:rPr>
              <w:t>Description</w:t>
            </w:r>
          </w:p>
        </w:tc>
      </w:tr>
      <w:tr w:rsidR="00E573A7" w14:paraId="6829EC35" w14:textId="77777777">
        <w:trPr>
          <w:trHeight w:val="315"/>
        </w:trPr>
        <w:tc>
          <w:tcPr>
            <w:tcW w:w="4227" w:type="dxa"/>
            <w:noWrap/>
          </w:tcPr>
          <w:p w14:paraId="68609261" w14:textId="77777777" w:rsidR="00E573A7" w:rsidRDefault="00E573A7" w:rsidP="00E573A7">
            <w:pPr>
              <w:rPr>
                <w:rFonts w:ascii="Calibri" w:eastAsia="Times New Roman" w:hAnsi="Calibri" w:cs="Calibri"/>
                <w:color w:val="000000"/>
              </w:rPr>
            </w:pPr>
            <w:r>
              <w:rPr>
                <w:rFonts w:ascii="Calibri" w:eastAsia="Times New Roman" w:hAnsi="Calibri" w:cs="Calibri"/>
                <w:color w:val="000000"/>
              </w:rPr>
              <w:t>RefNonRuleId</w:t>
            </w:r>
          </w:p>
        </w:tc>
        <w:tc>
          <w:tcPr>
            <w:tcW w:w="3933" w:type="dxa"/>
          </w:tcPr>
          <w:p w14:paraId="5BDC7E76" w14:textId="77777777" w:rsidR="00E573A7" w:rsidRDefault="00241AD3" w:rsidP="00E573A7">
            <w:pPr>
              <w:rPr>
                <w:rFonts w:ascii="Calibri" w:eastAsia="Times New Roman" w:hAnsi="Calibri" w:cs="Calibri"/>
                <w:color w:val="000000"/>
              </w:rPr>
            </w:pPr>
            <w:hyperlink w:anchor="_Toc507599722" w:tooltip="#_Toc507599722" w:history="1">
              <w:r w:rsidR="00E573A7">
                <w:rPr>
                  <w:rStyle w:val="Lienhypertexte"/>
                  <w:rFonts w:ascii="Calibri" w:eastAsia="Times New Roman" w:hAnsi="Calibri" w:cs="Calibri"/>
                </w:rPr>
                <w:t>AccessRule</w:t>
              </w:r>
            </w:hyperlink>
            <w:r w:rsidR="00E573A7">
              <w:rPr>
                <w:rFonts w:ascii="Calibri" w:eastAsia="Times New Roman" w:hAnsi="Calibri" w:cs="Calibri"/>
                <w:color w:val="000000"/>
              </w:rPr>
              <w:t xml:space="preserve"> ; </w:t>
            </w:r>
            <w:hyperlink w:anchor="_Toc507599723" w:tooltip="#_Toc507599723" w:history="1">
              <w:r w:rsidR="00E573A7">
                <w:rPr>
                  <w:rStyle w:val="Lienhypertexte"/>
                  <w:rFonts w:ascii="Calibri" w:eastAsia="Times New Roman" w:hAnsi="Calibri" w:cs="Calibri"/>
                </w:rPr>
                <w:t>AppraisalRule</w:t>
              </w:r>
            </w:hyperlink>
            <w:r w:rsidR="00E573A7">
              <w:rPr>
                <w:rFonts w:ascii="Calibri" w:eastAsia="Times New Roman" w:hAnsi="Calibri" w:cs="Calibri"/>
                <w:color w:val="000000"/>
              </w:rPr>
              <w:t xml:space="preserve"> ; </w:t>
            </w:r>
            <w:hyperlink w:anchor="_Toc507599724" w:tooltip="#_Toc507599724" w:history="1">
              <w:r w:rsidR="00E573A7">
                <w:rPr>
                  <w:rStyle w:val="Lienhypertexte"/>
                  <w:rFonts w:ascii="Calibri" w:eastAsia="Times New Roman" w:hAnsi="Calibri" w:cs="Calibri"/>
                </w:rPr>
                <w:t>ClassificationRule</w:t>
              </w:r>
            </w:hyperlink>
            <w:r w:rsidR="00E573A7">
              <w:rPr>
                <w:rFonts w:ascii="Calibri" w:eastAsia="Times New Roman" w:hAnsi="Calibri" w:cs="Calibri"/>
                <w:color w:val="000000"/>
              </w:rPr>
              <w:t xml:space="preserve"> ; </w:t>
            </w:r>
            <w:hyperlink w:anchor="_Toc507599725" w:tooltip="#_Toc507599725" w:history="1">
              <w:r w:rsidR="00E573A7">
                <w:rPr>
                  <w:rStyle w:val="Lienhypertexte"/>
                  <w:rFonts w:ascii="Calibri" w:eastAsia="Times New Roman" w:hAnsi="Calibri" w:cs="Calibri"/>
                </w:rPr>
                <w:t>DisseminationRule</w:t>
              </w:r>
            </w:hyperlink>
            <w:r w:rsidR="00E573A7">
              <w:rPr>
                <w:rFonts w:ascii="Calibri" w:eastAsia="Times New Roman" w:hAnsi="Calibri" w:cs="Calibri"/>
                <w:color w:val="000000"/>
              </w:rPr>
              <w:t xml:space="preserve"> ; </w:t>
            </w:r>
            <w:hyperlink w:anchor="_HoldRule" w:tooltip="#_HoldRule" w:history="1">
              <w:r w:rsidR="00E573A7">
                <w:rPr>
                  <w:rStyle w:val="Lienhypertexte"/>
                  <w:rFonts w:ascii="Calibri" w:eastAsia="Times New Roman" w:hAnsi="Calibri" w:cs="Calibri"/>
                </w:rPr>
                <w:t>HoldRule</w:t>
              </w:r>
            </w:hyperlink>
            <w:r w:rsidR="00E573A7">
              <w:rPr>
                <w:rFonts w:ascii="Calibri" w:eastAsia="Times New Roman" w:hAnsi="Calibri" w:cs="Calibri"/>
                <w:color w:val="000000"/>
              </w:rPr>
              <w:t xml:space="preserve"> ; </w:t>
            </w:r>
            <w:hyperlink w:anchor="_ReuseRule" w:tooltip="#_ReuseRule" w:history="1">
              <w:r w:rsidR="00E573A7">
                <w:rPr>
                  <w:rStyle w:val="Lienhypertexte"/>
                  <w:rFonts w:ascii="Calibri" w:eastAsia="Times New Roman" w:hAnsi="Calibri" w:cs="Calibri"/>
                </w:rPr>
                <w:t>ReuseRule</w:t>
              </w:r>
            </w:hyperlink>
            <w:r w:rsidR="00E573A7">
              <w:rPr>
                <w:rFonts w:ascii="Calibri" w:eastAsia="Times New Roman" w:hAnsi="Calibri" w:cs="Calibri"/>
                <w:color w:val="000000"/>
              </w:rPr>
              <w:t xml:space="preserve"> ; </w:t>
            </w:r>
            <w:hyperlink w:anchor="_StorageRule" w:tooltip="#_StorageRule" w:history="1">
              <w:r w:rsidR="00E573A7">
                <w:rPr>
                  <w:rStyle w:val="Lienhypertexte"/>
                  <w:rFonts w:ascii="Calibri" w:eastAsia="Times New Roman" w:hAnsi="Calibri" w:cs="Calibri"/>
                </w:rPr>
                <w:t>StorageRule</w:t>
              </w:r>
            </w:hyperlink>
          </w:p>
        </w:tc>
        <w:tc>
          <w:tcPr>
            <w:tcW w:w="1754" w:type="dxa"/>
          </w:tcPr>
          <w:p w14:paraId="34EC4BEF" w14:textId="229EE773" w:rsidR="00E573A7" w:rsidRDefault="00195B0F" w:rsidP="00E573A7">
            <w:pPr>
              <w:rPr>
                <w:rFonts w:ascii="Calibri" w:eastAsia="Times New Roman" w:hAnsi="Calibri" w:cs="Calibri"/>
                <w:color w:val="000000"/>
              </w:rPr>
            </w:pPr>
            <w:r>
              <w:rPr>
                <w:rFonts w:ascii="Calibri" w:eastAsia="Times New Roman" w:hAnsi="Calibri" w:cs="Calibri"/>
                <w:color w:val="000000"/>
              </w:rPr>
              <w:t>Gestion</w:t>
            </w:r>
          </w:p>
        </w:tc>
      </w:tr>
      <w:tr w:rsidR="00E573A7" w14:paraId="632C1308" w14:textId="77777777">
        <w:trPr>
          <w:trHeight w:val="315"/>
        </w:trPr>
        <w:tc>
          <w:tcPr>
            <w:tcW w:w="4227" w:type="dxa"/>
            <w:noWrap/>
          </w:tcPr>
          <w:p w14:paraId="2B57AC09" w14:textId="77777777" w:rsidR="00E573A7" w:rsidRDefault="00E573A7" w:rsidP="00E573A7">
            <w:pPr>
              <w:rPr>
                <w:rFonts w:ascii="Calibri" w:eastAsia="Times New Roman" w:hAnsi="Calibri" w:cs="Calibri"/>
                <w:color w:val="000000"/>
              </w:rPr>
            </w:pPr>
            <w:r>
              <w:rPr>
                <w:rFonts w:ascii="Calibri" w:eastAsia="Times New Roman" w:hAnsi="Calibri" w:cs="Calibri"/>
                <w:color w:val="000000"/>
              </w:rPr>
              <w:t>Region</w:t>
            </w:r>
          </w:p>
        </w:tc>
        <w:tc>
          <w:tcPr>
            <w:tcW w:w="3933" w:type="dxa"/>
          </w:tcPr>
          <w:p w14:paraId="5D6F95A2" w14:textId="706C7E24" w:rsidR="00E573A7" w:rsidRDefault="00241AD3" w:rsidP="00E573A7">
            <w:pPr>
              <w:rPr>
                <w:rFonts w:ascii="Calibri" w:eastAsia="Times New Roman" w:hAnsi="Calibri" w:cs="Calibri"/>
                <w:color w:val="000000"/>
              </w:rPr>
            </w:pPr>
            <w:hyperlink w:anchor="_LocationGroup" w:history="1">
              <w:r w:rsidR="00E573A7" w:rsidRPr="0042580E">
                <w:rPr>
                  <w:rStyle w:val="Lienhypertexte"/>
                  <w:rFonts w:ascii="Calibri" w:eastAsia="Times New Roman" w:hAnsi="Calibri" w:cs="Calibri"/>
                </w:rPr>
                <w:t>LocationGroup</w:t>
              </w:r>
            </w:hyperlink>
          </w:p>
        </w:tc>
        <w:tc>
          <w:tcPr>
            <w:tcW w:w="1754" w:type="dxa"/>
          </w:tcPr>
          <w:p w14:paraId="1CCC42D1" w14:textId="7A7AFD83" w:rsidR="00E573A7" w:rsidRDefault="00E573A7" w:rsidP="00E573A7">
            <w:pPr>
              <w:rPr>
                <w:rFonts w:ascii="Calibri" w:eastAsia="Times New Roman" w:hAnsi="Calibri" w:cs="Calibri"/>
                <w:color w:val="000000"/>
              </w:rPr>
            </w:pPr>
            <w:r>
              <w:rPr>
                <w:rFonts w:ascii="Calibri" w:eastAsia="Times New Roman" w:hAnsi="Calibri" w:cs="Calibri"/>
                <w:color w:val="000000"/>
              </w:rPr>
              <w:t>Description</w:t>
            </w:r>
          </w:p>
        </w:tc>
      </w:tr>
      <w:tr w:rsidR="00E573A7" w14:paraId="5BFEAD77" w14:textId="77777777">
        <w:trPr>
          <w:trHeight w:val="315"/>
        </w:trPr>
        <w:tc>
          <w:tcPr>
            <w:tcW w:w="4227" w:type="dxa"/>
            <w:noWrap/>
          </w:tcPr>
          <w:p w14:paraId="2CE30235" w14:textId="77777777" w:rsidR="00E573A7" w:rsidRDefault="00E573A7" w:rsidP="00E573A7">
            <w:pPr>
              <w:rPr>
                <w:rFonts w:ascii="Calibri" w:eastAsia="Times New Roman" w:hAnsi="Calibri" w:cs="Calibri"/>
                <w:color w:val="000000"/>
              </w:rPr>
            </w:pPr>
            <w:r>
              <w:rPr>
                <w:rFonts w:ascii="Calibri" w:eastAsia="Times New Roman" w:hAnsi="Calibri" w:cs="Calibri"/>
                <w:color w:val="000000"/>
              </w:rPr>
              <w:t>RegisteredDate</w:t>
            </w:r>
          </w:p>
        </w:tc>
        <w:tc>
          <w:tcPr>
            <w:tcW w:w="3933" w:type="dxa"/>
          </w:tcPr>
          <w:p w14:paraId="1BD87F1A" w14:textId="053F3E40" w:rsidR="00E573A7" w:rsidRDefault="00241AD3" w:rsidP="00E573A7">
            <w:pPr>
              <w:rPr>
                <w:rFonts w:ascii="Calibri" w:eastAsia="Times New Roman" w:hAnsi="Calibri" w:cs="Calibri"/>
                <w:color w:val="000000"/>
              </w:rPr>
            </w:pPr>
            <w:hyperlink w:anchor="_Toc507599734" w:history="1">
              <w:r w:rsidR="00E573A7" w:rsidRPr="0042580E">
                <w:rPr>
                  <w:rStyle w:val="Lienhypertexte"/>
                  <w:rFonts w:ascii="Calibri" w:eastAsia="Times New Roman" w:hAnsi="Calibri" w:cs="Calibri"/>
                </w:rPr>
                <w:t>Content</w:t>
              </w:r>
            </w:hyperlink>
          </w:p>
        </w:tc>
        <w:tc>
          <w:tcPr>
            <w:tcW w:w="1754" w:type="dxa"/>
          </w:tcPr>
          <w:p w14:paraId="5B90C5BC" w14:textId="077D4B7D" w:rsidR="00E573A7" w:rsidRDefault="00E573A7" w:rsidP="00E573A7">
            <w:pPr>
              <w:rPr>
                <w:rFonts w:ascii="Calibri" w:eastAsia="Times New Roman" w:hAnsi="Calibri" w:cs="Calibri"/>
                <w:color w:val="000000"/>
              </w:rPr>
            </w:pPr>
            <w:r>
              <w:rPr>
                <w:rFonts w:ascii="Calibri" w:eastAsia="Times New Roman" w:hAnsi="Calibri" w:cs="Calibri"/>
                <w:color w:val="000000"/>
              </w:rPr>
              <w:t>Description</w:t>
            </w:r>
          </w:p>
        </w:tc>
      </w:tr>
      <w:tr w:rsidR="00E573A7" w14:paraId="1F177B3C" w14:textId="77777777">
        <w:trPr>
          <w:trHeight w:val="315"/>
        </w:trPr>
        <w:tc>
          <w:tcPr>
            <w:tcW w:w="4227" w:type="dxa"/>
            <w:noWrap/>
          </w:tcPr>
          <w:p w14:paraId="545184D9" w14:textId="77777777" w:rsidR="00E573A7" w:rsidRDefault="00E573A7" w:rsidP="00E573A7">
            <w:pPr>
              <w:rPr>
                <w:rFonts w:ascii="Calibri" w:eastAsia="Times New Roman" w:hAnsi="Calibri" w:cs="Calibri"/>
                <w:color w:val="000000"/>
              </w:rPr>
            </w:pPr>
            <w:r>
              <w:rPr>
                <w:rFonts w:ascii="Calibri" w:eastAsia="Times New Roman" w:hAnsi="Calibri" w:cs="Calibri"/>
                <w:color w:val="000000"/>
              </w:rPr>
              <w:t>RelatedObjectReference</w:t>
            </w:r>
          </w:p>
        </w:tc>
        <w:tc>
          <w:tcPr>
            <w:tcW w:w="3933" w:type="dxa"/>
          </w:tcPr>
          <w:p w14:paraId="566251C5" w14:textId="6B8B73B9" w:rsidR="00E573A7" w:rsidRDefault="00241AD3" w:rsidP="00E573A7">
            <w:pPr>
              <w:rPr>
                <w:rFonts w:ascii="Calibri" w:eastAsia="Times New Roman" w:hAnsi="Calibri" w:cs="Calibri"/>
                <w:color w:val="000000"/>
              </w:rPr>
            </w:pPr>
            <w:hyperlink w:anchor="_Toc507599734" w:history="1">
              <w:r w:rsidR="00E573A7" w:rsidRPr="0042580E">
                <w:rPr>
                  <w:rStyle w:val="Lienhypertexte"/>
                  <w:rFonts w:ascii="Calibri" w:eastAsia="Times New Roman" w:hAnsi="Calibri" w:cs="Calibri"/>
                </w:rPr>
                <w:t>Content</w:t>
              </w:r>
            </w:hyperlink>
            <w:r w:rsidR="00E573A7">
              <w:rPr>
                <w:rFonts w:ascii="Calibri" w:eastAsia="Times New Roman" w:hAnsi="Calibri" w:cs="Calibri"/>
                <w:color w:val="000000"/>
              </w:rPr>
              <w:t xml:space="preserve"> ; </w:t>
            </w:r>
            <w:hyperlink w:anchor="_Toc507599744" w:history="1">
              <w:r w:rsidR="00E573A7" w:rsidRPr="0042580E">
                <w:rPr>
                  <w:rStyle w:val="Lienhypertexte"/>
                  <w:rFonts w:ascii="Calibri" w:eastAsia="Times New Roman" w:hAnsi="Calibri" w:cs="Calibri"/>
                </w:rPr>
                <w:t>RelatedObjectReference</w:t>
              </w:r>
            </w:hyperlink>
          </w:p>
        </w:tc>
        <w:tc>
          <w:tcPr>
            <w:tcW w:w="1754" w:type="dxa"/>
          </w:tcPr>
          <w:p w14:paraId="14E7E3B6" w14:textId="3BF8B43B" w:rsidR="00E573A7" w:rsidRDefault="00E573A7" w:rsidP="00E573A7">
            <w:pPr>
              <w:rPr>
                <w:rFonts w:ascii="Calibri" w:eastAsia="Times New Roman" w:hAnsi="Calibri" w:cs="Calibri"/>
                <w:color w:val="000000"/>
              </w:rPr>
            </w:pPr>
            <w:r>
              <w:rPr>
                <w:rFonts w:ascii="Calibri" w:eastAsia="Times New Roman" w:hAnsi="Calibri" w:cs="Calibri"/>
                <w:color w:val="000000"/>
              </w:rPr>
              <w:t>Description</w:t>
            </w:r>
          </w:p>
        </w:tc>
      </w:tr>
      <w:tr w:rsidR="00E573A7" w14:paraId="3CFBD931" w14:textId="77777777">
        <w:trPr>
          <w:trHeight w:val="315"/>
        </w:trPr>
        <w:tc>
          <w:tcPr>
            <w:tcW w:w="4227" w:type="dxa"/>
            <w:noWrap/>
          </w:tcPr>
          <w:p w14:paraId="62DF7686" w14:textId="77777777" w:rsidR="00E573A7" w:rsidRDefault="00E573A7" w:rsidP="00E573A7">
            <w:pPr>
              <w:rPr>
                <w:rFonts w:ascii="Calibri" w:eastAsia="Times New Roman" w:hAnsi="Calibri" w:cs="Calibri"/>
                <w:color w:val="000000"/>
              </w:rPr>
            </w:pPr>
            <w:r>
              <w:rPr>
                <w:rFonts w:ascii="Calibri" w:eastAsia="Times New Roman" w:hAnsi="Calibri" w:cs="Calibri"/>
                <w:color w:val="000000"/>
              </w:rPr>
              <w:t>RelatedTransferReference</w:t>
            </w:r>
          </w:p>
        </w:tc>
        <w:tc>
          <w:tcPr>
            <w:tcW w:w="3933" w:type="dxa"/>
          </w:tcPr>
          <w:p w14:paraId="31D2E8B1" w14:textId="55381FA2" w:rsidR="00E573A7" w:rsidRDefault="00241AD3" w:rsidP="00E573A7">
            <w:pPr>
              <w:rPr>
                <w:rFonts w:ascii="Calibri" w:eastAsia="Times New Roman" w:hAnsi="Calibri" w:cs="Calibri"/>
                <w:color w:val="000000"/>
              </w:rPr>
            </w:pPr>
            <w:hyperlink w:anchor="_Toc507599764" w:history="1">
              <w:r w:rsidR="00E573A7" w:rsidRPr="0042580E">
                <w:rPr>
                  <w:rStyle w:val="Lienhypertexte"/>
                  <w:rFonts w:ascii="Calibri" w:eastAsia="Times New Roman" w:hAnsi="Calibri" w:cs="Calibri"/>
                </w:rPr>
                <w:t>BusinessRequestMessageType</w:t>
              </w:r>
            </w:hyperlink>
          </w:p>
        </w:tc>
        <w:tc>
          <w:tcPr>
            <w:tcW w:w="1754" w:type="dxa"/>
          </w:tcPr>
          <w:p w14:paraId="0335AB5E" w14:textId="050082CA" w:rsidR="00E573A7" w:rsidRDefault="00E573A7" w:rsidP="00E573A7">
            <w:pPr>
              <w:rPr>
                <w:rFonts w:ascii="Calibri" w:eastAsia="Times New Roman" w:hAnsi="Calibri" w:cs="Calibri"/>
                <w:color w:val="000000"/>
              </w:rPr>
            </w:pPr>
            <w:r>
              <w:rPr>
                <w:rFonts w:ascii="Calibri" w:eastAsia="Times New Roman" w:hAnsi="Calibri" w:cs="Calibri"/>
                <w:color w:val="000000"/>
              </w:rPr>
              <w:t>Description</w:t>
            </w:r>
          </w:p>
        </w:tc>
      </w:tr>
      <w:tr w:rsidR="00E573A7" w14:paraId="406228A7" w14:textId="77777777">
        <w:trPr>
          <w:trHeight w:val="315"/>
        </w:trPr>
        <w:tc>
          <w:tcPr>
            <w:tcW w:w="4227" w:type="dxa"/>
            <w:noWrap/>
          </w:tcPr>
          <w:p w14:paraId="24C7EE71" w14:textId="77777777" w:rsidR="00E573A7" w:rsidRDefault="00E573A7" w:rsidP="00E573A7">
            <w:pPr>
              <w:rPr>
                <w:rFonts w:ascii="Calibri" w:eastAsia="Times New Roman" w:hAnsi="Calibri" w:cs="Calibri"/>
                <w:color w:val="000000"/>
              </w:rPr>
            </w:pPr>
            <w:r>
              <w:rPr>
                <w:rFonts w:ascii="Calibri" w:eastAsia="Times New Roman" w:hAnsi="Calibri" w:cs="Calibri"/>
                <w:color w:val="000000"/>
              </w:rPr>
              <w:t>Relationship</w:t>
            </w:r>
          </w:p>
        </w:tc>
        <w:tc>
          <w:tcPr>
            <w:tcW w:w="3933" w:type="dxa"/>
          </w:tcPr>
          <w:p w14:paraId="6CBFB540" w14:textId="07F5A934" w:rsidR="00E573A7" w:rsidRDefault="00241AD3" w:rsidP="00E573A7">
            <w:pPr>
              <w:rPr>
                <w:rFonts w:ascii="Calibri" w:eastAsia="Times New Roman" w:hAnsi="Calibri" w:cs="Calibri"/>
                <w:color w:val="000000"/>
              </w:rPr>
            </w:pPr>
            <w:hyperlink w:anchor="_Toc507599750" w:tooltip="#_Toc507599750" w:history="1">
              <w:r w:rsidR="00E573A7">
                <w:rPr>
                  <w:rStyle w:val="Lienhypertexte"/>
                  <w:rFonts w:asciiTheme="minorHAnsi" w:eastAsia="Times New Roman" w:hAnsiTheme="minorHAnsi" w:cstheme="minorHAnsi"/>
                </w:rPr>
                <w:t>BinaryDataObject</w:t>
              </w:r>
            </w:hyperlink>
            <w:r w:rsidR="00E573A7">
              <w:rPr>
                <w:rStyle w:val="Lienhypertexte"/>
                <w:rFonts w:asciiTheme="minorHAnsi" w:eastAsia="Times New Roman" w:hAnsiTheme="minorHAnsi" w:cstheme="minorHAnsi"/>
              </w:rPr>
              <w:t xml:space="preserve"> ; </w:t>
            </w:r>
            <w:hyperlink w:anchor="_PhysicalDataObject" w:tooltip="#_PhysicalDataObject" w:history="1">
              <w:r w:rsidR="00E573A7">
                <w:rPr>
                  <w:rStyle w:val="Lienhypertexte"/>
                  <w:rFonts w:asciiTheme="minorHAnsi" w:eastAsia="Times New Roman" w:hAnsiTheme="minorHAnsi" w:cstheme="minorHAnsi"/>
                </w:rPr>
                <w:t>PhysicalDataObject</w:t>
              </w:r>
            </w:hyperlink>
          </w:p>
        </w:tc>
        <w:tc>
          <w:tcPr>
            <w:tcW w:w="1754" w:type="dxa"/>
          </w:tcPr>
          <w:p w14:paraId="119947BF" w14:textId="77777777" w:rsidR="00E573A7" w:rsidRDefault="00E573A7" w:rsidP="00E573A7">
            <w:pPr>
              <w:rPr>
                <w:rFonts w:ascii="Calibri" w:eastAsia="Times New Roman" w:hAnsi="Calibri" w:cs="Calibri"/>
                <w:color w:val="000000"/>
              </w:rPr>
            </w:pPr>
            <w:r>
              <w:rPr>
                <w:rFonts w:ascii="Calibri" w:eastAsia="Times New Roman" w:hAnsi="Calibri" w:cs="Calibri"/>
                <w:color w:val="000000"/>
              </w:rPr>
              <w:t>Technique</w:t>
            </w:r>
          </w:p>
        </w:tc>
      </w:tr>
      <w:tr w:rsidR="00E573A7" w14:paraId="470BC042" w14:textId="77777777">
        <w:trPr>
          <w:trHeight w:val="315"/>
        </w:trPr>
        <w:tc>
          <w:tcPr>
            <w:tcW w:w="4227" w:type="dxa"/>
            <w:noWrap/>
          </w:tcPr>
          <w:p w14:paraId="10BE6656" w14:textId="77777777" w:rsidR="00E573A7" w:rsidRDefault="00E573A7" w:rsidP="00E573A7">
            <w:pPr>
              <w:rPr>
                <w:rFonts w:ascii="Calibri" w:eastAsia="Times New Roman" w:hAnsi="Calibri" w:cs="Calibri"/>
                <w:color w:val="000000"/>
              </w:rPr>
            </w:pPr>
            <w:r>
              <w:rPr>
                <w:rFonts w:ascii="Calibri" w:eastAsia="Times New Roman" w:hAnsi="Calibri" w:cs="Calibri"/>
                <w:color w:val="000000"/>
              </w:rPr>
              <w:t>RelationshipCodeListVersion</w:t>
            </w:r>
          </w:p>
        </w:tc>
        <w:tc>
          <w:tcPr>
            <w:tcW w:w="3933" w:type="dxa"/>
          </w:tcPr>
          <w:p w14:paraId="7368B8A5" w14:textId="77777777" w:rsidR="00E573A7" w:rsidRDefault="00241AD3" w:rsidP="00E573A7">
            <w:pPr>
              <w:rPr>
                <w:rFonts w:ascii="Calibri" w:eastAsia="Times New Roman" w:hAnsi="Calibri" w:cs="Calibri"/>
                <w:color w:val="000000"/>
              </w:rPr>
            </w:pPr>
            <w:hyperlink w:anchor="_Toc507599758" w:tooltip="#_Toc507599758" w:history="1">
              <w:r w:rsidR="00E573A7">
                <w:rPr>
                  <w:rStyle w:val="Lienhypertexte"/>
                  <w:rFonts w:ascii="Calibri" w:eastAsia="Times New Roman" w:hAnsi="Calibri" w:cs="Calibri"/>
                </w:rPr>
                <w:t>CodeListVersions</w:t>
              </w:r>
            </w:hyperlink>
          </w:p>
        </w:tc>
        <w:tc>
          <w:tcPr>
            <w:tcW w:w="1754" w:type="dxa"/>
          </w:tcPr>
          <w:p w14:paraId="1380961E" w14:textId="77777777" w:rsidR="00E573A7" w:rsidRDefault="00E573A7" w:rsidP="00E573A7">
            <w:pPr>
              <w:rPr>
                <w:rFonts w:ascii="Calibri" w:eastAsia="Times New Roman" w:hAnsi="Calibri" w:cs="Calibri"/>
                <w:color w:val="000000"/>
              </w:rPr>
            </w:pPr>
            <w:r>
              <w:rPr>
                <w:rFonts w:ascii="Calibri" w:eastAsia="Times New Roman" w:hAnsi="Calibri" w:cs="Calibri"/>
                <w:color w:val="000000"/>
              </w:rPr>
              <w:t>Transport</w:t>
            </w:r>
          </w:p>
        </w:tc>
      </w:tr>
      <w:tr w:rsidR="00E573A7" w14:paraId="0E08474E" w14:textId="77777777">
        <w:trPr>
          <w:trHeight w:val="315"/>
        </w:trPr>
        <w:tc>
          <w:tcPr>
            <w:tcW w:w="4227" w:type="dxa"/>
            <w:noWrap/>
          </w:tcPr>
          <w:p w14:paraId="28DB8922" w14:textId="77777777" w:rsidR="00E573A7" w:rsidRDefault="00E573A7" w:rsidP="00E573A7">
            <w:pPr>
              <w:rPr>
                <w:rFonts w:ascii="Calibri" w:eastAsia="Times New Roman" w:hAnsi="Calibri" w:cs="Calibri"/>
                <w:color w:val="000000"/>
              </w:rPr>
            </w:pPr>
            <w:r>
              <w:rPr>
                <w:rFonts w:ascii="Calibri" w:eastAsia="Times New Roman" w:hAnsi="Calibri" w:cs="Calibri"/>
                <w:color w:val="000000"/>
              </w:rPr>
              <w:t>Replaces</w:t>
            </w:r>
          </w:p>
        </w:tc>
        <w:tc>
          <w:tcPr>
            <w:tcW w:w="3933" w:type="dxa"/>
          </w:tcPr>
          <w:p w14:paraId="09289913" w14:textId="11889FDB" w:rsidR="00E573A7" w:rsidRDefault="00241AD3" w:rsidP="00E573A7">
            <w:pPr>
              <w:rPr>
                <w:rFonts w:ascii="Calibri" w:eastAsia="Times New Roman" w:hAnsi="Calibri" w:cs="Calibri"/>
                <w:color w:val="000000"/>
              </w:rPr>
            </w:pPr>
            <w:hyperlink w:anchor="_Toc507599744" w:history="1">
              <w:r w:rsidR="00E573A7" w:rsidRPr="00790DB4">
                <w:rPr>
                  <w:rStyle w:val="Lienhypertexte"/>
                  <w:rFonts w:ascii="Calibri" w:eastAsia="Times New Roman" w:hAnsi="Calibri" w:cs="Calibri"/>
                </w:rPr>
                <w:t>RelatedObjectReference</w:t>
              </w:r>
            </w:hyperlink>
          </w:p>
        </w:tc>
        <w:tc>
          <w:tcPr>
            <w:tcW w:w="1754" w:type="dxa"/>
          </w:tcPr>
          <w:p w14:paraId="75851875" w14:textId="584CE4F5" w:rsidR="00E573A7" w:rsidRDefault="00E573A7" w:rsidP="00E573A7">
            <w:pPr>
              <w:rPr>
                <w:rFonts w:ascii="Calibri" w:eastAsia="Times New Roman" w:hAnsi="Calibri" w:cs="Calibri"/>
                <w:color w:val="000000"/>
              </w:rPr>
            </w:pPr>
            <w:r>
              <w:rPr>
                <w:rFonts w:ascii="Calibri" w:eastAsia="Times New Roman" w:hAnsi="Calibri" w:cs="Calibri"/>
                <w:color w:val="000000"/>
              </w:rPr>
              <w:t>Description</w:t>
            </w:r>
          </w:p>
        </w:tc>
      </w:tr>
      <w:tr w:rsidR="00E573A7" w14:paraId="1AD60DE3" w14:textId="77777777">
        <w:trPr>
          <w:trHeight w:val="315"/>
        </w:trPr>
        <w:tc>
          <w:tcPr>
            <w:tcW w:w="4227" w:type="dxa"/>
            <w:noWrap/>
          </w:tcPr>
          <w:p w14:paraId="6EA4261E" w14:textId="77777777" w:rsidR="00E573A7" w:rsidRDefault="00E573A7" w:rsidP="00E573A7">
            <w:pPr>
              <w:rPr>
                <w:rFonts w:ascii="Calibri" w:eastAsia="Times New Roman" w:hAnsi="Calibri" w:cs="Calibri"/>
                <w:color w:val="000000"/>
              </w:rPr>
            </w:pPr>
            <w:r>
              <w:rPr>
                <w:rFonts w:ascii="Calibri" w:eastAsia="Times New Roman" w:hAnsi="Calibri" w:cs="Calibri"/>
                <w:color w:val="000000"/>
              </w:rPr>
              <w:t>ReplyCode</w:t>
            </w:r>
          </w:p>
        </w:tc>
        <w:tc>
          <w:tcPr>
            <w:tcW w:w="3933" w:type="dxa"/>
          </w:tcPr>
          <w:p w14:paraId="2A57423D" w14:textId="6A115013" w:rsidR="00E573A7" w:rsidRDefault="00241AD3" w:rsidP="00E573A7">
            <w:pPr>
              <w:rPr>
                <w:rFonts w:ascii="Calibri" w:eastAsia="Times New Roman" w:hAnsi="Calibri" w:cs="Calibri"/>
                <w:color w:val="000000"/>
              </w:rPr>
            </w:pPr>
            <w:hyperlink w:anchor="_Toc507599763" w:history="1">
              <w:r w:rsidR="00E573A7" w:rsidRPr="00790DB4">
                <w:rPr>
                  <w:rStyle w:val="Lienhypertexte"/>
                  <w:rFonts w:ascii="Calibri" w:eastAsia="Times New Roman" w:hAnsi="Calibri" w:cs="Calibri"/>
                </w:rPr>
                <w:t>BusinessMessageReplyType</w:t>
              </w:r>
            </w:hyperlink>
          </w:p>
        </w:tc>
        <w:tc>
          <w:tcPr>
            <w:tcW w:w="1754" w:type="dxa"/>
          </w:tcPr>
          <w:p w14:paraId="7094E304" w14:textId="56C45CA4" w:rsidR="00E573A7" w:rsidRDefault="00E573A7" w:rsidP="00E573A7">
            <w:pPr>
              <w:rPr>
                <w:rFonts w:ascii="Calibri" w:eastAsia="Times New Roman" w:hAnsi="Calibri" w:cs="Calibri"/>
                <w:color w:val="000000"/>
              </w:rPr>
            </w:pPr>
            <w:r>
              <w:rPr>
                <w:rFonts w:ascii="Calibri" w:eastAsia="Times New Roman" w:hAnsi="Calibri" w:cs="Calibri"/>
                <w:color w:val="000000"/>
              </w:rPr>
              <w:t>Transport</w:t>
            </w:r>
          </w:p>
        </w:tc>
      </w:tr>
      <w:tr w:rsidR="00E573A7" w14:paraId="6424FF9B" w14:textId="77777777">
        <w:trPr>
          <w:trHeight w:val="315"/>
        </w:trPr>
        <w:tc>
          <w:tcPr>
            <w:tcW w:w="4227" w:type="dxa"/>
            <w:noWrap/>
          </w:tcPr>
          <w:p w14:paraId="20DF73A4" w14:textId="77777777" w:rsidR="00E573A7" w:rsidRDefault="00E573A7" w:rsidP="00E573A7">
            <w:pPr>
              <w:rPr>
                <w:rFonts w:ascii="Calibri" w:eastAsia="Times New Roman" w:hAnsi="Calibri" w:cs="Calibri"/>
                <w:color w:val="000000"/>
              </w:rPr>
            </w:pPr>
            <w:r>
              <w:rPr>
                <w:rFonts w:ascii="Calibri" w:eastAsia="Times New Roman" w:hAnsi="Calibri" w:cs="Calibri"/>
                <w:color w:val="000000"/>
              </w:rPr>
              <w:t>ReplyCodeListVersion</w:t>
            </w:r>
          </w:p>
        </w:tc>
        <w:tc>
          <w:tcPr>
            <w:tcW w:w="3933" w:type="dxa"/>
          </w:tcPr>
          <w:p w14:paraId="37641A91" w14:textId="77777777" w:rsidR="00E573A7" w:rsidRDefault="00241AD3" w:rsidP="00E573A7">
            <w:pPr>
              <w:rPr>
                <w:rFonts w:ascii="Calibri" w:eastAsia="Times New Roman" w:hAnsi="Calibri" w:cs="Calibri"/>
                <w:color w:val="000000"/>
              </w:rPr>
            </w:pPr>
            <w:hyperlink w:anchor="_Toc507599758" w:tooltip="#_Toc507599758" w:history="1">
              <w:r w:rsidR="00E573A7">
                <w:rPr>
                  <w:rStyle w:val="Lienhypertexte"/>
                  <w:rFonts w:ascii="Calibri" w:eastAsia="Times New Roman" w:hAnsi="Calibri" w:cs="Calibri"/>
                </w:rPr>
                <w:t>CodeListVersions</w:t>
              </w:r>
            </w:hyperlink>
          </w:p>
        </w:tc>
        <w:tc>
          <w:tcPr>
            <w:tcW w:w="1754" w:type="dxa"/>
          </w:tcPr>
          <w:p w14:paraId="165C0B2A" w14:textId="77777777" w:rsidR="00E573A7" w:rsidRDefault="00E573A7" w:rsidP="00E573A7">
            <w:pPr>
              <w:rPr>
                <w:rFonts w:ascii="Calibri" w:eastAsia="Times New Roman" w:hAnsi="Calibri" w:cs="Calibri"/>
                <w:color w:val="000000"/>
              </w:rPr>
            </w:pPr>
            <w:r>
              <w:rPr>
                <w:rFonts w:ascii="Calibri" w:eastAsia="Times New Roman" w:hAnsi="Calibri" w:cs="Calibri"/>
                <w:color w:val="000000"/>
              </w:rPr>
              <w:t>Transport</w:t>
            </w:r>
          </w:p>
        </w:tc>
      </w:tr>
      <w:tr w:rsidR="00E573A7" w14:paraId="1FD8E127" w14:textId="77777777">
        <w:trPr>
          <w:trHeight w:val="315"/>
        </w:trPr>
        <w:tc>
          <w:tcPr>
            <w:tcW w:w="4227" w:type="dxa"/>
            <w:noWrap/>
          </w:tcPr>
          <w:p w14:paraId="7A6EC3BB" w14:textId="77777777" w:rsidR="00E573A7" w:rsidRDefault="00E573A7" w:rsidP="00E573A7">
            <w:pPr>
              <w:rPr>
                <w:rFonts w:ascii="Calibri" w:eastAsia="Times New Roman" w:hAnsi="Calibri" w:cs="Calibri"/>
                <w:color w:val="000000"/>
              </w:rPr>
            </w:pPr>
            <w:r>
              <w:rPr>
                <w:rFonts w:ascii="Calibri" w:eastAsia="Times New Roman" w:hAnsi="Calibri" w:cs="Calibri"/>
                <w:color w:val="000000"/>
              </w:rPr>
              <w:t>RepositoryArchiveUnitPID</w:t>
            </w:r>
          </w:p>
        </w:tc>
        <w:tc>
          <w:tcPr>
            <w:tcW w:w="3933" w:type="dxa"/>
          </w:tcPr>
          <w:p w14:paraId="0657E8C1" w14:textId="7DCFBECE" w:rsidR="00E573A7" w:rsidRDefault="00241AD3" w:rsidP="00E573A7">
            <w:pPr>
              <w:rPr>
                <w:rFonts w:ascii="Calibri" w:eastAsia="Times New Roman" w:hAnsi="Calibri" w:cs="Calibri"/>
                <w:color w:val="000000"/>
              </w:rPr>
            </w:pPr>
            <w:hyperlink w:anchor="_Toc507599736" w:history="1">
              <w:r w:rsidR="00E573A7" w:rsidRPr="00790DB4">
                <w:rPr>
                  <w:rStyle w:val="Lienhypertexte"/>
                  <w:rFonts w:ascii="Calibri" w:eastAsia="Times New Roman" w:hAnsi="Calibri" w:cs="Calibri"/>
                </w:rPr>
                <w:t>DataObjectOrArchiveUnitReference</w:t>
              </w:r>
            </w:hyperlink>
          </w:p>
        </w:tc>
        <w:tc>
          <w:tcPr>
            <w:tcW w:w="1754" w:type="dxa"/>
          </w:tcPr>
          <w:p w14:paraId="7588E57D" w14:textId="772BF562" w:rsidR="00E573A7" w:rsidRDefault="00E573A7" w:rsidP="00E573A7">
            <w:pPr>
              <w:rPr>
                <w:rFonts w:ascii="Calibri" w:eastAsia="Times New Roman" w:hAnsi="Calibri" w:cs="Calibri"/>
                <w:color w:val="000000"/>
              </w:rPr>
            </w:pPr>
            <w:r>
              <w:rPr>
                <w:rFonts w:ascii="Calibri" w:eastAsia="Times New Roman" w:hAnsi="Calibri" w:cs="Calibri"/>
                <w:color w:val="000000"/>
              </w:rPr>
              <w:t>Description</w:t>
            </w:r>
          </w:p>
        </w:tc>
      </w:tr>
      <w:tr w:rsidR="00E573A7" w14:paraId="12388ED3" w14:textId="77777777">
        <w:trPr>
          <w:trHeight w:val="581"/>
        </w:trPr>
        <w:tc>
          <w:tcPr>
            <w:tcW w:w="4227" w:type="dxa"/>
            <w:noWrap/>
          </w:tcPr>
          <w:p w14:paraId="5E4248A4" w14:textId="77777777" w:rsidR="00E573A7" w:rsidRDefault="00E573A7" w:rsidP="00E573A7">
            <w:pPr>
              <w:rPr>
                <w:rFonts w:ascii="Calibri" w:eastAsia="Times New Roman" w:hAnsi="Calibri" w:cs="Calibri"/>
                <w:color w:val="000000"/>
              </w:rPr>
            </w:pPr>
            <w:r>
              <w:rPr>
                <w:rFonts w:ascii="Calibri" w:eastAsia="Times New Roman" w:hAnsi="Calibri" w:cs="Calibri"/>
                <w:color w:val="000000"/>
              </w:rPr>
              <w:lastRenderedPageBreak/>
              <w:t>RepositoryObjectPID</w:t>
            </w:r>
          </w:p>
        </w:tc>
        <w:tc>
          <w:tcPr>
            <w:tcW w:w="3933" w:type="dxa"/>
          </w:tcPr>
          <w:p w14:paraId="2FE9B39D" w14:textId="476CCF87" w:rsidR="00E573A7" w:rsidRDefault="00241AD3" w:rsidP="00E573A7">
            <w:pPr>
              <w:rPr>
                <w:rFonts w:ascii="Calibri" w:eastAsia="Times New Roman" w:hAnsi="Calibri" w:cs="Calibri"/>
                <w:color w:val="000000"/>
              </w:rPr>
            </w:pPr>
            <w:hyperlink w:anchor="_Toc507599736" w:history="1">
              <w:r w:rsidR="00E573A7" w:rsidRPr="00790DB4">
                <w:rPr>
                  <w:rStyle w:val="Lienhypertexte"/>
                  <w:rFonts w:ascii="Calibri" w:eastAsia="Times New Roman" w:hAnsi="Calibri" w:cs="Calibri"/>
                </w:rPr>
                <w:t>DataObjectOrArchiveUnitReference</w:t>
              </w:r>
            </w:hyperlink>
          </w:p>
        </w:tc>
        <w:tc>
          <w:tcPr>
            <w:tcW w:w="1754" w:type="dxa"/>
          </w:tcPr>
          <w:p w14:paraId="339C676D" w14:textId="526405BD" w:rsidR="00E573A7" w:rsidRDefault="00E573A7" w:rsidP="00E573A7">
            <w:pPr>
              <w:rPr>
                <w:rFonts w:ascii="Calibri" w:eastAsia="Times New Roman" w:hAnsi="Calibri" w:cs="Calibri"/>
                <w:color w:val="000000"/>
              </w:rPr>
            </w:pPr>
            <w:r>
              <w:rPr>
                <w:rFonts w:ascii="Calibri" w:eastAsia="Times New Roman" w:hAnsi="Calibri" w:cs="Calibri"/>
                <w:color w:val="000000"/>
              </w:rPr>
              <w:t>Technique</w:t>
            </w:r>
          </w:p>
        </w:tc>
      </w:tr>
      <w:tr w:rsidR="00E573A7" w14:paraId="494B0DF1" w14:textId="77777777">
        <w:trPr>
          <w:trHeight w:val="315"/>
        </w:trPr>
        <w:tc>
          <w:tcPr>
            <w:tcW w:w="4227" w:type="dxa"/>
            <w:noWrap/>
          </w:tcPr>
          <w:p w14:paraId="1ECC0068" w14:textId="77777777" w:rsidR="00E573A7" w:rsidRDefault="00E573A7" w:rsidP="00E573A7">
            <w:pPr>
              <w:rPr>
                <w:rFonts w:ascii="Calibri" w:eastAsia="Times New Roman" w:hAnsi="Calibri" w:cs="Calibri"/>
                <w:color w:val="000000"/>
              </w:rPr>
            </w:pPr>
            <w:r>
              <w:rPr>
                <w:rFonts w:ascii="Calibri" w:eastAsia="Times New Roman" w:hAnsi="Calibri" w:cs="Calibri"/>
                <w:color w:val="000000"/>
              </w:rPr>
              <w:t>Requester</w:t>
            </w:r>
          </w:p>
        </w:tc>
        <w:tc>
          <w:tcPr>
            <w:tcW w:w="3933" w:type="dxa"/>
          </w:tcPr>
          <w:p w14:paraId="133861C3" w14:textId="5CCEB8DA" w:rsidR="00E573A7" w:rsidRDefault="00241AD3" w:rsidP="00E573A7">
            <w:pPr>
              <w:rPr>
                <w:rFonts w:ascii="Calibri" w:eastAsia="Times New Roman" w:hAnsi="Calibri" w:cs="Calibri"/>
                <w:color w:val="000000"/>
              </w:rPr>
            </w:pPr>
            <w:hyperlink w:anchor="_Toc507599764" w:history="1">
              <w:r w:rsidR="00E573A7" w:rsidRPr="00790DB4">
                <w:rPr>
                  <w:rStyle w:val="Lienhypertexte"/>
                  <w:rFonts w:ascii="Calibri" w:eastAsia="Times New Roman" w:hAnsi="Calibri" w:cs="Calibri"/>
                </w:rPr>
                <w:t>BusinessRequestMessageType</w:t>
              </w:r>
            </w:hyperlink>
          </w:p>
        </w:tc>
        <w:tc>
          <w:tcPr>
            <w:tcW w:w="1754" w:type="dxa"/>
          </w:tcPr>
          <w:p w14:paraId="750B305B" w14:textId="3DEB0DA6" w:rsidR="00E573A7" w:rsidRDefault="00E573A7" w:rsidP="00E573A7">
            <w:pPr>
              <w:rPr>
                <w:rFonts w:ascii="Calibri" w:eastAsia="Times New Roman" w:hAnsi="Calibri" w:cs="Calibri"/>
                <w:color w:val="000000"/>
              </w:rPr>
            </w:pPr>
            <w:r>
              <w:rPr>
                <w:rFonts w:ascii="Calibri" w:eastAsia="Times New Roman" w:hAnsi="Calibri" w:cs="Calibri"/>
                <w:color w:val="000000"/>
              </w:rPr>
              <w:t>Description</w:t>
            </w:r>
          </w:p>
        </w:tc>
      </w:tr>
      <w:tr w:rsidR="00E573A7" w14:paraId="26A34233" w14:textId="77777777">
        <w:trPr>
          <w:trHeight w:val="315"/>
        </w:trPr>
        <w:tc>
          <w:tcPr>
            <w:tcW w:w="4227" w:type="dxa"/>
            <w:noWrap/>
          </w:tcPr>
          <w:p w14:paraId="5F62AC31" w14:textId="77777777" w:rsidR="00E573A7" w:rsidRDefault="00E573A7" w:rsidP="00E573A7">
            <w:pPr>
              <w:rPr>
                <w:rFonts w:ascii="Calibri" w:eastAsia="Times New Roman" w:hAnsi="Calibri" w:cs="Calibri"/>
                <w:color w:val="000000"/>
              </w:rPr>
            </w:pPr>
            <w:r>
              <w:rPr>
                <w:rFonts w:ascii="Calibri" w:eastAsia="Times New Roman" w:hAnsi="Calibri" w:cs="Calibri"/>
                <w:color w:val="000000"/>
              </w:rPr>
              <w:t>Requires</w:t>
            </w:r>
          </w:p>
        </w:tc>
        <w:tc>
          <w:tcPr>
            <w:tcW w:w="3933" w:type="dxa"/>
          </w:tcPr>
          <w:p w14:paraId="6774C53D" w14:textId="66BA6A66" w:rsidR="00E573A7" w:rsidRDefault="00241AD3" w:rsidP="00E573A7">
            <w:pPr>
              <w:rPr>
                <w:rFonts w:ascii="Calibri" w:eastAsia="Times New Roman" w:hAnsi="Calibri" w:cs="Calibri"/>
                <w:color w:val="000000"/>
              </w:rPr>
            </w:pPr>
            <w:hyperlink w:anchor="_Toc507599744" w:history="1">
              <w:r w:rsidR="00E573A7" w:rsidRPr="00790DB4">
                <w:rPr>
                  <w:rStyle w:val="Lienhypertexte"/>
                  <w:rFonts w:ascii="Calibri" w:eastAsia="Times New Roman" w:hAnsi="Calibri" w:cs="Calibri"/>
                </w:rPr>
                <w:t>RelatedObjectReference</w:t>
              </w:r>
            </w:hyperlink>
          </w:p>
        </w:tc>
        <w:tc>
          <w:tcPr>
            <w:tcW w:w="1754" w:type="dxa"/>
          </w:tcPr>
          <w:p w14:paraId="05BFB584" w14:textId="77777777" w:rsidR="00E573A7" w:rsidRDefault="00E573A7" w:rsidP="00E573A7">
            <w:pPr>
              <w:rPr>
                <w:rFonts w:ascii="Calibri" w:eastAsia="Times New Roman" w:hAnsi="Calibri" w:cs="Calibri"/>
                <w:color w:val="000000"/>
              </w:rPr>
            </w:pPr>
          </w:p>
        </w:tc>
      </w:tr>
      <w:tr w:rsidR="00E573A7" w14:paraId="6C09ADEA" w14:textId="77777777">
        <w:trPr>
          <w:trHeight w:val="315"/>
        </w:trPr>
        <w:tc>
          <w:tcPr>
            <w:tcW w:w="4227" w:type="dxa"/>
            <w:noWrap/>
          </w:tcPr>
          <w:p w14:paraId="602F6FAC" w14:textId="77777777" w:rsidR="00E573A7" w:rsidRDefault="00E573A7" w:rsidP="00E573A7">
            <w:pPr>
              <w:rPr>
                <w:rFonts w:ascii="Calibri" w:eastAsia="Times New Roman" w:hAnsi="Calibri" w:cs="Calibri"/>
                <w:color w:val="000000"/>
              </w:rPr>
            </w:pPr>
            <w:r>
              <w:rPr>
                <w:rFonts w:ascii="Calibri" w:eastAsia="Times New Roman" w:hAnsi="Calibri" w:cs="Calibri"/>
                <w:color w:val="000000"/>
              </w:rPr>
              <w:t>ReuseRule</w:t>
            </w:r>
          </w:p>
        </w:tc>
        <w:tc>
          <w:tcPr>
            <w:tcW w:w="3933" w:type="dxa"/>
          </w:tcPr>
          <w:p w14:paraId="16DC0ED3" w14:textId="77777777" w:rsidR="00E573A7" w:rsidRDefault="00241AD3" w:rsidP="00E573A7">
            <w:pPr>
              <w:rPr>
                <w:rFonts w:ascii="Calibri" w:eastAsia="Times New Roman" w:hAnsi="Calibri" w:cs="Calibri"/>
                <w:color w:val="000000"/>
              </w:rPr>
            </w:pPr>
            <w:hyperlink w:anchor="_ManagementGroup" w:tooltip="#_ManagementGroup" w:history="1">
              <w:r w:rsidR="00E573A7">
                <w:rPr>
                  <w:rStyle w:val="Lienhypertexte"/>
                  <w:rFonts w:ascii="Calibri" w:eastAsia="Times New Roman" w:hAnsi="Calibri" w:cs="Calibri"/>
                </w:rPr>
                <w:t>ManagementGroup</w:t>
              </w:r>
            </w:hyperlink>
            <w:r w:rsidR="00E573A7">
              <w:rPr>
                <w:rFonts w:ascii="Calibri" w:eastAsia="Times New Roman" w:hAnsi="Calibri" w:cs="Calibri"/>
                <w:color w:val="000000"/>
              </w:rPr>
              <w:t xml:space="preserve"> ; </w:t>
            </w:r>
            <w:hyperlink w:anchor="_ReuseRule" w:tooltip="#_ReuseRule" w:history="1">
              <w:r w:rsidR="00E573A7">
                <w:rPr>
                  <w:rStyle w:val="Lienhypertexte"/>
                  <w:rFonts w:ascii="Calibri" w:eastAsia="Times New Roman" w:hAnsi="Calibri" w:cs="Calibri"/>
                </w:rPr>
                <w:t>ReuseRule</w:t>
              </w:r>
            </w:hyperlink>
          </w:p>
        </w:tc>
        <w:tc>
          <w:tcPr>
            <w:tcW w:w="1754" w:type="dxa"/>
          </w:tcPr>
          <w:p w14:paraId="1331795D" w14:textId="792C8B4E" w:rsidR="00E573A7" w:rsidRDefault="00E573A7" w:rsidP="00E573A7">
            <w:pPr>
              <w:rPr>
                <w:rFonts w:ascii="Calibri" w:eastAsia="Times New Roman" w:hAnsi="Calibri" w:cs="Calibri"/>
                <w:color w:val="000000"/>
              </w:rPr>
            </w:pPr>
            <w:r>
              <w:rPr>
                <w:rFonts w:ascii="Calibri" w:eastAsia="Times New Roman" w:hAnsi="Calibri" w:cs="Calibri"/>
                <w:color w:val="000000"/>
              </w:rPr>
              <w:t>Gestion</w:t>
            </w:r>
          </w:p>
        </w:tc>
      </w:tr>
      <w:tr w:rsidR="00E573A7" w14:paraId="0C261DEE" w14:textId="77777777">
        <w:trPr>
          <w:trHeight w:val="315"/>
        </w:trPr>
        <w:tc>
          <w:tcPr>
            <w:tcW w:w="4227" w:type="dxa"/>
            <w:noWrap/>
          </w:tcPr>
          <w:p w14:paraId="4A61CEA3" w14:textId="77777777" w:rsidR="00E573A7" w:rsidRDefault="00E573A7" w:rsidP="00E573A7">
            <w:pPr>
              <w:rPr>
                <w:rFonts w:ascii="Calibri" w:eastAsia="Times New Roman" w:hAnsi="Calibri" w:cs="Calibri"/>
                <w:color w:val="000000"/>
              </w:rPr>
            </w:pPr>
            <w:r>
              <w:rPr>
                <w:rFonts w:ascii="Calibri" w:eastAsia="Times New Roman" w:hAnsi="Calibri" w:cs="Calibri"/>
                <w:color w:val="000000"/>
              </w:rPr>
              <w:t>ReuseRuleCodeListVersion</w:t>
            </w:r>
          </w:p>
        </w:tc>
        <w:tc>
          <w:tcPr>
            <w:tcW w:w="3933" w:type="dxa"/>
          </w:tcPr>
          <w:p w14:paraId="25411AF5" w14:textId="77777777" w:rsidR="00E573A7" w:rsidRDefault="00241AD3" w:rsidP="00E573A7">
            <w:pPr>
              <w:rPr>
                <w:rFonts w:ascii="Calibri" w:eastAsia="Times New Roman" w:hAnsi="Calibri" w:cs="Calibri"/>
                <w:color w:val="000000"/>
              </w:rPr>
            </w:pPr>
            <w:hyperlink w:anchor="_Toc507599758" w:tooltip="#_Toc507599758" w:history="1">
              <w:r w:rsidR="00E573A7">
                <w:rPr>
                  <w:rStyle w:val="Lienhypertexte"/>
                  <w:rFonts w:ascii="Calibri" w:eastAsia="Times New Roman" w:hAnsi="Calibri" w:cs="Calibri"/>
                </w:rPr>
                <w:t>CodeListVersions</w:t>
              </w:r>
            </w:hyperlink>
          </w:p>
        </w:tc>
        <w:tc>
          <w:tcPr>
            <w:tcW w:w="1754" w:type="dxa"/>
          </w:tcPr>
          <w:p w14:paraId="4DB3F761" w14:textId="77777777" w:rsidR="00E573A7" w:rsidRDefault="00E573A7" w:rsidP="00E573A7">
            <w:pPr>
              <w:rPr>
                <w:rFonts w:ascii="Calibri" w:eastAsia="Times New Roman" w:hAnsi="Calibri" w:cs="Calibri"/>
                <w:color w:val="000000"/>
              </w:rPr>
            </w:pPr>
            <w:r>
              <w:rPr>
                <w:rFonts w:ascii="Calibri" w:eastAsia="Times New Roman" w:hAnsi="Calibri" w:cs="Calibri"/>
                <w:color w:val="000000"/>
              </w:rPr>
              <w:t>Transport</w:t>
            </w:r>
          </w:p>
        </w:tc>
      </w:tr>
      <w:tr w:rsidR="00E573A7" w14:paraId="00CB3A71" w14:textId="77777777">
        <w:trPr>
          <w:trHeight w:val="315"/>
        </w:trPr>
        <w:tc>
          <w:tcPr>
            <w:tcW w:w="4227" w:type="dxa"/>
            <w:noWrap/>
          </w:tcPr>
          <w:p w14:paraId="2D56F733" w14:textId="77777777" w:rsidR="00E573A7" w:rsidRDefault="00E573A7" w:rsidP="00E573A7">
            <w:pPr>
              <w:rPr>
                <w:rFonts w:ascii="Calibri" w:eastAsia="Times New Roman" w:hAnsi="Calibri" w:cs="Calibri"/>
                <w:color w:val="000000"/>
              </w:rPr>
            </w:pPr>
            <w:r>
              <w:rPr>
                <w:rFonts w:ascii="Calibri" w:eastAsia="Times New Roman" w:hAnsi="Calibri" w:cs="Calibri"/>
                <w:color w:val="000000"/>
              </w:rPr>
              <w:t>Role</w:t>
            </w:r>
          </w:p>
        </w:tc>
        <w:tc>
          <w:tcPr>
            <w:tcW w:w="3933" w:type="dxa"/>
          </w:tcPr>
          <w:p w14:paraId="7C561ACB" w14:textId="1363F55B" w:rsidR="00E573A7" w:rsidRDefault="00241AD3" w:rsidP="00E573A7">
            <w:pPr>
              <w:rPr>
                <w:rFonts w:ascii="Calibri" w:eastAsia="Times New Roman" w:hAnsi="Calibri" w:cs="Calibri"/>
                <w:color w:val="000000"/>
              </w:rPr>
            </w:pPr>
            <w:hyperlink w:anchor="_Toc507599733" w:history="1">
              <w:r w:rsidR="00E573A7" w:rsidRPr="00790DB4">
                <w:rPr>
                  <w:rStyle w:val="Lienhypertexte"/>
                  <w:rFonts w:ascii="Calibri" w:eastAsia="Times New Roman" w:hAnsi="Calibri" w:cs="Calibri"/>
                </w:rPr>
                <w:t>BusinessGroup</w:t>
              </w:r>
            </w:hyperlink>
          </w:p>
        </w:tc>
        <w:tc>
          <w:tcPr>
            <w:tcW w:w="1754" w:type="dxa"/>
          </w:tcPr>
          <w:p w14:paraId="0E4ED197" w14:textId="1CF830A9" w:rsidR="00E573A7" w:rsidRDefault="00E573A7" w:rsidP="00E573A7">
            <w:pPr>
              <w:rPr>
                <w:rFonts w:ascii="Calibri" w:eastAsia="Times New Roman" w:hAnsi="Calibri" w:cs="Calibri"/>
                <w:color w:val="000000"/>
              </w:rPr>
            </w:pPr>
            <w:r>
              <w:rPr>
                <w:rFonts w:ascii="Calibri" w:eastAsia="Times New Roman" w:hAnsi="Calibri" w:cs="Calibri"/>
                <w:color w:val="000000"/>
              </w:rPr>
              <w:t>Description</w:t>
            </w:r>
          </w:p>
        </w:tc>
      </w:tr>
      <w:tr w:rsidR="00E573A7" w14:paraId="7A99AE41" w14:textId="77777777">
        <w:trPr>
          <w:trHeight w:val="315"/>
        </w:trPr>
        <w:tc>
          <w:tcPr>
            <w:tcW w:w="4227" w:type="dxa"/>
            <w:noWrap/>
          </w:tcPr>
          <w:p w14:paraId="0F8DB774" w14:textId="77777777" w:rsidR="00E573A7" w:rsidRDefault="00E573A7" w:rsidP="00E573A7">
            <w:pPr>
              <w:rPr>
                <w:rFonts w:ascii="Calibri" w:eastAsia="Times New Roman" w:hAnsi="Calibri" w:cs="Calibri"/>
                <w:color w:val="000000"/>
              </w:rPr>
            </w:pPr>
            <w:r>
              <w:rPr>
                <w:rFonts w:ascii="Calibri" w:eastAsia="Times New Roman" w:hAnsi="Calibri" w:cs="Calibri"/>
                <w:color w:val="000000"/>
              </w:rPr>
              <w:t>Rule</w:t>
            </w:r>
          </w:p>
        </w:tc>
        <w:tc>
          <w:tcPr>
            <w:tcW w:w="3933" w:type="dxa"/>
          </w:tcPr>
          <w:p w14:paraId="4AC38BAC" w14:textId="77777777" w:rsidR="00E573A7" w:rsidRDefault="00241AD3" w:rsidP="00E573A7">
            <w:pPr>
              <w:rPr>
                <w:rFonts w:ascii="Calibri" w:eastAsia="Times New Roman" w:hAnsi="Calibri" w:cs="Calibri"/>
                <w:color w:val="000000"/>
              </w:rPr>
            </w:pPr>
            <w:hyperlink w:anchor="_Toc507599722" w:tooltip="#_Toc507599722" w:history="1">
              <w:r w:rsidR="00E573A7">
                <w:rPr>
                  <w:rStyle w:val="Lienhypertexte"/>
                  <w:rFonts w:ascii="Calibri" w:eastAsia="Times New Roman" w:hAnsi="Calibri" w:cs="Calibri"/>
                </w:rPr>
                <w:t>AccessRule</w:t>
              </w:r>
            </w:hyperlink>
            <w:r w:rsidR="00E573A7">
              <w:rPr>
                <w:rFonts w:ascii="Calibri" w:eastAsia="Times New Roman" w:hAnsi="Calibri" w:cs="Calibri"/>
                <w:color w:val="000000"/>
              </w:rPr>
              <w:t xml:space="preserve"> ; </w:t>
            </w:r>
            <w:hyperlink w:anchor="_Toc507599723" w:tooltip="#_Toc507599723" w:history="1">
              <w:r w:rsidR="00E573A7">
                <w:rPr>
                  <w:rStyle w:val="Lienhypertexte"/>
                  <w:rFonts w:ascii="Calibri" w:eastAsia="Times New Roman" w:hAnsi="Calibri" w:cs="Calibri"/>
                </w:rPr>
                <w:t>AppraisalRule</w:t>
              </w:r>
            </w:hyperlink>
            <w:r w:rsidR="00E573A7">
              <w:rPr>
                <w:rFonts w:ascii="Calibri" w:eastAsia="Times New Roman" w:hAnsi="Calibri" w:cs="Calibri"/>
                <w:color w:val="000000"/>
              </w:rPr>
              <w:t xml:space="preserve"> ; </w:t>
            </w:r>
            <w:hyperlink w:anchor="_Toc507599724" w:tooltip="#_Toc507599724" w:history="1">
              <w:r w:rsidR="00E573A7">
                <w:rPr>
                  <w:rStyle w:val="Lienhypertexte"/>
                  <w:rFonts w:ascii="Calibri" w:eastAsia="Times New Roman" w:hAnsi="Calibri" w:cs="Calibri"/>
                </w:rPr>
                <w:t>ClassificationRule</w:t>
              </w:r>
            </w:hyperlink>
            <w:r w:rsidR="00E573A7">
              <w:rPr>
                <w:rFonts w:ascii="Calibri" w:eastAsia="Times New Roman" w:hAnsi="Calibri" w:cs="Calibri"/>
                <w:color w:val="000000"/>
              </w:rPr>
              <w:t xml:space="preserve"> ; </w:t>
            </w:r>
            <w:hyperlink w:anchor="_Toc507599725" w:tooltip="#_Toc507599725" w:history="1">
              <w:r w:rsidR="00E573A7">
                <w:rPr>
                  <w:rStyle w:val="Lienhypertexte"/>
                  <w:rFonts w:ascii="Calibri" w:eastAsia="Times New Roman" w:hAnsi="Calibri" w:cs="Calibri"/>
                </w:rPr>
                <w:t>DisseminationRule</w:t>
              </w:r>
            </w:hyperlink>
            <w:r w:rsidR="00E573A7">
              <w:rPr>
                <w:rFonts w:ascii="Calibri" w:eastAsia="Times New Roman" w:hAnsi="Calibri" w:cs="Calibri"/>
                <w:color w:val="000000"/>
              </w:rPr>
              <w:t xml:space="preserve"> ; </w:t>
            </w:r>
            <w:hyperlink w:anchor="_HoldRule" w:tooltip="#_HoldRule" w:history="1">
              <w:r w:rsidR="00E573A7">
                <w:rPr>
                  <w:rStyle w:val="Lienhypertexte"/>
                  <w:rFonts w:ascii="Calibri" w:eastAsia="Times New Roman" w:hAnsi="Calibri" w:cs="Calibri"/>
                </w:rPr>
                <w:t>HoldRule</w:t>
              </w:r>
            </w:hyperlink>
            <w:r w:rsidR="00E573A7">
              <w:rPr>
                <w:rFonts w:ascii="Calibri" w:eastAsia="Times New Roman" w:hAnsi="Calibri" w:cs="Calibri"/>
                <w:color w:val="000000"/>
              </w:rPr>
              <w:t xml:space="preserve"> ; </w:t>
            </w:r>
            <w:hyperlink w:anchor="_ReuseRule" w:tooltip="#_ReuseRule" w:history="1">
              <w:r w:rsidR="00E573A7">
                <w:rPr>
                  <w:rStyle w:val="Lienhypertexte"/>
                  <w:rFonts w:ascii="Calibri" w:eastAsia="Times New Roman" w:hAnsi="Calibri" w:cs="Calibri"/>
                </w:rPr>
                <w:t>ReuseRule</w:t>
              </w:r>
            </w:hyperlink>
            <w:r w:rsidR="00E573A7">
              <w:rPr>
                <w:rFonts w:ascii="Calibri" w:eastAsia="Times New Roman" w:hAnsi="Calibri" w:cs="Calibri"/>
                <w:color w:val="000000"/>
              </w:rPr>
              <w:t xml:space="preserve"> ; </w:t>
            </w:r>
            <w:hyperlink w:anchor="_StorageRule" w:tooltip="#_StorageRule" w:history="1">
              <w:r w:rsidR="00E573A7">
                <w:rPr>
                  <w:rStyle w:val="Lienhypertexte"/>
                  <w:rFonts w:ascii="Calibri" w:eastAsia="Times New Roman" w:hAnsi="Calibri" w:cs="Calibri"/>
                </w:rPr>
                <w:t>StorageRule</w:t>
              </w:r>
            </w:hyperlink>
          </w:p>
        </w:tc>
        <w:tc>
          <w:tcPr>
            <w:tcW w:w="1754" w:type="dxa"/>
          </w:tcPr>
          <w:p w14:paraId="4AD2231B" w14:textId="367431F2" w:rsidR="00E573A7" w:rsidRDefault="00195B0F" w:rsidP="00E573A7">
            <w:pPr>
              <w:rPr>
                <w:rFonts w:ascii="Calibri" w:eastAsia="Times New Roman" w:hAnsi="Calibri" w:cs="Calibri"/>
                <w:color w:val="000000"/>
              </w:rPr>
            </w:pPr>
            <w:r>
              <w:rPr>
                <w:rFonts w:ascii="Calibri" w:eastAsia="Times New Roman" w:hAnsi="Calibri" w:cs="Calibri"/>
                <w:color w:val="000000"/>
              </w:rPr>
              <w:t>Gestion</w:t>
            </w:r>
          </w:p>
        </w:tc>
      </w:tr>
    </w:tbl>
    <w:p w14:paraId="74BEDF95" w14:textId="77777777" w:rsidR="001E766E" w:rsidRDefault="003879E8" w:rsidP="00FC3742">
      <w:pPr>
        <w:pStyle w:val="Titre6"/>
      </w:pPr>
      <w:r>
        <w:rPr>
          <w:rFonts w:eastAsiaTheme="minorEastAsia"/>
        </w:rPr>
        <w:t>S</w:t>
      </w:r>
    </w:p>
    <w:tbl>
      <w:tblPr>
        <w:tblStyle w:val="Grilledutableau"/>
        <w:tblW w:w="9914" w:type="dxa"/>
        <w:tblLook w:val="04A0" w:firstRow="1" w:lastRow="0" w:firstColumn="1" w:lastColumn="0" w:noHBand="0" w:noVBand="1"/>
      </w:tblPr>
      <w:tblGrid>
        <w:gridCol w:w="4227"/>
        <w:gridCol w:w="3933"/>
        <w:gridCol w:w="1754"/>
      </w:tblGrid>
      <w:tr w:rsidR="00E573A7" w14:paraId="32E207CB" w14:textId="77777777">
        <w:trPr>
          <w:trHeight w:val="315"/>
        </w:trPr>
        <w:tc>
          <w:tcPr>
            <w:tcW w:w="4227" w:type="dxa"/>
            <w:noWrap/>
          </w:tcPr>
          <w:p w14:paraId="59944D97" w14:textId="77777777" w:rsidR="00E573A7" w:rsidRDefault="00E573A7" w:rsidP="00E573A7">
            <w:pPr>
              <w:rPr>
                <w:rFonts w:ascii="Calibri" w:eastAsia="Times New Roman" w:hAnsi="Calibri" w:cs="Calibri"/>
                <w:color w:val="000000"/>
              </w:rPr>
            </w:pPr>
            <w:r>
              <w:rPr>
                <w:rFonts w:ascii="Calibri" w:eastAsia="Times New Roman" w:hAnsi="Calibri" w:cs="Calibri"/>
                <w:color w:val="000000"/>
              </w:rPr>
              <w:t>Sender</w:t>
            </w:r>
          </w:p>
        </w:tc>
        <w:tc>
          <w:tcPr>
            <w:tcW w:w="3933" w:type="dxa"/>
          </w:tcPr>
          <w:p w14:paraId="29717A71" w14:textId="3CF9A051" w:rsidR="00E573A7" w:rsidRDefault="00241AD3" w:rsidP="00E573A7">
            <w:pPr>
              <w:rPr>
                <w:rFonts w:ascii="Calibri" w:eastAsia="Times New Roman" w:hAnsi="Calibri" w:cs="Calibri"/>
                <w:color w:val="000000"/>
              </w:rPr>
            </w:pPr>
            <w:hyperlink w:anchor="_Toc507599734" w:history="1">
              <w:r w:rsidR="00E573A7" w:rsidRPr="00790DB4">
                <w:rPr>
                  <w:rStyle w:val="Lienhypertexte"/>
                  <w:rFonts w:ascii="Calibri" w:eastAsia="Times New Roman" w:hAnsi="Calibri" w:cs="Calibri"/>
                </w:rPr>
                <w:t>Content</w:t>
              </w:r>
            </w:hyperlink>
            <w:r w:rsidR="00E573A7">
              <w:rPr>
                <w:rFonts w:ascii="Calibri" w:eastAsia="Times New Roman" w:hAnsi="Calibri" w:cs="Calibri"/>
                <w:color w:val="000000"/>
              </w:rPr>
              <w:t xml:space="preserve"> ; </w:t>
            </w:r>
            <w:hyperlink w:anchor="_Toc507599761" w:history="1">
              <w:r w:rsidR="00E573A7" w:rsidRPr="00790DB4">
                <w:rPr>
                  <w:rStyle w:val="Lienhypertexte"/>
                  <w:rFonts w:ascii="Calibri" w:eastAsia="Times New Roman" w:hAnsi="Calibri" w:cs="Calibri"/>
                </w:rPr>
                <w:t>Acknowledgement</w:t>
              </w:r>
            </w:hyperlink>
          </w:p>
        </w:tc>
        <w:tc>
          <w:tcPr>
            <w:tcW w:w="1754" w:type="dxa"/>
          </w:tcPr>
          <w:p w14:paraId="0172F9B3" w14:textId="2D91A3A5" w:rsidR="00E573A7" w:rsidRDefault="00E573A7" w:rsidP="00E573A7">
            <w:pPr>
              <w:rPr>
                <w:rFonts w:ascii="Calibri" w:eastAsia="Times New Roman" w:hAnsi="Calibri" w:cs="Calibri"/>
                <w:color w:val="000000"/>
              </w:rPr>
            </w:pPr>
            <w:r>
              <w:rPr>
                <w:rFonts w:ascii="Calibri" w:eastAsia="Times New Roman" w:hAnsi="Calibri" w:cs="Calibri"/>
                <w:color w:val="000000"/>
              </w:rPr>
              <w:t>Description</w:t>
            </w:r>
          </w:p>
        </w:tc>
      </w:tr>
      <w:tr w:rsidR="00E573A7" w14:paraId="3DE600C9" w14:textId="77777777">
        <w:trPr>
          <w:trHeight w:val="315"/>
        </w:trPr>
        <w:tc>
          <w:tcPr>
            <w:tcW w:w="4227" w:type="dxa"/>
            <w:noWrap/>
          </w:tcPr>
          <w:p w14:paraId="2451C054" w14:textId="77777777" w:rsidR="00E573A7" w:rsidRDefault="00E573A7" w:rsidP="00E573A7">
            <w:pPr>
              <w:rPr>
                <w:rFonts w:ascii="Calibri" w:eastAsia="Times New Roman" w:hAnsi="Calibri" w:cs="Calibri"/>
                <w:color w:val="000000"/>
              </w:rPr>
            </w:pPr>
            <w:r>
              <w:rPr>
                <w:rFonts w:ascii="Calibri" w:eastAsia="Times New Roman" w:hAnsi="Calibri" w:cs="Calibri"/>
                <w:color w:val="000000"/>
              </w:rPr>
              <w:t>SentDate</w:t>
            </w:r>
          </w:p>
        </w:tc>
        <w:tc>
          <w:tcPr>
            <w:tcW w:w="3933" w:type="dxa"/>
          </w:tcPr>
          <w:p w14:paraId="6F4C23BA" w14:textId="06F9F2CB" w:rsidR="00E573A7" w:rsidRDefault="00241AD3" w:rsidP="00E573A7">
            <w:pPr>
              <w:rPr>
                <w:rFonts w:ascii="Calibri" w:eastAsia="Times New Roman" w:hAnsi="Calibri" w:cs="Calibri"/>
                <w:color w:val="000000"/>
              </w:rPr>
            </w:pPr>
            <w:hyperlink w:anchor="_Toc507599734" w:history="1">
              <w:r w:rsidR="00E573A7" w:rsidRPr="00561E9E">
                <w:rPr>
                  <w:rStyle w:val="Lienhypertexte"/>
                  <w:rFonts w:ascii="Calibri" w:eastAsia="Times New Roman" w:hAnsi="Calibri" w:cs="Calibri"/>
                </w:rPr>
                <w:t>Content</w:t>
              </w:r>
            </w:hyperlink>
          </w:p>
        </w:tc>
        <w:tc>
          <w:tcPr>
            <w:tcW w:w="1754" w:type="dxa"/>
          </w:tcPr>
          <w:p w14:paraId="57038A85" w14:textId="3D316F16" w:rsidR="00E573A7" w:rsidRDefault="00E573A7" w:rsidP="00E573A7">
            <w:pPr>
              <w:rPr>
                <w:rFonts w:ascii="Calibri" w:eastAsia="Times New Roman" w:hAnsi="Calibri" w:cs="Calibri"/>
                <w:color w:val="000000"/>
              </w:rPr>
            </w:pPr>
            <w:r>
              <w:rPr>
                <w:rFonts w:ascii="Calibri" w:eastAsia="Times New Roman" w:hAnsi="Calibri" w:cs="Calibri"/>
                <w:color w:val="000000"/>
              </w:rPr>
              <w:t>Description</w:t>
            </w:r>
          </w:p>
        </w:tc>
      </w:tr>
      <w:tr w:rsidR="00E573A7" w14:paraId="14FCA2CB" w14:textId="77777777">
        <w:trPr>
          <w:trHeight w:val="315"/>
        </w:trPr>
        <w:tc>
          <w:tcPr>
            <w:tcW w:w="4227" w:type="dxa"/>
            <w:noWrap/>
          </w:tcPr>
          <w:p w14:paraId="3BB8EB26" w14:textId="77777777" w:rsidR="00E573A7" w:rsidRDefault="00E573A7" w:rsidP="00E573A7">
            <w:pPr>
              <w:rPr>
                <w:rFonts w:ascii="Calibri" w:eastAsia="Times New Roman" w:hAnsi="Calibri" w:cs="Calibri"/>
                <w:color w:val="000000"/>
              </w:rPr>
            </w:pPr>
            <w:r>
              <w:rPr>
                <w:rFonts w:ascii="Calibri" w:eastAsia="Times New Roman" w:hAnsi="Calibri" w:cs="Calibri"/>
                <w:color w:val="000000"/>
              </w:rPr>
              <w:t>ServiceLevel</w:t>
            </w:r>
          </w:p>
        </w:tc>
        <w:tc>
          <w:tcPr>
            <w:tcW w:w="3933" w:type="dxa"/>
          </w:tcPr>
          <w:p w14:paraId="4021D943" w14:textId="49ABC472" w:rsidR="00E573A7" w:rsidRDefault="00241AD3" w:rsidP="00E573A7">
            <w:pPr>
              <w:rPr>
                <w:rFonts w:ascii="Calibri" w:eastAsia="Times New Roman" w:hAnsi="Calibri" w:cs="Calibri"/>
                <w:color w:val="000000"/>
              </w:rPr>
            </w:pPr>
            <w:hyperlink w:anchor="_Toc507599728" w:history="1">
              <w:r w:rsidR="00E573A7" w:rsidRPr="00561E9E">
                <w:rPr>
                  <w:rStyle w:val="Lienhypertexte"/>
                  <w:rFonts w:ascii="Calibri" w:eastAsia="Times New Roman" w:hAnsi="Calibri" w:cs="Calibri"/>
                </w:rPr>
                <w:t>ManagementMetadata</w:t>
              </w:r>
            </w:hyperlink>
          </w:p>
        </w:tc>
        <w:tc>
          <w:tcPr>
            <w:tcW w:w="1754" w:type="dxa"/>
          </w:tcPr>
          <w:p w14:paraId="6D98AB9D" w14:textId="0CE61740" w:rsidR="00E573A7" w:rsidRDefault="00E573A7" w:rsidP="00E573A7">
            <w:pPr>
              <w:rPr>
                <w:rFonts w:ascii="Calibri" w:eastAsia="Times New Roman" w:hAnsi="Calibri" w:cs="Calibri"/>
                <w:color w:val="000000"/>
              </w:rPr>
            </w:pPr>
            <w:r>
              <w:rPr>
                <w:rFonts w:ascii="Calibri" w:eastAsia="Times New Roman" w:hAnsi="Calibri" w:cs="Calibri"/>
                <w:color w:val="000000"/>
              </w:rPr>
              <w:t>Gestion</w:t>
            </w:r>
          </w:p>
        </w:tc>
      </w:tr>
      <w:tr w:rsidR="00E573A7" w14:paraId="540D7926" w14:textId="77777777">
        <w:trPr>
          <w:trHeight w:val="315"/>
        </w:trPr>
        <w:tc>
          <w:tcPr>
            <w:tcW w:w="4227" w:type="dxa"/>
            <w:noWrap/>
          </w:tcPr>
          <w:p w14:paraId="3AFE09DB" w14:textId="77777777" w:rsidR="00E573A7" w:rsidRDefault="00E573A7" w:rsidP="00E573A7">
            <w:pPr>
              <w:rPr>
                <w:rFonts w:ascii="Calibri" w:eastAsia="Times New Roman" w:hAnsi="Calibri" w:cs="Calibri"/>
                <w:color w:val="000000"/>
              </w:rPr>
            </w:pPr>
            <w:r>
              <w:rPr>
                <w:rFonts w:ascii="Calibri" w:eastAsia="Times New Roman" w:hAnsi="Calibri" w:cs="Calibri"/>
                <w:color w:val="000000"/>
              </w:rPr>
              <w:t>Shape</w:t>
            </w:r>
          </w:p>
        </w:tc>
        <w:tc>
          <w:tcPr>
            <w:tcW w:w="3933" w:type="dxa"/>
          </w:tcPr>
          <w:p w14:paraId="57D3235B" w14:textId="4DEF8D0F" w:rsidR="00E573A7" w:rsidRDefault="00241AD3" w:rsidP="00E573A7">
            <w:pPr>
              <w:rPr>
                <w:rFonts w:asciiTheme="minorHAnsi" w:hAnsiTheme="minorHAnsi"/>
                <w:color w:val="000000"/>
              </w:rPr>
            </w:pPr>
            <w:hyperlink w:anchor="_PhysicalDimensions" w:tooltip="#_PhysicalDimensions" w:history="1">
              <w:r w:rsidR="00E573A7">
                <w:rPr>
                  <w:rStyle w:val="Lienhypertexte"/>
                  <w:rFonts w:asciiTheme="minorHAnsi" w:eastAsia="Times New Roman" w:hAnsiTheme="minorHAnsi" w:cstheme="minorHAnsi"/>
                </w:rPr>
                <w:t>PhysicalDimensions</w:t>
              </w:r>
            </w:hyperlink>
          </w:p>
        </w:tc>
        <w:tc>
          <w:tcPr>
            <w:tcW w:w="1754" w:type="dxa"/>
          </w:tcPr>
          <w:p w14:paraId="5A002EBA" w14:textId="77777777" w:rsidR="00E573A7" w:rsidRDefault="00E573A7" w:rsidP="00E573A7">
            <w:pPr>
              <w:rPr>
                <w:rFonts w:ascii="Calibri" w:eastAsia="Times New Roman" w:hAnsi="Calibri" w:cs="Calibri"/>
                <w:color w:val="000000"/>
              </w:rPr>
            </w:pPr>
            <w:r>
              <w:rPr>
                <w:rFonts w:ascii="Calibri" w:eastAsia="Times New Roman" w:hAnsi="Calibri" w:cs="Calibri"/>
                <w:color w:val="000000"/>
              </w:rPr>
              <w:t>Technique</w:t>
            </w:r>
          </w:p>
        </w:tc>
      </w:tr>
      <w:tr w:rsidR="00E573A7" w14:paraId="7E6CE089" w14:textId="77777777">
        <w:trPr>
          <w:trHeight w:val="315"/>
        </w:trPr>
        <w:tc>
          <w:tcPr>
            <w:tcW w:w="4227" w:type="dxa"/>
            <w:noWrap/>
          </w:tcPr>
          <w:p w14:paraId="23ED9002" w14:textId="77777777" w:rsidR="00E573A7" w:rsidRDefault="00E573A7" w:rsidP="00E573A7">
            <w:pPr>
              <w:rPr>
                <w:rFonts w:ascii="Calibri" w:eastAsia="Times New Roman" w:hAnsi="Calibri" w:cs="Calibri"/>
                <w:color w:val="000000"/>
              </w:rPr>
            </w:pPr>
            <w:r>
              <w:rPr>
                <w:rFonts w:ascii="Calibri" w:eastAsia="Times New Roman" w:hAnsi="Calibri" w:cs="Calibri"/>
                <w:color w:val="000000"/>
              </w:rPr>
              <w:t>Signature</w:t>
            </w:r>
          </w:p>
        </w:tc>
        <w:tc>
          <w:tcPr>
            <w:tcW w:w="3933" w:type="dxa"/>
          </w:tcPr>
          <w:p w14:paraId="6BBA5119" w14:textId="3FA59B28" w:rsidR="00E573A7" w:rsidRDefault="00241AD3" w:rsidP="00E573A7">
            <w:pPr>
              <w:rPr>
                <w:rFonts w:ascii="Calibri" w:eastAsia="Times New Roman" w:hAnsi="Calibri" w:cs="Calibri"/>
                <w:color w:val="000000"/>
              </w:rPr>
            </w:pPr>
            <w:hyperlink w:anchor="_Toc507599734" w:history="1">
              <w:r w:rsidR="00E573A7" w:rsidRPr="00961C06">
                <w:rPr>
                  <w:rStyle w:val="Lienhypertexte"/>
                  <w:rFonts w:ascii="Calibri" w:eastAsia="Times New Roman" w:hAnsi="Calibri" w:cs="Calibri"/>
                </w:rPr>
                <w:t>Content</w:t>
              </w:r>
            </w:hyperlink>
            <w:r w:rsidR="00E573A7">
              <w:rPr>
                <w:rFonts w:ascii="Calibri" w:eastAsia="Times New Roman" w:hAnsi="Calibri" w:cs="Calibri"/>
                <w:color w:val="000000"/>
              </w:rPr>
              <w:t xml:space="preserve"> ; </w:t>
            </w:r>
            <w:hyperlink w:anchor="_Toc507599745" w:history="1">
              <w:r w:rsidR="00E573A7" w:rsidRPr="00961C06">
                <w:rPr>
                  <w:rStyle w:val="Lienhypertexte"/>
                  <w:rFonts w:ascii="Calibri" w:eastAsia="Times New Roman" w:hAnsi="Calibri" w:cs="Calibri"/>
                </w:rPr>
                <w:t>Signature</w:t>
              </w:r>
            </w:hyperlink>
            <w:r w:rsidR="00E573A7">
              <w:rPr>
                <w:rFonts w:ascii="Calibri" w:eastAsia="Times New Roman" w:hAnsi="Calibri" w:cs="Calibri"/>
                <w:color w:val="000000"/>
              </w:rPr>
              <w:t xml:space="preserve"> ; </w:t>
            </w:r>
            <w:hyperlink w:anchor="_Toc507599765" w:history="1">
              <w:r w:rsidR="00E573A7" w:rsidRPr="00961C06">
                <w:rPr>
                  <w:rStyle w:val="Lienhypertexte"/>
                  <w:rFonts w:ascii="Calibri" w:eastAsia="Times New Roman" w:hAnsi="Calibri" w:cs="Calibri"/>
                </w:rPr>
                <w:t>MessageType</w:t>
              </w:r>
            </w:hyperlink>
          </w:p>
        </w:tc>
        <w:tc>
          <w:tcPr>
            <w:tcW w:w="1754" w:type="dxa"/>
          </w:tcPr>
          <w:p w14:paraId="65C62B02" w14:textId="73502DA6" w:rsidR="00E573A7" w:rsidRDefault="00E573A7" w:rsidP="00E573A7">
            <w:pPr>
              <w:rPr>
                <w:rFonts w:ascii="Calibri" w:eastAsia="Times New Roman" w:hAnsi="Calibri" w:cs="Calibri"/>
                <w:color w:val="000000"/>
              </w:rPr>
            </w:pPr>
            <w:r>
              <w:rPr>
                <w:rFonts w:ascii="Calibri" w:eastAsia="Times New Roman" w:hAnsi="Calibri" w:cs="Calibri"/>
                <w:color w:val="000000"/>
              </w:rPr>
              <w:t>Description</w:t>
            </w:r>
          </w:p>
        </w:tc>
      </w:tr>
      <w:tr w:rsidR="00E573A7" w14:paraId="5BFAA1B2" w14:textId="77777777">
        <w:trPr>
          <w:trHeight w:val="315"/>
        </w:trPr>
        <w:tc>
          <w:tcPr>
            <w:tcW w:w="4227" w:type="dxa"/>
            <w:noWrap/>
          </w:tcPr>
          <w:p w14:paraId="31EEEECB" w14:textId="77777777" w:rsidR="00E573A7" w:rsidRDefault="00E573A7" w:rsidP="00E573A7">
            <w:pPr>
              <w:rPr>
                <w:rFonts w:ascii="Calibri" w:eastAsia="Times New Roman" w:hAnsi="Calibri" w:cs="Calibri"/>
                <w:color w:val="000000"/>
              </w:rPr>
            </w:pPr>
            <w:r>
              <w:rPr>
                <w:rFonts w:ascii="Calibri" w:eastAsia="Times New Roman" w:hAnsi="Calibri" w:cs="Calibri"/>
                <w:color w:val="000000"/>
              </w:rPr>
              <w:t>SignedObjectDigest</w:t>
            </w:r>
          </w:p>
        </w:tc>
        <w:tc>
          <w:tcPr>
            <w:tcW w:w="3933" w:type="dxa"/>
          </w:tcPr>
          <w:p w14:paraId="364BA183" w14:textId="6AC74D1D" w:rsidR="00E573A7" w:rsidRDefault="00241AD3" w:rsidP="00E573A7">
            <w:pPr>
              <w:rPr>
                <w:rFonts w:ascii="Calibri" w:eastAsia="Times New Roman" w:hAnsi="Calibri" w:cs="Calibri"/>
                <w:color w:val="000000"/>
              </w:rPr>
            </w:pPr>
            <w:hyperlink w:anchor="_Toc507599743" w:history="1">
              <w:r w:rsidR="00E573A7" w:rsidRPr="00961C06">
                <w:rPr>
                  <w:rStyle w:val="Lienhypertexte"/>
                  <w:rFonts w:ascii="Calibri" w:eastAsia="Times New Roman" w:hAnsi="Calibri" w:cs="Calibri"/>
                </w:rPr>
                <w:t>ReferencedObject</w:t>
              </w:r>
            </w:hyperlink>
          </w:p>
        </w:tc>
        <w:tc>
          <w:tcPr>
            <w:tcW w:w="1754" w:type="dxa"/>
          </w:tcPr>
          <w:p w14:paraId="0E7FE82C" w14:textId="2758B585" w:rsidR="00E573A7" w:rsidRDefault="00E573A7" w:rsidP="00E573A7">
            <w:pPr>
              <w:rPr>
                <w:rFonts w:ascii="Calibri" w:eastAsia="Times New Roman" w:hAnsi="Calibri" w:cs="Calibri"/>
                <w:color w:val="000000"/>
              </w:rPr>
            </w:pPr>
            <w:r>
              <w:rPr>
                <w:rFonts w:ascii="Calibri" w:eastAsia="Times New Roman" w:hAnsi="Calibri" w:cs="Calibri"/>
                <w:color w:val="000000"/>
              </w:rPr>
              <w:t>Description</w:t>
            </w:r>
          </w:p>
        </w:tc>
      </w:tr>
      <w:tr w:rsidR="00E573A7" w14:paraId="2E5B0425" w14:textId="77777777">
        <w:trPr>
          <w:trHeight w:val="315"/>
        </w:trPr>
        <w:tc>
          <w:tcPr>
            <w:tcW w:w="4227" w:type="dxa"/>
            <w:noWrap/>
          </w:tcPr>
          <w:p w14:paraId="391A0EF8" w14:textId="77777777" w:rsidR="00E573A7" w:rsidRDefault="00E573A7" w:rsidP="00E573A7">
            <w:pPr>
              <w:rPr>
                <w:rFonts w:ascii="Calibri" w:eastAsia="Times New Roman" w:hAnsi="Calibri" w:cs="Calibri"/>
                <w:color w:val="000000"/>
              </w:rPr>
            </w:pPr>
            <w:r>
              <w:rPr>
                <w:rFonts w:ascii="Calibri" w:eastAsia="Times New Roman" w:hAnsi="Calibri" w:cs="Calibri"/>
                <w:color w:val="000000"/>
              </w:rPr>
              <w:t>SignedObjectId</w:t>
            </w:r>
          </w:p>
        </w:tc>
        <w:tc>
          <w:tcPr>
            <w:tcW w:w="3933" w:type="dxa"/>
          </w:tcPr>
          <w:p w14:paraId="37BD09C0" w14:textId="22C798B1" w:rsidR="00E573A7" w:rsidRDefault="00241AD3" w:rsidP="00E573A7">
            <w:pPr>
              <w:rPr>
                <w:rFonts w:ascii="Calibri" w:eastAsia="Times New Roman" w:hAnsi="Calibri" w:cs="Calibri"/>
                <w:color w:val="000000"/>
              </w:rPr>
            </w:pPr>
            <w:hyperlink w:anchor="_Toc507599743" w:history="1">
              <w:r w:rsidR="00E573A7" w:rsidRPr="00961C06">
                <w:rPr>
                  <w:rStyle w:val="Lienhypertexte"/>
                  <w:rFonts w:ascii="Calibri" w:eastAsia="Times New Roman" w:hAnsi="Calibri" w:cs="Calibri"/>
                </w:rPr>
                <w:t>ReferencedObject</w:t>
              </w:r>
            </w:hyperlink>
          </w:p>
        </w:tc>
        <w:tc>
          <w:tcPr>
            <w:tcW w:w="1754" w:type="dxa"/>
          </w:tcPr>
          <w:p w14:paraId="6A2BD36E" w14:textId="30375125" w:rsidR="00E573A7" w:rsidRDefault="00E573A7" w:rsidP="00E573A7">
            <w:pPr>
              <w:rPr>
                <w:rFonts w:ascii="Calibri" w:eastAsia="Times New Roman" w:hAnsi="Calibri" w:cs="Calibri"/>
                <w:color w:val="000000"/>
              </w:rPr>
            </w:pPr>
            <w:r>
              <w:rPr>
                <w:rFonts w:ascii="Calibri" w:eastAsia="Times New Roman" w:hAnsi="Calibri" w:cs="Calibri"/>
                <w:color w:val="000000"/>
              </w:rPr>
              <w:t>Description</w:t>
            </w:r>
          </w:p>
        </w:tc>
      </w:tr>
      <w:tr w:rsidR="00E573A7" w14:paraId="56087F18" w14:textId="77777777">
        <w:trPr>
          <w:trHeight w:val="315"/>
        </w:trPr>
        <w:tc>
          <w:tcPr>
            <w:tcW w:w="4227" w:type="dxa"/>
            <w:noWrap/>
          </w:tcPr>
          <w:p w14:paraId="74BAC978" w14:textId="77777777" w:rsidR="00E573A7" w:rsidRDefault="00E573A7" w:rsidP="00E573A7">
            <w:pPr>
              <w:rPr>
                <w:rFonts w:ascii="Calibri" w:eastAsia="Times New Roman" w:hAnsi="Calibri" w:cs="Calibri"/>
                <w:color w:val="000000"/>
              </w:rPr>
            </w:pPr>
            <w:r>
              <w:rPr>
                <w:rFonts w:ascii="Calibri" w:eastAsia="Times New Roman" w:hAnsi="Calibri" w:cs="Calibri"/>
                <w:color w:val="000000"/>
              </w:rPr>
              <w:t>Signer</w:t>
            </w:r>
          </w:p>
        </w:tc>
        <w:tc>
          <w:tcPr>
            <w:tcW w:w="3933" w:type="dxa"/>
          </w:tcPr>
          <w:p w14:paraId="3CCFEC1E" w14:textId="054738AA" w:rsidR="00E573A7" w:rsidRDefault="00241AD3" w:rsidP="00E573A7">
            <w:pPr>
              <w:rPr>
                <w:rFonts w:ascii="Calibri" w:eastAsia="Times New Roman" w:hAnsi="Calibri" w:cs="Calibri"/>
                <w:color w:val="000000"/>
              </w:rPr>
            </w:pPr>
            <w:hyperlink w:anchor="_Toc507599745" w:history="1">
              <w:r w:rsidR="00E573A7" w:rsidRPr="00961C06">
                <w:rPr>
                  <w:rStyle w:val="Lienhypertexte"/>
                  <w:rFonts w:ascii="Calibri" w:eastAsia="Times New Roman" w:hAnsi="Calibri" w:cs="Calibri"/>
                </w:rPr>
                <w:t>Signature</w:t>
              </w:r>
            </w:hyperlink>
            <w:r w:rsidR="00E573A7">
              <w:rPr>
                <w:rFonts w:ascii="Calibri" w:eastAsia="Times New Roman" w:hAnsi="Calibri" w:cs="Calibri"/>
                <w:color w:val="000000"/>
              </w:rPr>
              <w:t xml:space="preserve"> ; </w:t>
            </w:r>
            <w:hyperlink w:anchor="_Signer" w:history="1">
              <w:r w:rsidR="00E573A7" w:rsidRPr="00961C06">
                <w:rPr>
                  <w:rStyle w:val="Lienhypertexte"/>
                  <w:rFonts w:ascii="Calibri" w:eastAsia="Times New Roman" w:hAnsi="Calibri" w:cs="Calibri"/>
                </w:rPr>
                <w:t>Signer</w:t>
              </w:r>
            </w:hyperlink>
          </w:p>
        </w:tc>
        <w:tc>
          <w:tcPr>
            <w:tcW w:w="1754" w:type="dxa"/>
          </w:tcPr>
          <w:p w14:paraId="0FA2078E" w14:textId="6BDB0251" w:rsidR="00E573A7" w:rsidRDefault="00E573A7" w:rsidP="00E573A7">
            <w:pPr>
              <w:rPr>
                <w:rFonts w:ascii="Calibri" w:eastAsia="Times New Roman" w:hAnsi="Calibri" w:cs="Calibri"/>
                <w:color w:val="000000"/>
              </w:rPr>
            </w:pPr>
            <w:r>
              <w:rPr>
                <w:rFonts w:ascii="Calibri" w:eastAsia="Times New Roman" w:hAnsi="Calibri" w:cs="Calibri"/>
                <w:color w:val="000000"/>
              </w:rPr>
              <w:t>Description</w:t>
            </w:r>
          </w:p>
        </w:tc>
      </w:tr>
      <w:tr w:rsidR="00E573A7" w14:paraId="2CCBF485" w14:textId="77777777">
        <w:trPr>
          <w:trHeight w:val="315"/>
        </w:trPr>
        <w:tc>
          <w:tcPr>
            <w:tcW w:w="4227" w:type="dxa"/>
            <w:noWrap/>
          </w:tcPr>
          <w:p w14:paraId="1F009184" w14:textId="77777777" w:rsidR="00E573A7" w:rsidRDefault="00E573A7" w:rsidP="00E573A7">
            <w:pPr>
              <w:rPr>
                <w:rFonts w:ascii="Calibri" w:eastAsia="Times New Roman" w:hAnsi="Calibri" w:cs="Calibri"/>
                <w:color w:val="000000"/>
              </w:rPr>
            </w:pPr>
            <w:r>
              <w:rPr>
                <w:rFonts w:ascii="Calibri" w:eastAsia="Times New Roman" w:hAnsi="Calibri" w:cs="Calibri"/>
                <w:color w:val="000000"/>
              </w:rPr>
              <w:t>SigningTime</w:t>
            </w:r>
          </w:p>
        </w:tc>
        <w:tc>
          <w:tcPr>
            <w:tcW w:w="3933" w:type="dxa"/>
          </w:tcPr>
          <w:p w14:paraId="73DB279A" w14:textId="79652005" w:rsidR="00E573A7" w:rsidRDefault="00241AD3" w:rsidP="00E573A7">
            <w:pPr>
              <w:rPr>
                <w:rFonts w:ascii="Calibri" w:eastAsia="Times New Roman" w:hAnsi="Calibri" w:cs="Calibri"/>
                <w:color w:val="000000"/>
              </w:rPr>
            </w:pPr>
            <w:hyperlink w:anchor="_Toc507599746" w:history="1">
              <w:r w:rsidR="00E573A7" w:rsidRPr="00961C06">
                <w:rPr>
                  <w:rStyle w:val="Lienhypertexte"/>
                  <w:rFonts w:ascii="Calibri" w:eastAsia="Times New Roman" w:hAnsi="Calibri" w:cs="Calibri"/>
                </w:rPr>
                <w:t>Signer</w:t>
              </w:r>
            </w:hyperlink>
          </w:p>
        </w:tc>
        <w:tc>
          <w:tcPr>
            <w:tcW w:w="1754" w:type="dxa"/>
          </w:tcPr>
          <w:p w14:paraId="398B370E" w14:textId="05984265" w:rsidR="00E573A7" w:rsidRDefault="00E573A7" w:rsidP="00E573A7">
            <w:pPr>
              <w:rPr>
                <w:rFonts w:ascii="Calibri" w:eastAsia="Times New Roman" w:hAnsi="Calibri" w:cs="Calibri"/>
                <w:color w:val="000000"/>
              </w:rPr>
            </w:pPr>
            <w:r>
              <w:rPr>
                <w:rFonts w:ascii="Calibri" w:eastAsia="Times New Roman" w:hAnsi="Calibri" w:cs="Calibri"/>
                <w:color w:val="000000"/>
              </w:rPr>
              <w:t>Description</w:t>
            </w:r>
          </w:p>
        </w:tc>
      </w:tr>
      <w:tr w:rsidR="00E573A7" w14:paraId="601E452E" w14:textId="77777777">
        <w:trPr>
          <w:trHeight w:val="315"/>
        </w:trPr>
        <w:tc>
          <w:tcPr>
            <w:tcW w:w="4227" w:type="dxa"/>
            <w:noWrap/>
          </w:tcPr>
          <w:p w14:paraId="27706364" w14:textId="77777777" w:rsidR="00E573A7" w:rsidRDefault="00E573A7" w:rsidP="00E573A7">
            <w:pPr>
              <w:rPr>
                <w:rFonts w:ascii="Calibri" w:eastAsia="Times New Roman" w:hAnsi="Calibri" w:cs="Calibri"/>
                <w:color w:val="000000"/>
              </w:rPr>
            </w:pPr>
            <w:r>
              <w:rPr>
                <w:rFonts w:ascii="Calibri" w:eastAsia="Times New Roman" w:hAnsi="Calibri" w:cs="Calibri"/>
                <w:color w:val="000000"/>
              </w:rPr>
              <w:t>Size</w:t>
            </w:r>
          </w:p>
        </w:tc>
        <w:tc>
          <w:tcPr>
            <w:tcW w:w="3933" w:type="dxa"/>
          </w:tcPr>
          <w:p w14:paraId="609C9B12" w14:textId="10B73DB3" w:rsidR="00E573A7" w:rsidRDefault="00E573A7" w:rsidP="00E573A7">
            <w:pPr>
              <w:rPr>
                <w:rFonts w:ascii="Calibri" w:eastAsia="Times New Roman" w:hAnsi="Calibri" w:cs="Calibri"/>
                <w:color w:val="000000"/>
              </w:rPr>
            </w:pPr>
            <w:r>
              <w:rPr>
                <w:rFonts w:asciiTheme="minorHAnsi" w:hAnsiTheme="minorHAnsi" w:cstheme="minorHAnsi"/>
              </w:rPr>
              <w:t xml:space="preserve"> </w:t>
            </w:r>
            <w:hyperlink w:anchor="_Toc507599750" w:tooltip="#_Toc507599750" w:history="1">
              <w:r>
                <w:rPr>
                  <w:rStyle w:val="Lienhypertexte"/>
                  <w:rFonts w:asciiTheme="minorHAnsi" w:eastAsia="Times New Roman" w:hAnsiTheme="minorHAnsi" w:cstheme="minorHAnsi"/>
                </w:rPr>
                <w:t>BinaryDataObject</w:t>
              </w:r>
            </w:hyperlink>
          </w:p>
        </w:tc>
        <w:tc>
          <w:tcPr>
            <w:tcW w:w="1754" w:type="dxa"/>
          </w:tcPr>
          <w:p w14:paraId="72F5F0A8" w14:textId="77777777" w:rsidR="00E573A7" w:rsidRDefault="00E573A7" w:rsidP="00E573A7">
            <w:pPr>
              <w:rPr>
                <w:rFonts w:ascii="Calibri" w:eastAsia="Times New Roman" w:hAnsi="Calibri" w:cs="Calibri"/>
                <w:color w:val="000000"/>
              </w:rPr>
            </w:pPr>
            <w:r>
              <w:rPr>
                <w:rFonts w:ascii="Calibri" w:eastAsia="Times New Roman" w:hAnsi="Calibri" w:cs="Calibri"/>
                <w:color w:val="000000"/>
              </w:rPr>
              <w:t>Technique</w:t>
            </w:r>
          </w:p>
        </w:tc>
      </w:tr>
      <w:tr w:rsidR="00E573A7" w14:paraId="6D0C23A3" w14:textId="77777777">
        <w:trPr>
          <w:trHeight w:val="315"/>
        </w:trPr>
        <w:tc>
          <w:tcPr>
            <w:tcW w:w="4227" w:type="dxa"/>
            <w:noWrap/>
          </w:tcPr>
          <w:p w14:paraId="0450E223" w14:textId="77777777" w:rsidR="00E573A7" w:rsidRDefault="00E573A7" w:rsidP="00E573A7">
            <w:pPr>
              <w:rPr>
                <w:rFonts w:ascii="Calibri" w:eastAsia="Times New Roman" w:hAnsi="Calibri" w:cs="Calibri"/>
                <w:color w:val="000000"/>
              </w:rPr>
            </w:pPr>
            <w:r>
              <w:rPr>
                <w:rFonts w:ascii="Calibri" w:eastAsia="Times New Roman" w:hAnsi="Calibri" w:cs="Calibri"/>
                <w:color w:val="000000"/>
              </w:rPr>
              <w:t>Source</w:t>
            </w:r>
          </w:p>
        </w:tc>
        <w:tc>
          <w:tcPr>
            <w:tcW w:w="3933" w:type="dxa"/>
          </w:tcPr>
          <w:p w14:paraId="2E0005D3" w14:textId="1119A054" w:rsidR="00E573A7" w:rsidRDefault="00241AD3" w:rsidP="00E573A7">
            <w:pPr>
              <w:rPr>
                <w:rFonts w:ascii="Calibri" w:eastAsia="Times New Roman" w:hAnsi="Calibri" w:cs="Calibri"/>
                <w:color w:val="000000"/>
              </w:rPr>
            </w:pPr>
            <w:hyperlink w:anchor="_Toc507599734" w:history="1">
              <w:r w:rsidR="00E573A7" w:rsidRPr="00961C06">
                <w:rPr>
                  <w:rStyle w:val="Lienhypertexte"/>
                  <w:rFonts w:ascii="Calibri" w:eastAsia="Times New Roman" w:hAnsi="Calibri" w:cs="Calibri"/>
                </w:rPr>
                <w:t>Content</w:t>
              </w:r>
            </w:hyperlink>
          </w:p>
        </w:tc>
        <w:tc>
          <w:tcPr>
            <w:tcW w:w="1754" w:type="dxa"/>
          </w:tcPr>
          <w:p w14:paraId="51EC3077" w14:textId="35D3028F" w:rsidR="00E573A7" w:rsidRDefault="00E573A7" w:rsidP="00E573A7">
            <w:pPr>
              <w:rPr>
                <w:rFonts w:ascii="Calibri" w:eastAsia="Times New Roman" w:hAnsi="Calibri" w:cs="Calibri"/>
                <w:color w:val="000000"/>
              </w:rPr>
            </w:pPr>
            <w:r>
              <w:rPr>
                <w:rFonts w:ascii="Calibri" w:eastAsia="Times New Roman" w:hAnsi="Calibri" w:cs="Calibri"/>
                <w:color w:val="000000"/>
              </w:rPr>
              <w:t>Description</w:t>
            </w:r>
          </w:p>
        </w:tc>
      </w:tr>
      <w:tr w:rsidR="00E573A7" w14:paraId="2593A5CB" w14:textId="77777777">
        <w:trPr>
          <w:trHeight w:val="315"/>
        </w:trPr>
        <w:tc>
          <w:tcPr>
            <w:tcW w:w="4227" w:type="dxa"/>
            <w:noWrap/>
          </w:tcPr>
          <w:p w14:paraId="05C01F53" w14:textId="77777777" w:rsidR="00E573A7" w:rsidRDefault="00E573A7" w:rsidP="00E573A7">
            <w:pPr>
              <w:rPr>
                <w:rFonts w:ascii="Calibri" w:eastAsia="Times New Roman" w:hAnsi="Calibri" w:cs="Calibri"/>
                <w:color w:val="000000"/>
              </w:rPr>
            </w:pPr>
            <w:r>
              <w:rPr>
                <w:rFonts w:ascii="Calibri" w:eastAsia="Times New Roman" w:hAnsi="Calibri" w:cs="Calibri"/>
                <w:color w:val="000000"/>
              </w:rPr>
              <w:t>Spatial</w:t>
            </w:r>
          </w:p>
        </w:tc>
        <w:tc>
          <w:tcPr>
            <w:tcW w:w="3933" w:type="dxa"/>
          </w:tcPr>
          <w:p w14:paraId="367E776A" w14:textId="30D99299" w:rsidR="00E573A7" w:rsidRDefault="00241AD3" w:rsidP="00E573A7">
            <w:pPr>
              <w:rPr>
                <w:rFonts w:ascii="Calibri" w:eastAsia="Times New Roman" w:hAnsi="Calibri" w:cs="Calibri"/>
                <w:color w:val="000000"/>
              </w:rPr>
            </w:pPr>
            <w:hyperlink w:anchor="_Toc507599735" w:history="1">
              <w:r w:rsidR="00E573A7" w:rsidRPr="00961C06">
                <w:rPr>
                  <w:rStyle w:val="Lienhypertexte"/>
                  <w:rFonts w:ascii="Calibri" w:eastAsia="Times New Roman" w:hAnsi="Calibri" w:cs="Calibri"/>
                </w:rPr>
                <w:t>Coverage</w:t>
              </w:r>
            </w:hyperlink>
          </w:p>
        </w:tc>
        <w:tc>
          <w:tcPr>
            <w:tcW w:w="1754" w:type="dxa"/>
          </w:tcPr>
          <w:p w14:paraId="2CB7E331" w14:textId="2CAD5DE8" w:rsidR="00E573A7" w:rsidRDefault="00E573A7" w:rsidP="00E573A7">
            <w:pPr>
              <w:rPr>
                <w:rFonts w:ascii="Calibri" w:eastAsia="Times New Roman" w:hAnsi="Calibri" w:cs="Calibri"/>
                <w:color w:val="000000"/>
              </w:rPr>
            </w:pPr>
            <w:r>
              <w:rPr>
                <w:rFonts w:ascii="Calibri" w:eastAsia="Times New Roman" w:hAnsi="Calibri" w:cs="Calibri"/>
                <w:color w:val="000000"/>
              </w:rPr>
              <w:t>Description</w:t>
            </w:r>
          </w:p>
        </w:tc>
      </w:tr>
      <w:tr w:rsidR="00E573A7" w14:paraId="015B0093" w14:textId="77777777">
        <w:trPr>
          <w:trHeight w:val="315"/>
        </w:trPr>
        <w:tc>
          <w:tcPr>
            <w:tcW w:w="4227" w:type="dxa"/>
            <w:noWrap/>
          </w:tcPr>
          <w:p w14:paraId="2C4C322A" w14:textId="77777777" w:rsidR="00E573A7" w:rsidRDefault="00E573A7" w:rsidP="00E573A7">
            <w:pPr>
              <w:rPr>
                <w:rFonts w:ascii="Calibri" w:eastAsia="Times New Roman" w:hAnsi="Calibri" w:cs="Calibri"/>
                <w:color w:val="000000"/>
              </w:rPr>
            </w:pPr>
            <w:r>
              <w:rPr>
                <w:rFonts w:ascii="Calibri" w:eastAsia="Times New Roman" w:hAnsi="Calibri" w:cs="Calibri"/>
                <w:color w:val="000000"/>
              </w:rPr>
              <w:t>StartDate</w:t>
            </w:r>
          </w:p>
        </w:tc>
        <w:tc>
          <w:tcPr>
            <w:tcW w:w="3933" w:type="dxa"/>
          </w:tcPr>
          <w:p w14:paraId="022D51CC" w14:textId="77777777" w:rsidR="00E573A7" w:rsidRDefault="00241AD3" w:rsidP="00E573A7">
            <w:pPr>
              <w:rPr>
                <w:rFonts w:ascii="Calibri" w:eastAsia="Times New Roman" w:hAnsi="Calibri" w:cs="Calibri"/>
                <w:color w:val="000000"/>
              </w:rPr>
            </w:pPr>
            <w:hyperlink w:anchor="_Toc507599722" w:tooltip="#_Toc507599722" w:history="1">
              <w:r w:rsidR="00E573A7">
                <w:rPr>
                  <w:rStyle w:val="Lienhypertexte"/>
                  <w:rFonts w:ascii="Calibri" w:eastAsia="Times New Roman" w:hAnsi="Calibri" w:cs="Calibri"/>
                </w:rPr>
                <w:t>AccessRule</w:t>
              </w:r>
            </w:hyperlink>
            <w:r w:rsidR="00E573A7">
              <w:rPr>
                <w:rFonts w:ascii="Calibri" w:eastAsia="Times New Roman" w:hAnsi="Calibri" w:cs="Calibri"/>
                <w:color w:val="000000"/>
              </w:rPr>
              <w:t xml:space="preserve"> ; </w:t>
            </w:r>
            <w:hyperlink w:anchor="_Toc507599723" w:tooltip="#_Toc507599723" w:history="1">
              <w:r w:rsidR="00E573A7">
                <w:rPr>
                  <w:rStyle w:val="Lienhypertexte"/>
                  <w:rFonts w:ascii="Calibri" w:eastAsia="Times New Roman" w:hAnsi="Calibri" w:cs="Calibri"/>
                </w:rPr>
                <w:t>AppraisalRule</w:t>
              </w:r>
            </w:hyperlink>
            <w:r w:rsidR="00E573A7">
              <w:rPr>
                <w:rFonts w:ascii="Calibri" w:eastAsia="Times New Roman" w:hAnsi="Calibri" w:cs="Calibri"/>
                <w:color w:val="000000"/>
              </w:rPr>
              <w:t xml:space="preserve"> ; </w:t>
            </w:r>
            <w:hyperlink w:anchor="_Toc507599724" w:tooltip="#_Toc507599724" w:history="1">
              <w:r w:rsidR="00E573A7">
                <w:rPr>
                  <w:rStyle w:val="Lienhypertexte"/>
                  <w:rFonts w:ascii="Calibri" w:eastAsia="Times New Roman" w:hAnsi="Calibri" w:cs="Calibri"/>
                </w:rPr>
                <w:t>ClassificationRule</w:t>
              </w:r>
            </w:hyperlink>
            <w:r w:rsidR="00E573A7">
              <w:rPr>
                <w:rFonts w:ascii="Calibri" w:eastAsia="Times New Roman" w:hAnsi="Calibri" w:cs="Calibri"/>
                <w:color w:val="000000"/>
              </w:rPr>
              <w:t xml:space="preserve"> ; </w:t>
            </w:r>
            <w:hyperlink w:anchor="_Toc507599725" w:tooltip="#_Toc507599725" w:history="1">
              <w:r w:rsidR="00E573A7">
                <w:rPr>
                  <w:rStyle w:val="Lienhypertexte"/>
                  <w:rFonts w:ascii="Calibri" w:eastAsia="Times New Roman" w:hAnsi="Calibri" w:cs="Calibri"/>
                </w:rPr>
                <w:t>DisseminationRule</w:t>
              </w:r>
            </w:hyperlink>
            <w:r w:rsidR="00E573A7">
              <w:rPr>
                <w:rFonts w:ascii="Calibri" w:eastAsia="Times New Roman" w:hAnsi="Calibri" w:cs="Calibri"/>
                <w:color w:val="000000"/>
              </w:rPr>
              <w:t xml:space="preserve"> ; </w:t>
            </w:r>
            <w:hyperlink w:anchor="_HoldRule" w:tooltip="#_HoldRule" w:history="1">
              <w:r w:rsidR="00E573A7">
                <w:rPr>
                  <w:rStyle w:val="Lienhypertexte"/>
                  <w:rFonts w:ascii="Calibri" w:eastAsia="Times New Roman" w:hAnsi="Calibri" w:cs="Calibri"/>
                </w:rPr>
                <w:t>HoldRule</w:t>
              </w:r>
            </w:hyperlink>
            <w:r w:rsidR="00E573A7">
              <w:rPr>
                <w:rFonts w:ascii="Calibri" w:eastAsia="Times New Roman" w:hAnsi="Calibri" w:cs="Calibri"/>
                <w:color w:val="000000"/>
              </w:rPr>
              <w:t xml:space="preserve"> ; </w:t>
            </w:r>
            <w:hyperlink w:anchor="_ReuseRule" w:tooltip="#_ReuseRule" w:history="1">
              <w:r w:rsidR="00E573A7">
                <w:rPr>
                  <w:rStyle w:val="Lienhypertexte"/>
                  <w:rFonts w:ascii="Calibri" w:eastAsia="Times New Roman" w:hAnsi="Calibri" w:cs="Calibri"/>
                </w:rPr>
                <w:t>ReuseRule</w:t>
              </w:r>
            </w:hyperlink>
            <w:r w:rsidR="00E573A7">
              <w:rPr>
                <w:rFonts w:ascii="Calibri" w:eastAsia="Times New Roman" w:hAnsi="Calibri" w:cs="Calibri"/>
                <w:color w:val="000000"/>
              </w:rPr>
              <w:t xml:space="preserve"> ; </w:t>
            </w:r>
            <w:hyperlink w:anchor="_StorageRule" w:tooltip="#_StorageRule" w:history="1">
              <w:r w:rsidR="00E573A7">
                <w:rPr>
                  <w:rStyle w:val="Lienhypertexte"/>
                  <w:rFonts w:ascii="Calibri" w:eastAsia="Times New Roman" w:hAnsi="Calibri" w:cs="Calibri"/>
                </w:rPr>
                <w:t>StorageRule</w:t>
              </w:r>
            </w:hyperlink>
          </w:p>
        </w:tc>
        <w:tc>
          <w:tcPr>
            <w:tcW w:w="1754" w:type="dxa"/>
          </w:tcPr>
          <w:p w14:paraId="1FA7BF1A" w14:textId="27AC673E" w:rsidR="00E573A7" w:rsidRDefault="00E573A7" w:rsidP="00E573A7">
            <w:pPr>
              <w:rPr>
                <w:rFonts w:ascii="Calibri" w:eastAsia="Times New Roman" w:hAnsi="Calibri" w:cs="Calibri"/>
                <w:color w:val="000000"/>
              </w:rPr>
            </w:pPr>
            <w:r>
              <w:rPr>
                <w:rFonts w:ascii="Calibri" w:eastAsia="Times New Roman" w:hAnsi="Calibri" w:cs="Calibri"/>
                <w:color w:val="000000"/>
              </w:rPr>
              <w:lastRenderedPageBreak/>
              <w:t>Description</w:t>
            </w:r>
          </w:p>
        </w:tc>
      </w:tr>
      <w:tr w:rsidR="002C1A54" w14:paraId="7BA981AE" w14:textId="77777777">
        <w:trPr>
          <w:trHeight w:val="315"/>
        </w:trPr>
        <w:tc>
          <w:tcPr>
            <w:tcW w:w="4227" w:type="dxa"/>
            <w:noWrap/>
          </w:tcPr>
          <w:p w14:paraId="1B31AD65" w14:textId="77777777" w:rsidR="002C1A54" w:rsidRDefault="002C1A54" w:rsidP="002C1A54">
            <w:pPr>
              <w:rPr>
                <w:rFonts w:ascii="Calibri" w:eastAsia="Times New Roman" w:hAnsi="Calibri" w:cs="Calibri"/>
                <w:color w:val="000000"/>
              </w:rPr>
            </w:pPr>
            <w:r>
              <w:rPr>
                <w:rFonts w:ascii="Calibri" w:eastAsia="Times New Roman" w:hAnsi="Calibri" w:cs="Calibri"/>
                <w:color w:val="000000"/>
              </w:rPr>
              <w:t>Status</w:t>
            </w:r>
          </w:p>
        </w:tc>
        <w:tc>
          <w:tcPr>
            <w:tcW w:w="3933" w:type="dxa"/>
          </w:tcPr>
          <w:p w14:paraId="5BD5B2B0" w14:textId="073539D2" w:rsidR="002C1A54" w:rsidRDefault="00241AD3" w:rsidP="002C1A54">
            <w:pPr>
              <w:rPr>
                <w:rFonts w:ascii="Calibri" w:eastAsia="Times New Roman" w:hAnsi="Calibri" w:cs="Calibri"/>
                <w:color w:val="000000"/>
              </w:rPr>
            </w:pPr>
            <w:hyperlink w:anchor="_Toc507599734" w:history="1">
              <w:r w:rsidR="002C1A54" w:rsidRPr="00961C06">
                <w:rPr>
                  <w:rStyle w:val="Lienhypertexte"/>
                  <w:rFonts w:ascii="Calibri" w:eastAsia="Times New Roman" w:hAnsi="Calibri" w:cs="Calibri"/>
                </w:rPr>
                <w:t>Content</w:t>
              </w:r>
            </w:hyperlink>
          </w:p>
        </w:tc>
        <w:tc>
          <w:tcPr>
            <w:tcW w:w="1754" w:type="dxa"/>
          </w:tcPr>
          <w:p w14:paraId="3034FBB8" w14:textId="1DE1408B" w:rsidR="002C1A54" w:rsidRDefault="002C1A54" w:rsidP="002C1A54">
            <w:pPr>
              <w:rPr>
                <w:rFonts w:ascii="Calibri" w:eastAsia="Times New Roman" w:hAnsi="Calibri" w:cs="Calibri"/>
                <w:color w:val="000000"/>
              </w:rPr>
            </w:pPr>
            <w:r>
              <w:rPr>
                <w:rFonts w:ascii="Calibri" w:eastAsia="Times New Roman" w:hAnsi="Calibri" w:cs="Calibri"/>
                <w:color w:val="000000"/>
              </w:rPr>
              <w:t>Description</w:t>
            </w:r>
          </w:p>
        </w:tc>
      </w:tr>
      <w:tr w:rsidR="002C1A54" w14:paraId="7B124E6A" w14:textId="77777777">
        <w:trPr>
          <w:trHeight w:val="315"/>
        </w:trPr>
        <w:tc>
          <w:tcPr>
            <w:tcW w:w="4227" w:type="dxa"/>
            <w:noWrap/>
          </w:tcPr>
          <w:p w14:paraId="30E0E720" w14:textId="77777777" w:rsidR="002C1A54" w:rsidRDefault="002C1A54" w:rsidP="002C1A54">
            <w:pPr>
              <w:rPr>
                <w:rFonts w:ascii="Calibri" w:eastAsia="Times New Roman" w:hAnsi="Calibri" w:cs="Calibri"/>
                <w:color w:val="000000"/>
              </w:rPr>
            </w:pPr>
            <w:r>
              <w:rPr>
                <w:rFonts w:ascii="Calibri" w:eastAsia="Times New Roman" w:hAnsi="Calibri" w:cs="Calibri"/>
                <w:color w:val="000000"/>
              </w:rPr>
              <w:t>StorageRule</w:t>
            </w:r>
          </w:p>
        </w:tc>
        <w:tc>
          <w:tcPr>
            <w:tcW w:w="3933" w:type="dxa"/>
          </w:tcPr>
          <w:p w14:paraId="3F0F744B" w14:textId="77777777" w:rsidR="002C1A54" w:rsidRDefault="00241AD3" w:rsidP="002C1A54">
            <w:pPr>
              <w:rPr>
                <w:rFonts w:ascii="Calibri" w:eastAsia="Times New Roman" w:hAnsi="Calibri" w:cs="Calibri"/>
                <w:color w:val="000000"/>
              </w:rPr>
            </w:pPr>
            <w:hyperlink w:anchor="_ManagementGroup" w:tooltip="#_ManagementGroup" w:history="1">
              <w:r w:rsidR="002C1A54">
                <w:rPr>
                  <w:rStyle w:val="Lienhypertexte"/>
                  <w:rFonts w:ascii="Calibri" w:eastAsia="Times New Roman" w:hAnsi="Calibri" w:cs="Calibri"/>
                </w:rPr>
                <w:t>ManagementGroup</w:t>
              </w:r>
            </w:hyperlink>
            <w:r w:rsidR="002C1A54">
              <w:rPr>
                <w:rFonts w:ascii="Calibri" w:eastAsia="Times New Roman" w:hAnsi="Calibri" w:cs="Calibri"/>
                <w:color w:val="000000"/>
              </w:rPr>
              <w:t xml:space="preserve"> ; </w:t>
            </w:r>
            <w:hyperlink w:anchor="_StorageRule" w:tooltip="#_StorageRule" w:history="1">
              <w:r w:rsidR="002C1A54">
                <w:rPr>
                  <w:rStyle w:val="Lienhypertexte"/>
                  <w:rFonts w:ascii="Calibri" w:eastAsia="Times New Roman" w:hAnsi="Calibri" w:cs="Calibri"/>
                </w:rPr>
                <w:t>StorageRule</w:t>
              </w:r>
            </w:hyperlink>
          </w:p>
        </w:tc>
        <w:tc>
          <w:tcPr>
            <w:tcW w:w="1754" w:type="dxa"/>
          </w:tcPr>
          <w:p w14:paraId="4EED2787" w14:textId="7C4B6F52" w:rsidR="002C1A54" w:rsidRDefault="002C1A54" w:rsidP="002C1A54">
            <w:pPr>
              <w:rPr>
                <w:rFonts w:ascii="Calibri" w:eastAsia="Times New Roman" w:hAnsi="Calibri" w:cs="Calibri"/>
                <w:color w:val="000000"/>
              </w:rPr>
            </w:pPr>
            <w:r>
              <w:rPr>
                <w:rFonts w:ascii="Calibri" w:eastAsia="Times New Roman" w:hAnsi="Calibri" w:cs="Calibri"/>
                <w:color w:val="000000"/>
              </w:rPr>
              <w:t>Gestion</w:t>
            </w:r>
          </w:p>
        </w:tc>
      </w:tr>
      <w:tr w:rsidR="002C1A54" w14:paraId="151199CB" w14:textId="77777777">
        <w:trPr>
          <w:trHeight w:val="315"/>
        </w:trPr>
        <w:tc>
          <w:tcPr>
            <w:tcW w:w="4227" w:type="dxa"/>
            <w:noWrap/>
          </w:tcPr>
          <w:p w14:paraId="085739B0" w14:textId="77777777" w:rsidR="002C1A54" w:rsidRDefault="002C1A54" w:rsidP="002C1A54">
            <w:pPr>
              <w:rPr>
                <w:rFonts w:ascii="Calibri" w:eastAsia="Times New Roman" w:hAnsi="Calibri" w:cs="Calibri"/>
                <w:color w:val="000000"/>
              </w:rPr>
            </w:pPr>
            <w:r>
              <w:rPr>
                <w:rFonts w:ascii="Calibri" w:eastAsia="Times New Roman" w:hAnsi="Calibri" w:cs="Calibri"/>
                <w:color w:val="000000"/>
              </w:rPr>
              <w:t>StorageRuleCodeListVersion</w:t>
            </w:r>
          </w:p>
        </w:tc>
        <w:tc>
          <w:tcPr>
            <w:tcW w:w="3933" w:type="dxa"/>
          </w:tcPr>
          <w:p w14:paraId="154CCE1C" w14:textId="77777777" w:rsidR="002C1A54" w:rsidRDefault="00241AD3" w:rsidP="002C1A54">
            <w:pPr>
              <w:rPr>
                <w:rFonts w:ascii="Calibri" w:eastAsia="Times New Roman" w:hAnsi="Calibri" w:cs="Calibri"/>
                <w:color w:val="000000"/>
              </w:rPr>
            </w:pPr>
            <w:hyperlink w:anchor="_Toc507599758" w:tooltip="#_Toc507599758" w:history="1">
              <w:r w:rsidR="002C1A54">
                <w:rPr>
                  <w:rStyle w:val="Lienhypertexte"/>
                  <w:rFonts w:ascii="Calibri" w:eastAsia="Times New Roman" w:hAnsi="Calibri" w:cs="Calibri"/>
                </w:rPr>
                <w:t>CodeListVersions</w:t>
              </w:r>
            </w:hyperlink>
          </w:p>
        </w:tc>
        <w:tc>
          <w:tcPr>
            <w:tcW w:w="1754" w:type="dxa"/>
          </w:tcPr>
          <w:p w14:paraId="3E8BD25A" w14:textId="77777777" w:rsidR="002C1A54" w:rsidRDefault="002C1A54" w:rsidP="002C1A54">
            <w:pPr>
              <w:rPr>
                <w:rFonts w:ascii="Calibri" w:eastAsia="Times New Roman" w:hAnsi="Calibri" w:cs="Calibri"/>
                <w:color w:val="000000"/>
              </w:rPr>
            </w:pPr>
            <w:r>
              <w:rPr>
                <w:rFonts w:ascii="Calibri" w:eastAsia="Times New Roman" w:hAnsi="Calibri" w:cs="Calibri"/>
                <w:color w:val="000000"/>
              </w:rPr>
              <w:t>Transport</w:t>
            </w:r>
          </w:p>
        </w:tc>
      </w:tr>
      <w:tr w:rsidR="002C1A54" w14:paraId="4463C656" w14:textId="77777777">
        <w:trPr>
          <w:trHeight w:val="315"/>
        </w:trPr>
        <w:tc>
          <w:tcPr>
            <w:tcW w:w="4227" w:type="dxa"/>
            <w:noWrap/>
          </w:tcPr>
          <w:p w14:paraId="5F45C514" w14:textId="77777777" w:rsidR="002C1A54" w:rsidRDefault="002C1A54" w:rsidP="002C1A54">
            <w:pPr>
              <w:rPr>
                <w:rFonts w:ascii="Calibri" w:eastAsia="Times New Roman" w:hAnsi="Calibri" w:cs="Calibri"/>
                <w:color w:val="000000"/>
              </w:rPr>
            </w:pPr>
            <w:r>
              <w:rPr>
                <w:rFonts w:ascii="Calibri" w:eastAsia="Times New Roman" w:hAnsi="Calibri" w:cs="Calibri"/>
                <w:color w:val="000000"/>
              </w:rPr>
              <w:t>SubmissionAgency</w:t>
            </w:r>
          </w:p>
        </w:tc>
        <w:tc>
          <w:tcPr>
            <w:tcW w:w="3933" w:type="dxa"/>
          </w:tcPr>
          <w:p w14:paraId="12A68349" w14:textId="779480CF" w:rsidR="002C1A54" w:rsidRDefault="00241AD3" w:rsidP="002C1A54">
            <w:pPr>
              <w:rPr>
                <w:rFonts w:ascii="Calibri" w:eastAsia="Times New Roman" w:hAnsi="Calibri" w:cs="Calibri"/>
                <w:color w:val="000000"/>
              </w:rPr>
            </w:pPr>
            <w:hyperlink w:anchor="_Toc507599734" w:history="1">
              <w:r w:rsidR="002C1A54" w:rsidRPr="00F35E34">
                <w:rPr>
                  <w:rStyle w:val="Lienhypertexte"/>
                  <w:rFonts w:ascii="Calibri" w:eastAsia="Times New Roman" w:hAnsi="Calibri" w:cs="Calibri"/>
                </w:rPr>
                <w:t>Content</w:t>
              </w:r>
            </w:hyperlink>
            <w:r w:rsidR="002C1A54">
              <w:rPr>
                <w:rFonts w:ascii="Calibri" w:eastAsia="Times New Roman" w:hAnsi="Calibri" w:cs="Calibri"/>
                <w:color w:val="000000"/>
              </w:rPr>
              <w:t xml:space="preserve"> ; </w:t>
            </w:r>
            <w:hyperlink w:anchor="_Toc507599747" w:history="1">
              <w:r w:rsidR="002C1A54" w:rsidRPr="00F35E34">
                <w:rPr>
                  <w:rStyle w:val="Lienhypertexte"/>
                  <w:rFonts w:ascii="Calibri" w:eastAsia="Times New Roman" w:hAnsi="Calibri" w:cs="Calibri"/>
                </w:rPr>
                <w:t>SubmissionAgency</w:t>
              </w:r>
            </w:hyperlink>
          </w:p>
        </w:tc>
        <w:tc>
          <w:tcPr>
            <w:tcW w:w="1754" w:type="dxa"/>
          </w:tcPr>
          <w:p w14:paraId="19073408" w14:textId="262B5CC5" w:rsidR="002C1A54" w:rsidRDefault="002C1A54" w:rsidP="002C1A54">
            <w:pPr>
              <w:rPr>
                <w:rFonts w:ascii="Calibri" w:eastAsia="Times New Roman" w:hAnsi="Calibri" w:cs="Calibri"/>
                <w:color w:val="000000"/>
              </w:rPr>
            </w:pPr>
            <w:r>
              <w:rPr>
                <w:rFonts w:ascii="Calibri" w:eastAsia="Times New Roman" w:hAnsi="Calibri" w:cs="Calibri"/>
                <w:color w:val="000000"/>
              </w:rPr>
              <w:t>Description</w:t>
            </w:r>
          </w:p>
        </w:tc>
      </w:tr>
      <w:tr w:rsidR="002C1A54" w14:paraId="638C88C7" w14:textId="77777777">
        <w:trPr>
          <w:trHeight w:val="315"/>
        </w:trPr>
        <w:tc>
          <w:tcPr>
            <w:tcW w:w="4227" w:type="dxa"/>
            <w:noWrap/>
          </w:tcPr>
          <w:p w14:paraId="42BCAA42" w14:textId="77777777" w:rsidR="002C1A54" w:rsidRDefault="002C1A54" w:rsidP="002C1A54">
            <w:pPr>
              <w:rPr>
                <w:rFonts w:ascii="Calibri" w:eastAsia="Times New Roman" w:hAnsi="Calibri" w:cs="Calibri"/>
                <w:color w:val="000000"/>
              </w:rPr>
            </w:pPr>
            <w:r>
              <w:rPr>
                <w:rFonts w:ascii="Calibri" w:eastAsia="Times New Roman" w:hAnsi="Calibri" w:cs="Calibri"/>
                <w:color w:val="000000"/>
              </w:rPr>
              <w:t>SubmissionAgencyIdentifier</w:t>
            </w:r>
          </w:p>
        </w:tc>
        <w:tc>
          <w:tcPr>
            <w:tcW w:w="3933" w:type="dxa"/>
          </w:tcPr>
          <w:p w14:paraId="5ADC77B9" w14:textId="7AB40A76" w:rsidR="002C1A54" w:rsidRDefault="00241AD3" w:rsidP="002C1A54">
            <w:pPr>
              <w:rPr>
                <w:rFonts w:ascii="Calibri" w:eastAsia="Times New Roman" w:hAnsi="Calibri" w:cs="Calibri"/>
                <w:color w:val="000000"/>
              </w:rPr>
            </w:pPr>
            <w:hyperlink w:anchor="_Toc507599728" w:history="1">
              <w:r w:rsidR="002C1A54" w:rsidRPr="00F35E34">
                <w:rPr>
                  <w:rStyle w:val="Lienhypertexte"/>
                  <w:rFonts w:ascii="Calibri" w:eastAsia="Times New Roman" w:hAnsi="Calibri" w:cs="Calibri"/>
                </w:rPr>
                <w:t>ManagementMetadata</w:t>
              </w:r>
            </w:hyperlink>
          </w:p>
        </w:tc>
        <w:tc>
          <w:tcPr>
            <w:tcW w:w="1754" w:type="dxa"/>
          </w:tcPr>
          <w:p w14:paraId="56E9D490" w14:textId="48AE7D54" w:rsidR="002C1A54" w:rsidRDefault="002C1A54" w:rsidP="002C1A54">
            <w:pPr>
              <w:rPr>
                <w:rFonts w:ascii="Calibri" w:eastAsia="Times New Roman" w:hAnsi="Calibri" w:cs="Calibri"/>
                <w:color w:val="000000"/>
              </w:rPr>
            </w:pPr>
            <w:r>
              <w:rPr>
                <w:rFonts w:ascii="Calibri" w:eastAsia="Times New Roman" w:hAnsi="Calibri" w:cs="Calibri"/>
                <w:color w:val="000000"/>
              </w:rPr>
              <w:t>Description</w:t>
            </w:r>
          </w:p>
        </w:tc>
      </w:tr>
      <w:tr w:rsidR="002C1A54" w14:paraId="3A0942FA" w14:textId="77777777">
        <w:trPr>
          <w:trHeight w:val="315"/>
        </w:trPr>
        <w:tc>
          <w:tcPr>
            <w:tcW w:w="4227" w:type="dxa"/>
            <w:noWrap/>
          </w:tcPr>
          <w:p w14:paraId="21682CC9" w14:textId="77777777" w:rsidR="002C1A54" w:rsidRDefault="002C1A54" w:rsidP="002C1A54">
            <w:pPr>
              <w:rPr>
                <w:rFonts w:ascii="Calibri" w:eastAsia="Times New Roman" w:hAnsi="Calibri" w:cs="Calibri"/>
                <w:color w:val="000000"/>
              </w:rPr>
            </w:pPr>
            <w:r>
              <w:rPr>
                <w:rFonts w:ascii="Calibri" w:eastAsia="Times New Roman" w:hAnsi="Calibri" w:cs="Calibri"/>
                <w:color w:val="000000"/>
              </w:rPr>
              <w:t>SystemId</w:t>
            </w:r>
          </w:p>
        </w:tc>
        <w:tc>
          <w:tcPr>
            <w:tcW w:w="3933" w:type="dxa"/>
          </w:tcPr>
          <w:p w14:paraId="348AE37A" w14:textId="6A7E0072" w:rsidR="002C1A54" w:rsidRDefault="00241AD3" w:rsidP="002C1A54">
            <w:pPr>
              <w:rPr>
                <w:rFonts w:ascii="Calibri" w:eastAsia="Times New Roman" w:hAnsi="Calibri" w:cs="Calibri"/>
                <w:color w:val="000000"/>
              </w:rPr>
            </w:pPr>
            <w:hyperlink w:anchor="_Toc507599734" w:history="1">
              <w:r w:rsidR="002C1A54" w:rsidRPr="00F35E34">
                <w:rPr>
                  <w:rStyle w:val="Lienhypertexte"/>
                  <w:rFonts w:ascii="Calibri" w:eastAsia="Times New Roman" w:hAnsi="Calibri" w:cs="Calibri"/>
                </w:rPr>
                <w:t>Content</w:t>
              </w:r>
            </w:hyperlink>
          </w:p>
        </w:tc>
        <w:tc>
          <w:tcPr>
            <w:tcW w:w="1754" w:type="dxa"/>
          </w:tcPr>
          <w:p w14:paraId="4F458B99" w14:textId="137ACD46" w:rsidR="002C1A54" w:rsidRDefault="002C1A54" w:rsidP="002C1A54">
            <w:pPr>
              <w:rPr>
                <w:rFonts w:ascii="Calibri" w:eastAsia="Times New Roman" w:hAnsi="Calibri" w:cs="Calibri"/>
                <w:color w:val="000000"/>
              </w:rPr>
            </w:pPr>
            <w:r>
              <w:rPr>
                <w:rFonts w:ascii="Calibri" w:eastAsia="Times New Roman" w:hAnsi="Calibri" w:cs="Calibri"/>
                <w:color w:val="000000"/>
              </w:rPr>
              <w:t>Description</w:t>
            </w:r>
          </w:p>
        </w:tc>
      </w:tr>
    </w:tbl>
    <w:p w14:paraId="105B34DC" w14:textId="77777777" w:rsidR="001E766E" w:rsidRDefault="003879E8" w:rsidP="00FC3742">
      <w:pPr>
        <w:pStyle w:val="Titre6"/>
      </w:pPr>
      <w:r>
        <w:rPr>
          <w:rFonts w:eastAsiaTheme="minorEastAsia"/>
        </w:rPr>
        <w:t>T</w:t>
      </w:r>
    </w:p>
    <w:tbl>
      <w:tblPr>
        <w:tblStyle w:val="Grilledutableau"/>
        <w:tblW w:w="9914" w:type="dxa"/>
        <w:tblLook w:val="04A0" w:firstRow="1" w:lastRow="0" w:firstColumn="1" w:lastColumn="0" w:noHBand="0" w:noVBand="1"/>
      </w:tblPr>
      <w:tblGrid>
        <w:gridCol w:w="4227"/>
        <w:gridCol w:w="3933"/>
        <w:gridCol w:w="1754"/>
      </w:tblGrid>
      <w:tr w:rsidR="002C1A54" w14:paraId="2EB1714B" w14:textId="77777777">
        <w:trPr>
          <w:trHeight w:val="315"/>
        </w:trPr>
        <w:tc>
          <w:tcPr>
            <w:tcW w:w="4227" w:type="dxa"/>
            <w:noWrap/>
          </w:tcPr>
          <w:p w14:paraId="16078CB4" w14:textId="77777777" w:rsidR="002C1A54" w:rsidRDefault="002C1A54" w:rsidP="002C1A54">
            <w:pPr>
              <w:rPr>
                <w:rFonts w:ascii="Calibri" w:eastAsia="Times New Roman" w:hAnsi="Calibri" w:cs="Calibri"/>
                <w:color w:val="000000"/>
              </w:rPr>
            </w:pPr>
            <w:r>
              <w:rPr>
                <w:rFonts w:ascii="Calibri" w:eastAsia="Times New Roman" w:hAnsi="Calibri" w:cs="Calibri"/>
                <w:color w:val="000000"/>
              </w:rPr>
              <w:t>Tag</w:t>
            </w:r>
          </w:p>
        </w:tc>
        <w:tc>
          <w:tcPr>
            <w:tcW w:w="3933" w:type="dxa"/>
          </w:tcPr>
          <w:p w14:paraId="3AAD9262" w14:textId="7CC586CB" w:rsidR="002C1A54" w:rsidRDefault="00241AD3" w:rsidP="002C1A54">
            <w:pPr>
              <w:rPr>
                <w:rFonts w:ascii="Calibri" w:eastAsia="Times New Roman" w:hAnsi="Calibri" w:cs="Calibri"/>
                <w:color w:val="000000"/>
              </w:rPr>
            </w:pPr>
            <w:hyperlink w:anchor="_Toc507599734" w:history="1">
              <w:r w:rsidR="002C1A54" w:rsidRPr="00F35E34">
                <w:rPr>
                  <w:rStyle w:val="Lienhypertexte"/>
                  <w:rFonts w:ascii="Calibri" w:eastAsia="Times New Roman" w:hAnsi="Calibri" w:cs="Calibri"/>
                </w:rPr>
                <w:t>Content</w:t>
              </w:r>
            </w:hyperlink>
          </w:p>
        </w:tc>
        <w:tc>
          <w:tcPr>
            <w:tcW w:w="1754" w:type="dxa"/>
          </w:tcPr>
          <w:p w14:paraId="2FD58DE6" w14:textId="319BBD17" w:rsidR="002C1A54" w:rsidRDefault="002C1A54" w:rsidP="002C1A54">
            <w:pPr>
              <w:rPr>
                <w:rFonts w:ascii="Calibri" w:eastAsia="Times New Roman" w:hAnsi="Calibri" w:cs="Calibri"/>
                <w:color w:val="000000"/>
              </w:rPr>
            </w:pPr>
            <w:r>
              <w:rPr>
                <w:rFonts w:ascii="Calibri" w:eastAsia="Times New Roman" w:hAnsi="Calibri" w:cs="Calibri"/>
                <w:color w:val="000000"/>
              </w:rPr>
              <w:t>Description</w:t>
            </w:r>
          </w:p>
        </w:tc>
      </w:tr>
      <w:tr w:rsidR="002C1A54" w14:paraId="789B199D" w14:textId="77777777">
        <w:trPr>
          <w:trHeight w:val="315"/>
        </w:trPr>
        <w:tc>
          <w:tcPr>
            <w:tcW w:w="4227" w:type="dxa"/>
            <w:noWrap/>
          </w:tcPr>
          <w:p w14:paraId="685421AF" w14:textId="77777777" w:rsidR="002C1A54" w:rsidRDefault="002C1A54" w:rsidP="002C1A54">
            <w:pPr>
              <w:rPr>
                <w:rFonts w:ascii="Calibri" w:eastAsia="Times New Roman" w:hAnsi="Calibri" w:cs="Calibri"/>
                <w:color w:val="000000"/>
              </w:rPr>
            </w:pPr>
            <w:r>
              <w:rPr>
                <w:rFonts w:ascii="Calibri" w:eastAsia="Times New Roman" w:hAnsi="Calibri" w:cs="Calibri"/>
                <w:color w:val="000000"/>
              </w:rPr>
              <w:t>Temporal</w:t>
            </w:r>
          </w:p>
        </w:tc>
        <w:tc>
          <w:tcPr>
            <w:tcW w:w="3933" w:type="dxa"/>
          </w:tcPr>
          <w:p w14:paraId="7E9D35CD" w14:textId="6B0FB9AD" w:rsidR="002C1A54" w:rsidRDefault="00241AD3" w:rsidP="002C1A54">
            <w:pPr>
              <w:rPr>
                <w:rFonts w:ascii="Calibri" w:eastAsia="Times New Roman" w:hAnsi="Calibri" w:cs="Calibri"/>
                <w:color w:val="000000"/>
              </w:rPr>
            </w:pPr>
            <w:hyperlink w:anchor="_Toc507599735" w:history="1">
              <w:r w:rsidR="002C1A54" w:rsidRPr="00F35E34">
                <w:rPr>
                  <w:rStyle w:val="Lienhypertexte"/>
                  <w:rFonts w:ascii="Calibri" w:eastAsia="Times New Roman" w:hAnsi="Calibri" w:cs="Calibri"/>
                </w:rPr>
                <w:t>Coverage</w:t>
              </w:r>
            </w:hyperlink>
          </w:p>
        </w:tc>
        <w:tc>
          <w:tcPr>
            <w:tcW w:w="1754" w:type="dxa"/>
          </w:tcPr>
          <w:p w14:paraId="7025E3A5" w14:textId="51306139" w:rsidR="002C1A54" w:rsidRDefault="002C1A54" w:rsidP="002C1A54">
            <w:pPr>
              <w:rPr>
                <w:rFonts w:ascii="Calibri" w:eastAsia="Times New Roman" w:hAnsi="Calibri" w:cs="Calibri"/>
                <w:color w:val="000000"/>
              </w:rPr>
            </w:pPr>
            <w:r>
              <w:rPr>
                <w:rFonts w:ascii="Calibri" w:eastAsia="Times New Roman" w:hAnsi="Calibri" w:cs="Calibri"/>
                <w:color w:val="000000"/>
              </w:rPr>
              <w:t>Description</w:t>
            </w:r>
          </w:p>
        </w:tc>
      </w:tr>
      <w:tr w:rsidR="002C1A54" w14:paraId="740B2119" w14:textId="77777777">
        <w:trPr>
          <w:trHeight w:val="315"/>
        </w:trPr>
        <w:tc>
          <w:tcPr>
            <w:tcW w:w="4227" w:type="dxa"/>
            <w:noWrap/>
          </w:tcPr>
          <w:p w14:paraId="713292CB" w14:textId="77777777" w:rsidR="002C1A54" w:rsidRDefault="002C1A54" w:rsidP="002C1A54">
            <w:pPr>
              <w:rPr>
                <w:rFonts w:ascii="Calibri" w:eastAsia="Times New Roman" w:hAnsi="Calibri" w:cs="Calibri"/>
                <w:color w:val="000000"/>
              </w:rPr>
            </w:pPr>
            <w:r>
              <w:rPr>
                <w:rFonts w:ascii="Calibri" w:eastAsia="Times New Roman" w:hAnsi="Calibri" w:cs="Calibri"/>
                <w:color w:val="000000"/>
              </w:rPr>
              <w:t>Text</w:t>
            </w:r>
          </w:p>
        </w:tc>
        <w:tc>
          <w:tcPr>
            <w:tcW w:w="3933" w:type="dxa"/>
          </w:tcPr>
          <w:p w14:paraId="0FC8037E" w14:textId="5552FF35" w:rsidR="002C1A54" w:rsidRDefault="00241AD3" w:rsidP="002C1A54">
            <w:pPr>
              <w:rPr>
                <w:rFonts w:ascii="Calibri" w:eastAsia="Times New Roman" w:hAnsi="Calibri" w:cs="Calibri"/>
                <w:color w:val="000000"/>
              </w:rPr>
            </w:pPr>
            <w:hyperlink w:anchor="_Metadata" w:tooltip="#_Metadata" w:history="1">
              <w:r w:rsidR="002C1A54">
                <w:rPr>
                  <w:rStyle w:val="Lienhypertexte"/>
                  <w:rFonts w:asciiTheme="minorHAnsi" w:eastAsia="Times New Roman" w:hAnsiTheme="minorHAnsi" w:cstheme="minorHAnsi"/>
                </w:rPr>
                <w:t>Metadata</w:t>
              </w:r>
            </w:hyperlink>
          </w:p>
        </w:tc>
        <w:tc>
          <w:tcPr>
            <w:tcW w:w="1754" w:type="dxa"/>
          </w:tcPr>
          <w:p w14:paraId="073AC102" w14:textId="77777777" w:rsidR="002C1A54" w:rsidRDefault="002C1A54" w:rsidP="002C1A54">
            <w:pPr>
              <w:rPr>
                <w:rFonts w:ascii="Calibri" w:eastAsia="Times New Roman" w:hAnsi="Calibri" w:cs="Calibri"/>
                <w:color w:val="000000"/>
              </w:rPr>
            </w:pPr>
            <w:r>
              <w:rPr>
                <w:rFonts w:ascii="Calibri" w:eastAsia="Times New Roman" w:hAnsi="Calibri" w:cs="Calibri"/>
                <w:color w:val="000000"/>
              </w:rPr>
              <w:t>Technique</w:t>
            </w:r>
          </w:p>
        </w:tc>
      </w:tr>
      <w:tr w:rsidR="002C1A54" w14:paraId="2BDFA51F" w14:textId="77777777">
        <w:trPr>
          <w:trHeight w:val="315"/>
        </w:trPr>
        <w:tc>
          <w:tcPr>
            <w:tcW w:w="4227" w:type="dxa"/>
            <w:noWrap/>
          </w:tcPr>
          <w:p w14:paraId="6A019ED6" w14:textId="77777777" w:rsidR="002C1A54" w:rsidRDefault="002C1A54" w:rsidP="002C1A54">
            <w:pPr>
              <w:rPr>
                <w:rFonts w:ascii="Calibri" w:eastAsia="Times New Roman" w:hAnsi="Calibri" w:cs="Calibri"/>
                <w:color w:val="000000"/>
              </w:rPr>
            </w:pPr>
            <w:r>
              <w:rPr>
                <w:rFonts w:ascii="Calibri" w:eastAsia="Times New Roman" w:hAnsi="Calibri" w:cs="Calibri"/>
                <w:color w:val="000000"/>
              </w:rPr>
              <w:t>TextContent</w:t>
            </w:r>
          </w:p>
        </w:tc>
        <w:tc>
          <w:tcPr>
            <w:tcW w:w="3933" w:type="dxa"/>
          </w:tcPr>
          <w:p w14:paraId="5B37612A" w14:textId="4ACC54EB" w:rsidR="002C1A54" w:rsidRDefault="00241AD3" w:rsidP="002C1A54">
            <w:pPr>
              <w:rPr>
                <w:rFonts w:ascii="Calibri" w:eastAsia="Times New Roman" w:hAnsi="Calibri" w:cs="Calibri"/>
                <w:color w:val="000000"/>
              </w:rPr>
            </w:pPr>
            <w:hyperlink w:anchor="_Toc507599734" w:history="1">
              <w:r w:rsidR="002C1A54" w:rsidRPr="00F35E34">
                <w:rPr>
                  <w:rStyle w:val="Lienhypertexte"/>
                  <w:rFonts w:ascii="Calibri" w:eastAsia="Times New Roman" w:hAnsi="Calibri" w:cs="Calibri"/>
                </w:rPr>
                <w:t>Content</w:t>
              </w:r>
            </w:hyperlink>
          </w:p>
        </w:tc>
        <w:tc>
          <w:tcPr>
            <w:tcW w:w="1754" w:type="dxa"/>
          </w:tcPr>
          <w:p w14:paraId="769777E6" w14:textId="53282C69" w:rsidR="002C1A54" w:rsidRDefault="002C1A54" w:rsidP="002C1A54">
            <w:pPr>
              <w:rPr>
                <w:rFonts w:ascii="Calibri" w:eastAsia="Times New Roman" w:hAnsi="Calibri" w:cs="Calibri"/>
                <w:color w:val="000000"/>
              </w:rPr>
            </w:pPr>
            <w:r>
              <w:rPr>
                <w:rFonts w:ascii="Calibri" w:eastAsia="Times New Roman" w:hAnsi="Calibri" w:cs="Calibri"/>
                <w:color w:val="000000"/>
              </w:rPr>
              <w:t>Description</w:t>
            </w:r>
          </w:p>
        </w:tc>
      </w:tr>
      <w:tr w:rsidR="002C1A54" w14:paraId="12843128" w14:textId="77777777">
        <w:trPr>
          <w:trHeight w:val="315"/>
        </w:trPr>
        <w:tc>
          <w:tcPr>
            <w:tcW w:w="4227" w:type="dxa"/>
            <w:noWrap/>
          </w:tcPr>
          <w:p w14:paraId="3DCE65C3" w14:textId="77777777" w:rsidR="002C1A54" w:rsidRDefault="002C1A54" w:rsidP="002C1A54">
            <w:pPr>
              <w:rPr>
                <w:rFonts w:ascii="Calibri" w:eastAsia="Times New Roman" w:hAnsi="Calibri" w:cs="Calibri"/>
                <w:color w:val="000000"/>
              </w:rPr>
            </w:pPr>
            <w:r>
              <w:rPr>
                <w:rFonts w:ascii="Calibri" w:eastAsia="Times New Roman" w:hAnsi="Calibri" w:cs="Calibri"/>
                <w:color w:val="000000"/>
              </w:rPr>
              <w:t>Thickness</w:t>
            </w:r>
          </w:p>
        </w:tc>
        <w:tc>
          <w:tcPr>
            <w:tcW w:w="3933" w:type="dxa"/>
          </w:tcPr>
          <w:p w14:paraId="791EAE60" w14:textId="1BE2A818" w:rsidR="002C1A54" w:rsidRDefault="00241AD3" w:rsidP="002C1A54">
            <w:pPr>
              <w:rPr>
                <w:rFonts w:ascii="Calibri" w:eastAsia="Times New Roman" w:hAnsi="Calibri" w:cs="Calibri"/>
                <w:color w:val="000000"/>
              </w:rPr>
            </w:pPr>
            <w:hyperlink w:anchor="_PhysicalDimensions" w:tooltip="#_PhysicalDimensions" w:history="1">
              <w:r w:rsidR="002C1A54">
                <w:rPr>
                  <w:rStyle w:val="Lienhypertexte"/>
                  <w:rFonts w:ascii="Calibri" w:eastAsia="Times New Roman" w:hAnsi="Calibri" w:cs="Calibri"/>
                </w:rPr>
                <w:t>PhysicalDimensions</w:t>
              </w:r>
            </w:hyperlink>
          </w:p>
        </w:tc>
        <w:tc>
          <w:tcPr>
            <w:tcW w:w="1754" w:type="dxa"/>
          </w:tcPr>
          <w:p w14:paraId="29148021" w14:textId="77777777" w:rsidR="002C1A54" w:rsidRDefault="002C1A54" w:rsidP="002C1A54">
            <w:pPr>
              <w:rPr>
                <w:rFonts w:ascii="Calibri" w:eastAsia="Times New Roman" w:hAnsi="Calibri" w:cs="Calibri"/>
                <w:color w:val="000000"/>
              </w:rPr>
            </w:pPr>
            <w:r>
              <w:rPr>
                <w:rFonts w:ascii="Calibri" w:eastAsia="Times New Roman" w:hAnsi="Calibri" w:cs="Calibri"/>
                <w:color w:val="000000"/>
              </w:rPr>
              <w:t>Technique</w:t>
            </w:r>
          </w:p>
        </w:tc>
      </w:tr>
      <w:tr w:rsidR="002C1A54" w14:paraId="05AFE34A" w14:textId="77777777">
        <w:trPr>
          <w:trHeight w:val="315"/>
        </w:trPr>
        <w:tc>
          <w:tcPr>
            <w:tcW w:w="4227" w:type="dxa"/>
            <w:noWrap/>
          </w:tcPr>
          <w:p w14:paraId="745E83B9" w14:textId="77777777" w:rsidR="002C1A54" w:rsidRDefault="002C1A54" w:rsidP="002C1A54">
            <w:pPr>
              <w:rPr>
                <w:rFonts w:ascii="Calibri" w:eastAsia="Times New Roman" w:hAnsi="Calibri" w:cs="Calibri"/>
                <w:color w:val="000000"/>
              </w:rPr>
            </w:pPr>
            <w:r>
              <w:rPr>
                <w:rFonts w:ascii="Calibri" w:eastAsia="Times New Roman" w:hAnsi="Calibri" w:cs="Calibri"/>
                <w:color w:val="000000"/>
              </w:rPr>
              <w:t>Title</w:t>
            </w:r>
          </w:p>
        </w:tc>
        <w:tc>
          <w:tcPr>
            <w:tcW w:w="3933" w:type="dxa"/>
          </w:tcPr>
          <w:p w14:paraId="68F05940" w14:textId="72A6C189" w:rsidR="002C1A54" w:rsidRDefault="00241AD3" w:rsidP="002C1A54">
            <w:pPr>
              <w:rPr>
                <w:rFonts w:ascii="Calibri" w:eastAsia="Times New Roman" w:hAnsi="Calibri" w:cs="Calibri"/>
                <w:color w:val="000000"/>
              </w:rPr>
            </w:pPr>
            <w:hyperlink w:anchor="_Toc507599734" w:history="1">
              <w:r w:rsidR="002C1A54" w:rsidRPr="00F35E34">
                <w:rPr>
                  <w:rStyle w:val="Lienhypertexte"/>
                  <w:rFonts w:ascii="Calibri" w:eastAsia="Times New Roman" w:hAnsi="Calibri" w:cs="Calibri"/>
                </w:rPr>
                <w:t>Content</w:t>
              </w:r>
            </w:hyperlink>
          </w:p>
        </w:tc>
        <w:tc>
          <w:tcPr>
            <w:tcW w:w="1754" w:type="dxa"/>
          </w:tcPr>
          <w:p w14:paraId="679CCEA1" w14:textId="02287838" w:rsidR="002C1A54" w:rsidRDefault="002C1A54" w:rsidP="002C1A54">
            <w:pPr>
              <w:rPr>
                <w:rFonts w:ascii="Calibri" w:eastAsia="Times New Roman" w:hAnsi="Calibri" w:cs="Calibri"/>
                <w:color w:val="000000"/>
              </w:rPr>
            </w:pPr>
            <w:r>
              <w:rPr>
                <w:rFonts w:ascii="Calibri" w:eastAsia="Times New Roman" w:hAnsi="Calibri" w:cs="Calibri"/>
                <w:color w:val="000000"/>
              </w:rPr>
              <w:t>Description</w:t>
            </w:r>
          </w:p>
        </w:tc>
      </w:tr>
      <w:tr w:rsidR="002C1A54" w14:paraId="232407A2" w14:textId="77777777">
        <w:trPr>
          <w:trHeight w:val="315"/>
        </w:trPr>
        <w:tc>
          <w:tcPr>
            <w:tcW w:w="4227" w:type="dxa"/>
            <w:noWrap/>
          </w:tcPr>
          <w:p w14:paraId="47AF3778" w14:textId="77777777" w:rsidR="002C1A54" w:rsidRDefault="002C1A54" w:rsidP="002C1A54">
            <w:pPr>
              <w:rPr>
                <w:rFonts w:ascii="Calibri" w:eastAsia="Times New Roman" w:hAnsi="Calibri" w:cs="Calibri"/>
                <w:color w:val="000000"/>
              </w:rPr>
            </w:pPr>
            <w:r>
              <w:rPr>
                <w:rFonts w:ascii="Calibri" w:eastAsia="Times New Roman" w:hAnsi="Calibri" w:cs="Calibri"/>
                <w:color w:val="000000"/>
              </w:rPr>
              <w:t>TransactedDate</w:t>
            </w:r>
          </w:p>
        </w:tc>
        <w:tc>
          <w:tcPr>
            <w:tcW w:w="3933" w:type="dxa"/>
          </w:tcPr>
          <w:p w14:paraId="27EFC92B" w14:textId="2C193201" w:rsidR="002C1A54" w:rsidRDefault="00241AD3" w:rsidP="002C1A54">
            <w:pPr>
              <w:rPr>
                <w:rFonts w:ascii="Calibri" w:eastAsia="Times New Roman" w:hAnsi="Calibri" w:cs="Calibri"/>
                <w:color w:val="000000"/>
              </w:rPr>
            </w:pPr>
            <w:hyperlink w:anchor="_Toc507599734" w:history="1">
              <w:r w:rsidR="002C1A54" w:rsidRPr="00F35E34">
                <w:rPr>
                  <w:rStyle w:val="Lienhypertexte"/>
                  <w:rFonts w:ascii="Calibri" w:eastAsia="Times New Roman" w:hAnsi="Calibri" w:cs="Calibri"/>
                </w:rPr>
                <w:t>Content</w:t>
              </w:r>
            </w:hyperlink>
          </w:p>
        </w:tc>
        <w:tc>
          <w:tcPr>
            <w:tcW w:w="1754" w:type="dxa"/>
          </w:tcPr>
          <w:p w14:paraId="3505308B" w14:textId="5048D30C" w:rsidR="002C1A54" w:rsidRDefault="002C1A54" w:rsidP="002C1A54">
            <w:pPr>
              <w:rPr>
                <w:rFonts w:ascii="Calibri" w:eastAsia="Times New Roman" w:hAnsi="Calibri" w:cs="Calibri"/>
                <w:color w:val="000000"/>
              </w:rPr>
            </w:pPr>
            <w:r>
              <w:rPr>
                <w:rFonts w:ascii="Calibri" w:eastAsia="Times New Roman" w:hAnsi="Calibri" w:cs="Calibri"/>
                <w:color w:val="000000"/>
              </w:rPr>
              <w:t>Description</w:t>
            </w:r>
          </w:p>
        </w:tc>
      </w:tr>
      <w:tr w:rsidR="002C1A54" w14:paraId="0666C41B" w14:textId="77777777">
        <w:trPr>
          <w:trHeight w:val="315"/>
        </w:trPr>
        <w:tc>
          <w:tcPr>
            <w:tcW w:w="4227" w:type="dxa"/>
            <w:noWrap/>
          </w:tcPr>
          <w:p w14:paraId="3845A21A" w14:textId="77777777" w:rsidR="002C1A54" w:rsidRDefault="002C1A54" w:rsidP="002C1A54">
            <w:pPr>
              <w:rPr>
                <w:rFonts w:ascii="Calibri" w:eastAsia="Times New Roman" w:hAnsi="Calibri" w:cs="Calibri"/>
                <w:color w:val="000000"/>
              </w:rPr>
            </w:pPr>
            <w:r>
              <w:rPr>
                <w:rFonts w:ascii="Calibri" w:eastAsia="Times New Roman" w:hAnsi="Calibri" w:cs="Calibri"/>
                <w:color w:val="000000"/>
              </w:rPr>
              <w:t>TransferDate</w:t>
            </w:r>
          </w:p>
        </w:tc>
        <w:tc>
          <w:tcPr>
            <w:tcW w:w="3933" w:type="dxa"/>
          </w:tcPr>
          <w:p w14:paraId="62688786" w14:textId="7FABC427" w:rsidR="002C1A54" w:rsidRDefault="00241AD3" w:rsidP="002C1A54">
            <w:pPr>
              <w:rPr>
                <w:rFonts w:ascii="Calibri" w:eastAsia="Times New Roman" w:hAnsi="Calibri" w:cs="Calibri"/>
                <w:color w:val="000000"/>
              </w:rPr>
            </w:pPr>
            <w:hyperlink w:anchor="_Toc507599763" w:history="1">
              <w:r w:rsidR="002C1A54" w:rsidRPr="00F35E34">
                <w:rPr>
                  <w:rStyle w:val="Lienhypertexte"/>
                  <w:rFonts w:ascii="Calibri" w:eastAsia="Times New Roman" w:hAnsi="Calibri" w:cs="Calibri"/>
                </w:rPr>
                <w:t>BusinessMessageReplyType</w:t>
              </w:r>
            </w:hyperlink>
            <w:r w:rsidR="002C1A54">
              <w:rPr>
                <w:rFonts w:ascii="Calibri" w:eastAsia="Times New Roman" w:hAnsi="Calibri" w:cs="Calibri"/>
                <w:color w:val="000000"/>
              </w:rPr>
              <w:t xml:space="preserve"> ; </w:t>
            </w:r>
            <w:hyperlink w:anchor="_Toc507599764" w:history="1">
              <w:r w:rsidR="002C1A54" w:rsidRPr="00F35E34">
                <w:rPr>
                  <w:rStyle w:val="Lienhypertexte"/>
                  <w:rFonts w:ascii="Calibri" w:eastAsia="Times New Roman" w:hAnsi="Calibri" w:cs="Calibri"/>
                </w:rPr>
                <w:t>BusinessRequestMessageType</w:t>
              </w:r>
            </w:hyperlink>
          </w:p>
        </w:tc>
        <w:tc>
          <w:tcPr>
            <w:tcW w:w="1754" w:type="dxa"/>
          </w:tcPr>
          <w:p w14:paraId="5F2415D7" w14:textId="7903D82F" w:rsidR="002C1A54" w:rsidRDefault="002C1A54" w:rsidP="002C1A54">
            <w:pPr>
              <w:rPr>
                <w:rFonts w:ascii="Calibri" w:eastAsia="Times New Roman" w:hAnsi="Calibri" w:cs="Calibri"/>
                <w:color w:val="000000"/>
              </w:rPr>
            </w:pPr>
            <w:r>
              <w:rPr>
                <w:rFonts w:ascii="Calibri" w:eastAsia="Times New Roman" w:hAnsi="Calibri" w:cs="Calibri"/>
                <w:color w:val="000000"/>
              </w:rPr>
              <w:t>Description</w:t>
            </w:r>
          </w:p>
        </w:tc>
      </w:tr>
      <w:tr w:rsidR="002C1A54" w14:paraId="214C6BC5" w14:textId="77777777">
        <w:trPr>
          <w:trHeight w:val="315"/>
        </w:trPr>
        <w:tc>
          <w:tcPr>
            <w:tcW w:w="4227" w:type="dxa"/>
            <w:noWrap/>
          </w:tcPr>
          <w:p w14:paraId="2F7E01F9" w14:textId="77777777" w:rsidR="002C1A54" w:rsidRDefault="002C1A54" w:rsidP="002C1A54">
            <w:pPr>
              <w:rPr>
                <w:rFonts w:ascii="Calibri" w:eastAsia="Times New Roman" w:hAnsi="Calibri" w:cs="Calibri"/>
                <w:color w:val="000000"/>
              </w:rPr>
            </w:pPr>
            <w:r>
              <w:rPr>
                <w:rFonts w:ascii="Calibri" w:eastAsia="Times New Roman" w:hAnsi="Calibri" w:cs="Calibri"/>
                <w:color w:val="000000"/>
              </w:rPr>
              <w:t>TransferRequestReplyIdentifier</w:t>
            </w:r>
          </w:p>
        </w:tc>
        <w:tc>
          <w:tcPr>
            <w:tcW w:w="3933" w:type="dxa"/>
          </w:tcPr>
          <w:p w14:paraId="101E6FD9" w14:textId="06FD8314" w:rsidR="002C1A54" w:rsidRDefault="00241AD3" w:rsidP="002C1A54">
            <w:pPr>
              <w:rPr>
                <w:rFonts w:ascii="Calibri" w:eastAsia="Times New Roman" w:hAnsi="Calibri" w:cs="Calibri"/>
                <w:color w:val="000000"/>
              </w:rPr>
            </w:pPr>
            <w:hyperlink w:anchor="_Toc507599764" w:history="1">
              <w:r w:rsidR="002C1A54" w:rsidRPr="00F35E34">
                <w:rPr>
                  <w:rStyle w:val="Lienhypertexte"/>
                  <w:rFonts w:ascii="Calibri" w:eastAsia="Times New Roman" w:hAnsi="Calibri" w:cs="Calibri"/>
                </w:rPr>
                <w:t>BusinessRequestMessageType</w:t>
              </w:r>
            </w:hyperlink>
          </w:p>
        </w:tc>
        <w:tc>
          <w:tcPr>
            <w:tcW w:w="1754" w:type="dxa"/>
          </w:tcPr>
          <w:p w14:paraId="7AB588C2" w14:textId="75C84BE1" w:rsidR="002C1A54" w:rsidRDefault="002C1A54" w:rsidP="002C1A54">
            <w:pPr>
              <w:rPr>
                <w:rFonts w:ascii="Calibri" w:eastAsia="Times New Roman" w:hAnsi="Calibri" w:cs="Calibri"/>
                <w:color w:val="000000"/>
              </w:rPr>
            </w:pPr>
            <w:r>
              <w:rPr>
                <w:rFonts w:ascii="Calibri" w:eastAsia="Times New Roman" w:hAnsi="Calibri" w:cs="Calibri"/>
                <w:color w:val="000000"/>
              </w:rPr>
              <w:t>Description</w:t>
            </w:r>
          </w:p>
        </w:tc>
      </w:tr>
      <w:tr w:rsidR="002C1A54" w14:paraId="6AD90E52" w14:textId="77777777">
        <w:trPr>
          <w:trHeight w:val="315"/>
        </w:trPr>
        <w:tc>
          <w:tcPr>
            <w:tcW w:w="4227" w:type="dxa"/>
            <w:noWrap/>
          </w:tcPr>
          <w:p w14:paraId="0BCF309F" w14:textId="77777777" w:rsidR="002C1A54" w:rsidRDefault="002C1A54" w:rsidP="002C1A54">
            <w:pPr>
              <w:rPr>
                <w:rFonts w:ascii="Calibri" w:eastAsia="Times New Roman" w:hAnsi="Calibri" w:cs="Calibri"/>
                <w:color w:val="000000"/>
              </w:rPr>
            </w:pPr>
            <w:r>
              <w:rPr>
                <w:rFonts w:ascii="Calibri" w:eastAsia="Times New Roman" w:hAnsi="Calibri" w:cs="Calibri"/>
                <w:color w:val="000000"/>
              </w:rPr>
              <w:t>TransferringAgency</w:t>
            </w:r>
          </w:p>
        </w:tc>
        <w:tc>
          <w:tcPr>
            <w:tcW w:w="3933" w:type="dxa"/>
          </w:tcPr>
          <w:p w14:paraId="26890540" w14:textId="0B639BB0" w:rsidR="002C1A54" w:rsidRDefault="00241AD3" w:rsidP="002C1A54">
            <w:pPr>
              <w:rPr>
                <w:rFonts w:ascii="Calibri" w:eastAsia="Times New Roman" w:hAnsi="Calibri" w:cs="Calibri"/>
                <w:color w:val="000000"/>
              </w:rPr>
            </w:pPr>
            <w:hyperlink w:anchor="_Toc507599764" w:history="1">
              <w:r w:rsidR="002C1A54" w:rsidRPr="00F35E34">
                <w:rPr>
                  <w:rStyle w:val="Lienhypertexte"/>
                  <w:rFonts w:ascii="Calibri" w:eastAsia="Times New Roman" w:hAnsi="Calibri" w:cs="Calibri"/>
                </w:rPr>
                <w:t>BusinessRequestMessageType</w:t>
              </w:r>
            </w:hyperlink>
          </w:p>
        </w:tc>
        <w:tc>
          <w:tcPr>
            <w:tcW w:w="1754" w:type="dxa"/>
          </w:tcPr>
          <w:p w14:paraId="719B38A5" w14:textId="48E40D25" w:rsidR="002C1A54" w:rsidRDefault="002C1A54" w:rsidP="002C1A54">
            <w:pPr>
              <w:rPr>
                <w:rFonts w:ascii="Calibri" w:eastAsia="Times New Roman" w:hAnsi="Calibri" w:cs="Calibri"/>
                <w:color w:val="000000"/>
              </w:rPr>
            </w:pPr>
            <w:r>
              <w:rPr>
                <w:rFonts w:ascii="Calibri" w:eastAsia="Times New Roman" w:hAnsi="Calibri" w:cs="Calibri"/>
                <w:color w:val="000000"/>
              </w:rPr>
              <w:t>Description</w:t>
            </w:r>
          </w:p>
        </w:tc>
      </w:tr>
      <w:tr w:rsidR="002C1A54" w14:paraId="1D3483FB" w14:textId="77777777">
        <w:trPr>
          <w:trHeight w:val="315"/>
        </w:trPr>
        <w:tc>
          <w:tcPr>
            <w:tcW w:w="4227" w:type="dxa"/>
            <w:noWrap/>
          </w:tcPr>
          <w:p w14:paraId="24074DB6" w14:textId="77777777" w:rsidR="002C1A54" w:rsidRDefault="002C1A54" w:rsidP="002C1A54">
            <w:pPr>
              <w:rPr>
                <w:rFonts w:ascii="Calibri" w:eastAsia="Times New Roman" w:hAnsi="Calibri" w:cs="Calibri"/>
                <w:color w:val="000000"/>
              </w:rPr>
            </w:pPr>
            <w:r>
              <w:rPr>
                <w:rFonts w:ascii="Calibri" w:eastAsia="Times New Roman" w:hAnsi="Calibri" w:cs="Calibri"/>
                <w:color w:val="000000"/>
              </w:rPr>
              <w:t>TransferringAgencyArchiveUnitIdentifier</w:t>
            </w:r>
          </w:p>
        </w:tc>
        <w:tc>
          <w:tcPr>
            <w:tcW w:w="3933" w:type="dxa"/>
          </w:tcPr>
          <w:p w14:paraId="473D0493" w14:textId="7EE1FB89" w:rsidR="002C1A54" w:rsidRDefault="00241AD3" w:rsidP="002C1A54">
            <w:pPr>
              <w:rPr>
                <w:rFonts w:ascii="Calibri" w:eastAsia="Times New Roman" w:hAnsi="Calibri" w:cs="Calibri"/>
                <w:color w:val="000000"/>
              </w:rPr>
            </w:pPr>
            <w:hyperlink w:anchor="_Toc507599734" w:history="1">
              <w:r w:rsidR="002C1A54" w:rsidRPr="00F35E34">
                <w:rPr>
                  <w:rStyle w:val="Lienhypertexte"/>
                  <w:rFonts w:ascii="Calibri" w:eastAsia="Times New Roman" w:hAnsi="Calibri" w:cs="Calibri"/>
                </w:rPr>
                <w:t>Content</w:t>
              </w:r>
            </w:hyperlink>
          </w:p>
        </w:tc>
        <w:tc>
          <w:tcPr>
            <w:tcW w:w="1754" w:type="dxa"/>
          </w:tcPr>
          <w:p w14:paraId="0AE563DB" w14:textId="3AA02D23" w:rsidR="002C1A54" w:rsidRDefault="002C1A54" w:rsidP="002C1A54">
            <w:pPr>
              <w:rPr>
                <w:rFonts w:ascii="Calibri" w:eastAsia="Times New Roman" w:hAnsi="Calibri" w:cs="Calibri"/>
                <w:color w:val="000000"/>
              </w:rPr>
            </w:pPr>
            <w:r>
              <w:rPr>
                <w:rFonts w:ascii="Calibri" w:eastAsia="Times New Roman" w:hAnsi="Calibri" w:cs="Calibri"/>
                <w:color w:val="000000"/>
              </w:rPr>
              <w:t>Description</w:t>
            </w:r>
          </w:p>
        </w:tc>
      </w:tr>
      <w:tr w:rsidR="002C1A54" w14:paraId="324E752A" w14:textId="77777777">
        <w:trPr>
          <w:trHeight w:val="315"/>
        </w:trPr>
        <w:tc>
          <w:tcPr>
            <w:tcW w:w="4227" w:type="dxa"/>
            <w:noWrap/>
          </w:tcPr>
          <w:p w14:paraId="02B7E93D" w14:textId="77777777" w:rsidR="002C1A54" w:rsidRDefault="002C1A54" w:rsidP="002C1A54">
            <w:pPr>
              <w:rPr>
                <w:rFonts w:ascii="Calibri" w:eastAsia="Times New Roman" w:hAnsi="Calibri" w:cs="Calibri"/>
                <w:color w:val="000000"/>
              </w:rPr>
            </w:pPr>
            <w:r>
              <w:rPr>
                <w:rFonts w:ascii="Calibri" w:eastAsia="Times New Roman" w:hAnsi="Calibri" w:cs="Calibri"/>
                <w:color w:val="000000"/>
              </w:rPr>
              <w:t>Transmitter</w:t>
            </w:r>
          </w:p>
        </w:tc>
        <w:tc>
          <w:tcPr>
            <w:tcW w:w="3933" w:type="dxa"/>
          </w:tcPr>
          <w:p w14:paraId="647B6D59" w14:textId="0815D294" w:rsidR="002C1A54" w:rsidRDefault="00241AD3" w:rsidP="002C1A54">
            <w:pPr>
              <w:rPr>
                <w:rFonts w:ascii="Calibri" w:eastAsia="Times New Roman" w:hAnsi="Calibri" w:cs="Calibri"/>
                <w:color w:val="000000"/>
              </w:rPr>
            </w:pPr>
            <w:hyperlink w:anchor="_Toc507599734" w:history="1">
              <w:r w:rsidR="002C1A54" w:rsidRPr="00F35E34">
                <w:rPr>
                  <w:rStyle w:val="Lienhypertexte"/>
                  <w:rFonts w:ascii="Calibri" w:eastAsia="Times New Roman" w:hAnsi="Calibri" w:cs="Calibri"/>
                </w:rPr>
                <w:t>Content</w:t>
              </w:r>
            </w:hyperlink>
          </w:p>
        </w:tc>
        <w:tc>
          <w:tcPr>
            <w:tcW w:w="1754" w:type="dxa"/>
          </w:tcPr>
          <w:p w14:paraId="6E1EE545" w14:textId="112E98DC" w:rsidR="002C1A54" w:rsidRDefault="002C1A54" w:rsidP="002C1A54">
            <w:pPr>
              <w:rPr>
                <w:rFonts w:ascii="Calibri" w:eastAsia="Times New Roman" w:hAnsi="Calibri" w:cs="Calibri"/>
                <w:color w:val="000000"/>
              </w:rPr>
            </w:pPr>
            <w:r>
              <w:rPr>
                <w:rFonts w:ascii="Calibri" w:eastAsia="Times New Roman" w:hAnsi="Calibri" w:cs="Calibri"/>
                <w:color w:val="000000"/>
              </w:rPr>
              <w:t>Description</w:t>
            </w:r>
          </w:p>
        </w:tc>
      </w:tr>
      <w:tr w:rsidR="002C1A54" w14:paraId="542ECB03" w14:textId="77777777">
        <w:trPr>
          <w:trHeight w:val="315"/>
        </w:trPr>
        <w:tc>
          <w:tcPr>
            <w:tcW w:w="4227" w:type="dxa"/>
            <w:noWrap/>
          </w:tcPr>
          <w:p w14:paraId="06F191B8" w14:textId="77777777" w:rsidR="002C1A54" w:rsidRDefault="002C1A54" w:rsidP="002C1A54">
            <w:pPr>
              <w:rPr>
                <w:rFonts w:ascii="Calibri" w:eastAsia="Times New Roman" w:hAnsi="Calibri" w:cs="Calibri"/>
                <w:color w:val="000000"/>
              </w:rPr>
            </w:pPr>
            <w:r>
              <w:rPr>
                <w:rFonts w:ascii="Calibri" w:eastAsia="Times New Roman" w:hAnsi="Calibri" w:cs="Calibri"/>
                <w:color w:val="000000"/>
              </w:rPr>
              <w:t>Type</w:t>
            </w:r>
          </w:p>
        </w:tc>
        <w:tc>
          <w:tcPr>
            <w:tcW w:w="3933" w:type="dxa"/>
          </w:tcPr>
          <w:p w14:paraId="7C7001ED" w14:textId="70FE4DCB" w:rsidR="002C1A54" w:rsidRDefault="00241AD3" w:rsidP="002C1A54">
            <w:pPr>
              <w:rPr>
                <w:rFonts w:ascii="Calibri" w:eastAsia="Times New Roman" w:hAnsi="Calibri" w:cs="Calibri"/>
                <w:color w:val="000000"/>
              </w:rPr>
            </w:pPr>
            <w:hyperlink w:anchor="_Toc507599734" w:history="1">
              <w:r w:rsidR="00D361C6" w:rsidRPr="00F35E34">
                <w:rPr>
                  <w:rStyle w:val="Lienhypertexte"/>
                  <w:rFonts w:ascii="Calibri" w:eastAsia="Times New Roman" w:hAnsi="Calibri" w:cs="Calibri"/>
                </w:rPr>
                <w:t>Content</w:t>
              </w:r>
            </w:hyperlink>
          </w:p>
        </w:tc>
        <w:tc>
          <w:tcPr>
            <w:tcW w:w="1754" w:type="dxa"/>
          </w:tcPr>
          <w:p w14:paraId="7006E93D" w14:textId="4A120EF1" w:rsidR="002C1A54" w:rsidRDefault="00D361C6" w:rsidP="002C1A54">
            <w:pPr>
              <w:rPr>
                <w:rFonts w:ascii="Calibri" w:eastAsia="Times New Roman" w:hAnsi="Calibri" w:cs="Calibri"/>
                <w:color w:val="000000"/>
              </w:rPr>
            </w:pPr>
            <w:r>
              <w:rPr>
                <w:rFonts w:ascii="Calibri" w:eastAsia="Times New Roman" w:hAnsi="Calibri" w:cs="Calibri"/>
                <w:color w:val="000000"/>
              </w:rPr>
              <w:t>Description</w:t>
            </w:r>
          </w:p>
        </w:tc>
      </w:tr>
    </w:tbl>
    <w:p w14:paraId="222F03B0" w14:textId="77777777" w:rsidR="001E766E" w:rsidRDefault="003879E8" w:rsidP="00FC3742">
      <w:pPr>
        <w:pStyle w:val="Titre6"/>
      </w:pPr>
      <w:r>
        <w:rPr>
          <w:rFonts w:eastAsiaTheme="minorEastAsia"/>
        </w:rPr>
        <w:t>U</w:t>
      </w:r>
    </w:p>
    <w:tbl>
      <w:tblPr>
        <w:tblStyle w:val="Grilledutableau"/>
        <w:tblW w:w="9914" w:type="dxa"/>
        <w:tblLook w:val="04A0" w:firstRow="1" w:lastRow="0" w:firstColumn="1" w:lastColumn="0" w:noHBand="0" w:noVBand="1"/>
      </w:tblPr>
      <w:tblGrid>
        <w:gridCol w:w="4227"/>
        <w:gridCol w:w="3933"/>
        <w:gridCol w:w="1754"/>
      </w:tblGrid>
      <w:tr w:rsidR="000E58D7" w14:paraId="622D4EEA" w14:textId="77777777">
        <w:trPr>
          <w:trHeight w:val="315"/>
        </w:trPr>
        <w:tc>
          <w:tcPr>
            <w:tcW w:w="4227" w:type="dxa"/>
            <w:noWrap/>
          </w:tcPr>
          <w:p w14:paraId="00AD495D" w14:textId="77777777" w:rsidR="000E58D7" w:rsidRDefault="000E58D7" w:rsidP="000E58D7">
            <w:pPr>
              <w:rPr>
                <w:rFonts w:ascii="Calibri" w:eastAsia="Times New Roman" w:hAnsi="Calibri" w:cs="Calibri"/>
                <w:color w:val="000000"/>
              </w:rPr>
            </w:pPr>
            <w:r>
              <w:rPr>
                <w:rFonts w:ascii="Calibri" w:eastAsia="Times New Roman" w:hAnsi="Calibri" w:cs="Calibri"/>
                <w:color w:val="000000"/>
              </w:rPr>
              <w:t>UnitIdentifier</w:t>
            </w:r>
          </w:p>
        </w:tc>
        <w:tc>
          <w:tcPr>
            <w:tcW w:w="3933" w:type="dxa"/>
          </w:tcPr>
          <w:p w14:paraId="12E420C5" w14:textId="43DD70A7" w:rsidR="000E58D7" w:rsidRDefault="00241AD3" w:rsidP="000E58D7">
            <w:pPr>
              <w:rPr>
                <w:rFonts w:ascii="Calibri" w:eastAsia="Times New Roman" w:hAnsi="Calibri" w:cs="Calibri"/>
                <w:color w:val="000000"/>
              </w:rPr>
            </w:pPr>
            <w:hyperlink w:anchor="_Toc507599763" w:history="1">
              <w:r w:rsidR="000E58D7" w:rsidRPr="00416753">
                <w:rPr>
                  <w:rStyle w:val="Lienhypertexte"/>
                  <w:rFonts w:ascii="Calibri" w:eastAsia="Times New Roman" w:hAnsi="Calibri" w:cs="Calibri"/>
                </w:rPr>
                <w:t>BusinessMessageReplyType</w:t>
              </w:r>
            </w:hyperlink>
            <w:r w:rsidR="000E58D7">
              <w:rPr>
                <w:rFonts w:ascii="Calibri" w:eastAsia="Times New Roman" w:hAnsi="Calibri" w:cs="Calibri"/>
                <w:color w:val="000000"/>
              </w:rPr>
              <w:t xml:space="preserve"> ; </w:t>
            </w:r>
            <w:hyperlink w:anchor="_Toc507599764" w:history="1">
              <w:r w:rsidR="000E58D7" w:rsidRPr="00416753">
                <w:rPr>
                  <w:rStyle w:val="Lienhypertexte"/>
                  <w:rFonts w:ascii="Calibri" w:eastAsia="Times New Roman" w:hAnsi="Calibri" w:cs="Calibri"/>
                </w:rPr>
                <w:t>BusinessRequestMessageType</w:t>
              </w:r>
            </w:hyperlink>
          </w:p>
        </w:tc>
        <w:tc>
          <w:tcPr>
            <w:tcW w:w="1754" w:type="dxa"/>
          </w:tcPr>
          <w:p w14:paraId="54C9F0F2" w14:textId="43AC5AA0" w:rsidR="000E58D7" w:rsidRDefault="000E58D7" w:rsidP="000E58D7">
            <w:pPr>
              <w:rPr>
                <w:rFonts w:ascii="Calibri" w:eastAsia="Times New Roman" w:hAnsi="Calibri" w:cs="Calibri"/>
                <w:color w:val="000000"/>
              </w:rPr>
            </w:pPr>
            <w:r>
              <w:rPr>
                <w:rFonts w:ascii="Calibri" w:eastAsia="Times New Roman" w:hAnsi="Calibri" w:cs="Calibri"/>
                <w:color w:val="000000"/>
              </w:rPr>
              <w:t>Description</w:t>
            </w:r>
          </w:p>
        </w:tc>
      </w:tr>
      <w:tr w:rsidR="000E58D7" w14:paraId="345C8F75" w14:textId="77777777">
        <w:trPr>
          <w:trHeight w:val="315"/>
        </w:trPr>
        <w:tc>
          <w:tcPr>
            <w:tcW w:w="4227" w:type="dxa"/>
            <w:noWrap/>
          </w:tcPr>
          <w:p w14:paraId="7F3944D1" w14:textId="77777777" w:rsidR="000E58D7" w:rsidRDefault="000E58D7" w:rsidP="000E58D7">
            <w:pPr>
              <w:rPr>
                <w:rFonts w:ascii="Calibri" w:eastAsia="Times New Roman" w:hAnsi="Calibri" w:cs="Calibri"/>
                <w:color w:val="000000"/>
              </w:rPr>
            </w:pPr>
            <w:r>
              <w:rPr>
                <w:rFonts w:ascii="Calibri" w:eastAsia="Times New Roman" w:hAnsi="Calibri" w:cs="Calibri"/>
                <w:color w:val="000000"/>
              </w:rPr>
              <w:lastRenderedPageBreak/>
              <w:t>Uri</w:t>
            </w:r>
          </w:p>
        </w:tc>
        <w:tc>
          <w:tcPr>
            <w:tcW w:w="3933" w:type="dxa"/>
          </w:tcPr>
          <w:p w14:paraId="72239888" w14:textId="77777777" w:rsidR="000E58D7" w:rsidRDefault="00241AD3" w:rsidP="000E58D7">
            <w:pPr>
              <w:rPr>
                <w:rFonts w:asciiTheme="minorHAnsi" w:hAnsiTheme="minorHAnsi"/>
                <w:color w:val="000000"/>
              </w:rPr>
            </w:pPr>
            <w:hyperlink w:anchor="_Toc507599750" w:tooltip="#_Toc507599750" w:history="1">
              <w:r w:rsidR="000E58D7">
                <w:rPr>
                  <w:rStyle w:val="Lienhypertexte"/>
                  <w:rFonts w:asciiTheme="minorHAnsi" w:eastAsia="Times New Roman" w:hAnsiTheme="minorHAnsi" w:cstheme="minorHAnsi"/>
                </w:rPr>
                <w:t>BinaryDataObject</w:t>
              </w:r>
            </w:hyperlink>
          </w:p>
        </w:tc>
        <w:tc>
          <w:tcPr>
            <w:tcW w:w="1754" w:type="dxa"/>
          </w:tcPr>
          <w:p w14:paraId="5A9F8274" w14:textId="77777777" w:rsidR="000E58D7" w:rsidRDefault="000E58D7" w:rsidP="000E58D7">
            <w:pPr>
              <w:rPr>
                <w:rFonts w:ascii="Calibri" w:eastAsia="Times New Roman" w:hAnsi="Calibri" w:cs="Calibri"/>
                <w:color w:val="000000"/>
              </w:rPr>
            </w:pPr>
            <w:r>
              <w:rPr>
                <w:rFonts w:ascii="Calibri" w:eastAsia="Times New Roman" w:hAnsi="Calibri" w:cs="Calibri"/>
                <w:color w:val="000000"/>
              </w:rPr>
              <w:t>Technique</w:t>
            </w:r>
          </w:p>
        </w:tc>
      </w:tr>
    </w:tbl>
    <w:p w14:paraId="5DF843E2" w14:textId="77777777" w:rsidR="001E766E" w:rsidRDefault="003879E8" w:rsidP="00FC3742">
      <w:pPr>
        <w:pStyle w:val="Titre6"/>
      </w:pPr>
      <w:r>
        <w:rPr>
          <w:rFonts w:eastAsiaTheme="minorEastAsia"/>
        </w:rPr>
        <w:t>V</w:t>
      </w:r>
    </w:p>
    <w:tbl>
      <w:tblPr>
        <w:tblStyle w:val="Grilledutableau"/>
        <w:tblW w:w="9914" w:type="dxa"/>
        <w:tblLook w:val="04A0" w:firstRow="1" w:lastRow="0" w:firstColumn="1" w:lastColumn="0" w:noHBand="0" w:noVBand="1"/>
      </w:tblPr>
      <w:tblGrid>
        <w:gridCol w:w="4227"/>
        <w:gridCol w:w="3933"/>
        <w:gridCol w:w="1754"/>
      </w:tblGrid>
      <w:tr w:rsidR="000E58D7" w14:paraId="51045EA4" w14:textId="77777777">
        <w:trPr>
          <w:trHeight w:val="315"/>
        </w:trPr>
        <w:tc>
          <w:tcPr>
            <w:tcW w:w="4227" w:type="dxa"/>
            <w:noWrap/>
          </w:tcPr>
          <w:p w14:paraId="185120C7" w14:textId="77777777" w:rsidR="000E58D7" w:rsidRDefault="000E58D7" w:rsidP="000E58D7">
            <w:pPr>
              <w:rPr>
                <w:rFonts w:ascii="Calibri" w:eastAsia="Times New Roman" w:hAnsi="Calibri" w:cs="Calibri"/>
                <w:color w:val="000000"/>
              </w:rPr>
            </w:pPr>
            <w:r>
              <w:rPr>
                <w:rFonts w:ascii="Calibri" w:eastAsia="Times New Roman" w:hAnsi="Calibri" w:cs="Calibri"/>
                <w:color w:val="000000"/>
              </w:rPr>
              <w:t>ValidationTime</w:t>
            </w:r>
          </w:p>
        </w:tc>
        <w:tc>
          <w:tcPr>
            <w:tcW w:w="3933" w:type="dxa"/>
          </w:tcPr>
          <w:p w14:paraId="7B632671" w14:textId="263313BB" w:rsidR="000E58D7" w:rsidRDefault="00241AD3" w:rsidP="000E58D7">
            <w:pPr>
              <w:rPr>
                <w:rFonts w:asciiTheme="minorHAnsi" w:hAnsiTheme="minorHAnsi"/>
                <w:color w:val="000000"/>
              </w:rPr>
            </w:pPr>
            <w:hyperlink w:anchor="_Validator" w:history="1">
              <w:r w:rsidR="000E58D7" w:rsidRPr="00416753">
                <w:rPr>
                  <w:rStyle w:val="Lienhypertexte"/>
                  <w:rFonts w:asciiTheme="minorHAnsi" w:hAnsiTheme="minorHAnsi"/>
                </w:rPr>
                <w:t>Validator</w:t>
              </w:r>
            </w:hyperlink>
          </w:p>
        </w:tc>
        <w:tc>
          <w:tcPr>
            <w:tcW w:w="1754" w:type="dxa"/>
          </w:tcPr>
          <w:p w14:paraId="25C6A714" w14:textId="1FEE5B3B" w:rsidR="000E58D7" w:rsidRDefault="000E58D7" w:rsidP="000E58D7">
            <w:pPr>
              <w:rPr>
                <w:rFonts w:ascii="Calibri" w:eastAsia="Times New Roman" w:hAnsi="Calibri" w:cs="Calibri"/>
                <w:color w:val="000000"/>
              </w:rPr>
            </w:pPr>
            <w:r>
              <w:rPr>
                <w:rFonts w:ascii="Calibri" w:eastAsia="Times New Roman" w:hAnsi="Calibri" w:cs="Calibri"/>
                <w:color w:val="000000"/>
              </w:rPr>
              <w:t>Description</w:t>
            </w:r>
          </w:p>
        </w:tc>
      </w:tr>
      <w:tr w:rsidR="000E58D7" w14:paraId="3CE6613E" w14:textId="77777777">
        <w:trPr>
          <w:trHeight w:val="315"/>
        </w:trPr>
        <w:tc>
          <w:tcPr>
            <w:tcW w:w="4227" w:type="dxa"/>
            <w:noWrap/>
          </w:tcPr>
          <w:p w14:paraId="2FAF9225" w14:textId="77777777" w:rsidR="000E58D7" w:rsidRDefault="000E58D7" w:rsidP="000E58D7">
            <w:pPr>
              <w:rPr>
                <w:rFonts w:ascii="Calibri" w:eastAsia="Times New Roman" w:hAnsi="Calibri" w:cs="Calibri"/>
                <w:color w:val="000000"/>
              </w:rPr>
            </w:pPr>
            <w:r>
              <w:rPr>
                <w:rFonts w:ascii="Calibri" w:eastAsia="Times New Roman" w:hAnsi="Calibri" w:cs="Calibri"/>
                <w:color w:val="000000"/>
              </w:rPr>
              <w:t>Validator</w:t>
            </w:r>
          </w:p>
        </w:tc>
        <w:tc>
          <w:tcPr>
            <w:tcW w:w="3933" w:type="dxa"/>
          </w:tcPr>
          <w:p w14:paraId="7D8663BD" w14:textId="3E599D74" w:rsidR="000E58D7" w:rsidRDefault="00241AD3" w:rsidP="000E58D7">
            <w:pPr>
              <w:rPr>
                <w:rFonts w:asciiTheme="minorHAnsi" w:hAnsiTheme="minorHAnsi"/>
                <w:color w:val="000000"/>
              </w:rPr>
            </w:pPr>
            <w:hyperlink w:anchor="_Toc507599748" w:history="1">
              <w:r w:rsidR="000E58D7" w:rsidRPr="002C4499">
                <w:rPr>
                  <w:rStyle w:val="Lienhypertexte"/>
                  <w:rFonts w:asciiTheme="minorHAnsi" w:hAnsiTheme="minorHAnsi"/>
                </w:rPr>
                <w:t>Validator</w:t>
              </w:r>
            </w:hyperlink>
          </w:p>
        </w:tc>
        <w:tc>
          <w:tcPr>
            <w:tcW w:w="1754" w:type="dxa"/>
          </w:tcPr>
          <w:p w14:paraId="27AD42BF" w14:textId="038FD0B0" w:rsidR="000E58D7" w:rsidRDefault="000E58D7" w:rsidP="000E58D7">
            <w:pPr>
              <w:rPr>
                <w:rFonts w:ascii="Calibri" w:eastAsia="Times New Roman" w:hAnsi="Calibri" w:cs="Calibri"/>
                <w:color w:val="000000"/>
              </w:rPr>
            </w:pPr>
            <w:r>
              <w:rPr>
                <w:rFonts w:ascii="Calibri" w:eastAsia="Times New Roman" w:hAnsi="Calibri" w:cs="Calibri"/>
                <w:color w:val="000000"/>
              </w:rPr>
              <w:t>Description</w:t>
            </w:r>
          </w:p>
        </w:tc>
      </w:tr>
      <w:tr w:rsidR="000E58D7" w14:paraId="4E4DAE5D" w14:textId="77777777">
        <w:trPr>
          <w:trHeight w:val="315"/>
        </w:trPr>
        <w:tc>
          <w:tcPr>
            <w:tcW w:w="4227" w:type="dxa"/>
            <w:noWrap/>
          </w:tcPr>
          <w:p w14:paraId="6D2D68C7" w14:textId="77777777" w:rsidR="000E58D7" w:rsidRDefault="000E58D7" w:rsidP="000E58D7">
            <w:pPr>
              <w:rPr>
                <w:rFonts w:ascii="Calibri" w:eastAsia="Times New Roman" w:hAnsi="Calibri" w:cs="Calibri"/>
                <w:color w:val="000000"/>
              </w:rPr>
            </w:pPr>
            <w:r>
              <w:rPr>
                <w:rFonts w:ascii="Calibri" w:eastAsia="Times New Roman" w:hAnsi="Calibri" w:cs="Calibri"/>
                <w:color w:val="000000"/>
              </w:rPr>
              <w:t>Version</w:t>
            </w:r>
          </w:p>
        </w:tc>
        <w:tc>
          <w:tcPr>
            <w:tcW w:w="3933" w:type="dxa"/>
          </w:tcPr>
          <w:p w14:paraId="021991A8" w14:textId="0910B0D3" w:rsidR="000E58D7" w:rsidRDefault="00241AD3" w:rsidP="000E58D7">
            <w:pPr>
              <w:rPr>
                <w:rFonts w:asciiTheme="minorHAnsi" w:hAnsiTheme="minorHAnsi"/>
                <w:color w:val="000000"/>
              </w:rPr>
            </w:pPr>
            <w:hyperlink w:anchor="_Toc507599734" w:history="1">
              <w:r w:rsidR="000E58D7" w:rsidRPr="00FC3742">
                <w:rPr>
                  <w:rStyle w:val="Lienhypertexte"/>
                  <w:rFonts w:asciiTheme="minorHAnsi" w:hAnsiTheme="minorHAnsi"/>
                </w:rPr>
                <w:t>Content</w:t>
              </w:r>
            </w:hyperlink>
          </w:p>
        </w:tc>
        <w:tc>
          <w:tcPr>
            <w:tcW w:w="1754" w:type="dxa"/>
          </w:tcPr>
          <w:p w14:paraId="29F59B25" w14:textId="46CBC575" w:rsidR="000E58D7" w:rsidRDefault="000E58D7" w:rsidP="000E58D7">
            <w:pPr>
              <w:rPr>
                <w:rFonts w:ascii="Calibri" w:eastAsia="Times New Roman" w:hAnsi="Calibri" w:cs="Calibri"/>
                <w:color w:val="000000"/>
              </w:rPr>
            </w:pPr>
            <w:r>
              <w:rPr>
                <w:rFonts w:ascii="Calibri" w:eastAsia="Times New Roman" w:hAnsi="Calibri" w:cs="Calibri"/>
                <w:color w:val="000000"/>
              </w:rPr>
              <w:t>Description</w:t>
            </w:r>
          </w:p>
        </w:tc>
      </w:tr>
      <w:tr w:rsidR="000E58D7" w14:paraId="272F2D94" w14:textId="77777777">
        <w:trPr>
          <w:trHeight w:val="315"/>
        </w:trPr>
        <w:tc>
          <w:tcPr>
            <w:tcW w:w="4227" w:type="dxa"/>
            <w:noWrap/>
          </w:tcPr>
          <w:p w14:paraId="1527010D" w14:textId="77777777" w:rsidR="000E58D7" w:rsidRDefault="000E58D7" w:rsidP="000E58D7">
            <w:pPr>
              <w:rPr>
                <w:rFonts w:ascii="Calibri" w:eastAsia="Times New Roman" w:hAnsi="Calibri" w:cs="Calibri"/>
                <w:color w:val="000000"/>
              </w:rPr>
            </w:pPr>
            <w:r>
              <w:rPr>
                <w:rFonts w:ascii="Calibri" w:eastAsia="Times New Roman" w:hAnsi="Calibri" w:cs="Calibri"/>
                <w:color w:val="000000"/>
              </w:rPr>
              <w:t>Video</w:t>
            </w:r>
          </w:p>
        </w:tc>
        <w:tc>
          <w:tcPr>
            <w:tcW w:w="3933" w:type="dxa"/>
          </w:tcPr>
          <w:p w14:paraId="14600C58" w14:textId="50B266DD" w:rsidR="000E58D7" w:rsidRDefault="00241AD3" w:rsidP="000E58D7">
            <w:pPr>
              <w:rPr>
                <w:rFonts w:asciiTheme="minorHAnsi" w:hAnsiTheme="minorHAnsi"/>
              </w:rPr>
            </w:pPr>
            <w:hyperlink w:anchor="_Metadata" w:tooltip="#_Metadata" w:history="1">
              <w:r w:rsidR="000E58D7">
                <w:rPr>
                  <w:rStyle w:val="Lienhypertexte"/>
                  <w:rFonts w:asciiTheme="minorHAnsi" w:eastAsia="Times New Roman" w:hAnsiTheme="minorHAnsi" w:cstheme="minorHAnsi"/>
                </w:rPr>
                <w:t>Metadata</w:t>
              </w:r>
            </w:hyperlink>
          </w:p>
        </w:tc>
        <w:tc>
          <w:tcPr>
            <w:tcW w:w="1754" w:type="dxa"/>
          </w:tcPr>
          <w:p w14:paraId="43C63D6C" w14:textId="77777777" w:rsidR="000E58D7" w:rsidRDefault="000E58D7" w:rsidP="000E58D7">
            <w:pPr>
              <w:rPr>
                <w:rFonts w:ascii="Calibri" w:eastAsia="Times New Roman" w:hAnsi="Calibri" w:cs="Calibri"/>
                <w:color w:val="000000"/>
              </w:rPr>
            </w:pPr>
            <w:r>
              <w:rPr>
                <w:rFonts w:ascii="Calibri" w:eastAsia="Times New Roman" w:hAnsi="Calibri" w:cs="Calibri"/>
                <w:color w:val="000000"/>
              </w:rPr>
              <w:t>Technique</w:t>
            </w:r>
          </w:p>
        </w:tc>
      </w:tr>
    </w:tbl>
    <w:p w14:paraId="57F45C55" w14:textId="77777777" w:rsidR="001E766E" w:rsidRDefault="003879E8" w:rsidP="00FC3742">
      <w:pPr>
        <w:pStyle w:val="Titre6"/>
      </w:pPr>
      <w:r>
        <w:rPr>
          <w:rFonts w:eastAsiaTheme="minorEastAsia"/>
        </w:rPr>
        <w:t>W</w:t>
      </w:r>
    </w:p>
    <w:tbl>
      <w:tblPr>
        <w:tblStyle w:val="Grilledutableau"/>
        <w:tblW w:w="9914" w:type="dxa"/>
        <w:tblLook w:val="04A0" w:firstRow="1" w:lastRow="0" w:firstColumn="1" w:lastColumn="0" w:noHBand="0" w:noVBand="1"/>
      </w:tblPr>
      <w:tblGrid>
        <w:gridCol w:w="4227"/>
        <w:gridCol w:w="3933"/>
        <w:gridCol w:w="1754"/>
      </w:tblGrid>
      <w:tr w:rsidR="001E766E" w14:paraId="272052D6" w14:textId="77777777">
        <w:trPr>
          <w:trHeight w:val="315"/>
        </w:trPr>
        <w:tc>
          <w:tcPr>
            <w:tcW w:w="4227" w:type="dxa"/>
            <w:noWrap/>
          </w:tcPr>
          <w:p w14:paraId="5487135A" w14:textId="77777777" w:rsidR="001E766E" w:rsidRDefault="003879E8">
            <w:pPr>
              <w:rPr>
                <w:rFonts w:ascii="Calibri" w:eastAsia="Times New Roman" w:hAnsi="Calibri" w:cs="Calibri"/>
                <w:color w:val="000000"/>
              </w:rPr>
            </w:pPr>
            <w:r>
              <w:rPr>
                <w:rFonts w:ascii="Calibri" w:eastAsia="Times New Roman" w:hAnsi="Calibri" w:cs="Calibri"/>
                <w:color w:val="000000"/>
              </w:rPr>
              <w:t>Weight</w:t>
            </w:r>
          </w:p>
        </w:tc>
        <w:tc>
          <w:tcPr>
            <w:tcW w:w="3933" w:type="dxa"/>
          </w:tcPr>
          <w:p w14:paraId="212F5B12" w14:textId="67210F43" w:rsidR="001E766E" w:rsidRDefault="00241AD3">
            <w:pPr>
              <w:rPr>
                <w:rFonts w:asciiTheme="minorHAnsi" w:eastAsia="Times New Roman" w:hAnsiTheme="minorHAnsi" w:cstheme="minorHAnsi"/>
                <w:color w:val="000000"/>
              </w:rPr>
            </w:pPr>
            <w:hyperlink w:anchor="_PhysicalDimensions" w:tooltip="#_PhysicalDimensions" w:history="1">
              <w:r w:rsidR="003879E8">
                <w:rPr>
                  <w:rStyle w:val="Lienhypertexte"/>
                  <w:rFonts w:asciiTheme="minorHAnsi" w:eastAsia="Times New Roman" w:hAnsiTheme="minorHAnsi" w:cstheme="minorHAnsi"/>
                </w:rPr>
                <w:t>PhysicalDimensions</w:t>
              </w:r>
            </w:hyperlink>
          </w:p>
        </w:tc>
        <w:tc>
          <w:tcPr>
            <w:tcW w:w="1754" w:type="dxa"/>
          </w:tcPr>
          <w:p w14:paraId="30C59636" w14:textId="77777777" w:rsidR="001E766E" w:rsidRDefault="003879E8">
            <w:pPr>
              <w:rPr>
                <w:rFonts w:ascii="Calibri" w:eastAsia="Times New Roman" w:hAnsi="Calibri" w:cs="Calibri"/>
                <w:color w:val="000000"/>
              </w:rPr>
            </w:pPr>
            <w:r>
              <w:rPr>
                <w:rFonts w:ascii="Calibri" w:eastAsia="Times New Roman" w:hAnsi="Calibri" w:cs="Calibri"/>
                <w:color w:val="000000"/>
              </w:rPr>
              <w:t>Technique</w:t>
            </w:r>
          </w:p>
        </w:tc>
      </w:tr>
      <w:tr w:rsidR="001E766E" w14:paraId="562B3A0F" w14:textId="77777777">
        <w:trPr>
          <w:trHeight w:val="315"/>
        </w:trPr>
        <w:tc>
          <w:tcPr>
            <w:tcW w:w="4227" w:type="dxa"/>
            <w:noWrap/>
          </w:tcPr>
          <w:p w14:paraId="1E169E95" w14:textId="77777777" w:rsidR="001E766E" w:rsidRDefault="003879E8">
            <w:pPr>
              <w:rPr>
                <w:rFonts w:ascii="Calibri" w:eastAsia="Times New Roman" w:hAnsi="Calibri" w:cs="Calibri"/>
                <w:color w:val="000000"/>
              </w:rPr>
            </w:pPr>
            <w:r>
              <w:rPr>
                <w:rFonts w:ascii="Calibri" w:eastAsia="Times New Roman" w:hAnsi="Calibri" w:cs="Calibri"/>
                <w:color w:val="000000"/>
              </w:rPr>
              <w:t>Width</w:t>
            </w:r>
          </w:p>
        </w:tc>
        <w:tc>
          <w:tcPr>
            <w:tcW w:w="3933" w:type="dxa"/>
          </w:tcPr>
          <w:p w14:paraId="5E72236D" w14:textId="7A537B84" w:rsidR="001E766E" w:rsidRDefault="00241AD3">
            <w:pPr>
              <w:rPr>
                <w:rFonts w:asciiTheme="minorHAnsi" w:eastAsia="Times New Roman" w:hAnsiTheme="minorHAnsi" w:cstheme="minorHAnsi"/>
                <w:color w:val="000000"/>
              </w:rPr>
            </w:pPr>
            <w:hyperlink w:anchor="_PhysicalDimensions" w:tooltip="#_PhysicalDimensions" w:history="1">
              <w:r w:rsidR="003879E8">
                <w:rPr>
                  <w:rStyle w:val="Lienhypertexte"/>
                  <w:rFonts w:asciiTheme="minorHAnsi" w:eastAsia="Times New Roman" w:hAnsiTheme="minorHAnsi" w:cstheme="minorHAnsi"/>
                </w:rPr>
                <w:t>PhysicalDimensions</w:t>
              </w:r>
            </w:hyperlink>
          </w:p>
        </w:tc>
        <w:tc>
          <w:tcPr>
            <w:tcW w:w="1754" w:type="dxa"/>
          </w:tcPr>
          <w:p w14:paraId="5BC60142" w14:textId="77777777" w:rsidR="001E766E" w:rsidRDefault="003879E8">
            <w:pPr>
              <w:rPr>
                <w:rFonts w:ascii="Calibri" w:eastAsia="Times New Roman" w:hAnsi="Calibri" w:cs="Calibri"/>
                <w:color w:val="000000"/>
              </w:rPr>
            </w:pPr>
            <w:r>
              <w:rPr>
                <w:rFonts w:ascii="Calibri" w:eastAsia="Times New Roman" w:hAnsi="Calibri" w:cs="Calibri"/>
                <w:color w:val="000000"/>
              </w:rPr>
              <w:t>Technique</w:t>
            </w:r>
          </w:p>
        </w:tc>
      </w:tr>
      <w:tr w:rsidR="000E58D7" w14:paraId="77EE1B32" w14:textId="77777777">
        <w:trPr>
          <w:trHeight w:val="315"/>
        </w:trPr>
        <w:tc>
          <w:tcPr>
            <w:tcW w:w="4227" w:type="dxa"/>
            <w:noWrap/>
          </w:tcPr>
          <w:p w14:paraId="535F3FAB" w14:textId="77777777" w:rsidR="000E58D7" w:rsidRDefault="000E58D7" w:rsidP="000E58D7">
            <w:pPr>
              <w:rPr>
                <w:rFonts w:ascii="Calibri" w:eastAsia="Times New Roman" w:hAnsi="Calibri" w:cs="Calibri"/>
                <w:color w:val="000000"/>
              </w:rPr>
            </w:pPr>
            <w:r>
              <w:rPr>
                <w:rFonts w:ascii="Calibri" w:eastAsia="Times New Roman" w:hAnsi="Calibri" w:cs="Calibri"/>
                <w:color w:val="000000"/>
              </w:rPr>
              <w:t>Writer</w:t>
            </w:r>
          </w:p>
        </w:tc>
        <w:tc>
          <w:tcPr>
            <w:tcW w:w="3933" w:type="dxa"/>
          </w:tcPr>
          <w:p w14:paraId="081A6462" w14:textId="7C612598" w:rsidR="000E58D7" w:rsidRDefault="00241AD3" w:rsidP="000E58D7">
            <w:pPr>
              <w:rPr>
                <w:rFonts w:ascii="Calibri" w:eastAsia="Times New Roman" w:hAnsi="Calibri" w:cs="Calibri"/>
                <w:color w:val="000000"/>
              </w:rPr>
            </w:pPr>
            <w:hyperlink w:anchor="_Toc507599734" w:history="1">
              <w:r w:rsidR="000E58D7" w:rsidRPr="00FC3742">
                <w:rPr>
                  <w:rStyle w:val="Lienhypertexte"/>
                  <w:rFonts w:ascii="Calibri" w:eastAsia="Times New Roman" w:hAnsi="Calibri" w:cs="Calibri"/>
                </w:rPr>
                <w:t>Content</w:t>
              </w:r>
            </w:hyperlink>
          </w:p>
        </w:tc>
        <w:tc>
          <w:tcPr>
            <w:tcW w:w="1754" w:type="dxa"/>
          </w:tcPr>
          <w:p w14:paraId="7789AE3C" w14:textId="1BE1C566" w:rsidR="000E58D7" w:rsidRDefault="000E58D7" w:rsidP="000E58D7">
            <w:pPr>
              <w:rPr>
                <w:rFonts w:ascii="Calibri" w:eastAsia="Times New Roman" w:hAnsi="Calibri" w:cs="Calibri"/>
                <w:color w:val="000000"/>
              </w:rPr>
            </w:pPr>
            <w:r>
              <w:rPr>
                <w:rFonts w:ascii="Calibri" w:eastAsia="Times New Roman" w:hAnsi="Calibri" w:cs="Calibri"/>
                <w:color w:val="000000"/>
              </w:rPr>
              <w:t>Description</w:t>
            </w:r>
          </w:p>
        </w:tc>
      </w:tr>
    </w:tbl>
    <w:p w14:paraId="0496407C" w14:textId="77777777" w:rsidR="001E766E" w:rsidRDefault="001E766E"/>
    <w:p w14:paraId="13347724" w14:textId="77777777" w:rsidR="001E766E" w:rsidRDefault="001E766E"/>
    <w:p w14:paraId="5ECB6C5B" w14:textId="77777777" w:rsidR="001E766E" w:rsidRDefault="001E766E"/>
    <w:p w14:paraId="3D08B574" w14:textId="77777777" w:rsidR="001E766E" w:rsidRDefault="001E766E"/>
    <w:p w14:paraId="1225E72E" w14:textId="77777777" w:rsidR="001E766E" w:rsidRDefault="001E766E"/>
    <w:p w14:paraId="5322807D" w14:textId="77777777" w:rsidR="001E766E" w:rsidRDefault="001E766E"/>
    <w:p w14:paraId="6DA81EC3" w14:textId="77777777" w:rsidR="001E766E" w:rsidRDefault="001E766E"/>
    <w:p w14:paraId="65B1197F" w14:textId="77777777" w:rsidR="001E766E" w:rsidRDefault="001E766E"/>
    <w:p w14:paraId="562C0450" w14:textId="77777777" w:rsidR="001E766E" w:rsidRDefault="001E766E"/>
    <w:p w14:paraId="71AE4F78" w14:textId="77777777" w:rsidR="001E766E" w:rsidRDefault="001E766E"/>
    <w:sectPr w:rsidR="001E766E">
      <w:headerReference w:type="even" r:id="rId41"/>
      <w:headerReference w:type="default" r:id="rId42"/>
      <w:footerReference w:type="default" r:id="rId43"/>
      <w:headerReference w:type="first" r:id="rId44"/>
      <w:pgSz w:w="16838" w:h="11906" w:orient="landscape"/>
      <w:pgMar w:top="1417" w:right="1276" w:bottom="1417" w:left="1417" w:header="708" w:footer="708"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25AE340" w16cex:dateUtc="2021-06-22T14:17:00Z"/>
  <w16cex:commentExtensible w16cex:durableId="25633C8C" w16cex:dateUtc="2021-12-07T13:52:00Z"/>
  <w16cex:commentExtensible w16cex:durableId="214E86CE" w16cex:dateUtc="2021-10-18T09:02:00Z"/>
  <w16cex:commentExtensible w16cex:durableId="25633C8E" w16cex:dateUtc="2021-12-14T13:35:00Z"/>
  <w16cex:commentExtensible w16cex:durableId="0278ED22" w16cex:dateUtc="2021-06-22T14:46:00Z"/>
  <w16cex:commentExtensible w16cex:durableId="616B4122" w16cex:dateUtc="2021-11-23T13:30:00Z"/>
  <w16cex:commentExtensible w16cex:durableId="6DBD26ED" w16cex:dateUtc="2021-11-23T16:02:00Z"/>
  <w16cex:commentExtensible w16cex:durableId="27B810A1" w16cex:dateUtc="2021-06-22T14:47:00Z"/>
  <w16cex:commentExtensible w16cex:durableId="03859D8A" w16cex:dateUtc="2021-11-27T17:03:00Z"/>
  <w16cex:commentExtensible w16cex:durableId="13B45EFA" w16cex:dateUtc="2021-06-22T14:51:00Z"/>
  <w16cex:commentExtensible w16cex:durableId="65A8B766" w16cex:dateUtc="2021-06-22T14:54:00Z"/>
  <w16cex:commentExtensible w16cex:durableId="25633C96" w16cex:dateUtc="2021-12-07T11:12:00Z"/>
  <w16cex:commentExtensible w16cex:durableId="2563406A" w16cex:dateUtc="2021-12-14T15:10:00Z"/>
  <w16cex:commentExtensible w16cex:durableId="25633C97" w16cex:dateUtc="2021-12-14T09:30:00Z"/>
  <w16cex:commentExtensible w16cex:durableId="25633C98" w16cex:dateUtc="2021-12-14T09:28:00Z"/>
  <w16cex:commentExtensible w16cex:durableId="25634136" w16cex:dateUtc="2021-12-14T15:13:00Z"/>
  <w16cex:commentExtensible w16cex:durableId="25633C99" w16cex:dateUtc="2021-12-14T10:16:00Z"/>
  <w16cex:commentExtensible w16cex:durableId="256341C9" w16cex:dateUtc="2021-12-14T15: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10" w16cid:durableId="125AE340"/>
  <w16cid:commentId w16cid:paraId="26060392" w16cid:durableId="25633C8C"/>
  <w16cid:commentId w16cid:paraId="0000000D" w16cid:durableId="214E86CE"/>
  <w16cid:commentId w16cid:paraId="7FC46B4B" w16cid:durableId="25633C8E"/>
  <w16cid:commentId w16cid:paraId="0000000C" w16cid:durableId="0278ED22"/>
  <w16cid:commentId w16cid:paraId="0000000A" w16cid:durableId="616B4122"/>
  <w16cid:commentId w16cid:paraId="0000000B" w16cid:durableId="6DBD26ED"/>
  <w16cid:commentId w16cid:paraId="00000009" w16cid:durableId="27B810A1"/>
  <w16cid:commentId w16cid:paraId="00000008" w16cid:durableId="03859D8A"/>
  <w16cid:commentId w16cid:paraId="00000005" w16cid:durableId="13B45EFA"/>
  <w16cid:commentId w16cid:paraId="00000001" w16cid:durableId="65A8B766"/>
  <w16cid:commentId w16cid:paraId="7FEF0F23" w16cid:durableId="25633C96"/>
  <w16cid:commentId w16cid:paraId="6FE096E8" w16cid:durableId="2563406A"/>
  <w16cid:commentId w16cid:paraId="305E7B47" w16cid:durableId="25633C97"/>
  <w16cid:commentId w16cid:paraId="05690A4D" w16cid:durableId="25633C98"/>
  <w16cid:commentId w16cid:paraId="1618A931" w16cid:durableId="25634136"/>
  <w16cid:commentId w16cid:paraId="3742D559" w16cid:durableId="25633C99"/>
  <w16cid:commentId w16cid:paraId="6A0AB74D" w16cid:durableId="256341C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CBE7F3" w14:textId="77777777" w:rsidR="00241AD3" w:rsidRDefault="00241AD3">
      <w:r>
        <w:separator/>
      </w:r>
    </w:p>
  </w:endnote>
  <w:endnote w:type="continuationSeparator" w:id="0">
    <w:p w14:paraId="4417AD15" w14:textId="77777777" w:rsidR="00241AD3" w:rsidRDefault="00241AD3">
      <w:r>
        <w:continuationSeparator/>
      </w:r>
    </w:p>
  </w:endnote>
  <w:endnote w:type="continuationNotice" w:id="1">
    <w:p w14:paraId="56CFE5F8" w14:textId="77777777" w:rsidR="00241AD3" w:rsidRDefault="00241A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altName w:val="Times New Roman"/>
    <w:charset w:val="00"/>
    <w:family w:val="swiss"/>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Regular">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altName w:val="Liberation Mono"/>
    <w:panose1 w:val="00000400000000000000"/>
    <w:charset w:val="00"/>
    <w:family w:val="roman"/>
    <w:pitch w:val="variable"/>
    <w:sig w:usb0="00000003" w:usb1="00000000" w:usb2="00000000" w:usb3="00000000" w:csb0="00000001" w:csb1="00000000"/>
  </w:font>
  <w:font w:name="Times">
    <w:panose1 w:val="02020603050405020304"/>
    <w:charset w:val="00"/>
    <w:family w:val="auto"/>
    <w:pitch w:val="variable"/>
    <w:sig w:usb0="E00002FF" w:usb1="5000205A"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F8080F" w14:textId="77777777" w:rsidR="00C21E83" w:rsidRDefault="00C21E8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919293" w14:textId="77777777" w:rsidR="00C21E83" w:rsidRDefault="00C21E83">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C3D962" w14:textId="77777777" w:rsidR="00C21E83" w:rsidRDefault="00C21E83">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C0E10" w14:textId="77777777" w:rsidR="00C21E83" w:rsidRDefault="00C21E83">
    <w:pPr>
      <w:pStyle w:val="Pieddepage"/>
      <w:ind w:right="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0966B9" w14:textId="77777777" w:rsidR="00C21E83" w:rsidRDefault="00C21E83">
    <w:pPr>
      <w:pStyle w:val="Pieddepage"/>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79EBD9" w14:textId="77777777" w:rsidR="00C21E83" w:rsidRDefault="00C21E83">
    <w:pPr>
      <w:pStyle w:val="Pieddepage"/>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75264B" w14:textId="77777777" w:rsidR="00C21E83" w:rsidRDefault="00C21E83">
    <w:pPr>
      <w:pStyle w:val="Pieddepage"/>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01B226" w14:textId="77777777" w:rsidR="00C21E83" w:rsidRDefault="00C21E83">
    <w:pPr>
      <w:pStyle w:val="Pieddepage"/>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BC21D7" w14:textId="77777777" w:rsidR="00C21E83" w:rsidRDefault="00C21E8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6E2B64" w14:textId="77777777" w:rsidR="00241AD3" w:rsidRDefault="00241AD3">
      <w:r>
        <w:separator/>
      </w:r>
    </w:p>
  </w:footnote>
  <w:footnote w:type="continuationSeparator" w:id="0">
    <w:p w14:paraId="16DCB3B0" w14:textId="77777777" w:rsidR="00241AD3" w:rsidRDefault="00241AD3">
      <w:r>
        <w:continuationSeparator/>
      </w:r>
    </w:p>
  </w:footnote>
  <w:footnote w:type="continuationNotice" w:id="1">
    <w:p w14:paraId="343FD550" w14:textId="77777777" w:rsidR="00241AD3" w:rsidRDefault="00241AD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D26768" w14:textId="37310426" w:rsidR="00C21E83" w:rsidRDefault="00241AD3">
    <w:pPr>
      <w:pStyle w:val="En-tte"/>
    </w:pPr>
    <w:r>
      <w:rPr>
        <w:noProof/>
      </w:rPr>
      <w:pict w14:anchorId="32A9CD2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341751" o:spid="_x0000_s2051" type="#_x0000_t136" style="position:absolute;margin-left:0;margin-top:0;width:575.5pt;height:63.9pt;rotation:315;z-index:-251655168;mso-position-horizontal:center;mso-position-horizontal-relative:margin;mso-position-vertical:center;mso-position-vertical-relative:margin" o:allowincell="f" fillcolor="silver" stroked="f">
          <v:fill opacity=".5"/>
          <v:textpath style="font-family:&quot;Cambria&quot;;font-size:1pt" string="DOCUMENT DE TRAVAIL"/>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A41DF8" w14:textId="5400624D" w:rsidR="00C21E83" w:rsidRDefault="00241AD3">
    <w:pPr>
      <w:pStyle w:val="En-tte"/>
    </w:pPr>
    <w:r>
      <w:rPr>
        <w:noProof/>
      </w:rPr>
      <w:pict w14:anchorId="1F4FD08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341760" o:spid="_x0000_s2060" type="#_x0000_t136" style="position:absolute;margin-left:0;margin-top:0;width:575.5pt;height:63.9pt;rotation:315;z-index:-251636736;mso-position-horizontal:center;mso-position-horizontal-relative:margin;mso-position-vertical:center;mso-position-vertical-relative:margin" o:allowincell="f" fillcolor="silver" stroked="f">
          <v:fill opacity=".5"/>
          <v:textpath style="font-family:&quot;Cambria&quot;;font-size:1pt" string="DOCUMENT DE TRAVAIL"/>
          <w10:wrap anchorx="margin" anchory="margin"/>
        </v:shape>
      </w:pic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72CC5A" w14:textId="3ADF6778" w:rsidR="00C21E83" w:rsidRDefault="00241AD3">
    <w:pPr>
      <w:pStyle w:val="En-tte"/>
    </w:pPr>
    <w:r>
      <w:rPr>
        <w:noProof/>
      </w:rPr>
      <w:pict w14:anchorId="7F960F8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341761" o:spid="_x0000_s2061" type="#_x0000_t136" style="position:absolute;margin-left:0;margin-top:0;width:575.5pt;height:63.9pt;rotation:315;z-index:-251634688;mso-position-horizontal:center;mso-position-horizontal-relative:margin;mso-position-vertical:center;mso-position-vertical-relative:margin" o:allowincell="f" fillcolor="silver" stroked="f">
          <v:fill opacity=".5"/>
          <v:textpath style="font-family:&quot;Cambria&quot;;font-size:1pt" string="DOCUMENT DE TRAVAIL"/>
          <w10:wrap anchorx="margin" anchory="margin"/>
        </v:shape>
      </w:pic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D9C9C0" w14:textId="571669DC" w:rsidR="00C21E83" w:rsidRDefault="00241AD3">
    <w:pPr>
      <w:pStyle w:val="En-tte"/>
    </w:pPr>
    <w:r>
      <w:rPr>
        <w:noProof/>
      </w:rPr>
      <w:pict w14:anchorId="13A25E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341759" o:spid="_x0000_s2059" type="#_x0000_t136" style="position:absolute;margin-left:0;margin-top:0;width:575.5pt;height:63.9pt;rotation:315;z-index:-251638784;mso-position-horizontal:center;mso-position-horizontal-relative:margin;mso-position-vertical:center;mso-position-vertical-relative:margin" o:allowincell="f" fillcolor="silver" stroked="f">
          <v:fill opacity=".5"/>
          <v:textpath style="font-family:&quot;Cambria&quot;;font-size:1pt" string="DOCUMENT DE TRAVAIL"/>
          <w10:wrap anchorx="margin" anchory="margin"/>
        </v:shape>
      </w:pic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646774" w14:textId="76746718" w:rsidR="00C21E83" w:rsidRDefault="00241AD3">
    <w:pPr>
      <w:pStyle w:val="En-tte"/>
    </w:pPr>
    <w:r>
      <w:rPr>
        <w:noProof/>
      </w:rPr>
      <w:pict w14:anchorId="6EDB846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341763" o:spid="_x0000_s2063" type="#_x0000_t136" style="position:absolute;margin-left:0;margin-top:0;width:575.5pt;height:63.9pt;rotation:315;z-index:-251630592;mso-position-horizontal:center;mso-position-horizontal-relative:margin;mso-position-vertical:center;mso-position-vertical-relative:margin" o:allowincell="f" fillcolor="silver" stroked="f">
          <v:fill opacity=".5"/>
          <v:textpath style="font-family:&quot;Cambria&quot;;font-size:1pt" string="DOCUMENT DE TRAVAIL"/>
          <w10:wrap anchorx="margin" anchory="margin"/>
        </v:shape>
      </w:pic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C34FBC" w14:textId="4DCE3B4D" w:rsidR="00C21E83" w:rsidRDefault="00241AD3">
    <w:pPr>
      <w:pStyle w:val="En-tte"/>
    </w:pPr>
    <w:r>
      <w:rPr>
        <w:noProof/>
      </w:rPr>
      <w:pict w14:anchorId="13415E6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341764" o:spid="_x0000_s2064" type="#_x0000_t136" style="position:absolute;margin-left:0;margin-top:0;width:575.5pt;height:63.9pt;rotation:315;z-index:-251628544;mso-position-horizontal:center;mso-position-horizontal-relative:margin;mso-position-vertical:center;mso-position-vertical-relative:margin" o:allowincell="f" fillcolor="silver" stroked="f">
          <v:fill opacity=".5"/>
          <v:textpath style="font-family:&quot;Cambria&quot;;font-size:1pt" string="DOCUMENT DE TRAVAIL"/>
          <w10:wrap anchorx="margin" anchory="margin"/>
        </v:shape>
      </w:pic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9C023C" w14:textId="4324E875" w:rsidR="00C21E83" w:rsidRDefault="00241AD3">
    <w:pPr>
      <w:pStyle w:val="En-tte"/>
    </w:pPr>
    <w:r>
      <w:rPr>
        <w:noProof/>
      </w:rPr>
      <w:pict w14:anchorId="7DEB338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341762" o:spid="_x0000_s2062" type="#_x0000_t136" style="position:absolute;margin-left:0;margin-top:0;width:575.5pt;height:63.9pt;rotation:315;z-index:-251632640;mso-position-horizontal:center;mso-position-horizontal-relative:margin;mso-position-vertical:center;mso-position-vertical-relative:margin" o:allowincell="f" fillcolor="silver" stroked="f">
          <v:fill opacity=".5"/>
          <v:textpath style="font-family:&quot;Cambria&quot;;font-size:1pt" string="DOCUMENT DE TRAVAIL"/>
          <w10:wrap anchorx="margin" anchory="margin"/>
        </v:shape>
      </w:pic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9A9714" w14:textId="5EFE0C4C" w:rsidR="00C21E83" w:rsidRDefault="00241AD3">
    <w:pPr>
      <w:pStyle w:val="En-tte"/>
    </w:pPr>
    <w:r>
      <w:rPr>
        <w:noProof/>
      </w:rPr>
      <w:pict w14:anchorId="69EDB32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341766" o:spid="_x0000_s2066" type="#_x0000_t136" style="position:absolute;margin-left:0;margin-top:0;width:575.5pt;height:63.9pt;rotation:315;z-index:-251624448;mso-position-horizontal:center;mso-position-horizontal-relative:margin;mso-position-vertical:center;mso-position-vertical-relative:margin" o:allowincell="f" fillcolor="silver" stroked="f">
          <v:fill opacity=".5"/>
          <v:textpath style="font-family:&quot;Cambria&quot;;font-size:1pt" string="DOCUMENT DE TRAVAIL"/>
          <w10:wrap anchorx="margin" anchory="margin"/>
        </v:shape>
      </w:pic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953CF7" w14:textId="4B97BAB0" w:rsidR="00C21E83" w:rsidRDefault="00241AD3">
    <w:pPr>
      <w:pStyle w:val="En-tte"/>
    </w:pPr>
    <w:r>
      <w:rPr>
        <w:noProof/>
      </w:rPr>
      <w:pict w14:anchorId="3AC8FCD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341767" o:spid="_x0000_s2067" type="#_x0000_t136" style="position:absolute;margin-left:0;margin-top:0;width:575.5pt;height:63.9pt;rotation:315;z-index:-251622400;mso-position-horizontal:center;mso-position-horizontal-relative:margin;mso-position-vertical:center;mso-position-vertical-relative:margin" o:allowincell="f" fillcolor="silver" stroked="f">
          <v:fill opacity=".5"/>
          <v:textpath style="font-family:&quot;Cambria&quot;;font-size:1pt" string="DOCUMENT DE TRAVAIL"/>
          <w10:wrap anchorx="margin" anchory="margin"/>
        </v:shape>
      </w:pic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46518" w14:textId="56932CD2" w:rsidR="00C21E83" w:rsidRDefault="00241AD3">
    <w:pPr>
      <w:pStyle w:val="En-tte"/>
    </w:pPr>
    <w:r>
      <w:rPr>
        <w:noProof/>
      </w:rPr>
      <w:pict w14:anchorId="74ED81A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341765" o:spid="_x0000_s2065" type="#_x0000_t136" style="position:absolute;margin-left:0;margin-top:0;width:575.5pt;height:63.9pt;rotation:315;z-index:-251626496;mso-position-horizontal:center;mso-position-horizontal-relative:margin;mso-position-vertical:center;mso-position-vertical-relative:margin" o:allowincell="f" fillcolor="silver" stroked="f">
          <v:fill opacity=".5"/>
          <v:textpath style="font-family:&quot;Cambria&quot;;font-size:1pt" string="DOCUMENT DE TRAVAIL"/>
          <w10:wrap anchorx="margin" anchory="margin"/>
        </v:shape>
      </w:pic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08788E" w14:textId="32EFF53E" w:rsidR="00C21E83" w:rsidRDefault="00241AD3">
    <w:pPr>
      <w:pStyle w:val="En-tte"/>
    </w:pPr>
    <w:r>
      <w:rPr>
        <w:noProof/>
      </w:rPr>
      <w:pict w14:anchorId="5078520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341769" o:spid="_x0000_s2069" type="#_x0000_t136" style="position:absolute;margin-left:0;margin-top:0;width:575.5pt;height:63.9pt;rotation:315;z-index:-251618304;mso-position-horizontal:center;mso-position-horizontal-relative:margin;mso-position-vertical:center;mso-position-vertical-relative:margin" o:allowincell="f" fillcolor="silver" stroked="f">
          <v:fill opacity=".5"/>
          <v:textpath style="font-family:&quot;Cambria&quot;;font-size:1pt" string="DOCUMENT DE TRAVAI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7F6AC8" w14:textId="13F1C62E" w:rsidR="00C21E83" w:rsidRDefault="00241AD3">
    <w:pPr>
      <w:pStyle w:val="En-tte"/>
    </w:pPr>
    <w:r>
      <w:rPr>
        <w:noProof/>
      </w:rPr>
      <w:pict w14:anchorId="2BCA88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341752" o:spid="_x0000_s2052" type="#_x0000_t136" style="position:absolute;margin-left:0;margin-top:0;width:575.5pt;height:63.9pt;rotation:315;z-index:-251653120;mso-position-horizontal:center;mso-position-horizontal-relative:margin;mso-position-vertical:center;mso-position-vertical-relative:margin" o:allowincell="f" fillcolor="silver" stroked="f">
          <v:fill opacity=".5"/>
          <v:textpath style="font-family:&quot;Cambria&quot;;font-size:1pt" string="DOCUMENT DE TRAVAIL"/>
          <w10:wrap anchorx="margin" anchory="margin"/>
        </v:shape>
      </w:pic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1A22A6" w14:textId="592A5256" w:rsidR="00C21E83" w:rsidRDefault="00241AD3">
    <w:pPr>
      <w:pStyle w:val="En-tte"/>
    </w:pPr>
    <w:r>
      <w:rPr>
        <w:noProof/>
      </w:rPr>
      <w:pict w14:anchorId="574DA7C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341770" o:spid="_x0000_s2070" type="#_x0000_t136" style="position:absolute;margin-left:0;margin-top:0;width:575.5pt;height:63.9pt;rotation:315;z-index:-251616256;mso-position-horizontal:center;mso-position-horizontal-relative:margin;mso-position-vertical:center;mso-position-vertical-relative:margin" o:allowincell="f" fillcolor="silver" stroked="f">
          <v:fill opacity=".5"/>
          <v:textpath style="font-family:&quot;Cambria&quot;;font-size:1pt" string="DOCUMENT DE TRAVAIL"/>
          <w10:wrap anchorx="margin" anchory="margin"/>
        </v:shape>
      </w:pic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B83FA" w14:textId="1A978B0F" w:rsidR="00C21E83" w:rsidRDefault="00241AD3">
    <w:pPr>
      <w:pStyle w:val="En-tte"/>
    </w:pPr>
    <w:r>
      <w:rPr>
        <w:noProof/>
      </w:rPr>
      <w:pict w14:anchorId="33DC042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341768" o:spid="_x0000_s2068" type="#_x0000_t136" style="position:absolute;margin-left:0;margin-top:0;width:575.5pt;height:63.9pt;rotation:315;z-index:-251620352;mso-position-horizontal:center;mso-position-horizontal-relative:margin;mso-position-vertical:center;mso-position-vertical-relative:margin" o:allowincell="f" fillcolor="silver" stroked="f">
          <v:fill opacity=".5"/>
          <v:textpath style="font-family:&quot;Cambria&quot;;font-size:1pt" string="DOCUMENT DE TRAVAIL"/>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1DEC77" w14:textId="3CEB3A0A" w:rsidR="00C21E83" w:rsidRDefault="00241AD3">
    <w:pPr>
      <w:pStyle w:val="En-tte"/>
    </w:pPr>
    <w:r>
      <w:rPr>
        <w:noProof/>
      </w:rPr>
      <w:pict w14:anchorId="72D0521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341750" o:spid="_x0000_s2050" type="#_x0000_t136" style="position:absolute;margin-left:0;margin-top:0;width:575.5pt;height:63.9pt;rotation:315;z-index:-251657216;mso-position-horizontal:center;mso-position-horizontal-relative:margin;mso-position-vertical:center;mso-position-vertical-relative:margin" o:allowincell="f" fillcolor="silver" stroked="f">
          <v:fill opacity=".5"/>
          <v:textpath style="font-family:&quot;Cambria&quot;;font-size:1pt" string="DOCUMENT DE TRAVAIL"/>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341413" w14:textId="2490FB82" w:rsidR="00C21E83" w:rsidRDefault="00241AD3">
    <w:pPr>
      <w:pStyle w:val="En-tte"/>
    </w:pPr>
    <w:r>
      <w:rPr>
        <w:noProof/>
      </w:rPr>
      <w:pict w14:anchorId="6BAE9B8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341754" o:spid="_x0000_s2054" type="#_x0000_t136" style="position:absolute;margin-left:0;margin-top:0;width:575.5pt;height:63.9pt;rotation:315;z-index:-251649024;mso-position-horizontal:center;mso-position-horizontal-relative:margin;mso-position-vertical:center;mso-position-vertical-relative:margin" o:allowincell="f" fillcolor="silver" stroked="f">
          <v:fill opacity=".5"/>
          <v:textpath style="font-family:&quot;Cambria&quot;;font-size:1pt" string="DOCUMENT DE TRAVAIL"/>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6FEFE" w14:textId="35F43307" w:rsidR="00C21E83" w:rsidRDefault="00241AD3">
    <w:pPr>
      <w:pStyle w:val="En-tte"/>
    </w:pPr>
    <w:r>
      <w:rPr>
        <w:noProof/>
      </w:rPr>
      <w:pict w14:anchorId="608DAB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341755" o:spid="_x0000_s2055" type="#_x0000_t136" style="position:absolute;margin-left:0;margin-top:0;width:575.5pt;height:63.9pt;rotation:315;z-index:-251646976;mso-position-horizontal:center;mso-position-horizontal-relative:margin;mso-position-vertical:center;mso-position-vertical-relative:margin" o:allowincell="f" fillcolor="silver" stroked="f">
          <v:fill opacity=".5"/>
          <v:textpath style="font-family:&quot;Cambria&quot;;font-size:1pt" string="DOCUMENT DE TRAVAIL"/>
          <w10:wrap anchorx="margin" anchory="margin"/>
        </v:shape>
      </w:pict>
    </w:r>
    <w:r w:rsidR="00C21E83">
      <w:rPr>
        <w:noProof/>
      </w:rPr>
      <mc:AlternateContent>
        <mc:Choice Requires="wps">
          <w:drawing>
            <wp:anchor distT="0" distB="0" distL="114300" distR="114300" simplePos="0" relativeHeight="5" behindDoc="1" locked="0" layoutInCell="1" allowOverlap="1" wp14:anchorId="0CE14554" wp14:editId="392D5B11">
              <wp:simplePos x="0" y="0"/>
              <wp:positionH relativeFrom="column">
                <wp:posOffset>-113665</wp:posOffset>
              </wp:positionH>
              <wp:positionV relativeFrom="paragraph">
                <wp:posOffset>-414655</wp:posOffset>
              </wp:positionV>
              <wp:extent cx="4114800" cy="571500"/>
              <wp:effectExtent l="0" t="0" r="0" b="0"/>
              <wp:wrapNone/>
              <wp:docPr id="1" name="Zone de texte 21"/>
              <wp:cNvGraphicFramePr/>
              <a:graphic xmlns:a="http://schemas.openxmlformats.org/drawingml/2006/main">
                <a:graphicData uri="http://schemas.microsoft.com/office/word/2010/wordprocessingShape">
                  <wps:wsp>
                    <wps:cNvSpPr txBox="1"/>
                    <wps:spPr bwMode="auto">
                      <a:xfrm>
                        <a:off x="0" y="0"/>
                        <a:ext cx="4114800" cy="571500"/>
                      </a:xfrm>
                      <a:prstGeom prst="rect">
                        <a:avLst/>
                      </a:prstGeom>
                    </wps:spPr>
                    <wps:txbx>
                      <w:txbxContent>
                        <w:p w14:paraId="409FD9E6" w14:textId="77777777" w:rsidR="00C21E83" w:rsidRDefault="00C21E83">
                          <w:pPr>
                            <w:pStyle w:val="Contenudecadre"/>
                            <w:rPr>
                              <w:rFonts w:ascii="Calibri" w:hAnsi="Calibri"/>
                              <w:color w:val="443F3D"/>
                              <w:sz w:val="72"/>
                            </w:rPr>
                          </w:pPr>
                          <w:r>
                            <w:rPr>
                              <w:rFonts w:ascii="Calibri" w:hAnsi="Calibri"/>
                              <w:color w:val="443F3D"/>
                              <w:sz w:val="72"/>
                            </w:rPr>
                            <w:t>SOMMAIRE</w:t>
                          </w:r>
                        </w:p>
                      </w:txbxContent>
                    </wps:txbx>
                    <wps:bodyPr lIns="91440" tIns="45720" rIns="91440" bIns="45720" anchor="t">
                      <a:noAutofit/>
                    </wps:bodyPr>
                  </wps:wsp>
                </a:graphicData>
              </a:graphic>
            </wp:anchor>
          </w:drawing>
        </mc:Choice>
        <mc:Fallback>
          <w:pict>
            <v:shapetype w14:anchorId="0CE14554" id="_x0000_t202" coordsize="21600,21600" o:spt="202" path="m,l,21600r21600,l21600,xe">
              <v:stroke joinstyle="miter"/>
              <v:path gradientshapeok="t" o:connecttype="rect"/>
            </v:shapetype>
            <v:shape id="Zone de texte 21" o:spid="_x0000_s1029" type="#_x0000_t202" style="position:absolute;margin-left:-8.95pt;margin-top:-32.65pt;width:324pt;height:45pt;z-index:-50331647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" filled="f" stroked="f">
              <v:textbox>
                <w:txbxContent>
                  <w:p w14:paraId="409FD9E6" w14:textId="77777777" w:rsidR="00C21E83" w:rsidRDefault="00C21E83">
                    <w:pPr>
                      <w:pStyle w:val="Contenudecadre"/>
                      <w:rPr>
                        <w:rFonts w:ascii="Calibri" w:hAnsi="Calibri"/>
                        <w:color w:val="443F3D"/>
                        <w:sz w:val="72"/>
                      </w:rPr>
                    </w:pPr>
                    <w:r>
                      <w:rPr>
                        <w:rFonts w:ascii="Calibri" w:hAnsi="Calibri"/>
                        <w:color w:val="443F3D"/>
                        <w:sz w:val="72"/>
                      </w:rPr>
                      <w:t>SOMMAIRE</w:t>
                    </w:r>
                  </w:p>
                </w:txbxContent>
              </v:textbox>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A7D65" w14:textId="74941EBC" w:rsidR="00C21E83" w:rsidRDefault="00241AD3">
    <w:pPr>
      <w:pStyle w:val="En-tte"/>
    </w:pPr>
    <w:r>
      <w:rPr>
        <w:noProof/>
      </w:rPr>
      <w:pict w14:anchorId="7A539BF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341753" o:spid="_x0000_s2053" type="#_x0000_t136" style="position:absolute;margin-left:0;margin-top:0;width:575.5pt;height:63.9pt;rotation:315;z-index:-251651072;mso-position-horizontal:center;mso-position-horizontal-relative:margin;mso-position-vertical:center;mso-position-vertical-relative:margin" o:allowincell="f" fillcolor="silver" stroked="f">
          <v:fill opacity=".5"/>
          <v:textpath style="font-family:&quot;Cambria&quot;;font-size:1pt" string="DOCUMENT DE TRAVAIL"/>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ADEFF" w14:textId="712F1B70" w:rsidR="00C21E83" w:rsidRDefault="00241AD3">
    <w:pPr>
      <w:pStyle w:val="En-tte"/>
    </w:pPr>
    <w:r>
      <w:rPr>
        <w:noProof/>
      </w:rPr>
      <w:pict w14:anchorId="5311E94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341757" o:spid="_x0000_s2057" type="#_x0000_t136" style="position:absolute;margin-left:0;margin-top:0;width:575.5pt;height:63.9pt;rotation:315;z-index:-251642880;mso-position-horizontal:center;mso-position-horizontal-relative:margin;mso-position-vertical:center;mso-position-vertical-relative:margin" o:allowincell="f" fillcolor="silver" stroked="f">
          <v:fill opacity=".5"/>
          <v:textpath style="font-family:&quot;Cambria&quot;;font-size:1pt" string="DOCUMENT DE TRAVAIL"/>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3E3126" w14:textId="5D8D9006" w:rsidR="00C21E83" w:rsidRDefault="00241AD3">
    <w:pPr>
      <w:pStyle w:val="En-tte"/>
    </w:pPr>
    <w:r>
      <w:rPr>
        <w:noProof/>
      </w:rPr>
      <w:pict w14:anchorId="5C69AFE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341758" o:spid="_x0000_s2058" type="#_x0000_t136" style="position:absolute;margin-left:0;margin-top:0;width:575.5pt;height:63.9pt;rotation:315;z-index:-251640832;mso-position-horizontal:center;mso-position-horizontal-relative:margin;mso-position-vertical:center;mso-position-vertical-relative:margin" o:allowincell="f" fillcolor="silver" stroked="f">
          <v:fill opacity=".5"/>
          <v:textpath style="font-family:&quot;Cambria&quot;;font-size:1pt" string="DOCUMENT DE TRAVAIL"/>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DC1D1D" w14:textId="1D2CA816" w:rsidR="00C21E83" w:rsidRDefault="00241AD3">
    <w:pPr>
      <w:pStyle w:val="En-tte"/>
    </w:pPr>
    <w:r>
      <w:rPr>
        <w:noProof/>
      </w:rPr>
      <w:pict w14:anchorId="30508C8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341756" o:spid="_x0000_s2056" type="#_x0000_t136" style="position:absolute;margin-left:0;margin-top:0;width:575.5pt;height:63.9pt;rotation:315;z-index:-251644928;mso-position-horizontal:center;mso-position-horizontal-relative:margin;mso-position-vertical:center;mso-position-vertical-relative:margin" o:allowincell="f" fillcolor="silver" stroked="f">
          <v:fill opacity=".5"/>
          <v:textpath style="font-family:&quot;Cambria&quot;;font-size:1pt" string="DOCUMENT DE TRAVAI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73053"/>
    <w:multiLevelType w:val="multilevel"/>
    <w:tmpl w:val="724415EC"/>
    <w:lvl w:ilvl="0">
      <w:start w:val="1"/>
      <w:numFmt w:val="decimal"/>
      <w:lvlText w:val="%1."/>
      <w:lvlJc w:val="left"/>
      <w:pPr>
        <w:ind w:left="502" w:hanging="360"/>
      </w:pPr>
    </w:lvl>
    <w:lvl w:ilvl="1">
      <w:start w:val="1"/>
      <w:numFmt w:val="decimal"/>
      <w:lvlText w:val="%1.%2."/>
      <w:lvlJc w:val="left"/>
      <w:pPr>
        <w:ind w:left="934" w:hanging="432"/>
      </w:pPr>
    </w:lvl>
    <w:lvl w:ilvl="2">
      <w:start w:val="1"/>
      <w:numFmt w:val="decimal"/>
      <w:lvlText w:val="%1.%2.%3."/>
      <w:lvlJc w:val="left"/>
      <w:pPr>
        <w:ind w:left="1366" w:hanging="504"/>
      </w:pPr>
      <w:rPr>
        <w:b w:val="0"/>
        <w:bCs w:val="0"/>
        <w:i w:val="0"/>
        <w:iCs w:val="0"/>
        <w:caps w:val="0"/>
        <w:smallCaps w:val="0"/>
        <w:strike w:val="0"/>
        <w:vanish w:val="0"/>
        <w:spacing w:val="0"/>
        <w:position w:val="0"/>
        <w:sz w:val="24"/>
        <w:u w:val="none"/>
        <w:vertAlign w:val="baseline"/>
      </w:r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6"/>
      </w:pPr>
    </w:lvl>
    <w:lvl w:ilvl="6">
      <w:start w:val="1"/>
      <w:numFmt w:val="decimal"/>
      <w:lvlText w:val="%1.%2.%3.%4.%5.%6.%7."/>
      <w:lvlJc w:val="left"/>
      <w:pPr>
        <w:ind w:left="3382" w:hanging="1080"/>
      </w:pPr>
    </w:lvl>
    <w:lvl w:ilvl="7">
      <w:start w:val="1"/>
      <w:numFmt w:val="decimal"/>
      <w:lvlText w:val="%1.%2.%3.%4.%5.%6.%7.%8."/>
      <w:lvlJc w:val="left"/>
      <w:pPr>
        <w:ind w:left="3886" w:hanging="1224"/>
      </w:pPr>
    </w:lvl>
    <w:lvl w:ilvl="8">
      <w:start w:val="1"/>
      <w:numFmt w:val="decimal"/>
      <w:lvlText w:val="%1.%2.%3.%4.%5.%6.%7.%8.%9."/>
      <w:lvlJc w:val="left"/>
      <w:pPr>
        <w:ind w:left="4462" w:hanging="1440"/>
      </w:pPr>
    </w:lvl>
  </w:abstractNum>
  <w:abstractNum w:abstractNumId="1" w15:restartNumberingAfterBreak="0">
    <w:nsid w:val="078E06BA"/>
    <w:multiLevelType w:val="hybridMultilevel"/>
    <w:tmpl w:val="57F23340"/>
    <w:lvl w:ilvl="0" w:tplc="86804326">
      <w:start w:val="1"/>
      <w:numFmt w:val="bullet"/>
      <w:lvlText w:val=""/>
      <w:lvlJc w:val="left"/>
      <w:pPr>
        <w:tabs>
          <w:tab w:val="num" w:pos="720"/>
        </w:tabs>
        <w:ind w:left="720" w:hanging="360"/>
      </w:pPr>
      <w:rPr>
        <w:rFonts w:ascii="Symbol" w:hAnsi="Symbol" w:cs="Symbol" w:hint="default"/>
      </w:rPr>
    </w:lvl>
    <w:lvl w:ilvl="1" w:tplc="770C64F8">
      <w:start w:val="1"/>
      <w:numFmt w:val="bullet"/>
      <w:lvlText w:val="◦"/>
      <w:lvlJc w:val="left"/>
      <w:pPr>
        <w:tabs>
          <w:tab w:val="num" w:pos="1080"/>
        </w:tabs>
        <w:ind w:left="1080" w:hanging="360"/>
      </w:pPr>
      <w:rPr>
        <w:rFonts w:ascii="OpenSymbol" w:hAnsi="OpenSymbol" w:cs="OpenSymbol" w:hint="default"/>
      </w:rPr>
    </w:lvl>
    <w:lvl w:ilvl="2" w:tplc="F52638F2">
      <w:start w:val="1"/>
      <w:numFmt w:val="bullet"/>
      <w:lvlText w:val="▪"/>
      <w:lvlJc w:val="left"/>
      <w:pPr>
        <w:tabs>
          <w:tab w:val="num" w:pos="1440"/>
        </w:tabs>
        <w:ind w:left="1440" w:hanging="360"/>
      </w:pPr>
      <w:rPr>
        <w:rFonts w:ascii="OpenSymbol" w:hAnsi="OpenSymbol" w:cs="OpenSymbol" w:hint="default"/>
      </w:rPr>
    </w:lvl>
    <w:lvl w:ilvl="3" w:tplc="0C7E985C">
      <w:start w:val="1"/>
      <w:numFmt w:val="bullet"/>
      <w:lvlText w:val=""/>
      <w:lvlJc w:val="left"/>
      <w:pPr>
        <w:tabs>
          <w:tab w:val="num" w:pos="1800"/>
        </w:tabs>
        <w:ind w:left="1800" w:hanging="360"/>
      </w:pPr>
      <w:rPr>
        <w:rFonts w:ascii="Symbol" w:hAnsi="Symbol" w:cs="Symbol" w:hint="default"/>
      </w:rPr>
    </w:lvl>
    <w:lvl w:ilvl="4" w:tplc="94E48400">
      <w:start w:val="1"/>
      <w:numFmt w:val="bullet"/>
      <w:lvlText w:val="◦"/>
      <w:lvlJc w:val="left"/>
      <w:pPr>
        <w:tabs>
          <w:tab w:val="num" w:pos="2160"/>
        </w:tabs>
        <w:ind w:left="2160" w:hanging="360"/>
      </w:pPr>
      <w:rPr>
        <w:rFonts w:ascii="OpenSymbol" w:hAnsi="OpenSymbol" w:cs="OpenSymbol" w:hint="default"/>
      </w:rPr>
    </w:lvl>
    <w:lvl w:ilvl="5" w:tplc="91FACE12">
      <w:start w:val="1"/>
      <w:numFmt w:val="bullet"/>
      <w:lvlText w:val="▪"/>
      <w:lvlJc w:val="left"/>
      <w:pPr>
        <w:tabs>
          <w:tab w:val="num" w:pos="2520"/>
        </w:tabs>
        <w:ind w:left="2520" w:hanging="360"/>
      </w:pPr>
      <w:rPr>
        <w:rFonts w:ascii="OpenSymbol" w:hAnsi="OpenSymbol" w:cs="OpenSymbol" w:hint="default"/>
      </w:rPr>
    </w:lvl>
    <w:lvl w:ilvl="6" w:tplc="181C61B2">
      <w:start w:val="1"/>
      <w:numFmt w:val="bullet"/>
      <w:lvlText w:val=""/>
      <w:lvlJc w:val="left"/>
      <w:pPr>
        <w:tabs>
          <w:tab w:val="num" w:pos="2880"/>
        </w:tabs>
        <w:ind w:left="2880" w:hanging="360"/>
      </w:pPr>
      <w:rPr>
        <w:rFonts w:ascii="Symbol" w:hAnsi="Symbol" w:cs="Symbol" w:hint="default"/>
      </w:rPr>
    </w:lvl>
    <w:lvl w:ilvl="7" w:tplc="5C9426F0">
      <w:start w:val="1"/>
      <w:numFmt w:val="bullet"/>
      <w:lvlText w:val="◦"/>
      <w:lvlJc w:val="left"/>
      <w:pPr>
        <w:tabs>
          <w:tab w:val="num" w:pos="3240"/>
        </w:tabs>
        <w:ind w:left="3240" w:hanging="360"/>
      </w:pPr>
      <w:rPr>
        <w:rFonts w:ascii="OpenSymbol" w:hAnsi="OpenSymbol" w:cs="OpenSymbol" w:hint="default"/>
      </w:rPr>
    </w:lvl>
    <w:lvl w:ilvl="8" w:tplc="48821564">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8D1789D"/>
    <w:multiLevelType w:val="hybridMultilevel"/>
    <w:tmpl w:val="05BA136A"/>
    <w:lvl w:ilvl="0" w:tplc="36524C72">
      <w:start w:val="1"/>
      <w:numFmt w:val="bullet"/>
      <w:lvlText w:val=""/>
      <w:lvlJc w:val="left"/>
      <w:pPr>
        <w:ind w:left="720" w:hanging="360"/>
      </w:pPr>
      <w:rPr>
        <w:rFonts w:ascii="Symbol" w:hAnsi="Symbol" w:hint="default"/>
      </w:rPr>
    </w:lvl>
    <w:lvl w:ilvl="1" w:tplc="3E9AF396">
      <w:start w:val="1"/>
      <w:numFmt w:val="bullet"/>
      <w:lvlText w:val="o"/>
      <w:lvlJc w:val="left"/>
      <w:pPr>
        <w:ind w:left="1440" w:hanging="360"/>
      </w:pPr>
      <w:rPr>
        <w:rFonts w:ascii="Courier New" w:hAnsi="Courier New" w:cs="Courier New" w:hint="default"/>
      </w:rPr>
    </w:lvl>
    <w:lvl w:ilvl="2" w:tplc="70E2F59E">
      <w:start w:val="1"/>
      <w:numFmt w:val="bullet"/>
      <w:lvlText w:val=""/>
      <w:lvlJc w:val="left"/>
      <w:pPr>
        <w:ind w:left="2160" w:hanging="360"/>
      </w:pPr>
      <w:rPr>
        <w:rFonts w:ascii="Wingdings" w:hAnsi="Wingdings" w:hint="default"/>
      </w:rPr>
    </w:lvl>
    <w:lvl w:ilvl="3" w:tplc="39C6D26A">
      <w:start w:val="1"/>
      <w:numFmt w:val="bullet"/>
      <w:lvlText w:val=""/>
      <w:lvlJc w:val="left"/>
      <w:pPr>
        <w:ind w:left="2880" w:hanging="360"/>
      </w:pPr>
      <w:rPr>
        <w:rFonts w:ascii="Symbol" w:hAnsi="Symbol" w:hint="default"/>
      </w:rPr>
    </w:lvl>
    <w:lvl w:ilvl="4" w:tplc="E23C96E2">
      <w:start w:val="1"/>
      <w:numFmt w:val="bullet"/>
      <w:lvlText w:val="o"/>
      <w:lvlJc w:val="left"/>
      <w:pPr>
        <w:ind w:left="3600" w:hanging="360"/>
      </w:pPr>
      <w:rPr>
        <w:rFonts w:ascii="Courier New" w:hAnsi="Courier New" w:cs="Courier New" w:hint="default"/>
      </w:rPr>
    </w:lvl>
    <w:lvl w:ilvl="5" w:tplc="F10E4DD0">
      <w:start w:val="1"/>
      <w:numFmt w:val="bullet"/>
      <w:lvlText w:val=""/>
      <w:lvlJc w:val="left"/>
      <w:pPr>
        <w:ind w:left="4320" w:hanging="360"/>
      </w:pPr>
      <w:rPr>
        <w:rFonts w:ascii="Wingdings" w:hAnsi="Wingdings" w:hint="default"/>
      </w:rPr>
    </w:lvl>
    <w:lvl w:ilvl="6" w:tplc="80D627FC">
      <w:start w:val="1"/>
      <w:numFmt w:val="bullet"/>
      <w:lvlText w:val=""/>
      <w:lvlJc w:val="left"/>
      <w:pPr>
        <w:ind w:left="5040" w:hanging="360"/>
      </w:pPr>
      <w:rPr>
        <w:rFonts w:ascii="Symbol" w:hAnsi="Symbol" w:hint="default"/>
      </w:rPr>
    </w:lvl>
    <w:lvl w:ilvl="7" w:tplc="5D304CBC">
      <w:start w:val="1"/>
      <w:numFmt w:val="bullet"/>
      <w:lvlText w:val="o"/>
      <w:lvlJc w:val="left"/>
      <w:pPr>
        <w:ind w:left="5760" w:hanging="360"/>
      </w:pPr>
      <w:rPr>
        <w:rFonts w:ascii="Courier New" w:hAnsi="Courier New" w:cs="Courier New" w:hint="default"/>
      </w:rPr>
    </w:lvl>
    <w:lvl w:ilvl="8" w:tplc="5A7CE0D0">
      <w:start w:val="1"/>
      <w:numFmt w:val="bullet"/>
      <w:lvlText w:val=""/>
      <w:lvlJc w:val="left"/>
      <w:pPr>
        <w:ind w:left="6480" w:hanging="360"/>
      </w:pPr>
      <w:rPr>
        <w:rFonts w:ascii="Wingdings" w:hAnsi="Wingdings" w:hint="default"/>
      </w:rPr>
    </w:lvl>
  </w:abstractNum>
  <w:abstractNum w:abstractNumId="3" w15:restartNumberingAfterBreak="0">
    <w:nsid w:val="0A4A607C"/>
    <w:multiLevelType w:val="multilevel"/>
    <w:tmpl w:val="46941B5E"/>
    <w:lvl w:ilvl="0">
      <w:start w:val="1"/>
      <w:numFmt w:val="decimal"/>
      <w:lvlText w:val="%1."/>
      <w:lvlJc w:val="left"/>
      <w:pPr>
        <w:ind w:left="502" w:hanging="360"/>
      </w:pPr>
    </w:lvl>
    <w:lvl w:ilvl="1">
      <w:start w:val="1"/>
      <w:numFmt w:val="decimal"/>
      <w:lvlText w:val="%1.%2."/>
      <w:lvlJc w:val="left"/>
      <w:pPr>
        <w:ind w:left="934" w:hanging="432"/>
      </w:pPr>
    </w:lvl>
    <w:lvl w:ilvl="2">
      <w:start w:val="1"/>
      <w:numFmt w:val="decimal"/>
      <w:lvlText w:val="%1.%2.%3."/>
      <w:lvlJc w:val="left"/>
      <w:pPr>
        <w:ind w:left="1366" w:hanging="504"/>
      </w:pPr>
      <w:rPr>
        <w:b w:val="0"/>
        <w:bCs w:val="0"/>
        <w:i w:val="0"/>
        <w:iCs w:val="0"/>
        <w:caps w:val="0"/>
        <w:smallCaps w:val="0"/>
        <w:strike w:val="0"/>
        <w:vanish w:val="0"/>
        <w:spacing w:val="0"/>
        <w:position w:val="0"/>
        <w:sz w:val="24"/>
        <w:u w:val="none"/>
        <w:vertAlign w:val="baseline"/>
      </w:r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6"/>
      </w:pPr>
    </w:lvl>
    <w:lvl w:ilvl="6">
      <w:start w:val="1"/>
      <w:numFmt w:val="decimal"/>
      <w:lvlText w:val="%1.%2.%3.%4.%5.%6.%7."/>
      <w:lvlJc w:val="left"/>
      <w:pPr>
        <w:ind w:left="3382" w:hanging="1080"/>
      </w:pPr>
    </w:lvl>
    <w:lvl w:ilvl="7">
      <w:start w:val="1"/>
      <w:numFmt w:val="decimal"/>
      <w:lvlText w:val="%1.%2.%3.%4.%5.%6.%7.%8."/>
      <w:lvlJc w:val="left"/>
      <w:pPr>
        <w:ind w:left="3886" w:hanging="1224"/>
      </w:pPr>
    </w:lvl>
    <w:lvl w:ilvl="8">
      <w:start w:val="1"/>
      <w:numFmt w:val="decimal"/>
      <w:lvlText w:val="%1.%2.%3.%4.%5.%6.%7.%8.%9."/>
      <w:lvlJc w:val="left"/>
      <w:pPr>
        <w:ind w:left="4462" w:hanging="1440"/>
      </w:pPr>
    </w:lvl>
  </w:abstractNum>
  <w:abstractNum w:abstractNumId="4" w15:restartNumberingAfterBreak="0">
    <w:nsid w:val="1B5554EC"/>
    <w:multiLevelType w:val="hybridMultilevel"/>
    <w:tmpl w:val="66D2024E"/>
    <w:lvl w:ilvl="0" w:tplc="C49C2A0E">
      <w:start w:val="1"/>
      <w:numFmt w:val="bullet"/>
      <w:lvlText w:val=""/>
      <w:lvlJc w:val="left"/>
      <w:pPr>
        <w:ind w:left="720" w:hanging="360"/>
      </w:pPr>
      <w:rPr>
        <w:rFonts w:ascii="Symbol" w:hAnsi="Symbol" w:hint="default"/>
      </w:rPr>
    </w:lvl>
    <w:lvl w:ilvl="1" w:tplc="C010CE28">
      <w:start w:val="1"/>
      <w:numFmt w:val="bullet"/>
      <w:lvlText w:val="o"/>
      <w:lvlJc w:val="left"/>
      <w:pPr>
        <w:ind w:left="1440" w:hanging="360"/>
      </w:pPr>
      <w:rPr>
        <w:rFonts w:ascii="Courier New" w:hAnsi="Courier New" w:cs="Courier New" w:hint="default"/>
      </w:rPr>
    </w:lvl>
    <w:lvl w:ilvl="2" w:tplc="66621F62">
      <w:start w:val="1"/>
      <w:numFmt w:val="bullet"/>
      <w:lvlText w:val=""/>
      <w:lvlJc w:val="left"/>
      <w:pPr>
        <w:ind w:left="2160" w:hanging="360"/>
      </w:pPr>
      <w:rPr>
        <w:rFonts w:ascii="Wingdings" w:hAnsi="Wingdings" w:hint="default"/>
      </w:rPr>
    </w:lvl>
    <w:lvl w:ilvl="3" w:tplc="48A2E684">
      <w:start w:val="1"/>
      <w:numFmt w:val="bullet"/>
      <w:lvlText w:val=""/>
      <w:lvlJc w:val="left"/>
      <w:pPr>
        <w:ind w:left="2880" w:hanging="360"/>
      </w:pPr>
      <w:rPr>
        <w:rFonts w:ascii="Symbol" w:hAnsi="Symbol" w:hint="default"/>
      </w:rPr>
    </w:lvl>
    <w:lvl w:ilvl="4" w:tplc="08564F28">
      <w:start w:val="1"/>
      <w:numFmt w:val="bullet"/>
      <w:lvlText w:val="o"/>
      <w:lvlJc w:val="left"/>
      <w:pPr>
        <w:ind w:left="3600" w:hanging="360"/>
      </w:pPr>
      <w:rPr>
        <w:rFonts w:ascii="Courier New" w:hAnsi="Courier New" w:cs="Courier New" w:hint="default"/>
      </w:rPr>
    </w:lvl>
    <w:lvl w:ilvl="5" w:tplc="3C52627A">
      <w:start w:val="1"/>
      <w:numFmt w:val="bullet"/>
      <w:lvlText w:val=""/>
      <w:lvlJc w:val="left"/>
      <w:pPr>
        <w:ind w:left="4320" w:hanging="360"/>
      </w:pPr>
      <w:rPr>
        <w:rFonts w:ascii="Wingdings" w:hAnsi="Wingdings" w:hint="default"/>
      </w:rPr>
    </w:lvl>
    <w:lvl w:ilvl="6" w:tplc="3A38BFA0">
      <w:start w:val="1"/>
      <w:numFmt w:val="bullet"/>
      <w:lvlText w:val=""/>
      <w:lvlJc w:val="left"/>
      <w:pPr>
        <w:ind w:left="5040" w:hanging="360"/>
      </w:pPr>
      <w:rPr>
        <w:rFonts w:ascii="Symbol" w:hAnsi="Symbol" w:hint="default"/>
      </w:rPr>
    </w:lvl>
    <w:lvl w:ilvl="7" w:tplc="FEAA85E2">
      <w:start w:val="1"/>
      <w:numFmt w:val="bullet"/>
      <w:lvlText w:val="o"/>
      <w:lvlJc w:val="left"/>
      <w:pPr>
        <w:ind w:left="5760" w:hanging="360"/>
      </w:pPr>
      <w:rPr>
        <w:rFonts w:ascii="Courier New" w:hAnsi="Courier New" w:cs="Courier New" w:hint="default"/>
      </w:rPr>
    </w:lvl>
    <w:lvl w:ilvl="8" w:tplc="BA60AF30">
      <w:start w:val="1"/>
      <w:numFmt w:val="bullet"/>
      <w:lvlText w:val=""/>
      <w:lvlJc w:val="left"/>
      <w:pPr>
        <w:ind w:left="6480" w:hanging="360"/>
      </w:pPr>
      <w:rPr>
        <w:rFonts w:ascii="Wingdings" w:hAnsi="Wingdings" w:hint="default"/>
      </w:rPr>
    </w:lvl>
  </w:abstractNum>
  <w:abstractNum w:abstractNumId="5" w15:restartNumberingAfterBreak="0">
    <w:nsid w:val="1BC7600F"/>
    <w:multiLevelType w:val="multilevel"/>
    <w:tmpl w:val="65F868E2"/>
    <w:lvl w:ilvl="0">
      <w:start w:val="1"/>
      <w:numFmt w:val="decimal"/>
      <w:lvlText w:val="%1."/>
      <w:lvlJc w:val="left"/>
      <w:pPr>
        <w:ind w:left="502" w:hanging="360"/>
      </w:pPr>
    </w:lvl>
    <w:lvl w:ilvl="1">
      <w:start w:val="1"/>
      <w:numFmt w:val="decimal"/>
      <w:lvlText w:val="%1.%2."/>
      <w:lvlJc w:val="left"/>
      <w:pPr>
        <w:ind w:left="934" w:hanging="432"/>
      </w:pPr>
    </w:lvl>
    <w:lvl w:ilvl="2">
      <w:start w:val="1"/>
      <w:numFmt w:val="decimal"/>
      <w:lvlText w:val="%1.%2.%3."/>
      <w:lvlJc w:val="left"/>
      <w:pPr>
        <w:ind w:left="1366" w:hanging="504"/>
      </w:pPr>
      <w:rPr>
        <w:b w:val="0"/>
        <w:bCs w:val="0"/>
        <w:i w:val="0"/>
        <w:iCs w:val="0"/>
        <w:caps w:val="0"/>
        <w:smallCaps w:val="0"/>
        <w:strike w:val="0"/>
        <w:vanish w:val="0"/>
        <w:spacing w:val="0"/>
        <w:position w:val="0"/>
        <w:sz w:val="24"/>
        <w:u w:val="none"/>
        <w:vertAlign w:val="baseline"/>
      </w:r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6"/>
      </w:pPr>
    </w:lvl>
    <w:lvl w:ilvl="6">
      <w:start w:val="1"/>
      <w:numFmt w:val="decimal"/>
      <w:lvlText w:val="%1.%2.%3.%4.%5.%6.%7."/>
      <w:lvlJc w:val="left"/>
      <w:pPr>
        <w:ind w:left="3382" w:hanging="1080"/>
      </w:pPr>
    </w:lvl>
    <w:lvl w:ilvl="7">
      <w:start w:val="1"/>
      <w:numFmt w:val="decimal"/>
      <w:lvlText w:val="%1.%2.%3.%4.%5.%6.%7.%8."/>
      <w:lvlJc w:val="left"/>
      <w:pPr>
        <w:ind w:left="3886" w:hanging="1224"/>
      </w:pPr>
    </w:lvl>
    <w:lvl w:ilvl="8">
      <w:start w:val="1"/>
      <w:numFmt w:val="decimal"/>
      <w:lvlText w:val="%1.%2.%3.%4.%5.%6.%7.%8.%9."/>
      <w:lvlJc w:val="left"/>
      <w:pPr>
        <w:ind w:left="4462" w:hanging="1440"/>
      </w:pPr>
    </w:lvl>
  </w:abstractNum>
  <w:abstractNum w:abstractNumId="6" w15:restartNumberingAfterBreak="0">
    <w:nsid w:val="1FD977C4"/>
    <w:multiLevelType w:val="hybridMultilevel"/>
    <w:tmpl w:val="CED8E692"/>
    <w:lvl w:ilvl="0" w:tplc="C422EF96">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7" w15:restartNumberingAfterBreak="0">
    <w:nsid w:val="26FE1008"/>
    <w:multiLevelType w:val="hybridMultilevel"/>
    <w:tmpl w:val="4DF63C1E"/>
    <w:lvl w:ilvl="0" w:tplc="938CCF96">
      <w:start w:val="1"/>
      <w:numFmt w:val="decimal"/>
      <w:lvlText w:val="%1)"/>
      <w:lvlJc w:val="left"/>
      <w:pPr>
        <w:ind w:left="2160" w:hanging="360"/>
      </w:pPr>
    </w:lvl>
    <w:lvl w:ilvl="1" w:tplc="4B0EA706">
      <w:start w:val="1"/>
      <w:numFmt w:val="lowerLetter"/>
      <w:lvlText w:val="%2."/>
      <w:lvlJc w:val="left"/>
      <w:pPr>
        <w:ind w:left="2880" w:hanging="360"/>
      </w:pPr>
    </w:lvl>
    <w:lvl w:ilvl="2" w:tplc="1004E58E">
      <w:start w:val="1"/>
      <w:numFmt w:val="lowerRoman"/>
      <w:lvlText w:val="%3."/>
      <w:lvlJc w:val="right"/>
      <w:pPr>
        <w:ind w:left="3600" w:hanging="180"/>
      </w:pPr>
    </w:lvl>
    <w:lvl w:ilvl="3" w:tplc="FD10FC54">
      <w:start w:val="1"/>
      <w:numFmt w:val="decimal"/>
      <w:lvlText w:val="%4."/>
      <w:lvlJc w:val="left"/>
      <w:pPr>
        <w:ind w:left="4320" w:hanging="360"/>
      </w:pPr>
    </w:lvl>
    <w:lvl w:ilvl="4" w:tplc="CB0E7D72">
      <w:start w:val="1"/>
      <w:numFmt w:val="lowerLetter"/>
      <w:lvlText w:val="%5."/>
      <w:lvlJc w:val="left"/>
      <w:pPr>
        <w:ind w:left="5040" w:hanging="360"/>
      </w:pPr>
    </w:lvl>
    <w:lvl w:ilvl="5" w:tplc="2620EF02">
      <w:start w:val="1"/>
      <w:numFmt w:val="lowerRoman"/>
      <w:lvlText w:val="%6."/>
      <w:lvlJc w:val="right"/>
      <w:pPr>
        <w:ind w:left="5760" w:hanging="180"/>
      </w:pPr>
    </w:lvl>
    <w:lvl w:ilvl="6" w:tplc="BE2C3DFA">
      <w:start w:val="1"/>
      <w:numFmt w:val="decimal"/>
      <w:lvlText w:val="%7."/>
      <w:lvlJc w:val="left"/>
      <w:pPr>
        <w:ind w:left="6480" w:hanging="360"/>
      </w:pPr>
    </w:lvl>
    <w:lvl w:ilvl="7" w:tplc="F96E8116">
      <w:start w:val="1"/>
      <w:numFmt w:val="lowerLetter"/>
      <w:lvlText w:val="%8."/>
      <w:lvlJc w:val="left"/>
      <w:pPr>
        <w:ind w:left="7200" w:hanging="360"/>
      </w:pPr>
    </w:lvl>
    <w:lvl w:ilvl="8" w:tplc="B0B6D650">
      <w:start w:val="1"/>
      <w:numFmt w:val="lowerRoman"/>
      <w:lvlText w:val="%9."/>
      <w:lvlJc w:val="right"/>
      <w:pPr>
        <w:ind w:left="7920" w:hanging="180"/>
      </w:pPr>
    </w:lvl>
  </w:abstractNum>
  <w:abstractNum w:abstractNumId="8" w15:restartNumberingAfterBreak="0">
    <w:nsid w:val="30B269B6"/>
    <w:multiLevelType w:val="hybridMultilevel"/>
    <w:tmpl w:val="4C8E4248"/>
    <w:lvl w:ilvl="0" w:tplc="220208B4">
      <w:start w:val="1"/>
      <w:numFmt w:val="none"/>
      <w:suff w:val="nothing"/>
      <w:lvlText w:val=""/>
      <w:lvlJc w:val="left"/>
      <w:pPr>
        <w:tabs>
          <w:tab w:val="num" w:pos="432"/>
        </w:tabs>
        <w:ind w:left="432" w:hanging="432"/>
      </w:pPr>
    </w:lvl>
    <w:lvl w:ilvl="1" w:tplc="651AF6E8">
      <w:start w:val="1"/>
      <w:numFmt w:val="none"/>
      <w:suff w:val="nothing"/>
      <w:lvlText w:val=""/>
      <w:lvlJc w:val="left"/>
      <w:pPr>
        <w:tabs>
          <w:tab w:val="num" w:pos="576"/>
        </w:tabs>
        <w:ind w:left="576" w:hanging="576"/>
      </w:pPr>
    </w:lvl>
    <w:lvl w:ilvl="2" w:tplc="D4D8EC4A">
      <w:start w:val="1"/>
      <w:numFmt w:val="none"/>
      <w:suff w:val="nothing"/>
      <w:lvlText w:val=""/>
      <w:lvlJc w:val="left"/>
      <w:pPr>
        <w:tabs>
          <w:tab w:val="num" w:pos="720"/>
        </w:tabs>
        <w:ind w:left="720" w:hanging="720"/>
      </w:pPr>
    </w:lvl>
    <w:lvl w:ilvl="3" w:tplc="877069DC">
      <w:start w:val="1"/>
      <w:numFmt w:val="none"/>
      <w:suff w:val="nothing"/>
      <w:lvlText w:val=""/>
      <w:lvlJc w:val="left"/>
      <w:pPr>
        <w:tabs>
          <w:tab w:val="num" w:pos="864"/>
        </w:tabs>
        <w:ind w:left="864" w:hanging="864"/>
      </w:pPr>
    </w:lvl>
    <w:lvl w:ilvl="4" w:tplc="BBD80540">
      <w:start w:val="1"/>
      <w:numFmt w:val="none"/>
      <w:suff w:val="nothing"/>
      <w:lvlText w:val=""/>
      <w:lvlJc w:val="left"/>
      <w:pPr>
        <w:tabs>
          <w:tab w:val="num" w:pos="1008"/>
        </w:tabs>
        <w:ind w:left="1008" w:hanging="1008"/>
      </w:pPr>
    </w:lvl>
    <w:lvl w:ilvl="5" w:tplc="CF8E20AC">
      <w:start w:val="1"/>
      <w:numFmt w:val="none"/>
      <w:suff w:val="nothing"/>
      <w:lvlText w:val=""/>
      <w:lvlJc w:val="left"/>
      <w:pPr>
        <w:tabs>
          <w:tab w:val="num" w:pos="1152"/>
        </w:tabs>
        <w:ind w:left="1152" w:hanging="1152"/>
      </w:pPr>
    </w:lvl>
    <w:lvl w:ilvl="6" w:tplc="A81A98AC">
      <w:start w:val="1"/>
      <w:numFmt w:val="none"/>
      <w:suff w:val="nothing"/>
      <w:lvlText w:val=""/>
      <w:lvlJc w:val="left"/>
      <w:pPr>
        <w:tabs>
          <w:tab w:val="num" w:pos="1296"/>
        </w:tabs>
        <w:ind w:left="1296" w:hanging="1296"/>
      </w:pPr>
    </w:lvl>
    <w:lvl w:ilvl="7" w:tplc="6374CD82">
      <w:start w:val="1"/>
      <w:numFmt w:val="none"/>
      <w:suff w:val="nothing"/>
      <w:lvlText w:val=""/>
      <w:lvlJc w:val="left"/>
      <w:pPr>
        <w:tabs>
          <w:tab w:val="num" w:pos="1440"/>
        </w:tabs>
        <w:ind w:left="1440" w:hanging="1440"/>
      </w:pPr>
    </w:lvl>
    <w:lvl w:ilvl="8" w:tplc="9ACE5590">
      <w:start w:val="1"/>
      <w:numFmt w:val="none"/>
      <w:suff w:val="nothing"/>
      <w:lvlText w:val=""/>
      <w:lvlJc w:val="left"/>
      <w:pPr>
        <w:tabs>
          <w:tab w:val="num" w:pos="1584"/>
        </w:tabs>
        <w:ind w:left="1584" w:hanging="1584"/>
      </w:pPr>
    </w:lvl>
  </w:abstractNum>
  <w:abstractNum w:abstractNumId="9" w15:restartNumberingAfterBreak="0">
    <w:nsid w:val="323C77AF"/>
    <w:multiLevelType w:val="hybridMultilevel"/>
    <w:tmpl w:val="A71E990E"/>
    <w:lvl w:ilvl="0" w:tplc="3DF8E15C">
      <w:start w:val="1"/>
      <w:numFmt w:val="bullet"/>
      <w:lvlText w:val=""/>
      <w:lvlJc w:val="left"/>
      <w:pPr>
        <w:ind w:left="720" w:hanging="360"/>
      </w:pPr>
      <w:rPr>
        <w:rFonts w:ascii="Symbol" w:hAnsi="Symbol" w:hint="default"/>
      </w:rPr>
    </w:lvl>
    <w:lvl w:ilvl="1" w:tplc="3884B35E">
      <w:start w:val="1"/>
      <w:numFmt w:val="decimal"/>
      <w:lvlText w:val="%2)"/>
      <w:lvlJc w:val="left"/>
      <w:pPr>
        <w:ind w:left="1440" w:hanging="360"/>
      </w:pPr>
      <w:rPr>
        <w:rFonts w:hint="default"/>
      </w:rPr>
    </w:lvl>
    <w:lvl w:ilvl="2" w:tplc="A8F0A078">
      <w:start w:val="1"/>
      <w:numFmt w:val="bullet"/>
      <w:lvlText w:val=""/>
      <w:lvlJc w:val="left"/>
      <w:pPr>
        <w:ind w:left="2160" w:hanging="360"/>
      </w:pPr>
      <w:rPr>
        <w:rFonts w:ascii="Wingdings" w:hAnsi="Wingdings" w:hint="default"/>
      </w:rPr>
    </w:lvl>
    <w:lvl w:ilvl="3" w:tplc="A6DAA3B4">
      <w:start w:val="1"/>
      <w:numFmt w:val="bullet"/>
      <w:lvlText w:val=""/>
      <w:lvlJc w:val="left"/>
      <w:pPr>
        <w:ind w:left="2880" w:hanging="360"/>
      </w:pPr>
      <w:rPr>
        <w:rFonts w:ascii="Symbol" w:hAnsi="Symbol" w:hint="default"/>
      </w:rPr>
    </w:lvl>
    <w:lvl w:ilvl="4" w:tplc="B4C2FAF8">
      <w:start w:val="1"/>
      <w:numFmt w:val="bullet"/>
      <w:lvlText w:val="o"/>
      <w:lvlJc w:val="left"/>
      <w:pPr>
        <w:ind w:left="3600" w:hanging="360"/>
      </w:pPr>
      <w:rPr>
        <w:rFonts w:ascii="Courier New" w:hAnsi="Courier New" w:cs="Courier New" w:hint="default"/>
      </w:rPr>
    </w:lvl>
    <w:lvl w:ilvl="5" w:tplc="C80A9F52">
      <w:start w:val="1"/>
      <w:numFmt w:val="bullet"/>
      <w:lvlText w:val=""/>
      <w:lvlJc w:val="left"/>
      <w:pPr>
        <w:ind w:left="4320" w:hanging="360"/>
      </w:pPr>
      <w:rPr>
        <w:rFonts w:ascii="Wingdings" w:hAnsi="Wingdings" w:hint="default"/>
      </w:rPr>
    </w:lvl>
    <w:lvl w:ilvl="6" w:tplc="AFFE46E8">
      <w:start w:val="1"/>
      <w:numFmt w:val="bullet"/>
      <w:lvlText w:val=""/>
      <w:lvlJc w:val="left"/>
      <w:pPr>
        <w:ind w:left="5040" w:hanging="360"/>
      </w:pPr>
      <w:rPr>
        <w:rFonts w:ascii="Symbol" w:hAnsi="Symbol" w:hint="default"/>
      </w:rPr>
    </w:lvl>
    <w:lvl w:ilvl="7" w:tplc="C8367C2E">
      <w:start w:val="1"/>
      <w:numFmt w:val="bullet"/>
      <w:lvlText w:val="o"/>
      <w:lvlJc w:val="left"/>
      <w:pPr>
        <w:ind w:left="5760" w:hanging="360"/>
      </w:pPr>
      <w:rPr>
        <w:rFonts w:ascii="Courier New" w:hAnsi="Courier New" w:cs="Courier New" w:hint="default"/>
      </w:rPr>
    </w:lvl>
    <w:lvl w:ilvl="8" w:tplc="6C345F3E">
      <w:start w:val="1"/>
      <w:numFmt w:val="bullet"/>
      <w:lvlText w:val=""/>
      <w:lvlJc w:val="left"/>
      <w:pPr>
        <w:ind w:left="6480" w:hanging="360"/>
      </w:pPr>
      <w:rPr>
        <w:rFonts w:ascii="Wingdings" w:hAnsi="Wingdings" w:hint="default"/>
      </w:rPr>
    </w:lvl>
  </w:abstractNum>
  <w:abstractNum w:abstractNumId="10" w15:restartNumberingAfterBreak="0">
    <w:nsid w:val="47D86E2E"/>
    <w:multiLevelType w:val="hybridMultilevel"/>
    <w:tmpl w:val="52DC5B9C"/>
    <w:lvl w:ilvl="0" w:tplc="F3103836">
      <w:start w:val="1"/>
      <w:numFmt w:val="decimal"/>
      <w:lvlText w:val="%1)"/>
      <w:lvlJc w:val="left"/>
      <w:pPr>
        <w:ind w:left="2160" w:hanging="360"/>
      </w:pPr>
    </w:lvl>
    <w:lvl w:ilvl="1" w:tplc="CFB4D5B2">
      <w:start w:val="1"/>
      <w:numFmt w:val="lowerLetter"/>
      <w:lvlText w:val="%2."/>
      <w:lvlJc w:val="left"/>
      <w:pPr>
        <w:ind w:left="2880" w:hanging="360"/>
      </w:pPr>
    </w:lvl>
    <w:lvl w:ilvl="2" w:tplc="A560EB06">
      <w:start w:val="1"/>
      <w:numFmt w:val="lowerRoman"/>
      <w:lvlText w:val="%3."/>
      <w:lvlJc w:val="right"/>
      <w:pPr>
        <w:ind w:left="3600" w:hanging="180"/>
      </w:pPr>
    </w:lvl>
    <w:lvl w:ilvl="3" w:tplc="E26CCA6C">
      <w:start w:val="1"/>
      <w:numFmt w:val="decimal"/>
      <w:lvlText w:val="%4."/>
      <w:lvlJc w:val="left"/>
      <w:pPr>
        <w:ind w:left="4320" w:hanging="360"/>
      </w:pPr>
    </w:lvl>
    <w:lvl w:ilvl="4" w:tplc="10EA5D74">
      <w:start w:val="1"/>
      <w:numFmt w:val="lowerLetter"/>
      <w:lvlText w:val="%5."/>
      <w:lvlJc w:val="left"/>
      <w:pPr>
        <w:ind w:left="5040" w:hanging="360"/>
      </w:pPr>
    </w:lvl>
    <w:lvl w:ilvl="5" w:tplc="8FC4EE48">
      <w:start w:val="1"/>
      <w:numFmt w:val="lowerRoman"/>
      <w:lvlText w:val="%6."/>
      <w:lvlJc w:val="right"/>
      <w:pPr>
        <w:ind w:left="5760" w:hanging="180"/>
      </w:pPr>
    </w:lvl>
    <w:lvl w:ilvl="6" w:tplc="FDC88C8A">
      <w:start w:val="1"/>
      <w:numFmt w:val="decimal"/>
      <w:lvlText w:val="%7."/>
      <w:lvlJc w:val="left"/>
      <w:pPr>
        <w:ind w:left="6480" w:hanging="360"/>
      </w:pPr>
    </w:lvl>
    <w:lvl w:ilvl="7" w:tplc="F1BC54C8">
      <w:start w:val="1"/>
      <w:numFmt w:val="lowerLetter"/>
      <w:lvlText w:val="%8."/>
      <w:lvlJc w:val="left"/>
      <w:pPr>
        <w:ind w:left="7200" w:hanging="360"/>
      </w:pPr>
    </w:lvl>
    <w:lvl w:ilvl="8" w:tplc="F9C6E8C2">
      <w:start w:val="1"/>
      <w:numFmt w:val="lowerRoman"/>
      <w:lvlText w:val="%9."/>
      <w:lvlJc w:val="right"/>
      <w:pPr>
        <w:ind w:left="7920" w:hanging="180"/>
      </w:pPr>
    </w:lvl>
  </w:abstractNum>
  <w:abstractNum w:abstractNumId="11" w15:restartNumberingAfterBreak="0">
    <w:nsid w:val="55DE6249"/>
    <w:multiLevelType w:val="multilevel"/>
    <w:tmpl w:val="13842BCC"/>
    <w:lvl w:ilvl="0">
      <w:start w:val="1"/>
      <w:numFmt w:val="decimal"/>
      <w:lvlText w:val="%1."/>
      <w:lvlJc w:val="left"/>
      <w:pPr>
        <w:ind w:left="502" w:hanging="360"/>
      </w:pPr>
    </w:lvl>
    <w:lvl w:ilvl="1">
      <w:start w:val="1"/>
      <w:numFmt w:val="decimal"/>
      <w:lvlText w:val="%1.%2."/>
      <w:lvlJc w:val="left"/>
      <w:pPr>
        <w:ind w:left="934" w:hanging="432"/>
      </w:pPr>
    </w:lvl>
    <w:lvl w:ilvl="2">
      <w:start w:val="1"/>
      <w:numFmt w:val="decimal"/>
      <w:lvlText w:val="%1.%2.%3."/>
      <w:lvlJc w:val="left"/>
      <w:pPr>
        <w:ind w:left="1366" w:hanging="504"/>
      </w:pPr>
      <w:rPr>
        <w:b w:val="0"/>
        <w:bCs w:val="0"/>
        <w:i w:val="0"/>
        <w:iCs w:val="0"/>
        <w:caps w:val="0"/>
        <w:smallCaps w:val="0"/>
        <w:strike w:val="0"/>
        <w:vanish w:val="0"/>
        <w:spacing w:val="0"/>
        <w:position w:val="0"/>
        <w:sz w:val="24"/>
        <w:u w:val="none"/>
        <w:vertAlign w:val="baseline"/>
      </w:r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6"/>
      </w:pPr>
    </w:lvl>
    <w:lvl w:ilvl="6">
      <w:start w:val="1"/>
      <w:numFmt w:val="decimal"/>
      <w:lvlText w:val="%1.%2.%3.%4.%5.%6.%7."/>
      <w:lvlJc w:val="left"/>
      <w:pPr>
        <w:ind w:left="3382" w:hanging="1080"/>
      </w:pPr>
    </w:lvl>
    <w:lvl w:ilvl="7">
      <w:start w:val="1"/>
      <w:numFmt w:val="decimal"/>
      <w:lvlText w:val="%1.%2.%3.%4.%5.%6.%7.%8."/>
      <w:lvlJc w:val="left"/>
      <w:pPr>
        <w:ind w:left="3886" w:hanging="1224"/>
      </w:pPr>
    </w:lvl>
    <w:lvl w:ilvl="8">
      <w:start w:val="1"/>
      <w:numFmt w:val="decimal"/>
      <w:lvlText w:val="%1.%2.%3.%4.%5.%6.%7.%8.%9."/>
      <w:lvlJc w:val="left"/>
      <w:pPr>
        <w:ind w:left="4462" w:hanging="1440"/>
      </w:pPr>
    </w:lvl>
  </w:abstractNum>
  <w:abstractNum w:abstractNumId="12" w15:restartNumberingAfterBreak="0">
    <w:nsid w:val="6CE97303"/>
    <w:multiLevelType w:val="hybridMultilevel"/>
    <w:tmpl w:val="12DE1D44"/>
    <w:lvl w:ilvl="0" w:tplc="0F709674">
      <w:start w:val="1"/>
      <w:numFmt w:val="bullet"/>
      <w:lvlText w:val=""/>
      <w:lvlJc w:val="left"/>
      <w:pPr>
        <w:ind w:left="720" w:hanging="360"/>
      </w:pPr>
      <w:rPr>
        <w:rFonts w:ascii="Symbol" w:hAnsi="Symbol" w:cs="Symbol" w:hint="default"/>
      </w:rPr>
    </w:lvl>
    <w:lvl w:ilvl="1" w:tplc="44E2126E">
      <w:start w:val="1"/>
      <w:numFmt w:val="bullet"/>
      <w:lvlText w:val="o"/>
      <w:lvlJc w:val="left"/>
      <w:pPr>
        <w:ind w:left="1440" w:hanging="360"/>
      </w:pPr>
      <w:rPr>
        <w:rFonts w:ascii="Courier New" w:hAnsi="Courier New" w:cs="Courier New" w:hint="default"/>
      </w:rPr>
    </w:lvl>
    <w:lvl w:ilvl="2" w:tplc="7F44BD2A">
      <w:start w:val="1"/>
      <w:numFmt w:val="bullet"/>
      <w:lvlText w:val=""/>
      <w:lvlJc w:val="left"/>
      <w:pPr>
        <w:ind w:left="2160" w:hanging="360"/>
      </w:pPr>
      <w:rPr>
        <w:rFonts w:ascii="Wingdings" w:hAnsi="Wingdings" w:cs="Wingdings" w:hint="default"/>
      </w:rPr>
    </w:lvl>
    <w:lvl w:ilvl="3" w:tplc="8FAE6D70">
      <w:start w:val="1"/>
      <w:numFmt w:val="bullet"/>
      <w:lvlText w:val=""/>
      <w:lvlJc w:val="left"/>
      <w:pPr>
        <w:ind w:left="2880" w:hanging="360"/>
      </w:pPr>
      <w:rPr>
        <w:rFonts w:ascii="Symbol" w:hAnsi="Symbol" w:cs="Symbol" w:hint="default"/>
      </w:rPr>
    </w:lvl>
    <w:lvl w:ilvl="4" w:tplc="CD7218B0">
      <w:start w:val="1"/>
      <w:numFmt w:val="bullet"/>
      <w:lvlText w:val="o"/>
      <w:lvlJc w:val="left"/>
      <w:pPr>
        <w:ind w:left="3600" w:hanging="360"/>
      </w:pPr>
      <w:rPr>
        <w:rFonts w:ascii="Courier New" w:hAnsi="Courier New" w:cs="Courier New" w:hint="default"/>
      </w:rPr>
    </w:lvl>
    <w:lvl w:ilvl="5" w:tplc="97901F08">
      <w:start w:val="1"/>
      <w:numFmt w:val="bullet"/>
      <w:lvlText w:val=""/>
      <w:lvlJc w:val="left"/>
      <w:pPr>
        <w:ind w:left="4320" w:hanging="360"/>
      </w:pPr>
      <w:rPr>
        <w:rFonts w:ascii="Wingdings" w:hAnsi="Wingdings" w:cs="Wingdings" w:hint="default"/>
      </w:rPr>
    </w:lvl>
    <w:lvl w:ilvl="6" w:tplc="DEA4C842">
      <w:start w:val="1"/>
      <w:numFmt w:val="bullet"/>
      <w:lvlText w:val=""/>
      <w:lvlJc w:val="left"/>
      <w:pPr>
        <w:ind w:left="5040" w:hanging="360"/>
      </w:pPr>
      <w:rPr>
        <w:rFonts w:ascii="Symbol" w:hAnsi="Symbol" w:cs="Symbol" w:hint="default"/>
      </w:rPr>
    </w:lvl>
    <w:lvl w:ilvl="7" w:tplc="274E5E3C">
      <w:start w:val="1"/>
      <w:numFmt w:val="bullet"/>
      <w:lvlText w:val="o"/>
      <w:lvlJc w:val="left"/>
      <w:pPr>
        <w:ind w:left="5760" w:hanging="360"/>
      </w:pPr>
      <w:rPr>
        <w:rFonts w:ascii="Courier New" w:hAnsi="Courier New" w:cs="Courier New" w:hint="default"/>
      </w:rPr>
    </w:lvl>
    <w:lvl w:ilvl="8" w:tplc="8CD4284C">
      <w:start w:val="1"/>
      <w:numFmt w:val="bullet"/>
      <w:lvlText w:val=""/>
      <w:lvlJc w:val="left"/>
      <w:pPr>
        <w:ind w:left="6480" w:hanging="360"/>
      </w:pPr>
      <w:rPr>
        <w:rFonts w:ascii="Wingdings" w:hAnsi="Wingdings" w:cs="Wingdings" w:hint="default"/>
      </w:rPr>
    </w:lvl>
  </w:abstractNum>
  <w:abstractNum w:abstractNumId="13" w15:restartNumberingAfterBreak="0">
    <w:nsid w:val="70123583"/>
    <w:multiLevelType w:val="hybridMultilevel"/>
    <w:tmpl w:val="4CAA6D1C"/>
    <w:lvl w:ilvl="0" w:tplc="34CCE52E">
      <w:start w:val="1"/>
      <w:numFmt w:val="none"/>
      <w:suff w:val="nothing"/>
      <w:lvlText w:val=""/>
      <w:lvlJc w:val="left"/>
      <w:pPr>
        <w:tabs>
          <w:tab w:val="num" w:pos="432"/>
        </w:tabs>
        <w:ind w:left="432" w:hanging="432"/>
      </w:pPr>
    </w:lvl>
    <w:lvl w:ilvl="1" w:tplc="C9C8B5E2">
      <w:start w:val="1"/>
      <w:numFmt w:val="none"/>
      <w:suff w:val="nothing"/>
      <w:lvlText w:val=""/>
      <w:lvlJc w:val="left"/>
      <w:pPr>
        <w:tabs>
          <w:tab w:val="num" w:pos="576"/>
        </w:tabs>
        <w:ind w:left="576" w:hanging="576"/>
      </w:pPr>
    </w:lvl>
    <w:lvl w:ilvl="2" w:tplc="0DC6CDD4">
      <w:start w:val="1"/>
      <w:numFmt w:val="none"/>
      <w:suff w:val="nothing"/>
      <w:lvlText w:val=""/>
      <w:lvlJc w:val="left"/>
      <w:pPr>
        <w:tabs>
          <w:tab w:val="num" w:pos="720"/>
        </w:tabs>
        <w:ind w:left="720" w:hanging="720"/>
      </w:pPr>
    </w:lvl>
    <w:lvl w:ilvl="3" w:tplc="F3B05598">
      <w:start w:val="1"/>
      <w:numFmt w:val="none"/>
      <w:suff w:val="nothing"/>
      <w:lvlText w:val=""/>
      <w:lvlJc w:val="left"/>
      <w:pPr>
        <w:tabs>
          <w:tab w:val="num" w:pos="864"/>
        </w:tabs>
        <w:ind w:left="864" w:hanging="864"/>
      </w:pPr>
    </w:lvl>
    <w:lvl w:ilvl="4" w:tplc="2AE88D6E">
      <w:start w:val="1"/>
      <w:numFmt w:val="none"/>
      <w:suff w:val="nothing"/>
      <w:lvlText w:val=""/>
      <w:lvlJc w:val="left"/>
      <w:pPr>
        <w:tabs>
          <w:tab w:val="num" w:pos="1008"/>
        </w:tabs>
        <w:ind w:left="1008" w:hanging="1008"/>
      </w:pPr>
    </w:lvl>
    <w:lvl w:ilvl="5" w:tplc="53346E8C">
      <w:start w:val="1"/>
      <w:numFmt w:val="none"/>
      <w:suff w:val="nothing"/>
      <w:lvlText w:val=""/>
      <w:lvlJc w:val="left"/>
      <w:pPr>
        <w:tabs>
          <w:tab w:val="num" w:pos="1152"/>
        </w:tabs>
        <w:ind w:left="1152" w:hanging="1152"/>
      </w:pPr>
    </w:lvl>
    <w:lvl w:ilvl="6" w:tplc="611E28EA">
      <w:start w:val="1"/>
      <w:numFmt w:val="none"/>
      <w:suff w:val="nothing"/>
      <w:lvlText w:val=""/>
      <w:lvlJc w:val="left"/>
      <w:pPr>
        <w:tabs>
          <w:tab w:val="num" w:pos="1296"/>
        </w:tabs>
        <w:ind w:left="1296" w:hanging="1296"/>
      </w:pPr>
    </w:lvl>
    <w:lvl w:ilvl="7" w:tplc="21120242">
      <w:start w:val="1"/>
      <w:numFmt w:val="none"/>
      <w:suff w:val="nothing"/>
      <w:lvlText w:val=""/>
      <w:lvlJc w:val="left"/>
      <w:pPr>
        <w:tabs>
          <w:tab w:val="num" w:pos="1440"/>
        </w:tabs>
        <w:ind w:left="1440" w:hanging="1440"/>
      </w:pPr>
    </w:lvl>
    <w:lvl w:ilvl="8" w:tplc="EB42D0F4">
      <w:start w:val="1"/>
      <w:numFmt w:val="none"/>
      <w:suff w:val="nothing"/>
      <w:lvlText w:val=""/>
      <w:lvlJc w:val="left"/>
      <w:pPr>
        <w:tabs>
          <w:tab w:val="num" w:pos="1584"/>
        </w:tabs>
        <w:ind w:left="1584" w:hanging="1584"/>
      </w:pPr>
    </w:lvl>
  </w:abstractNum>
  <w:abstractNum w:abstractNumId="14" w15:restartNumberingAfterBreak="0">
    <w:nsid w:val="72E745D8"/>
    <w:multiLevelType w:val="hybridMultilevel"/>
    <w:tmpl w:val="8A46254A"/>
    <w:lvl w:ilvl="0" w:tplc="FA0AF704">
      <w:start w:val="1"/>
      <w:numFmt w:val="bullet"/>
      <w:lvlText w:val=""/>
      <w:lvlJc w:val="left"/>
      <w:pPr>
        <w:ind w:left="720" w:hanging="360"/>
      </w:pPr>
      <w:rPr>
        <w:rFonts w:ascii="Symbol" w:hAnsi="Symbol" w:cs="Symbol" w:hint="default"/>
      </w:rPr>
    </w:lvl>
    <w:lvl w:ilvl="1" w:tplc="F4AE7562">
      <w:start w:val="1"/>
      <w:numFmt w:val="bullet"/>
      <w:lvlText w:val="o"/>
      <w:lvlJc w:val="left"/>
      <w:pPr>
        <w:ind w:left="1440" w:hanging="360"/>
      </w:pPr>
      <w:rPr>
        <w:rFonts w:ascii="Courier New" w:hAnsi="Courier New" w:cs="Courier New" w:hint="default"/>
      </w:rPr>
    </w:lvl>
    <w:lvl w:ilvl="2" w:tplc="BD864078">
      <w:start w:val="1"/>
      <w:numFmt w:val="bullet"/>
      <w:lvlText w:val=""/>
      <w:lvlJc w:val="left"/>
      <w:pPr>
        <w:ind w:left="2160" w:hanging="360"/>
      </w:pPr>
      <w:rPr>
        <w:rFonts w:ascii="Wingdings" w:hAnsi="Wingdings" w:cs="Wingdings" w:hint="default"/>
      </w:rPr>
    </w:lvl>
    <w:lvl w:ilvl="3" w:tplc="908481CC">
      <w:start w:val="1"/>
      <w:numFmt w:val="bullet"/>
      <w:lvlText w:val=""/>
      <w:lvlJc w:val="left"/>
      <w:pPr>
        <w:ind w:left="2880" w:hanging="360"/>
      </w:pPr>
      <w:rPr>
        <w:rFonts w:ascii="Symbol" w:hAnsi="Symbol" w:cs="Symbol" w:hint="default"/>
      </w:rPr>
    </w:lvl>
    <w:lvl w:ilvl="4" w:tplc="D6DE8D6C">
      <w:start w:val="1"/>
      <w:numFmt w:val="bullet"/>
      <w:lvlText w:val="o"/>
      <w:lvlJc w:val="left"/>
      <w:pPr>
        <w:ind w:left="3600" w:hanging="360"/>
      </w:pPr>
      <w:rPr>
        <w:rFonts w:ascii="Courier New" w:hAnsi="Courier New" w:cs="Courier New" w:hint="default"/>
      </w:rPr>
    </w:lvl>
    <w:lvl w:ilvl="5" w:tplc="00AC3172">
      <w:start w:val="1"/>
      <w:numFmt w:val="bullet"/>
      <w:lvlText w:val=""/>
      <w:lvlJc w:val="left"/>
      <w:pPr>
        <w:ind w:left="4320" w:hanging="360"/>
      </w:pPr>
      <w:rPr>
        <w:rFonts w:ascii="Wingdings" w:hAnsi="Wingdings" w:cs="Wingdings" w:hint="default"/>
      </w:rPr>
    </w:lvl>
    <w:lvl w:ilvl="6" w:tplc="57782B9E">
      <w:start w:val="1"/>
      <w:numFmt w:val="bullet"/>
      <w:lvlText w:val=""/>
      <w:lvlJc w:val="left"/>
      <w:pPr>
        <w:ind w:left="5040" w:hanging="360"/>
      </w:pPr>
      <w:rPr>
        <w:rFonts w:ascii="Symbol" w:hAnsi="Symbol" w:cs="Symbol" w:hint="default"/>
      </w:rPr>
    </w:lvl>
    <w:lvl w:ilvl="7" w:tplc="B938517C">
      <w:start w:val="1"/>
      <w:numFmt w:val="bullet"/>
      <w:lvlText w:val="o"/>
      <w:lvlJc w:val="left"/>
      <w:pPr>
        <w:ind w:left="5760" w:hanging="360"/>
      </w:pPr>
      <w:rPr>
        <w:rFonts w:ascii="Courier New" w:hAnsi="Courier New" w:cs="Courier New" w:hint="default"/>
      </w:rPr>
    </w:lvl>
    <w:lvl w:ilvl="8" w:tplc="6D2E1200">
      <w:start w:val="1"/>
      <w:numFmt w:val="bullet"/>
      <w:lvlText w:val=""/>
      <w:lvlJc w:val="left"/>
      <w:pPr>
        <w:ind w:left="6480" w:hanging="360"/>
      </w:pPr>
      <w:rPr>
        <w:rFonts w:ascii="Wingdings" w:hAnsi="Wingdings" w:cs="Wingdings" w:hint="default"/>
      </w:rPr>
    </w:lvl>
  </w:abstractNum>
  <w:abstractNum w:abstractNumId="15" w15:restartNumberingAfterBreak="0">
    <w:nsid w:val="7874439A"/>
    <w:multiLevelType w:val="hybridMultilevel"/>
    <w:tmpl w:val="441A29B4"/>
    <w:lvl w:ilvl="0" w:tplc="6028652A">
      <w:start w:val="1"/>
      <w:numFmt w:val="bullet"/>
      <w:lvlText w:val=""/>
      <w:lvlJc w:val="left"/>
      <w:pPr>
        <w:ind w:left="720" w:hanging="360"/>
      </w:pPr>
      <w:rPr>
        <w:rFonts w:ascii="Symbol" w:hAnsi="Symbol" w:hint="default"/>
      </w:rPr>
    </w:lvl>
    <w:lvl w:ilvl="1" w:tplc="6EB45144">
      <w:start w:val="1"/>
      <w:numFmt w:val="decimal"/>
      <w:lvlText w:val="%2)"/>
      <w:lvlJc w:val="left"/>
      <w:pPr>
        <w:ind w:left="1440" w:hanging="360"/>
      </w:pPr>
      <w:rPr>
        <w:rFonts w:hint="default"/>
      </w:rPr>
    </w:lvl>
    <w:lvl w:ilvl="2" w:tplc="239C82C4">
      <w:start w:val="1"/>
      <w:numFmt w:val="bullet"/>
      <w:lvlText w:val=""/>
      <w:lvlJc w:val="left"/>
      <w:pPr>
        <w:ind w:left="2160" w:hanging="360"/>
      </w:pPr>
      <w:rPr>
        <w:rFonts w:ascii="Wingdings" w:hAnsi="Wingdings" w:hint="default"/>
      </w:rPr>
    </w:lvl>
    <w:lvl w:ilvl="3" w:tplc="25E2B44C">
      <w:start w:val="1"/>
      <w:numFmt w:val="bullet"/>
      <w:lvlText w:val=""/>
      <w:lvlJc w:val="left"/>
      <w:pPr>
        <w:ind w:left="2880" w:hanging="360"/>
      </w:pPr>
      <w:rPr>
        <w:rFonts w:ascii="Symbol" w:hAnsi="Symbol" w:hint="default"/>
      </w:rPr>
    </w:lvl>
    <w:lvl w:ilvl="4" w:tplc="7668E156">
      <w:start w:val="1"/>
      <w:numFmt w:val="bullet"/>
      <w:lvlText w:val="o"/>
      <w:lvlJc w:val="left"/>
      <w:pPr>
        <w:ind w:left="3600" w:hanging="360"/>
      </w:pPr>
      <w:rPr>
        <w:rFonts w:ascii="Courier New" w:hAnsi="Courier New" w:cs="Courier New" w:hint="default"/>
      </w:rPr>
    </w:lvl>
    <w:lvl w:ilvl="5" w:tplc="59D0D68C">
      <w:start w:val="1"/>
      <w:numFmt w:val="bullet"/>
      <w:lvlText w:val=""/>
      <w:lvlJc w:val="left"/>
      <w:pPr>
        <w:ind w:left="4320" w:hanging="360"/>
      </w:pPr>
      <w:rPr>
        <w:rFonts w:ascii="Wingdings" w:hAnsi="Wingdings" w:hint="default"/>
      </w:rPr>
    </w:lvl>
    <w:lvl w:ilvl="6" w:tplc="2FEA9C72">
      <w:start w:val="1"/>
      <w:numFmt w:val="bullet"/>
      <w:lvlText w:val=""/>
      <w:lvlJc w:val="left"/>
      <w:pPr>
        <w:ind w:left="5040" w:hanging="360"/>
      </w:pPr>
      <w:rPr>
        <w:rFonts w:ascii="Symbol" w:hAnsi="Symbol" w:hint="default"/>
      </w:rPr>
    </w:lvl>
    <w:lvl w:ilvl="7" w:tplc="5CDCDF96">
      <w:start w:val="1"/>
      <w:numFmt w:val="bullet"/>
      <w:lvlText w:val="o"/>
      <w:lvlJc w:val="left"/>
      <w:pPr>
        <w:ind w:left="5760" w:hanging="360"/>
      </w:pPr>
      <w:rPr>
        <w:rFonts w:ascii="Courier New" w:hAnsi="Courier New" w:cs="Courier New" w:hint="default"/>
      </w:rPr>
    </w:lvl>
    <w:lvl w:ilvl="8" w:tplc="050CE808">
      <w:start w:val="1"/>
      <w:numFmt w:val="bullet"/>
      <w:lvlText w:val=""/>
      <w:lvlJc w:val="left"/>
      <w:pPr>
        <w:ind w:left="6480" w:hanging="360"/>
      </w:pPr>
      <w:rPr>
        <w:rFonts w:ascii="Wingdings" w:hAnsi="Wingdings" w:hint="default"/>
      </w:rPr>
    </w:lvl>
  </w:abstractNum>
  <w:abstractNum w:abstractNumId="16" w15:restartNumberingAfterBreak="0">
    <w:nsid w:val="79BE40AE"/>
    <w:multiLevelType w:val="hybridMultilevel"/>
    <w:tmpl w:val="1A3A70BA"/>
    <w:lvl w:ilvl="0" w:tplc="F9364554">
      <w:start w:val="1"/>
      <w:numFmt w:val="bullet"/>
      <w:lvlText w:val=""/>
      <w:lvlJc w:val="left"/>
      <w:pPr>
        <w:tabs>
          <w:tab w:val="num" w:pos="720"/>
        </w:tabs>
        <w:ind w:left="720" w:hanging="360"/>
      </w:pPr>
      <w:rPr>
        <w:rFonts w:ascii="Symbol" w:hAnsi="Symbol" w:cs="Symbol" w:hint="default"/>
      </w:rPr>
    </w:lvl>
    <w:lvl w:ilvl="1" w:tplc="068EC89E">
      <w:start w:val="1"/>
      <w:numFmt w:val="bullet"/>
      <w:lvlText w:val="◦"/>
      <w:lvlJc w:val="left"/>
      <w:pPr>
        <w:tabs>
          <w:tab w:val="num" w:pos="1080"/>
        </w:tabs>
        <w:ind w:left="1080" w:hanging="360"/>
      </w:pPr>
      <w:rPr>
        <w:rFonts w:ascii="OpenSymbol" w:hAnsi="OpenSymbol" w:cs="OpenSymbol" w:hint="default"/>
      </w:rPr>
    </w:lvl>
    <w:lvl w:ilvl="2" w:tplc="117C3A5C">
      <w:start w:val="1"/>
      <w:numFmt w:val="bullet"/>
      <w:lvlText w:val="▪"/>
      <w:lvlJc w:val="left"/>
      <w:pPr>
        <w:tabs>
          <w:tab w:val="num" w:pos="1440"/>
        </w:tabs>
        <w:ind w:left="1440" w:hanging="360"/>
      </w:pPr>
      <w:rPr>
        <w:rFonts w:ascii="OpenSymbol" w:hAnsi="OpenSymbol" w:cs="OpenSymbol" w:hint="default"/>
      </w:rPr>
    </w:lvl>
    <w:lvl w:ilvl="3" w:tplc="694031F4">
      <w:start w:val="1"/>
      <w:numFmt w:val="bullet"/>
      <w:lvlText w:val=""/>
      <w:lvlJc w:val="left"/>
      <w:pPr>
        <w:tabs>
          <w:tab w:val="num" w:pos="1800"/>
        </w:tabs>
        <w:ind w:left="1800" w:hanging="360"/>
      </w:pPr>
      <w:rPr>
        <w:rFonts w:ascii="Symbol" w:hAnsi="Symbol" w:cs="Symbol" w:hint="default"/>
      </w:rPr>
    </w:lvl>
    <w:lvl w:ilvl="4" w:tplc="C234C6EC">
      <w:start w:val="1"/>
      <w:numFmt w:val="bullet"/>
      <w:lvlText w:val="◦"/>
      <w:lvlJc w:val="left"/>
      <w:pPr>
        <w:tabs>
          <w:tab w:val="num" w:pos="2160"/>
        </w:tabs>
        <w:ind w:left="2160" w:hanging="360"/>
      </w:pPr>
      <w:rPr>
        <w:rFonts w:ascii="OpenSymbol" w:hAnsi="OpenSymbol" w:cs="OpenSymbol" w:hint="default"/>
      </w:rPr>
    </w:lvl>
    <w:lvl w:ilvl="5" w:tplc="BE1A5F94">
      <w:start w:val="1"/>
      <w:numFmt w:val="bullet"/>
      <w:lvlText w:val="▪"/>
      <w:lvlJc w:val="left"/>
      <w:pPr>
        <w:tabs>
          <w:tab w:val="num" w:pos="2520"/>
        </w:tabs>
        <w:ind w:left="2520" w:hanging="360"/>
      </w:pPr>
      <w:rPr>
        <w:rFonts w:ascii="OpenSymbol" w:hAnsi="OpenSymbol" w:cs="OpenSymbol" w:hint="default"/>
      </w:rPr>
    </w:lvl>
    <w:lvl w:ilvl="6" w:tplc="34B2FD2A">
      <w:start w:val="1"/>
      <w:numFmt w:val="bullet"/>
      <w:lvlText w:val=""/>
      <w:lvlJc w:val="left"/>
      <w:pPr>
        <w:tabs>
          <w:tab w:val="num" w:pos="2880"/>
        </w:tabs>
        <w:ind w:left="2880" w:hanging="360"/>
      </w:pPr>
      <w:rPr>
        <w:rFonts w:ascii="Symbol" w:hAnsi="Symbol" w:cs="Symbol" w:hint="default"/>
      </w:rPr>
    </w:lvl>
    <w:lvl w:ilvl="7" w:tplc="FC04B9F8">
      <w:start w:val="1"/>
      <w:numFmt w:val="bullet"/>
      <w:lvlText w:val="◦"/>
      <w:lvlJc w:val="left"/>
      <w:pPr>
        <w:tabs>
          <w:tab w:val="num" w:pos="3240"/>
        </w:tabs>
        <w:ind w:left="3240" w:hanging="360"/>
      </w:pPr>
      <w:rPr>
        <w:rFonts w:ascii="OpenSymbol" w:hAnsi="OpenSymbol" w:cs="OpenSymbol" w:hint="default"/>
      </w:rPr>
    </w:lvl>
    <w:lvl w:ilvl="8" w:tplc="14600AEA">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14"/>
  </w:num>
  <w:num w:numId="3">
    <w:abstractNumId w:val="16"/>
  </w:num>
  <w:num w:numId="4">
    <w:abstractNumId w:val="13"/>
  </w:num>
  <w:num w:numId="5">
    <w:abstractNumId w:val="4"/>
  </w:num>
  <w:num w:numId="6">
    <w:abstractNumId w:val="15"/>
  </w:num>
  <w:num w:numId="7">
    <w:abstractNumId w:val="10"/>
  </w:num>
  <w:num w:numId="8">
    <w:abstractNumId w:val="11"/>
  </w:num>
  <w:num w:numId="9">
    <w:abstractNumId w:val="12"/>
  </w:num>
  <w:num w:numId="10">
    <w:abstractNumId w:val="1"/>
  </w:num>
  <w:num w:numId="11">
    <w:abstractNumId w:val="8"/>
  </w:num>
  <w:num w:numId="12">
    <w:abstractNumId w:val="2"/>
  </w:num>
  <w:num w:numId="13">
    <w:abstractNumId w:val="9"/>
  </w:num>
  <w:num w:numId="14">
    <w:abstractNumId w:val="7"/>
  </w:num>
  <w:num w:numId="15">
    <w:abstractNumId w:val="3"/>
  </w:num>
  <w:num w:numId="16">
    <w:abstractNumId w:val="5"/>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71"/>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66E"/>
    <w:rsid w:val="00010093"/>
    <w:rsid w:val="00046E75"/>
    <w:rsid w:val="00087A88"/>
    <w:rsid w:val="000C155F"/>
    <w:rsid w:val="000E58D7"/>
    <w:rsid w:val="00124AC9"/>
    <w:rsid w:val="00146BA0"/>
    <w:rsid w:val="00195B0F"/>
    <w:rsid w:val="001E766E"/>
    <w:rsid w:val="001F6E86"/>
    <w:rsid w:val="002264A7"/>
    <w:rsid w:val="00241AD3"/>
    <w:rsid w:val="0024567F"/>
    <w:rsid w:val="00252AFE"/>
    <w:rsid w:val="00252EFB"/>
    <w:rsid w:val="00262970"/>
    <w:rsid w:val="00296B49"/>
    <w:rsid w:val="002C1A54"/>
    <w:rsid w:val="002C4499"/>
    <w:rsid w:val="002E5929"/>
    <w:rsid w:val="003446B3"/>
    <w:rsid w:val="003879E8"/>
    <w:rsid w:val="003B2749"/>
    <w:rsid w:val="00416753"/>
    <w:rsid w:val="00420783"/>
    <w:rsid w:val="0042580E"/>
    <w:rsid w:val="00426FD0"/>
    <w:rsid w:val="00451B4F"/>
    <w:rsid w:val="004C120B"/>
    <w:rsid w:val="00534AF0"/>
    <w:rsid w:val="00561E9E"/>
    <w:rsid w:val="00595D9D"/>
    <w:rsid w:val="005A0582"/>
    <w:rsid w:val="005B5C5B"/>
    <w:rsid w:val="005D20EC"/>
    <w:rsid w:val="005D784F"/>
    <w:rsid w:val="005E5937"/>
    <w:rsid w:val="00613412"/>
    <w:rsid w:val="00613A1C"/>
    <w:rsid w:val="00630EEB"/>
    <w:rsid w:val="006348E5"/>
    <w:rsid w:val="006F1703"/>
    <w:rsid w:val="00782A3A"/>
    <w:rsid w:val="00790DB4"/>
    <w:rsid w:val="00796BDD"/>
    <w:rsid w:val="008A6CA7"/>
    <w:rsid w:val="008E142C"/>
    <w:rsid w:val="009022B9"/>
    <w:rsid w:val="00906F4D"/>
    <w:rsid w:val="00924040"/>
    <w:rsid w:val="009306B3"/>
    <w:rsid w:val="00961C06"/>
    <w:rsid w:val="009717FC"/>
    <w:rsid w:val="009B2674"/>
    <w:rsid w:val="009E2D2E"/>
    <w:rsid w:val="00A04B35"/>
    <w:rsid w:val="00A13EF8"/>
    <w:rsid w:val="00A84879"/>
    <w:rsid w:val="00A92860"/>
    <w:rsid w:val="00B7259C"/>
    <w:rsid w:val="00B843FC"/>
    <w:rsid w:val="00BC795C"/>
    <w:rsid w:val="00C21E83"/>
    <w:rsid w:val="00C93D95"/>
    <w:rsid w:val="00CB3C09"/>
    <w:rsid w:val="00CC68E8"/>
    <w:rsid w:val="00CF3261"/>
    <w:rsid w:val="00D17A75"/>
    <w:rsid w:val="00D361C6"/>
    <w:rsid w:val="00DC2594"/>
    <w:rsid w:val="00E0303E"/>
    <w:rsid w:val="00E15955"/>
    <w:rsid w:val="00E573A7"/>
    <w:rsid w:val="00EB42C6"/>
    <w:rsid w:val="00EC4FB2"/>
    <w:rsid w:val="00ED77AB"/>
    <w:rsid w:val="00F35E34"/>
    <w:rsid w:val="00F56F08"/>
    <w:rsid w:val="00F63D6D"/>
    <w:rsid w:val="00F70566"/>
    <w:rsid w:val="00F91719"/>
    <w:rsid w:val="00FC3742"/>
    <w:rsid w:val="00FC4468"/>
    <w:rsid w:val="00FE19C4"/>
    <w:rsid w:val="00FE3A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1"/>
    </o:shapelayout>
  </w:shapeDefaults>
  <w:decimalSymbol w:val=","/>
  <w:listSeparator w:val=";"/>
  <w14:docId w14:val="569B854D"/>
  <w15:docId w15:val="{65AA73DC-FB0C-4747-9A7B-E1B846BD4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itre1">
    <w:name w:val="heading 1"/>
    <w:basedOn w:val="Normal"/>
    <w:next w:val="Normal"/>
    <w:link w:val="Titre1Car"/>
    <w:uiPriority w:val="9"/>
    <w:qFormat/>
    <w:pPr>
      <w:keepNext/>
      <w:keepLines/>
      <w:tabs>
        <w:tab w:val="left" w:pos="851"/>
      </w:tabs>
      <w:spacing w:before="240" w:after="120"/>
      <w:outlineLvl w:val="0"/>
    </w:pPr>
    <w:rPr>
      <w:rFonts w:ascii="Calibri" w:eastAsia="MS Gothic" w:hAnsi="Calibri"/>
      <w:b/>
      <w:bCs/>
      <w:caps/>
      <w:color w:val="002B61"/>
      <w:sz w:val="32"/>
      <w:szCs w:val="32"/>
    </w:rPr>
  </w:style>
  <w:style w:type="paragraph" w:styleId="Titre2">
    <w:name w:val="heading 2"/>
    <w:basedOn w:val="Normal"/>
    <w:next w:val="Normal"/>
    <w:link w:val="Titre2Car"/>
    <w:uiPriority w:val="9"/>
    <w:qFormat/>
    <w:pPr>
      <w:keepNext/>
      <w:keepLines/>
      <w:spacing w:before="360" w:after="120"/>
      <w:outlineLvl w:val="1"/>
    </w:pPr>
    <w:rPr>
      <w:rFonts w:ascii="Calibri" w:eastAsia="MS Gothic" w:hAnsi="Calibri"/>
      <w:b/>
      <w:bCs/>
      <w:color w:val="4C82C2"/>
      <w:sz w:val="30"/>
      <w:szCs w:val="30"/>
    </w:rPr>
  </w:style>
  <w:style w:type="paragraph" w:styleId="Titre3">
    <w:name w:val="heading 3"/>
    <w:basedOn w:val="Normal"/>
    <w:next w:val="Normal"/>
    <w:link w:val="Titre3Car"/>
    <w:uiPriority w:val="9"/>
    <w:qFormat/>
    <w:pPr>
      <w:keepNext/>
      <w:keepLines/>
      <w:tabs>
        <w:tab w:val="left" w:pos="993"/>
        <w:tab w:val="left" w:pos="1134"/>
      </w:tabs>
      <w:spacing w:before="240"/>
      <w:ind w:left="993" w:hanging="993"/>
      <w:outlineLvl w:val="2"/>
    </w:pPr>
    <w:rPr>
      <w:rFonts w:ascii="Calibri" w:eastAsia="MS Gothic" w:hAnsi="Calibri"/>
      <w:b/>
      <w:bCs/>
      <w:color w:val="605F5F"/>
      <w:sz w:val="32"/>
      <w:szCs w:val="32"/>
    </w:rPr>
  </w:style>
  <w:style w:type="paragraph" w:styleId="Titre4">
    <w:name w:val="heading 4"/>
    <w:basedOn w:val="Normal"/>
    <w:next w:val="Normal"/>
    <w:link w:val="Titre4Car"/>
    <w:qFormat/>
    <w:pPr>
      <w:keepNext/>
      <w:keepLines/>
      <w:spacing w:before="240"/>
      <w:ind w:left="142" w:firstLine="284"/>
      <w:outlineLvl w:val="3"/>
    </w:pPr>
    <w:rPr>
      <w:rFonts w:ascii="Calibri" w:eastAsia="MS Gothic" w:hAnsi="Calibri"/>
      <w:b/>
      <w:bCs/>
      <w:iCs/>
      <w:color w:val="7F7F7F"/>
    </w:rPr>
  </w:style>
  <w:style w:type="paragraph" w:styleId="Titre5">
    <w:name w:val="heading 5"/>
    <w:basedOn w:val="Normal"/>
    <w:next w:val="Normal"/>
    <w:link w:val="Titre5Car"/>
    <w:qFormat/>
    <w:pPr>
      <w:spacing w:before="240" w:after="60"/>
      <w:ind w:firstLine="993"/>
      <w:outlineLvl w:val="4"/>
    </w:pPr>
    <w:rPr>
      <w:rFonts w:ascii="Calibri" w:hAnsi="Calibri"/>
      <w:bCs/>
      <w:iCs/>
      <w:color w:val="345A8A"/>
      <w:sz w:val="22"/>
    </w:rPr>
  </w:style>
  <w:style w:type="paragraph" w:styleId="Titre6">
    <w:name w:val="heading 6"/>
    <w:basedOn w:val="Normal"/>
    <w:next w:val="Normal"/>
    <w:link w:val="Titre6Car"/>
    <w:qFormat/>
    <w:pPr>
      <w:spacing w:before="240" w:after="60" w:line="276" w:lineRule="auto"/>
      <w:jc w:val="both"/>
      <w:outlineLvl w:val="5"/>
    </w:pPr>
    <w:rPr>
      <w:rFonts w:ascii="Arial" w:eastAsia="Times New Roman" w:hAnsi="Arial"/>
      <w:b/>
      <w:bCs/>
      <w:sz w:val="22"/>
      <w:szCs w:val="22"/>
    </w:rPr>
  </w:style>
  <w:style w:type="paragraph" w:styleId="Titre7">
    <w:name w:val="heading 7"/>
    <w:basedOn w:val="Normal"/>
    <w:next w:val="Normal"/>
    <w:link w:val="Titre7Car"/>
    <w:uiPriority w:val="9"/>
    <w:unhideWhenUsed/>
    <w:qFormat/>
    <w:pPr>
      <w:keepNext/>
      <w:keepLines/>
      <w:spacing w:before="320" w:after="200"/>
      <w:outlineLvl w:val="6"/>
    </w:pPr>
    <w:rPr>
      <w:rFonts w:ascii="Arial" w:eastAsia="Arial" w:hAnsi="Arial" w:cs="Arial"/>
      <w:b/>
      <w:bCs/>
      <w:i/>
      <w:iCs/>
      <w:sz w:val="22"/>
      <w:szCs w:val="22"/>
    </w:rPr>
  </w:style>
  <w:style w:type="paragraph" w:styleId="Titre8">
    <w:name w:val="heading 8"/>
    <w:basedOn w:val="Normal"/>
    <w:next w:val="Normal"/>
    <w:link w:val="Titre8Car"/>
    <w:qFormat/>
    <w:pPr>
      <w:spacing w:before="240" w:after="60" w:line="276" w:lineRule="auto"/>
      <w:jc w:val="both"/>
      <w:outlineLvl w:val="7"/>
    </w:pPr>
    <w:rPr>
      <w:rFonts w:ascii="Times New Roman" w:eastAsia="Times New Roman" w:hAnsi="Times New Roman"/>
      <w:i/>
      <w:iCs/>
    </w:rPr>
  </w:style>
  <w:style w:type="paragraph" w:styleId="Titre9">
    <w:name w:val="heading 9"/>
    <w:basedOn w:val="Normal"/>
    <w:next w:val="Normal"/>
    <w:link w:val="Titre9Car"/>
    <w:uiPriority w:val="9"/>
    <w:unhideWhenUsed/>
    <w:qFormat/>
    <w:pPr>
      <w:keepNext/>
      <w:keepLines/>
      <w:spacing w:before="320" w:after="200"/>
      <w:outlineLvl w:val="8"/>
    </w:pPr>
    <w:rPr>
      <w:rFonts w:ascii="Arial" w:eastAsia="Arial" w:hAnsi="Arial" w:cs="Arial"/>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eading7Char">
    <w:name w:val="Heading 7 Char"/>
    <w:basedOn w:val="Policepardfaut"/>
    <w:uiPriority w:val="9"/>
    <w:rPr>
      <w:rFonts w:ascii="Arial" w:eastAsia="Arial" w:hAnsi="Arial" w:cs="Arial"/>
      <w:b/>
      <w:bCs/>
      <w:i/>
      <w:iCs/>
      <w:sz w:val="22"/>
      <w:szCs w:val="22"/>
    </w:rPr>
  </w:style>
  <w:style w:type="character" w:customStyle="1" w:styleId="Heading9Char">
    <w:name w:val="Heading 9 Char"/>
    <w:basedOn w:val="Policepardfaut"/>
    <w:uiPriority w:val="9"/>
    <w:rPr>
      <w:rFonts w:ascii="Arial" w:eastAsia="Arial" w:hAnsi="Arial" w:cs="Arial"/>
      <w:i/>
      <w:iCs/>
      <w:sz w:val="21"/>
      <w:szCs w:val="21"/>
    </w:rPr>
  </w:style>
  <w:style w:type="character" w:customStyle="1" w:styleId="SubtitleChar">
    <w:name w:val="Subtitle Char"/>
    <w:basedOn w:val="Policepardfaut"/>
    <w:uiPriority w:val="11"/>
    <w:rPr>
      <w:sz w:val="24"/>
      <w:szCs w:val="24"/>
    </w:rPr>
  </w:style>
  <w:style w:type="character" w:customStyle="1" w:styleId="QuoteChar">
    <w:name w:val="Quote Char"/>
    <w:uiPriority w:val="29"/>
    <w:rPr>
      <w:i/>
    </w:rPr>
  </w:style>
  <w:style w:type="character" w:customStyle="1" w:styleId="HeaderChar">
    <w:name w:val="Header Char"/>
    <w:basedOn w:val="Policepardfaut"/>
    <w:uiPriority w:val="99"/>
  </w:style>
  <w:style w:type="character" w:customStyle="1" w:styleId="EndnoteTextChar">
    <w:name w:val="Endnote Text Char"/>
    <w:uiPriority w:val="99"/>
    <w:rPr>
      <w:sz w:val="20"/>
    </w:rPr>
  </w:style>
  <w:style w:type="character" w:customStyle="1" w:styleId="Heading1Char">
    <w:name w:val="Heading 1 Char"/>
    <w:basedOn w:val="Policepardfaut"/>
    <w:uiPriority w:val="9"/>
    <w:rPr>
      <w:rFonts w:ascii="Arial" w:eastAsia="Arial" w:hAnsi="Arial" w:cs="Arial"/>
      <w:sz w:val="40"/>
      <w:szCs w:val="40"/>
    </w:rPr>
  </w:style>
  <w:style w:type="character" w:customStyle="1" w:styleId="Heading2Char">
    <w:name w:val="Heading 2 Char"/>
    <w:basedOn w:val="Policepardfaut"/>
    <w:uiPriority w:val="9"/>
    <w:rPr>
      <w:rFonts w:ascii="Arial" w:eastAsia="Arial" w:hAnsi="Arial" w:cs="Arial"/>
      <w:sz w:val="34"/>
    </w:rPr>
  </w:style>
  <w:style w:type="character" w:customStyle="1" w:styleId="Heading3Char">
    <w:name w:val="Heading 3 Char"/>
    <w:basedOn w:val="Policepardfaut"/>
    <w:uiPriority w:val="9"/>
    <w:rPr>
      <w:rFonts w:ascii="Arial" w:eastAsia="Arial" w:hAnsi="Arial" w:cs="Arial"/>
      <w:sz w:val="30"/>
      <w:szCs w:val="30"/>
    </w:rPr>
  </w:style>
  <w:style w:type="character" w:customStyle="1" w:styleId="Heading4Char">
    <w:name w:val="Heading 4 Char"/>
    <w:basedOn w:val="Policepardfaut"/>
    <w:uiPriority w:val="9"/>
    <w:rPr>
      <w:rFonts w:ascii="Arial" w:eastAsia="Arial" w:hAnsi="Arial" w:cs="Arial"/>
      <w:b/>
      <w:bCs/>
      <w:sz w:val="26"/>
      <w:szCs w:val="26"/>
    </w:rPr>
  </w:style>
  <w:style w:type="character" w:customStyle="1" w:styleId="Heading5Char">
    <w:name w:val="Heading 5 Char"/>
    <w:basedOn w:val="Policepardfaut"/>
    <w:uiPriority w:val="9"/>
    <w:rPr>
      <w:rFonts w:ascii="Arial" w:eastAsia="Arial" w:hAnsi="Arial" w:cs="Arial"/>
      <w:b/>
      <w:bCs/>
      <w:sz w:val="24"/>
      <w:szCs w:val="24"/>
    </w:rPr>
  </w:style>
  <w:style w:type="character" w:customStyle="1" w:styleId="Heading6Char">
    <w:name w:val="Heading 6 Char"/>
    <w:basedOn w:val="Policepardfaut"/>
    <w:uiPriority w:val="9"/>
    <w:rPr>
      <w:rFonts w:ascii="Arial" w:eastAsia="Arial" w:hAnsi="Arial" w:cs="Arial"/>
      <w:b/>
      <w:bCs/>
      <w:sz w:val="22"/>
      <w:szCs w:val="22"/>
    </w:rPr>
  </w:style>
  <w:style w:type="character" w:customStyle="1" w:styleId="Titre7Car">
    <w:name w:val="Titre 7 Car"/>
    <w:basedOn w:val="Policepardfaut"/>
    <w:link w:val="Titre7"/>
    <w:uiPriority w:val="9"/>
    <w:rPr>
      <w:rFonts w:ascii="Arial" w:eastAsia="Arial" w:hAnsi="Arial" w:cs="Arial"/>
      <w:b/>
      <w:bCs/>
      <w:i/>
      <w:iCs/>
      <w:sz w:val="22"/>
      <w:szCs w:val="22"/>
    </w:rPr>
  </w:style>
  <w:style w:type="character" w:customStyle="1" w:styleId="Heading8Char">
    <w:name w:val="Heading 8 Char"/>
    <w:basedOn w:val="Policepardfaut"/>
    <w:uiPriority w:val="9"/>
    <w:rPr>
      <w:rFonts w:ascii="Arial" w:eastAsia="Arial" w:hAnsi="Arial" w:cs="Arial"/>
      <w:i/>
      <w:iCs/>
      <w:sz w:val="22"/>
      <w:szCs w:val="22"/>
    </w:rPr>
  </w:style>
  <w:style w:type="character" w:customStyle="1" w:styleId="Titre9Car">
    <w:name w:val="Titre 9 Car"/>
    <w:basedOn w:val="Policepardfaut"/>
    <w:link w:val="Titre9"/>
    <w:uiPriority w:val="9"/>
    <w:rPr>
      <w:rFonts w:ascii="Arial" w:eastAsia="Arial" w:hAnsi="Arial" w:cs="Arial"/>
      <w:i/>
      <w:iCs/>
      <w:sz w:val="21"/>
      <w:szCs w:val="21"/>
    </w:rPr>
  </w:style>
  <w:style w:type="paragraph" w:styleId="Sansinterligne">
    <w:name w:val="No Spacing"/>
    <w:uiPriority w:val="1"/>
    <w:qFormat/>
  </w:style>
  <w:style w:type="character" w:customStyle="1" w:styleId="TitleChar">
    <w:name w:val="Title Char"/>
    <w:basedOn w:val="Policepardfaut"/>
    <w:uiPriority w:val="10"/>
    <w:rPr>
      <w:sz w:val="48"/>
      <w:szCs w:val="48"/>
    </w:rPr>
  </w:style>
  <w:style w:type="character" w:customStyle="1" w:styleId="Sous-titreCar1">
    <w:name w:val="Sous-titre Car1"/>
    <w:basedOn w:val="Policepardfaut"/>
    <w:link w:val="Sous-titre"/>
    <w:uiPriority w:val="11"/>
    <w:rPr>
      <w:sz w:val="24"/>
      <w:szCs w:val="24"/>
    </w:rPr>
  </w:style>
  <w:style w:type="paragraph" w:styleId="Citation">
    <w:name w:val="Quote"/>
    <w:basedOn w:val="Normal"/>
    <w:next w:val="Normal"/>
    <w:link w:val="CitationCar"/>
    <w:uiPriority w:val="29"/>
    <w:qFormat/>
    <w:pPr>
      <w:ind w:left="720" w:right="720"/>
    </w:pPr>
    <w:rPr>
      <w:i/>
    </w:rPr>
  </w:style>
  <w:style w:type="character" w:customStyle="1" w:styleId="CitationCar">
    <w:name w:val="Citation Car"/>
    <w:link w:val="Citation"/>
    <w:uiPriority w:val="29"/>
    <w:rPr>
      <w:i/>
    </w:rPr>
  </w:style>
  <w:style w:type="character" w:customStyle="1" w:styleId="IntenseQuoteChar">
    <w:name w:val="Intense Quote Char"/>
    <w:uiPriority w:val="30"/>
    <w:rPr>
      <w:i/>
    </w:rPr>
  </w:style>
  <w:style w:type="character" w:customStyle="1" w:styleId="En-tteCar1">
    <w:name w:val="En-tête Car1"/>
    <w:basedOn w:val="Policepardfaut"/>
    <w:link w:val="En-tte"/>
    <w:uiPriority w:val="99"/>
  </w:style>
  <w:style w:type="character" w:customStyle="1" w:styleId="FooterChar">
    <w:name w:val="Footer Char"/>
    <w:basedOn w:val="Policepardfaut"/>
    <w:uiPriority w:val="99"/>
  </w:style>
  <w:style w:type="character" w:customStyle="1" w:styleId="CaptionChar">
    <w:name w:val="Caption Char"/>
    <w:uiPriority w:val="99"/>
  </w:style>
  <w:style w:type="table" w:customStyle="1" w:styleId="TableGridLight">
    <w:name w:val="Table Grid Light"/>
    <w:basedOn w:val="Tableau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eausimple1">
    <w:name w:val="Plain Table 1"/>
    <w:basedOn w:val="Tableau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eausimple2">
    <w:name w:val="Plain Table 2"/>
    <w:basedOn w:val="Tableau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ausimple3">
    <w:name w:val="Plain Table 3"/>
    <w:basedOn w:val="Tableau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4">
    <w:name w:val="Plain Table 4"/>
    <w:basedOn w:val="Tableau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5">
    <w:name w:val="Plain Table 5"/>
    <w:basedOn w:val="Tableau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Grille1Clair">
    <w:name w:val="Grid Table 1 Light"/>
    <w:basedOn w:val="Tableau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eau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Tableau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Tableau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Tableau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Tableau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Tableau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TableauGrille2">
    <w:name w:val="Grid Table 2"/>
    <w:basedOn w:val="Tableau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eau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basedOn w:val="Tableau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basedOn w:val="Tableau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basedOn w:val="Tableau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basedOn w:val="Tableau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basedOn w:val="Tableau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TableauGrille3">
    <w:name w:val="Grid Table 3"/>
    <w:basedOn w:val="Tableau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eau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basedOn w:val="Tableau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basedOn w:val="Tableau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basedOn w:val="Tableau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basedOn w:val="Tableau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basedOn w:val="Tableau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TableauGrille4">
    <w:name w:val="Grid Table 4"/>
    <w:basedOn w:val="Tableau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eauNormal"/>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basedOn w:val="TableauNormal"/>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basedOn w:val="TableauNormal"/>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basedOn w:val="TableauNormal"/>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basedOn w:val="TableauNormal"/>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basedOn w:val="TableauNormal"/>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TableauGrille5Fonc">
    <w:name w:val="Grid Table 5 Dark"/>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TableauGrille6Couleur">
    <w:name w:val="Grid Table 6 Colorful"/>
    <w:basedOn w:val="Tableau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auNormal"/>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Tableau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TableauNormal"/>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Tableau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TableauNormal"/>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TableauNormal"/>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TableauGrille7Couleur">
    <w:name w:val="Grid Table 7 Colorful"/>
    <w:basedOn w:val="Tableau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auNormal"/>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TableauNormal"/>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TableauNormal"/>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TableauNormal"/>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TableauNormal"/>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TableauNormal"/>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TableauListe1Clair">
    <w:name w:val="List Table 1 Light"/>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TableauListe2">
    <w:name w:val="List Table 2"/>
    <w:basedOn w:val="Tableau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eauNormal"/>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basedOn w:val="TableauNormal"/>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basedOn w:val="TableauNormal"/>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basedOn w:val="TableauNormal"/>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basedOn w:val="TableauNormal"/>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basedOn w:val="TableauNormal"/>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TableauListe3">
    <w:name w:val="List Table 3"/>
    <w:basedOn w:val="Tableau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eauNormal"/>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Tableau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TableauNormal"/>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Tableau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TableauNormal"/>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TableauNormal"/>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TableauListe4">
    <w:name w:val="List Table 4"/>
    <w:basedOn w:val="Tableau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eauNormal"/>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basedOn w:val="TableauNormal"/>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basedOn w:val="TableauNormal"/>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basedOn w:val="TableauNormal"/>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basedOn w:val="TableauNormal"/>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basedOn w:val="TableauNormal"/>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TableauListe5Fonc">
    <w:name w:val="List Table 5 Dark"/>
    <w:basedOn w:val="Tableau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eauNormal"/>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basedOn w:val="TableauNormal"/>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basedOn w:val="TableauNormal"/>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basedOn w:val="TableauNormal"/>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basedOn w:val="TableauNormal"/>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basedOn w:val="TableauNormal"/>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TableauListe6Couleur">
    <w:name w:val="List Table 6 Colorful"/>
    <w:basedOn w:val="Tableau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auNormal"/>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TableauNormal"/>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TableauNormal"/>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TableauNormal"/>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TableauNormal"/>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TableauNormal"/>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TableauListe7Couleur">
    <w:name w:val="List Table 7 Colorful"/>
    <w:basedOn w:val="Tableau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auNormal"/>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TableauNormal"/>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TableauNormal"/>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TableauNormal"/>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TableauNormal"/>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TableauNormal"/>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auNormal"/>
    <w:uiPriority w:val="99"/>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auNormal"/>
    <w:uiPriority w:val="99"/>
    <w:rPr>
      <w:color w:val="404040"/>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auNormal"/>
    <w:uiPriority w:val="99"/>
    <w:rPr>
      <w:color w:val="404040"/>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auNormal"/>
    <w:uiPriority w:val="99"/>
    <w:rPr>
      <w:color w:val="404040"/>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auNormal"/>
    <w:uiPriority w:val="99"/>
    <w:rPr>
      <w:color w:val="404040"/>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auNormal"/>
    <w:uiPriority w:val="99"/>
    <w:rPr>
      <w:color w:val="404040"/>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auNormal"/>
    <w:uiPriority w:val="99"/>
    <w:rPr>
      <w:color w:val="404040"/>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auNormal"/>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auNormal"/>
    <w:uiPriority w:val="99"/>
    <w:rPr>
      <w:color w:val="40404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auNormal"/>
    <w:uiPriority w:val="99"/>
    <w:rPr>
      <w:color w:val="40404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auNormal"/>
    <w:uiPriority w:val="99"/>
    <w:rPr>
      <w:color w:val="40404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auNormal"/>
    <w:uiPriority w:val="99"/>
    <w:rPr>
      <w:color w:val="40404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auNormal"/>
    <w:uiPriority w:val="99"/>
    <w:rPr>
      <w:color w:val="40404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auNormal"/>
    <w:uiPriority w:val="99"/>
    <w:rPr>
      <w:color w:val="40404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au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au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au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au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au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au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au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customStyle="1" w:styleId="FootnoteTextChar">
    <w:name w:val="Footnote Text Char"/>
    <w:uiPriority w:val="99"/>
    <w:rPr>
      <w:sz w:val="18"/>
    </w:rPr>
  </w:style>
  <w:style w:type="paragraph" w:styleId="Notedefin">
    <w:name w:val="endnote text"/>
    <w:basedOn w:val="Normal"/>
    <w:link w:val="NotedefinCar"/>
    <w:uiPriority w:val="99"/>
    <w:semiHidden/>
    <w:unhideWhenUsed/>
    <w:rPr>
      <w:sz w:val="20"/>
    </w:rPr>
  </w:style>
  <w:style w:type="character" w:customStyle="1" w:styleId="NotedefinCar">
    <w:name w:val="Note de fin Car"/>
    <w:link w:val="Notedefin"/>
    <w:uiPriority w:val="99"/>
    <w:rPr>
      <w:sz w:val="20"/>
    </w:rPr>
  </w:style>
  <w:style w:type="character" w:styleId="Appeldenotedefin">
    <w:name w:val="endnote reference"/>
    <w:basedOn w:val="Policepardfaut"/>
    <w:uiPriority w:val="99"/>
    <w:semiHidden/>
    <w:unhideWhenUsed/>
    <w:rPr>
      <w:vertAlign w:val="superscript"/>
    </w:rPr>
  </w:style>
  <w:style w:type="paragraph" w:styleId="TM3">
    <w:name w:val="toc 3"/>
    <w:basedOn w:val="Normal"/>
    <w:next w:val="Normal"/>
    <w:uiPriority w:val="39"/>
    <w:unhideWhenUsed/>
    <w:pPr>
      <w:spacing w:after="57"/>
      <w:ind w:left="567"/>
    </w:pPr>
  </w:style>
  <w:style w:type="paragraph" w:styleId="TM4">
    <w:name w:val="toc 4"/>
    <w:basedOn w:val="Normal"/>
    <w:next w:val="Normal"/>
    <w:uiPriority w:val="39"/>
    <w:unhideWhenUsed/>
    <w:pPr>
      <w:spacing w:after="57"/>
      <w:ind w:left="850"/>
    </w:pPr>
  </w:style>
  <w:style w:type="paragraph" w:styleId="TM5">
    <w:name w:val="toc 5"/>
    <w:basedOn w:val="Normal"/>
    <w:next w:val="Normal"/>
    <w:uiPriority w:val="39"/>
    <w:unhideWhenUsed/>
    <w:pPr>
      <w:spacing w:after="57"/>
      <w:ind w:left="1134"/>
    </w:pPr>
  </w:style>
  <w:style w:type="paragraph" w:styleId="TM6">
    <w:name w:val="toc 6"/>
    <w:basedOn w:val="Normal"/>
    <w:next w:val="Normal"/>
    <w:uiPriority w:val="39"/>
    <w:unhideWhenUsed/>
    <w:pPr>
      <w:spacing w:after="57"/>
      <w:ind w:left="1417"/>
    </w:pPr>
  </w:style>
  <w:style w:type="paragraph" w:styleId="TM7">
    <w:name w:val="toc 7"/>
    <w:basedOn w:val="Normal"/>
    <w:next w:val="Normal"/>
    <w:uiPriority w:val="39"/>
    <w:unhideWhenUsed/>
    <w:pPr>
      <w:spacing w:after="57"/>
      <w:ind w:left="1701"/>
    </w:pPr>
  </w:style>
  <w:style w:type="paragraph" w:styleId="TM8">
    <w:name w:val="toc 8"/>
    <w:basedOn w:val="Normal"/>
    <w:next w:val="Normal"/>
    <w:uiPriority w:val="39"/>
    <w:unhideWhenUsed/>
    <w:pPr>
      <w:spacing w:after="57"/>
      <w:ind w:left="1984"/>
    </w:pPr>
  </w:style>
  <w:style w:type="paragraph" w:styleId="TM9">
    <w:name w:val="toc 9"/>
    <w:basedOn w:val="Normal"/>
    <w:next w:val="Normal"/>
    <w:uiPriority w:val="39"/>
    <w:unhideWhenUsed/>
    <w:pPr>
      <w:spacing w:after="57"/>
      <w:ind w:left="2268"/>
    </w:pPr>
  </w:style>
  <w:style w:type="paragraph" w:styleId="En-ttedetabledesmatires">
    <w:name w:val="TOC Heading"/>
    <w:uiPriority w:val="39"/>
    <w:unhideWhenUsed/>
  </w:style>
  <w:style w:type="paragraph" w:styleId="Tabledesillustrations">
    <w:name w:val="table of figures"/>
    <w:basedOn w:val="Normal"/>
    <w:next w:val="Normal"/>
    <w:uiPriority w:val="99"/>
    <w:unhideWhenUsed/>
  </w:style>
  <w:style w:type="character" w:customStyle="1" w:styleId="En-tteCar">
    <w:name w:val="En-tête Car"/>
    <w:basedOn w:val="Policepardfaut"/>
    <w:uiPriority w:val="99"/>
  </w:style>
  <w:style w:type="character" w:customStyle="1" w:styleId="PieddepageCar">
    <w:name w:val="Pied de page Car"/>
    <w:basedOn w:val="Policepardfaut"/>
    <w:link w:val="Pieddepage"/>
    <w:uiPriority w:val="99"/>
  </w:style>
  <w:style w:type="character" w:styleId="Numrodepage">
    <w:name w:val="page number"/>
    <w:basedOn w:val="Policepardfaut"/>
    <w:uiPriority w:val="99"/>
    <w:unhideWhenUsed/>
  </w:style>
  <w:style w:type="character" w:customStyle="1" w:styleId="Titre1Car">
    <w:name w:val="Titre 1 Car"/>
    <w:link w:val="Titre1"/>
    <w:uiPriority w:val="9"/>
    <w:rPr>
      <w:rFonts w:ascii="Calibri" w:eastAsia="MS Gothic" w:hAnsi="Calibri"/>
      <w:b/>
      <w:bCs/>
      <w:caps/>
      <w:color w:val="002B61"/>
      <w:sz w:val="32"/>
      <w:szCs w:val="32"/>
    </w:rPr>
  </w:style>
  <w:style w:type="character" w:customStyle="1" w:styleId="Titre2Car">
    <w:name w:val="Titre 2 Car"/>
    <w:link w:val="Titre2"/>
    <w:uiPriority w:val="9"/>
    <w:rPr>
      <w:rFonts w:ascii="Calibri" w:eastAsia="MS Gothic" w:hAnsi="Calibri"/>
      <w:b/>
      <w:bCs/>
      <w:color w:val="4C82C2"/>
      <w:sz w:val="30"/>
      <w:szCs w:val="30"/>
    </w:rPr>
  </w:style>
  <w:style w:type="character" w:customStyle="1" w:styleId="Titre3Car">
    <w:name w:val="Titre 3 Car"/>
    <w:link w:val="Titre3"/>
    <w:uiPriority w:val="9"/>
    <w:rPr>
      <w:rFonts w:ascii="Calibri" w:eastAsia="MS Gothic" w:hAnsi="Calibri"/>
      <w:b/>
      <w:bCs/>
      <w:color w:val="605F5F"/>
      <w:sz w:val="24"/>
      <w:szCs w:val="32"/>
    </w:rPr>
  </w:style>
  <w:style w:type="character" w:customStyle="1" w:styleId="Titre4Car">
    <w:name w:val="Titre 4 Car"/>
    <w:link w:val="Titre4"/>
    <w:rPr>
      <w:rFonts w:ascii="Calibri" w:eastAsia="MS Gothic" w:hAnsi="Calibri"/>
      <w:b/>
      <w:bCs/>
      <w:iCs/>
      <w:color w:val="7F7F7F"/>
      <w:sz w:val="24"/>
      <w:szCs w:val="24"/>
    </w:rPr>
  </w:style>
  <w:style w:type="character" w:styleId="Accentuation">
    <w:name w:val="Emphasis"/>
    <w:uiPriority w:val="20"/>
    <w:qFormat/>
    <w:rPr>
      <w:i/>
      <w:iCs/>
    </w:rPr>
  </w:style>
  <w:style w:type="character" w:customStyle="1" w:styleId="TextedebullesCar">
    <w:name w:val="Texte de bulles Car"/>
    <w:link w:val="Textedebulles"/>
    <w:uiPriority w:val="99"/>
    <w:semiHidden/>
    <w:rPr>
      <w:rFonts w:ascii="Lucida Grande" w:hAnsi="Lucida Grande" w:cs="Lucida Grande"/>
      <w:sz w:val="18"/>
      <w:szCs w:val="18"/>
    </w:rPr>
  </w:style>
  <w:style w:type="character" w:customStyle="1" w:styleId="Titre5Car">
    <w:name w:val="Titre 5 Car"/>
    <w:link w:val="Titre5"/>
    <w:rPr>
      <w:rFonts w:ascii="Calibri" w:hAnsi="Calibri"/>
      <w:bCs/>
      <w:iCs/>
      <w:color w:val="345A8A"/>
      <w:sz w:val="22"/>
      <w:szCs w:val="24"/>
    </w:rPr>
  </w:style>
  <w:style w:type="character" w:customStyle="1" w:styleId="LienInternet">
    <w:name w:val="Lien Internet"/>
    <w:basedOn w:val="Policepardfaut"/>
    <w:rPr>
      <w:rFonts w:ascii="Arial" w:hAnsi="Arial"/>
      <w:color w:val="000080"/>
      <w:u w:val="single"/>
      <w:lang w:val="en-US" w:eastAsia="en-US" w:bidi="ar-SA"/>
    </w:rPr>
  </w:style>
  <w:style w:type="character" w:customStyle="1" w:styleId="Corpsdetexte2Car">
    <w:name w:val="Corps de texte 2 Car"/>
    <w:basedOn w:val="Policepardfaut"/>
    <w:link w:val="Corpsdetexte2"/>
    <w:rPr>
      <w:rFonts w:ascii="Arial" w:eastAsia="Times New Roman" w:hAnsi="Arial"/>
      <w:sz w:val="22"/>
    </w:rPr>
  </w:style>
  <w:style w:type="character" w:customStyle="1" w:styleId="NotedebasdepageCar">
    <w:name w:val="Note de bas de page Car"/>
    <w:basedOn w:val="Policepardfaut"/>
    <w:link w:val="Notedebasdepage"/>
    <w:uiPriority w:val="99"/>
    <w:rPr>
      <w:rFonts w:ascii="Arial" w:eastAsia="Times New Roman" w:hAnsi="Arial"/>
    </w:rPr>
  </w:style>
  <w:style w:type="character" w:styleId="Appelnotedebasdep">
    <w:name w:val="footnote reference"/>
    <w:basedOn w:val="Policepardfaut"/>
    <w:rPr>
      <w:rFonts w:ascii="Arial" w:hAnsi="Arial"/>
      <w:vertAlign w:val="superscript"/>
      <w:lang w:val="en-US" w:eastAsia="en-US" w:bidi="ar-SA"/>
    </w:rPr>
  </w:style>
  <w:style w:type="character" w:customStyle="1" w:styleId="ParagrapheCarCar">
    <w:name w:val="Paragraphe Car Car"/>
    <w:basedOn w:val="Policepardfaut"/>
    <w:link w:val="ParagrapheCar"/>
    <w:rPr>
      <w:rFonts w:ascii="Arial" w:eastAsia="Times New Roman" w:hAnsi="Arial" w:cs="Arial"/>
      <w:sz w:val="22"/>
      <w:szCs w:val="22"/>
    </w:rPr>
  </w:style>
  <w:style w:type="character" w:customStyle="1" w:styleId="CorpsdetexteCar">
    <w:name w:val="Corps de texte Car"/>
    <w:basedOn w:val="Policepardfaut"/>
    <w:link w:val="Corpsdetexte"/>
    <w:uiPriority w:val="99"/>
    <w:rPr>
      <w:sz w:val="24"/>
      <w:szCs w:val="24"/>
    </w:rPr>
  </w:style>
  <w:style w:type="character" w:customStyle="1" w:styleId="Titre6Car">
    <w:name w:val="Titre 6 Car"/>
    <w:basedOn w:val="Policepardfaut"/>
    <w:link w:val="Titre6"/>
    <w:rPr>
      <w:rFonts w:ascii="Arial" w:eastAsia="Times New Roman" w:hAnsi="Arial"/>
      <w:b/>
      <w:bCs/>
      <w:sz w:val="22"/>
      <w:szCs w:val="22"/>
    </w:rPr>
  </w:style>
  <w:style w:type="character" w:customStyle="1" w:styleId="CorpsdetexteCar1">
    <w:name w:val="Corps de texte Car1"/>
    <w:basedOn w:val="Policepardfaut"/>
    <w:rPr>
      <w:rFonts w:ascii="Verdana" w:hAnsi="Verdana" w:cs="Arial"/>
      <w:sz w:val="22"/>
      <w:lang w:val="fr-FR" w:eastAsia="fr-FR" w:bidi="ar-SA"/>
    </w:rPr>
  </w:style>
  <w:style w:type="character" w:customStyle="1" w:styleId="ParagraphestandardCar1">
    <w:name w:val="[Paragraphe standard] Car1"/>
    <w:basedOn w:val="Policepardfaut"/>
    <w:link w:val="Paragraphestandard"/>
    <w:rPr>
      <w:rFonts w:ascii="Times Regular" w:eastAsia="Times New Roman" w:hAnsi="Times Regular" w:cs="Times Regular"/>
      <w:color w:val="000000"/>
      <w:sz w:val="22"/>
      <w:lang w:val="en-US"/>
    </w:rPr>
  </w:style>
  <w:style w:type="character" w:styleId="lev">
    <w:name w:val="Strong"/>
    <w:basedOn w:val="Policepardfaut"/>
    <w:uiPriority w:val="22"/>
    <w:qFormat/>
    <w:rPr>
      <w:b/>
      <w:bCs/>
    </w:rPr>
  </w:style>
  <w:style w:type="character" w:customStyle="1" w:styleId="imagelgendeCar">
    <w:name w:val="image_légende Car"/>
    <w:rPr>
      <w:rFonts w:ascii="Arial" w:eastAsia="Times New Roman" w:hAnsi="Arial"/>
      <w:color w:val="5F5F5F"/>
      <w:sz w:val="16"/>
      <w:szCs w:val="16"/>
    </w:rPr>
  </w:style>
  <w:style w:type="character" w:customStyle="1" w:styleId="ParagraphestandardCarCar1">
    <w:name w:val="[Paragraphe standard] Car Car1"/>
    <w:link w:val="ParagraphestandardCar"/>
    <w:rPr>
      <w:rFonts w:ascii="Times Regular" w:eastAsia="Times New Roman" w:hAnsi="Times Regular" w:cs="Times Regular"/>
      <w:color w:val="000000"/>
      <w:sz w:val="22"/>
      <w:lang w:val="en-US" w:eastAsia="en-US"/>
    </w:rPr>
  </w:style>
  <w:style w:type="character" w:customStyle="1" w:styleId="ParagraphestandardCarCarCarCarCar">
    <w:name w:val="[Paragraphe standard] Car Car Car Car Car"/>
    <w:link w:val="ParagraphestandardCarCarCarCar"/>
    <w:rPr>
      <w:rFonts w:ascii="Times Regular" w:eastAsia="Times New Roman" w:hAnsi="Times Regular" w:cs="Times Regular"/>
      <w:color w:val="000000"/>
      <w:sz w:val="22"/>
      <w:lang w:val="en-US" w:eastAsia="en-US"/>
    </w:rPr>
  </w:style>
  <w:style w:type="character" w:customStyle="1" w:styleId="imagelgendeCarCarCarCarCarCar">
    <w:name w:val="image_légende Car Car Car Car Car Car"/>
    <w:rPr>
      <w:rFonts w:ascii="Arial" w:eastAsia="Times New Roman" w:hAnsi="Arial"/>
      <w:color w:val="5F5F5F"/>
      <w:sz w:val="16"/>
      <w:szCs w:val="16"/>
      <w:lang w:val="en-US" w:eastAsia="en-US"/>
    </w:rPr>
  </w:style>
  <w:style w:type="character" w:customStyle="1" w:styleId="CorpsdetexteCar2CarCarCar">
    <w:name w:val="Corps de texte Car2 Car Car Car"/>
    <w:rPr>
      <w:rFonts w:ascii="Verdana" w:hAnsi="Verdana" w:cs="Arial"/>
      <w:sz w:val="22"/>
      <w:lang w:val="fr-FR" w:eastAsia="fr-FR" w:bidi="ar-SA"/>
    </w:rPr>
  </w:style>
  <w:style w:type="character" w:customStyle="1" w:styleId="Corpsdetexte3Car">
    <w:name w:val="Corps de texte 3 Car"/>
    <w:basedOn w:val="Policepardfaut"/>
    <w:link w:val="Corpsdetexte3"/>
    <w:uiPriority w:val="99"/>
    <w:rPr>
      <w:sz w:val="16"/>
      <w:szCs w:val="16"/>
    </w:rPr>
  </w:style>
  <w:style w:type="character" w:customStyle="1" w:styleId="apple-style-span">
    <w:name w:val="apple-style-span"/>
    <w:basedOn w:val="Policepardfaut"/>
    <w:rPr>
      <w:rFonts w:ascii="Arial" w:hAnsi="Arial"/>
      <w:lang w:val="en-US" w:eastAsia="en-US" w:bidi="ar-SA"/>
    </w:rPr>
  </w:style>
  <w:style w:type="character" w:customStyle="1" w:styleId="CommentaireCar">
    <w:name w:val="Commentaire Car"/>
    <w:basedOn w:val="Policepardfaut"/>
    <w:link w:val="Commentaire"/>
    <w:semiHidden/>
    <w:rPr>
      <w:rFonts w:ascii="Times New Roman" w:eastAsia="Times New Roman" w:hAnsi="Times New Roman"/>
    </w:rPr>
  </w:style>
  <w:style w:type="character" w:customStyle="1" w:styleId="ParagrapheCar1">
    <w:name w:val="Paragraphe Car1"/>
    <w:basedOn w:val="Policepardfaut"/>
    <w:link w:val="Paragraphe"/>
    <w:rPr>
      <w:rFonts w:ascii="Arial" w:eastAsia="Times New Roman" w:hAnsi="Arial" w:cs="Arial"/>
      <w:sz w:val="22"/>
      <w:szCs w:val="22"/>
    </w:rPr>
  </w:style>
  <w:style w:type="character" w:customStyle="1" w:styleId="Sous-titreCar">
    <w:name w:val="Sous-titre Car"/>
    <w:basedOn w:val="Policepardfaut"/>
    <w:uiPriority w:val="11"/>
    <w:rPr>
      <w:rFonts w:asciiTheme="majorHAnsi" w:eastAsiaTheme="majorEastAsia" w:hAnsiTheme="majorHAnsi" w:cstheme="majorBidi"/>
      <w:i/>
      <w:iCs/>
      <w:color w:val="4F81BD" w:themeColor="accent1"/>
      <w:spacing w:val="15"/>
      <w:sz w:val="24"/>
      <w:szCs w:val="24"/>
    </w:rPr>
  </w:style>
  <w:style w:type="character" w:customStyle="1" w:styleId="Titre8Car">
    <w:name w:val="Titre 8 Car"/>
    <w:basedOn w:val="Policepardfaut"/>
    <w:link w:val="Titre8"/>
    <w:rPr>
      <w:rFonts w:ascii="Times New Roman" w:eastAsia="Times New Roman" w:hAnsi="Times New Roman"/>
      <w:i/>
      <w:iCs/>
      <w:sz w:val="24"/>
      <w:szCs w:val="24"/>
    </w:rPr>
  </w:style>
  <w:style w:type="character" w:customStyle="1" w:styleId="Listepuces2Car">
    <w:name w:val="Liste à puces 2 Car"/>
    <w:link w:val="Listepuces2"/>
    <w:rPr>
      <w:sz w:val="24"/>
      <w:szCs w:val="24"/>
    </w:rPr>
  </w:style>
  <w:style w:type="character" w:customStyle="1" w:styleId="imagelgendeCarCarCarCar">
    <w:name w:val="image_légende Car Car Car Car"/>
    <w:rPr>
      <w:rFonts w:ascii="Arial" w:eastAsia="Times New Roman" w:hAnsi="Arial"/>
      <w:color w:val="5F5F5F"/>
      <w:sz w:val="16"/>
      <w:szCs w:val="16"/>
      <w:lang w:val="en-US" w:eastAsia="en-US"/>
    </w:rPr>
  </w:style>
  <w:style w:type="character" w:customStyle="1" w:styleId="imagelgendeCarCarCarCar1">
    <w:name w:val="image_légende Car Car Car Car1"/>
    <w:rPr>
      <w:rFonts w:ascii="Arial" w:hAnsi="Arial"/>
      <w:color w:val="5F5F5F"/>
      <w:sz w:val="16"/>
      <w:szCs w:val="16"/>
      <w:lang w:val="en-US" w:eastAsia="en-US" w:bidi="ar-SA"/>
    </w:rPr>
  </w:style>
  <w:style w:type="character" w:customStyle="1" w:styleId="TitreCar">
    <w:name w:val="Titre Car"/>
    <w:basedOn w:val="Policepardfaut"/>
    <w:link w:val="Titre"/>
    <w:uiPriority w:val="10"/>
    <w:rPr>
      <w:rFonts w:eastAsia="Times New Roman"/>
      <w:b/>
      <w:bCs/>
      <w:sz w:val="32"/>
      <w:szCs w:val="32"/>
    </w:rPr>
  </w:style>
  <w:style w:type="character" w:styleId="Lienhypertextesuivivisit">
    <w:name w:val="FollowedHyperlink"/>
    <w:basedOn w:val="Policepardfaut"/>
    <w:uiPriority w:val="99"/>
    <w:semiHidden/>
    <w:unhideWhenUsed/>
    <w:rPr>
      <w:rFonts w:ascii="Arial" w:hAnsi="Arial"/>
      <w:color w:val="800080"/>
      <w:u w:val="single"/>
      <w:lang w:val="en-US" w:eastAsia="en-US" w:bidi="ar-SA"/>
    </w:rPr>
  </w:style>
  <w:style w:type="character" w:customStyle="1" w:styleId="imagelgendeCarCar2">
    <w:name w:val="image_légende Car Car2"/>
    <w:rPr>
      <w:rFonts w:ascii="Arial" w:hAnsi="Arial"/>
      <w:color w:val="5F5F5F"/>
      <w:sz w:val="16"/>
      <w:szCs w:val="16"/>
      <w:lang w:val="en-US" w:eastAsia="en-US" w:bidi="ar-SA"/>
    </w:rPr>
  </w:style>
  <w:style w:type="character" w:customStyle="1" w:styleId="imagelgendeCarCarCarCarCarCarCar">
    <w:name w:val="image_légende Car Car Car Car Car Car Car"/>
    <w:rPr>
      <w:rFonts w:ascii="Arial" w:hAnsi="Arial"/>
      <w:color w:val="5F5F5F"/>
      <w:sz w:val="16"/>
      <w:szCs w:val="16"/>
      <w:lang w:val="en-US" w:eastAsia="en-US" w:bidi="ar-SA"/>
    </w:rPr>
  </w:style>
  <w:style w:type="character" w:customStyle="1" w:styleId="Titre4Car1">
    <w:name w:val="Titre 4 Car1"/>
    <w:basedOn w:val="Policepardfaut"/>
    <w:rPr>
      <w:rFonts w:ascii="Arial" w:hAnsi="Arial"/>
      <w:b/>
      <w:bCs/>
      <w:caps/>
      <w:color w:val="666699"/>
      <w:sz w:val="22"/>
      <w:szCs w:val="22"/>
      <w:lang w:val="en-US" w:eastAsia="en-US" w:bidi="ar-SA"/>
    </w:rPr>
  </w:style>
  <w:style w:type="character" w:customStyle="1" w:styleId="Listepuces3Car">
    <w:name w:val="Liste à puces 3 Car"/>
    <w:basedOn w:val="Policepardfaut"/>
    <w:link w:val="Listepuces3"/>
    <w:rPr>
      <w:rFonts w:ascii="Arial" w:eastAsia="Times New Roman" w:hAnsi="Arial"/>
      <w:sz w:val="22"/>
    </w:rPr>
  </w:style>
  <w:style w:type="character" w:customStyle="1" w:styleId="ExplorateurdedocumentsCar">
    <w:name w:val="Explorateur de documents Car"/>
    <w:basedOn w:val="Policepardfaut"/>
    <w:link w:val="Explorateurdedocuments"/>
    <w:uiPriority w:val="99"/>
    <w:semiHidden/>
    <w:rPr>
      <w:rFonts w:ascii="Tahoma" w:hAnsi="Tahoma" w:cs="Tahoma"/>
      <w:sz w:val="16"/>
      <w:szCs w:val="16"/>
    </w:rPr>
  </w:style>
  <w:style w:type="character" w:styleId="Marquedecommentaire">
    <w:name w:val="annotation reference"/>
    <w:basedOn w:val="Policepardfaut"/>
    <w:uiPriority w:val="99"/>
    <w:semiHidden/>
    <w:unhideWhenUsed/>
    <w:rPr>
      <w:sz w:val="16"/>
      <w:szCs w:val="16"/>
    </w:rPr>
  </w:style>
  <w:style w:type="character" w:customStyle="1" w:styleId="ObjetducommentaireCar">
    <w:name w:val="Objet du commentaire Car"/>
    <w:basedOn w:val="CommentaireCar"/>
    <w:link w:val="Objetducommentaire"/>
    <w:uiPriority w:val="99"/>
    <w:semiHidden/>
    <w:rPr>
      <w:rFonts w:ascii="Times New Roman" w:eastAsia="Times New Roman" w:hAnsi="Times New Roman"/>
      <w:b/>
      <w:bCs/>
    </w:rPr>
  </w:style>
  <w:style w:type="character" w:customStyle="1" w:styleId="Ancredenotedebasdepage">
    <w:name w:val="Ancre de note de bas de page"/>
    <w:rPr>
      <w:vertAlign w:val="superscript"/>
    </w:rPr>
  </w:style>
  <w:style w:type="character" w:customStyle="1" w:styleId="CitationintenseCar">
    <w:name w:val="Citation intense Car"/>
    <w:basedOn w:val="Policepardfaut"/>
    <w:link w:val="Citationintense"/>
    <w:uiPriority w:val="60"/>
    <w:rPr>
      <w:i/>
      <w:iCs/>
      <w:color w:val="4F81BD" w:themeColor="accent1"/>
      <w:sz w:val="24"/>
      <w:szCs w:val="24"/>
    </w:rPr>
  </w:style>
  <w:style w:type="character" w:customStyle="1" w:styleId="PrformatHTMLCar">
    <w:name w:val="Préformaté HTML Car"/>
    <w:basedOn w:val="Policepardfaut"/>
    <w:link w:val="PrformatHTML"/>
    <w:uiPriority w:val="99"/>
    <w:semiHidden/>
    <w:rPr>
      <w:rFonts w:ascii="Courier New" w:eastAsia="Times New Roman" w:hAnsi="Courier New" w:cs="Courier New"/>
    </w:rPr>
  </w:style>
  <w:style w:type="character" w:customStyle="1" w:styleId="ListLabel1">
    <w:name w:val="ListLabel 1"/>
    <w:rPr>
      <w:color w:val="345A8A"/>
    </w:rPr>
  </w:style>
  <w:style w:type="character" w:customStyle="1" w:styleId="ListLabel2">
    <w:name w:val="ListLabel 2"/>
    <w:rPr>
      <w:color w:val="4F81BD"/>
    </w:rPr>
  </w:style>
  <w:style w:type="character" w:customStyle="1" w:styleId="ListLabel3">
    <w:name w:val="ListLabel 3"/>
    <w:rPr>
      <w:b w:val="0"/>
      <w:bCs w:val="0"/>
      <w:i w:val="0"/>
      <w:iCs w:val="0"/>
      <w:caps w:val="0"/>
      <w:smallCaps w:val="0"/>
      <w:strike w:val="0"/>
      <w:vanish w:val="0"/>
      <w:color w:val="000000"/>
      <w:spacing w:val="0"/>
      <w:position w:val="0"/>
      <w:sz w:val="24"/>
      <w:u w:val="none"/>
      <w:vertAlign w:val="baseline"/>
    </w:rPr>
  </w:style>
  <w:style w:type="character" w:customStyle="1" w:styleId="ListLabel4">
    <w:name w:val="ListLabel 4"/>
    <w:rPr>
      <w:b/>
      <w:i w:val="0"/>
      <w:caps w:val="0"/>
      <w:smallCaps w:val="0"/>
      <w:strike w:val="0"/>
      <w:vanish w:val="0"/>
      <w:color w:val="333399"/>
      <w:position w:val="0"/>
      <w:sz w:val="24"/>
      <w:szCs w:val="24"/>
      <w:vertAlign w:val="baseline"/>
    </w:rPr>
  </w:style>
  <w:style w:type="character" w:customStyle="1" w:styleId="ListLabel5">
    <w:name w:val="ListLabel 5"/>
    <w:rPr>
      <w:b/>
      <w:bCs w:val="0"/>
      <w:i w:val="0"/>
      <w:iCs w:val="0"/>
      <w:caps w:val="0"/>
      <w:smallCaps w:val="0"/>
      <w:strike w:val="0"/>
      <w:vanish w:val="0"/>
      <w:color w:val="008080"/>
      <w:spacing w:val="0"/>
      <w:position w:val="0"/>
      <w:sz w:val="20"/>
      <w:szCs w:val="20"/>
      <w:u w:val="none"/>
      <w:vertAlign w:val="baseline"/>
    </w:rPr>
  </w:style>
  <w:style w:type="character" w:customStyle="1" w:styleId="ListLabel6">
    <w:name w:val="ListLabel 6"/>
    <w:rPr>
      <w:b/>
      <w:i w:val="0"/>
      <w:caps w:val="0"/>
      <w:smallCaps w:val="0"/>
      <w:strike w:val="0"/>
      <w:vanish w:val="0"/>
      <w:color w:val="3366CC"/>
      <w:position w:val="0"/>
      <w:sz w:val="24"/>
      <w:szCs w:val="24"/>
      <w:vertAlign w:val="baseline"/>
    </w:rPr>
  </w:style>
  <w:style w:type="character" w:customStyle="1" w:styleId="ListLabel7">
    <w:name w:val="ListLabel 7"/>
    <w:rPr>
      <w:sz w:val="20"/>
    </w:rPr>
  </w:style>
  <w:style w:type="character" w:customStyle="1" w:styleId="ListLabel8">
    <w:name w:val="ListLabel 8"/>
    <w:rPr>
      <w:rFonts w:cs="Courier New"/>
    </w:rPr>
  </w:style>
  <w:style w:type="character" w:customStyle="1" w:styleId="ListLabel9">
    <w:name w:val="ListLabel 9"/>
    <w:rPr>
      <w:rFonts w:cs="OpenSymbol"/>
    </w:rPr>
  </w:style>
  <w:style w:type="character" w:customStyle="1" w:styleId="Puces">
    <w:name w:val="Puces"/>
    <w:rPr>
      <w:rFonts w:ascii="OpenSymbol" w:eastAsia="OpenSymbol" w:hAnsi="OpenSymbol" w:cs="OpenSymbol"/>
    </w:rPr>
  </w:style>
  <w:style w:type="paragraph" w:styleId="Titre">
    <w:name w:val="Title"/>
    <w:basedOn w:val="Normal"/>
    <w:next w:val="Corpsdetexte"/>
    <w:link w:val="TitreCar"/>
    <w:uiPriority w:val="10"/>
    <w:pPr>
      <w:keepNext/>
      <w:spacing w:before="240" w:after="120"/>
    </w:pPr>
    <w:rPr>
      <w:rFonts w:ascii="Liberation Sans" w:eastAsia="Microsoft YaHei" w:hAnsi="Liberation Sans" w:cs="Mangal"/>
      <w:sz w:val="28"/>
      <w:szCs w:val="28"/>
    </w:rPr>
  </w:style>
  <w:style w:type="paragraph" w:styleId="Corpsdetexte">
    <w:name w:val="Body Text"/>
    <w:basedOn w:val="Normal"/>
    <w:link w:val="CorpsdetexteCar"/>
    <w:uiPriority w:val="99"/>
    <w:unhideWhenUsed/>
    <w:pPr>
      <w:spacing w:after="120" w:line="288" w:lineRule="auto"/>
    </w:pPr>
  </w:style>
  <w:style w:type="paragraph" w:styleId="Liste">
    <w:name w:val="List"/>
    <w:basedOn w:val="Corpsdetexte"/>
    <w:rPr>
      <w:rFonts w:cs="Mangal"/>
    </w:rPr>
  </w:style>
  <w:style w:type="paragraph" w:styleId="Lgende">
    <w:name w:val="caption"/>
    <w:basedOn w:val="Normal"/>
    <w:next w:val="Normal"/>
    <w:qFormat/>
    <w:pPr>
      <w:spacing w:after="200"/>
      <w:jc w:val="center"/>
    </w:pPr>
    <w:rPr>
      <w:rFonts w:ascii="Calibri" w:hAnsi="Calibri"/>
      <w:b/>
      <w:bCs/>
      <w:color w:val="404040"/>
      <w:sz w:val="18"/>
      <w:szCs w:val="18"/>
    </w:rPr>
  </w:style>
  <w:style w:type="paragraph" w:customStyle="1" w:styleId="Index">
    <w:name w:val="Index"/>
    <w:basedOn w:val="Normal"/>
    <w:pPr>
      <w:suppressLineNumbers/>
    </w:pPr>
    <w:rPr>
      <w:rFonts w:cs="Mangal"/>
    </w:rPr>
  </w:style>
  <w:style w:type="paragraph" w:customStyle="1" w:styleId="paragraphe0">
    <w:name w:val="paragraphe"/>
    <w:uiPriority w:val="99"/>
    <w:qFormat/>
    <w:pPr>
      <w:widowControl w:val="0"/>
      <w:spacing w:before="200" w:after="200"/>
      <w:ind w:left="142"/>
    </w:pPr>
    <w:rPr>
      <w:sz w:val="24"/>
    </w:rPr>
  </w:style>
  <w:style w:type="paragraph" w:customStyle="1" w:styleId="Listecouleur-Accent11">
    <w:name w:val="Liste couleur - Accent 11"/>
    <w:basedOn w:val="Normal"/>
    <w:uiPriority w:val="34"/>
    <w:qFormat/>
    <w:pPr>
      <w:spacing w:before="120"/>
      <w:ind w:left="851" w:hanging="284"/>
      <w:contextualSpacing/>
    </w:pPr>
    <w:rPr>
      <w:rFonts w:ascii="Calibri" w:hAnsi="Calibri"/>
    </w:rPr>
  </w:style>
  <w:style w:type="paragraph" w:styleId="En-tte">
    <w:name w:val="header"/>
    <w:basedOn w:val="Normal"/>
    <w:link w:val="En-tteCar1"/>
    <w:uiPriority w:val="99"/>
    <w:unhideWhenUsed/>
    <w:pPr>
      <w:tabs>
        <w:tab w:val="center" w:pos="4536"/>
        <w:tab w:val="right" w:pos="9072"/>
      </w:tabs>
    </w:pPr>
  </w:style>
  <w:style w:type="paragraph" w:styleId="Pieddepage">
    <w:name w:val="footer"/>
    <w:basedOn w:val="Normal"/>
    <w:link w:val="PieddepageCar"/>
    <w:uiPriority w:val="99"/>
    <w:unhideWhenUsed/>
    <w:pPr>
      <w:tabs>
        <w:tab w:val="center" w:pos="4536"/>
        <w:tab w:val="right" w:pos="9072"/>
      </w:tabs>
    </w:pPr>
  </w:style>
  <w:style w:type="paragraph" w:customStyle="1" w:styleId="En-ttedetabledesmatires1">
    <w:name w:val="En-tête de table des matières1"/>
    <w:basedOn w:val="Titre1"/>
    <w:next w:val="Normal"/>
    <w:uiPriority w:val="39"/>
    <w:unhideWhenUsed/>
    <w:qFormat/>
    <w:pPr>
      <w:spacing w:before="480" w:line="276" w:lineRule="auto"/>
    </w:pPr>
    <w:rPr>
      <w:caps w:val="0"/>
      <w:color w:val="365F91"/>
      <w:sz w:val="28"/>
      <w:szCs w:val="28"/>
    </w:rPr>
  </w:style>
  <w:style w:type="paragraph" w:customStyle="1" w:styleId="Tabledesmatiresniveau1">
    <w:name w:val="Table des matières niveau 1"/>
    <w:basedOn w:val="Titre1"/>
    <w:next w:val="Normal"/>
    <w:uiPriority w:val="39"/>
    <w:unhideWhenUsed/>
    <w:pPr>
      <w:keepLines w:val="0"/>
    </w:pPr>
    <w:rPr>
      <w:rFonts w:eastAsia="MS Mincho"/>
      <w:sz w:val="24"/>
      <w:szCs w:val="24"/>
    </w:rPr>
  </w:style>
  <w:style w:type="paragraph" w:customStyle="1" w:styleId="Tabledesmatiresniveau2">
    <w:name w:val="Table des matières niveau 2"/>
    <w:basedOn w:val="Titre2"/>
    <w:next w:val="Normal"/>
    <w:uiPriority w:val="39"/>
    <w:unhideWhenUsed/>
    <w:pPr>
      <w:keepLines w:val="0"/>
      <w:spacing w:before="0" w:after="0"/>
    </w:pPr>
    <w:rPr>
      <w:rFonts w:eastAsia="MS Mincho"/>
      <w:bCs w:val="0"/>
      <w:smallCaps/>
      <w:sz w:val="24"/>
      <w:szCs w:val="22"/>
    </w:rPr>
  </w:style>
  <w:style w:type="paragraph" w:customStyle="1" w:styleId="Tabledesmatiresniveau3">
    <w:name w:val="Table des matières niveau 3"/>
    <w:basedOn w:val="Titre3"/>
    <w:next w:val="Normal"/>
    <w:uiPriority w:val="39"/>
    <w:unhideWhenUsed/>
    <w:pPr>
      <w:keepLines w:val="0"/>
      <w:spacing w:before="0"/>
    </w:pPr>
    <w:rPr>
      <w:rFonts w:eastAsia="MS Mincho"/>
      <w:bCs w:val="0"/>
      <w:smallCaps/>
      <w:sz w:val="22"/>
      <w:szCs w:val="22"/>
    </w:rPr>
  </w:style>
  <w:style w:type="paragraph" w:styleId="Textedebulles">
    <w:name w:val="Balloon Text"/>
    <w:basedOn w:val="Normal"/>
    <w:link w:val="TextedebullesCar"/>
    <w:uiPriority w:val="99"/>
    <w:semiHidden/>
    <w:unhideWhenUsed/>
    <w:rPr>
      <w:rFonts w:ascii="Lucida Grande" w:hAnsi="Lucida Grande" w:cs="Lucida Grande"/>
      <w:sz w:val="18"/>
      <w:szCs w:val="18"/>
    </w:rPr>
  </w:style>
  <w:style w:type="paragraph" w:customStyle="1" w:styleId="Tabledesmatiresniveau4">
    <w:name w:val="Table des matières niveau 4"/>
    <w:basedOn w:val="Titre4"/>
    <w:next w:val="Normal"/>
    <w:uiPriority w:val="39"/>
    <w:unhideWhenUsed/>
    <w:pPr>
      <w:keepLines w:val="0"/>
      <w:spacing w:before="0"/>
      <w:ind w:left="1416" w:firstLine="0"/>
    </w:pPr>
    <w:rPr>
      <w:rFonts w:eastAsia="MS Mincho"/>
      <w:b w:val="0"/>
      <w:bCs w:val="0"/>
      <w:iCs w:val="0"/>
      <w:sz w:val="22"/>
      <w:szCs w:val="22"/>
    </w:rPr>
  </w:style>
  <w:style w:type="paragraph" w:customStyle="1" w:styleId="Tabledesmatiresniveau5">
    <w:name w:val="Table des matières niveau 5"/>
    <w:basedOn w:val="Normal"/>
    <w:next w:val="Normal"/>
    <w:uiPriority w:val="39"/>
    <w:unhideWhenUsed/>
    <w:rPr>
      <w:rFonts w:ascii="Calibri" w:hAnsi="Calibri"/>
      <w:color w:val="345A8A"/>
      <w:sz w:val="22"/>
      <w:szCs w:val="22"/>
    </w:rPr>
  </w:style>
  <w:style w:type="paragraph" w:customStyle="1" w:styleId="Tabledesmatiresniveau6">
    <w:name w:val="Table des matières niveau 6"/>
    <w:basedOn w:val="Normal"/>
    <w:next w:val="Normal"/>
    <w:uiPriority w:val="39"/>
    <w:unhideWhenUsed/>
    <w:rPr>
      <w:sz w:val="22"/>
      <w:szCs w:val="22"/>
    </w:rPr>
  </w:style>
  <w:style w:type="paragraph" w:customStyle="1" w:styleId="Tabledesmatiresniveau7">
    <w:name w:val="Table des matières niveau 7"/>
    <w:basedOn w:val="Normal"/>
    <w:next w:val="Normal"/>
    <w:uiPriority w:val="39"/>
    <w:unhideWhenUsed/>
    <w:rPr>
      <w:sz w:val="22"/>
      <w:szCs w:val="22"/>
    </w:rPr>
  </w:style>
  <w:style w:type="paragraph" w:customStyle="1" w:styleId="Tabledesmatiresniveau8">
    <w:name w:val="Table des matières niveau 8"/>
    <w:basedOn w:val="Normal"/>
    <w:next w:val="Normal"/>
    <w:uiPriority w:val="39"/>
    <w:unhideWhenUsed/>
    <w:rPr>
      <w:sz w:val="22"/>
      <w:szCs w:val="22"/>
    </w:rPr>
  </w:style>
  <w:style w:type="paragraph" w:customStyle="1" w:styleId="Tabledesmatiresniveau9">
    <w:name w:val="Table des matières niveau 9"/>
    <w:basedOn w:val="Normal"/>
    <w:next w:val="Normal"/>
    <w:uiPriority w:val="39"/>
    <w:unhideWhenUsed/>
    <w:rPr>
      <w:sz w:val="22"/>
      <w:szCs w:val="22"/>
    </w:rPr>
  </w:style>
  <w:style w:type="paragraph" w:styleId="NormalWeb">
    <w:name w:val="Normal (Web)"/>
    <w:basedOn w:val="Normal"/>
    <w:uiPriority w:val="99"/>
    <w:unhideWhenUsed/>
    <w:pPr>
      <w:spacing w:before="280" w:after="280"/>
    </w:pPr>
    <w:rPr>
      <w:rFonts w:ascii="Times" w:hAnsi="Times"/>
      <w:sz w:val="20"/>
      <w:szCs w:val="20"/>
    </w:rPr>
  </w:style>
  <w:style w:type="paragraph" w:styleId="Corpsdetexte2">
    <w:name w:val="Body Text 2"/>
    <w:basedOn w:val="Normal"/>
    <w:link w:val="Corpsdetexte2Car"/>
    <w:pPr>
      <w:jc w:val="both"/>
    </w:pPr>
    <w:rPr>
      <w:rFonts w:ascii="Arial" w:eastAsia="Times New Roman" w:hAnsi="Arial"/>
      <w:sz w:val="22"/>
      <w:szCs w:val="20"/>
    </w:rPr>
  </w:style>
  <w:style w:type="paragraph" w:styleId="Notedebasdepage">
    <w:name w:val="footnote text"/>
    <w:basedOn w:val="Normal"/>
    <w:link w:val="NotedebasdepageCar"/>
    <w:uiPriority w:val="99"/>
    <w:pPr>
      <w:spacing w:line="276" w:lineRule="auto"/>
      <w:jc w:val="both"/>
    </w:pPr>
    <w:rPr>
      <w:rFonts w:ascii="Arial" w:eastAsia="Times New Roman" w:hAnsi="Arial"/>
      <w:sz w:val="20"/>
      <w:szCs w:val="20"/>
    </w:rPr>
  </w:style>
  <w:style w:type="paragraph" w:customStyle="1" w:styleId="ParagrapheCar">
    <w:name w:val="Paragraphe Car"/>
    <w:link w:val="ParagrapheCarCar"/>
    <w:pPr>
      <w:spacing w:line="360" w:lineRule="auto"/>
      <w:jc w:val="both"/>
    </w:pPr>
    <w:rPr>
      <w:rFonts w:ascii="Arial" w:eastAsia="Times New Roman" w:hAnsi="Arial" w:cs="Arial"/>
      <w:sz w:val="22"/>
      <w:szCs w:val="22"/>
    </w:rPr>
  </w:style>
  <w:style w:type="paragraph" w:styleId="Listepuces">
    <w:name w:val="List Bullet"/>
    <w:basedOn w:val="Normal"/>
    <w:pPr>
      <w:tabs>
        <w:tab w:val="left" w:pos="540"/>
      </w:tabs>
      <w:spacing w:line="360" w:lineRule="auto"/>
      <w:ind w:left="540" w:hanging="540"/>
      <w:jc w:val="both"/>
    </w:pPr>
    <w:rPr>
      <w:rFonts w:ascii="Arial" w:eastAsia="Times New Roman" w:hAnsi="Arial"/>
      <w:sz w:val="22"/>
      <w:szCs w:val="20"/>
    </w:rPr>
  </w:style>
  <w:style w:type="paragraph" w:customStyle="1" w:styleId="Paragraphestandard">
    <w:name w:val="[Paragraphe standard]"/>
    <w:basedOn w:val="Normal"/>
    <w:link w:val="ParagraphestandardCar1"/>
    <w:pPr>
      <w:spacing w:after="120" w:line="360" w:lineRule="auto"/>
      <w:jc w:val="both"/>
    </w:pPr>
    <w:rPr>
      <w:rFonts w:ascii="Times Regular" w:eastAsia="Times New Roman" w:hAnsi="Times Regular" w:cs="Times Regular"/>
      <w:color w:val="000000"/>
      <w:sz w:val="22"/>
      <w:szCs w:val="20"/>
      <w:lang w:val="en-US"/>
    </w:rPr>
  </w:style>
  <w:style w:type="paragraph" w:customStyle="1" w:styleId="imagelgende">
    <w:name w:val="image_légende"/>
    <w:rPr>
      <w:rFonts w:ascii="Arial" w:eastAsia="Times New Roman" w:hAnsi="Arial"/>
      <w:color w:val="5F5F5F"/>
      <w:sz w:val="16"/>
      <w:szCs w:val="16"/>
    </w:rPr>
  </w:style>
  <w:style w:type="paragraph" w:customStyle="1" w:styleId="ParagraphestandardCar">
    <w:name w:val="[Paragraphe standard] Car"/>
    <w:basedOn w:val="Normal"/>
    <w:link w:val="ParagraphestandardCarCar1"/>
    <w:pPr>
      <w:spacing w:line="288" w:lineRule="auto"/>
      <w:jc w:val="both"/>
    </w:pPr>
    <w:rPr>
      <w:rFonts w:ascii="Times Regular" w:eastAsia="Times New Roman" w:hAnsi="Times Regular" w:cs="Times Regular"/>
      <w:color w:val="000000"/>
      <w:sz w:val="22"/>
      <w:szCs w:val="20"/>
      <w:lang w:val="en-US" w:eastAsia="en-US"/>
    </w:rPr>
  </w:style>
  <w:style w:type="paragraph" w:customStyle="1" w:styleId="StyleimagelgendeCentr">
    <w:name w:val="Style image_légende + Centré"/>
    <w:basedOn w:val="imagelgende"/>
    <w:pPr>
      <w:spacing w:before="120"/>
      <w:jc w:val="center"/>
    </w:pPr>
    <w:rPr>
      <w:b/>
      <w:bCs/>
      <w:lang w:val="en-US" w:eastAsia="en-US"/>
    </w:rPr>
  </w:style>
  <w:style w:type="paragraph" w:customStyle="1" w:styleId="ParagraphestandardCarCarCarCar">
    <w:name w:val="[Paragraphe standard] Car Car Car Car"/>
    <w:basedOn w:val="Normal"/>
    <w:link w:val="ParagraphestandardCarCarCarCarCar"/>
    <w:pPr>
      <w:spacing w:line="288" w:lineRule="auto"/>
      <w:jc w:val="both"/>
    </w:pPr>
    <w:rPr>
      <w:rFonts w:ascii="Times Regular" w:eastAsia="Times New Roman" w:hAnsi="Times Regular" w:cs="Times Regular"/>
      <w:color w:val="000000"/>
      <w:sz w:val="22"/>
      <w:szCs w:val="20"/>
      <w:lang w:val="en-US" w:eastAsia="en-US"/>
    </w:rPr>
  </w:style>
  <w:style w:type="paragraph" w:customStyle="1" w:styleId="imagelgendeCarCarCarCarCar">
    <w:name w:val="image_légende Car Car Car Car Car"/>
    <w:rPr>
      <w:rFonts w:ascii="Arial" w:eastAsia="Times New Roman" w:hAnsi="Arial"/>
      <w:color w:val="5F5F5F"/>
      <w:sz w:val="16"/>
      <w:szCs w:val="16"/>
      <w:lang w:val="en-US" w:eastAsia="en-US"/>
    </w:rPr>
  </w:style>
  <w:style w:type="paragraph" w:styleId="Corpsdetexte3">
    <w:name w:val="Body Text 3"/>
    <w:basedOn w:val="Normal"/>
    <w:link w:val="Corpsdetexte3Car"/>
    <w:uiPriority w:val="99"/>
    <w:unhideWhenUsed/>
    <w:pPr>
      <w:spacing w:after="120"/>
    </w:pPr>
    <w:rPr>
      <w:sz w:val="16"/>
      <w:szCs w:val="16"/>
    </w:rPr>
  </w:style>
  <w:style w:type="paragraph" w:customStyle="1" w:styleId="Retraitettab1">
    <w:name w:val="Retrait et tab 1"/>
    <w:basedOn w:val="Normal"/>
    <w:pPr>
      <w:tabs>
        <w:tab w:val="left" w:pos="2280"/>
      </w:tabs>
      <w:spacing w:before="300"/>
      <w:ind w:left="2260" w:hanging="540"/>
      <w:jc w:val="both"/>
    </w:pPr>
    <w:rPr>
      <w:rFonts w:ascii="Times" w:eastAsia="Times New Roman" w:hAnsi="Times"/>
      <w:sz w:val="20"/>
      <w:szCs w:val="20"/>
      <w:lang w:eastAsia="ar-SA"/>
    </w:rPr>
  </w:style>
  <w:style w:type="paragraph" w:styleId="Commentaire">
    <w:name w:val="annotation text"/>
    <w:basedOn w:val="Normal"/>
    <w:link w:val="CommentaireCar"/>
    <w:semiHidden/>
    <w:rPr>
      <w:rFonts w:ascii="Times New Roman" w:eastAsia="Times New Roman" w:hAnsi="Times New Roman"/>
      <w:sz w:val="20"/>
      <w:szCs w:val="20"/>
    </w:rPr>
  </w:style>
  <w:style w:type="paragraph" w:styleId="Paragraphedeliste">
    <w:name w:val="List Paragraph"/>
    <w:basedOn w:val="Normal"/>
    <w:uiPriority w:val="72"/>
    <w:qFormat/>
    <w:pPr>
      <w:spacing w:after="200" w:line="276" w:lineRule="auto"/>
      <w:ind w:left="720"/>
      <w:contextualSpacing/>
    </w:pPr>
    <w:rPr>
      <w:rFonts w:asciiTheme="minorHAnsi" w:eastAsiaTheme="minorHAnsi" w:hAnsiTheme="minorHAnsi" w:cstheme="minorBidi"/>
      <w:sz w:val="22"/>
      <w:szCs w:val="22"/>
      <w:lang w:eastAsia="en-US"/>
    </w:rPr>
  </w:style>
  <w:style w:type="paragraph" w:customStyle="1" w:styleId="Paragraphe">
    <w:name w:val="Paragraphe"/>
    <w:link w:val="ParagrapheCar1"/>
    <w:pPr>
      <w:spacing w:line="360" w:lineRule="auto"/>
      <w:jc w:val="both"/>
    </w:pPr>
    <w:rPr>
      <w:rFonts w:ascii="Arial" w:eastAsia="Times New Roman" w:hAnsi="Arial" w:cs="Arial"/>
      <w:sz w:val="22"/>
      <w:szCs w:val="22"/>
    </w:rPr>
  </w:style>
  <w:style w:type="paragraph" w:customStyle="1" w:styleId="effacerCarCarCar1">
    <w:name w:val="effacer Car Car Car1"/>
    <w:basedOn w:val="Normal"/>
    <w:semiHidden/>
    <w:pPr>
      <w:spacing w:line="360" w:lineRule="auto"/>
      <w:ind w:left="539" w:firstLine="578"/>
      <w:jc w:val="both"/>
    </w:pPr>
    <w:rPr>
      <w:rFonts w:ascii="Arial" w:eastAsia="Times New Roman" w:hAnsi="Arial"/>
      <w:sz w:val="22"/>
      <w:szCs w:val="20"/>
      <w:lang w:val="en-US" w:eastAsia="en-US"/>
    </w:rPr>
  </w:style>
  <w:style w:type="paragraph" w:customStyle="1" w:styleId="effacerCar">
    <w:name w:val="effacer Car"/>
    <w:basedOn w:val="Normal"/>
    <w:semiHidden/>
    <w:pPr>
      <w:spacing w:after="160" w:line="240" w:lineRule="exact"/>
      <w:ind w:left="539" w:firstLine="578"/>
      <w:jc w:val="both"/>
    </w:pPr>
    <w:rPr>
      <w:rFonts w:ascii="Arial" w:eastAsia="Times New Roman" w:hAnsi="Arial"/>
      <w:sz w:val="22"/>
      <w:szCs w:val="20"/>
      <w:lang w:val="en-US" w:eastAsia="en-US"/>
    </w:rPr>
  </w:style>
  <w:style w:type="paragraph" w:styleId="Sous-titre">
    <w:name w:val="Subtitle"/>
    <w:basedOn w:val="Normal"/>
    <w:next w:val="Normal"/>
    <w:link w:val="Sous-titreCar1"/>
    <w:uiPriority w:val="11"/>
    <w:qFormat/>
    <w:rPr>
      <w:rFonts w:asciiTheme="majorHAnsi" w:eastAsiaTheme="majorEastAsia" w:hAnsiTheme="majorHAnsi" w:cstheme="majorBidi"/>
      <w:i/>
      <w:iCs/>
      <w:color w:val="4F81BD" w:themeColor="accent1"/>
      <w:spacing w:val="15"/>
    </w:rPr>
  </w:style>
  <w:style w:type="paragraph" w:customStyle="1" w:styleId="StyleTitre4Gauche0cm">
    <w:name w:val="Style Titre 4 + Gauche :  0 cm"/>
    <w:basedOn w:val="Titre4"/>
    <w:pPr>
      <w:keepLines w:val="0"/>
      <w:spacing w:after="60" w:line="276" w:lineRule="auto"/>
      <w:ind w:left="0" w:firstLine="0"/>
      <w:jc w:val="both"/>
    </w:pPr>
    <w:rPr>
      <w:rFonts w:ascii="Arial" w:eastAsia="Times New Roman" w:hAnsi="Arial"/>
      <w:iCs w:val="0"/>
      <w:caps/>
      <w:color w:val="666699"/>
      <w:sz w:val="22"/>
      <w:szCs w:val="20"/>
    </w:rPr>
  </w:style>
  <w:style w:type="paragraph" w:customStyle="1" w:styleId="imagelgendeCarCar">
    <w:name w:val="image_légende Car Car"/>
    <w:rPr>
      <w:rFonts w:ascii="Arial" w:eastAsia="Times New Roman" w:hAnsi="Arial"/>
      <w:color w:val="5F5F5F"/>
      <w:sz w:val="16"/>
      <w:szCs w:val="16"/>
    </w:rPr>
  </w:style>
  <w:style w:type="paragraph" w:styleId="Listepuces2">
    <w:name w:val="List Bullet 2"/>
    <w:basedOn w:val="Normal"/>
    <w:link w:val="Listepuces2Car"/>
    <w:unhideWhenUsed/>
    <w:pPr>
      <w:contextualSpacing/>
    </w:pPr>
  </w:style>
  <w:style w:type="paragraph" w:styleId="Listepuces5">
    <w:name w:val="List Bullet 5"/>
    <w:basedOn w:val="Normal"/>
    <w:pPr>
      <w:spacing w:line="276" w:lineRule="auto"/>
      <w:jc w:val="both"/>
    </w:pPr>
    <w:rPr>
      <w:rFonts w:ascii="Arial" w:eastAsia="Times New Roman" w:hAnsi="Arial"/>
      <w:sz w:val="22"/>
      <w:szCs w:val="20"/>
    </w:rPr>
  </w:style>
  <w:style w:type="paragraph" w:customStyle="1" w:styleId="CarCar1CarCarCar">
    <w:name w:val="Car Car1 Car Car Car"/>
    <w:basedOn w:val="Normal"/>
    <w:semiHidden/>
    <w:pPr>
      <w:spacing w:after="160" w:line="276" w:lineRule="auto"/>
      <w:ind w:left="539" w:firstLine="578"/>
      <w:jc w:val="both"/>
    </w:pPr>
    <w:rPr>
      <w:rFonts w:ascii="Arial" w:eastAsia="Times New Roman" w:hAnsi="Arial"/>
      <w:sz w:val="22"/>
      <w:szCs w:val="20"/>
      <w:lang w:val="en-US" w:eastAsia="en-US"/>
    </w:rPr>
  </w:style>
  <w:style w:type="paragraph" w:customStyle="1" w:styleId="CarCar1CarCarCarCarCarCarCarCarCarCarCarCar">
    <w:name w:val="Car Car1 Car Car Car Car Car Car Car Car Car Car Car Car"/>
    <w:basedOn w:val="Normal"/>
    <w:semiHidden/>
    <w:pPr>
      <w:spacing w:after="120" w:line="240" w:lineRule="exact"/>
      <w:ind w:left="539" w:firstLine="578"/>
    </w:pPr>
    <w:rPr>
      <w:rFonts w:ascii="Verdana" w:eastAsia="Times New Roman" w:hAnsi="Verdana"/>
      <w:sz w:val="20"/>
      <w:szCs w:val="20"/>
      <w:lang w:val="en-US" w:eastAsia="en-US"/>
    </w:rPr>
  </w:style>
  <w:style w:type="paragraph" w:customStyle="1" w:styleId="StyleimagelgendeAutomatiqueCentr">
    <w:name w:val="Style image_légende + Automatique Centré"/>
    <w:basedOn w:val="imagelgende"/>
    <w:pPr>
      <w:spacing w:before="120"/>
      <w:jc w:val="center"/>
    </w:pPr>
    <w:rPr>
      <w:b/>
      <w:color w:val="00000A"/>
      <w:sz w:val="18"/>
      <w:szCs w:val="20"/>
      <w:lang w:val="en-US" w:eastAsia="en-US"/>
    </w:rPr>
  </w:style>
  <w:style w:type="paragraph" w:styleId="Listepuces3">
    <w:name w:val="List Bullet 3"/>
    <w:basedOn w:val="Normal"/>
    <w:link w:val="Listepuces3Car"/>
    <w:pPr>
      <w:spacing w:line="276" w:lineRule="auto"/>
      <w:contextualSpacing/>
      <w:jc w:val="both"/>
    </w:pPr>
    <w:rPr>
      <w:rFonts w:ascii="Arial" w:eastAsia="Times New Roman" w:hAnsi="Arial"/>
      <w:sz w:val="22"/>
      <w:szCs w:val="20"/>
    </w:rPr>
  </w:style>
  <w:style w:type="paragraph" w:customStyle="1" w:styleId="imagelgendeCarCarCar">
    <w:name w:val="image_légende Car Car Car"/>
    <w:rPr>
      <w:rFonts w:ascii="Arial" w:eastAsia="Times New Roman" w:hAnsi="Arial"/>
      <w:color w:val="5F5F5F"/>
      <w:sz w:val="16"/>
      <w:szCs w:val="16"/>
      <w:lang w:val="en-US" w:eastAsia="en-US"/>
    </w:rPr>
  </w:style>
  <w:style w:type="paragraph" w:customStyle="1" w:styleId="ParagraphestandardCarCar">
    <w:name w:val="[Paragraphe standard] Car Car"/>
    <w:basedOn w:val="Normal"/>
    <w:pPr>
      <w:spacing w:line="288" w:lineRule="auto"/>
      <w:jc w:val="both"/>
    </w:pPr>
    <w:rPr>
      <w:rFonts w:ascii="Times Regular" w:eastAsia="Times New Roman" w:hAnsi="Times Regular" w:cs="Times Regular"/>
      <w:color w:val="000000"/>
      <w:sz w:val="22"/>
      <w:szCs w:val="20"/>
      <w:lang w:val="en-US"/>
    </w:rPr>
  </w:style>
  <w:style w:type="paragraph" w:customStyle="1" w:styleId="StyleTitre2Gauche08cmPremireligne0cm">
    <w:name w:val="Style Titre 2 + Gauche :  08 cm Première ligne : 0 cm"/>
    <w:basedOn w:val="Titre2"/>
    <w:pPr>
      <w:keepLines w:val="0"/>
      <w:tabs>
        <w:tab w:val="left" w:pos="1174"/>
      </w:tabs>
      <w:spacing w:before="240" w:after="60" w:line="276" w:lineRule="auto"/>
      <w:ind w:left="680" w:hanging="226"/>
      <w:jc w:val="both"/>
    </w:pPr>
    <w:rPr>
      <w:rFonts w:ascii="Arial Narrow" w:eastAsia="Times New Roman" w:hAnsi="Arial Narrow"/>
      <w:color w:val="008000"/>
      <w:sz w:val="32"/>
      <w:szCs w:val="20"/>
    </w:rPr>
  </w:style>
  <w:style w:type="paragraph" w:customStyle="1" w:styleId="Titreprincipal">
    <w:name w:val="Titre principal"/>
    <w:basedOn w:val="Normal"/>
    <w:next w:val="Normal"/>
    <w:uiPriority w:val="10"/>
    <w:qFormat/>
    <w:pPr>
      <w:spacing w:before="240" w:after="60" w:line="276" w:lineRule="auto"/>
      <w:jc w:val="center"/>
      <w:outlineLvl w:val="0"/>
    </w:pPr>
    <w:rPr>
      <w:rFonts w:eastAsia="Times New Roman"/>
      <w:b/>
      <w:bCs/>
      <w:sz w:val="32"/>
      <w:szCs w:val="32"/>
    </w:rPr>
  </w:style>
  <w:style w:type="paragraph" w:customStyle="1" w:styleId="CarCar1CarCarCarCar">
    <w:name w:val="Car Car1 Car Car Car Car"/>
    <w:basedOn w:val="Normal"/>
    <w:semiHidden/>
    <w:pPr>
      <w:spacing w:after="160" w:line="240" w:lineRule="exact"/>
      <w:ind w:left="539" w:firstLine="578"/>
      <w:jc w:val="both"/>
    </w:pPr>
    <w:rPr>
      <w:rFonts w:ascii="Verdana" w:eastAsia="Times New Roman" w:hAnsi="Verdana"/>
      <w:sz w:val="20"/>
      <w:szCs w:val="20"/>
      <w:lang w:val="en-US" w:eastAsia="en-US"/>
    </w:rPr>
  </w:style>
  <w:style w:type="paragraph" w:customStyle="1" w:styleId="CarCar1CarCarCarCarCarCarCarCarCarCarCarCarCar">
    <w:name w:val="Car Car1 Car Car Car Car Car Car Car Car Car Car Car Car Car"/>
    <w:basedOn w:val="Normal"/>
    <w:semiHidden/>
    <w:pPr>
      <w:spacing w:after="160" w:line="240" w:lineRule="exact"/>
      <w:ind w:left="539" w:firstLine="578"/>
      <w:jc w:val="both"/>
    </w:pPr>
    <w:rPr>
      <w:rFonts w:ascii="Verdana" w:eastAsia="Times New Roman" w:hAnsi="Verdana"/>
      <w:sz w:val="20"/>
      <w:szCs w:val="20"/>
      <w:lang w:val="en-US" w:eastAsia="en-US"/>
    </w:rPr>
  </w:style>
  <w:style w:type="paragraph" w:styleId="Explorateurdedocuments">
    <w:name w:val="Document Map"/>
    <w:basedOn w:val="Normal"/>
    <w:link w:val="ExplorateurdedocumentsCar"/>
    <w:uiPriority w:val="99"/>
    <w:semiHidden/>
    <w:unhideWhenUsed/>
    <w:rPr>
      <w:rFonts w:ascii="Tahoma" w:hAnsi="Tahoma" w:cs="Tahoma"/>
      <w:sz w:val="16"/>
      <w:szCs w:val="16"/>
    </w:rPr>
  </w:style>
  <w:style w:type="paragraph" w:styleId="Objetducommentaire">
    <w:name w:val="annotation subject"/>
    <w:basedOn w:val="Commentaire"/>
    <w:link w:val="ObjetducommentaireCar"/>
    <w:uiPriority w:val="99"/>
    <w:semiHidden/>
    <w:unhideWhenUsed/>
    <w:rPr>
      <w:rFonts w:ascii="Cambria" w:eastAsia="MS Mincho" w:hAnsi="Cambria"/>
      <w:b/>
      <w:bCs/>
    </w:rPr>
  </w:style>
  <w:style w:type="paragraph" w:customStyle="1" w:styleId="Notedebasdepage1">
    <w:name w:val="Note de bas de page1"/>
    <w:basedOn w:val="Normal"/>
    <w:pPr>
      <w:widowControl w:val="0"/>
      <w:suppressLineNumbers/>
      <w:ind w:left="339" w:hanging="339"/>
    </w:pPr>
    <w:rPr>
      <w:rFonts w:ascii="Liberation Serif" w:eastAsia="SimSun" w:hAnsi="Liberation Serif" w:cs="Mangal"/>
      <w:sz w:val="20"/>
      <w:szCs w:val="20"/>
      <w:lang w:eastAsia="zh-CN" w:bidi="hi-IN"/>
    </w:rPr>
  </w:style>
  <w:style w:type="paragraph" w:customStyle="1" w:styleId="Contenudetableau">
    <w:name w:val="Contenu de tableau"/>
    <w:basedOn w:val="Normal"/>
    <w:qFormat/>
    <w:pPr>
      <w:widowControl w:val="0"/>
      <w:suppressLineNumbers/>
    </w:pPr>
    <w:rPr>
      <w:rFonts w:ascii="Liberation Serif" w:eastAsia="SimSun" w:hAnsi="Liberation Serif" w:cs="Mangal"/>
      <w:lang w:eastAsia="zh-CN" w:bidi="hi-IN"/>
    </w:rPr>
  </w:style>
  <w:style w:type="paragraph" w:styleId="Citationintense">
    <w:name w:val="Intense Quote"/>
    <w:basedOn w:val="Normal"/>
    <w:next w:val="Normal"/>
    <w:link w:val="CitationintenseCar"/>
    <w:uiPriority w:val="60"/>
    <w:qFormat/>
    <w:pPr>
      <w:pBdr>
        <w:top w:val="single" w:sz="4" w:space="10" w:color="4F81BD"/>
        <w:bottom w:val="single" w:sz="4" w:space="10" w:color="4F81BD"/>
      </w:pBdr>
      <w:spacing w:before="360" w:after="360"/>
      <w:ind w:left="864" w:right="864"/>
      <w:jc w:val="center"/>
    </w:pPr>
    <w:rPr>
      <w:i/>
      <w:iCs/>
      <w:color w:val="4F81BD" w:themeColor="accent1"/>
    </w:rPr>
  </w:style>
  <w:style w:type="paragraph" w:styleId="PrformatHTML">
    <w:name w:val="HTML Preformatted"/>
    <w:basedOn w:val="Normal"/>
    <w:link w:val="PrformatHTMLC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customStyle="1" w:styleId="Contenudecadre">
    <w:name w:val="Contenu de cadre"/>
    <w:basedOn w:val="Normal"/>
  </w:style>
  <w:style w:type="table" w:styleId="Grilledutableau">
    <w:name w:val="Table Grid"/>
    <w:basedOn w:val="Tableau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Citationintense1">
    <w:name w:val="Citation intense1"/>
    <w:basedOn w:val="TableauNormal"/>
    <w:uiPriority w:val="60"/>
    <w:qFormat/>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one" w:sz="4" w:space="0" w:color="000000"/>
          <w:bottom w:val="single" w:sz="8" w:space="0" w:color="4F81BD"/>
          <w:right w:val="none" w:sz="4" w:space="0" w:color="000000"/>
          <w:insideH w:val="none" w:sz="4" w:space="0" w:color="000000"/>
          <w:insideV w:val="none" w:sz="4" w:space="0" w:color="000000"/>
        </w:tcBorders>
      </w:tcPr>
    </w:tblStylePr>
    <w:tblStylePr w:type="lastRow">
      <w:pPr>
        <w:spacing w:before="0" w:after="0" w:line="240" w:lineRule="auto"/>
      </w:pPr>
      <w:rPr>
        <w:b/>
        <w:bCs/>
      </w:rPr>
      <w:tblPr/>
      <w:tcPr>
        <w:tcBorders>
          <w:top w:val="single" w:sz="8" w:space="0" w:color="4F81BD"/>
          <w:left w:val="none" w:sz="4" w:space="0" w:color="000000"/>
          <w:bottom w:val="single" w:sz="8" w:space="0" w:color="4F81BD"/>
          <w:right w:val="none" w:sz="4" w:space="0" w:color="000000"/>
          <w:insideH w:val="none" w:sz="4" w:space="0" w:color="000000"/>
          <w:insideV w:val="none" w:sz="4" w:space="0" w:color="000000"/>
        </w:tcBorders>
      </w:tcPr>
    </w:tblStylePr>
    <w:tblStylePr w:type="firstCol">
      <w:rPr>
        <w:b/>
        <w:bCs/>
      </w:rPr>
    </w:tblStylePr>
    <w:tblStylePr w:type="lastCol">
      <w:rPr>
        <w:b/>
        <w:bCs/>
      </w:rPr>
    </w:tblStylePr>
    <w:tblStylePr w:type="band1Vert">
      <w:tblPr/>
      <w:tcPr>
        <w:tcBorders>
          <w:left w:val="none" w:sz="4" w:space="0" w:color="000000"/>
          <w:right w:val="none" w:sz="4" w:space="0" w:color="000000"/>
          <w:insideH w:val="none" w:sz="4" w:space="0" w:color="000000"/>
          <w:insideV w:val="none" w:sz="4" w:space="0" w:color="000000"/>
        </w:tcBorders>
        <w:shd w:val="clear" w:color="auto" w:fill="D3DFEE"/>
      </w:tcPr>
    </w:tblStylePr>
    <w:tblStylePr w:type="band1Horz">
      <w:tblPr/>
      <w:tcPr>
        <w:tcBorders>
          <w:left w:val="none" w:sz="4" w:space="0" w:color="000000"/>
          <w:right w:val="none" w:sz="4" w:space="0" w:color="000000"/>
          <w:insideH w:val="none" w:sz="4" w:space="0" w:color="000000"/>
          <w:insideV w:val="none" w:sz="4" w:space="0" w:color="000000"/>
        </w:tcBorders>
        <w:shd w:val="clear" w:color="auto" w:fill="D3DFEE"/>
      </w:tcPr>
    </w:tblStylePr>
  </w:style>
  <w:style w:type="table" w:styleId="Grillemoyenne1-Accent1">
    <w:name w:val="Medium Grid 1 Accent 1"/>
    <w:basedOn w:val="TableauNormal"/>
    <w:uiPriority w:val="62"/>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single" w:sz="18" w:space="0" w:color="4F81BD"/>
          <w:right w:val="single" w:sz="8" w:space="0" w:color="4F81BD"/>
          <w:insideH w:val="none" w:sz="4" w:space="0" w:color="000000"/>
          <w:insideV w:val="single" w:sz="8" w:space="0" w:color="4F81BD"/>
        </w:tcBorders>
      </w:tcPr>
    </w:tblStylePr>
    <w:tblStylePr w:type="lastRow">
      <w:pPr>
        <w:spacing w:before="0" w:after="0" w:line="240" w:lineRule="auto"/>
      </w:pPr>
      <w:rPr>
        <w:b/>
        <w:bCs/>
      </w:rPr>
      <w:tblPr/>
      <w:tcPr>
        <w:tcBorders>
          <w:top w:val="single" w:sz="6" w:space="0" w:color="4F81BD"/>
          <w:left w:val="single" w:sz="8" w:space="0" w:color="4F81BD"/>
          <w:bottom w:val="single" w:sz="8" w:space="0" w:color="4F81BD"/>
          <w:right w:val="single" w:sz="8" w:space="0" w:color="4F81BD"/>
          <w:insideH w:val="none" w:sz="4" w:space="0" w:color="000000"/>
          <w:insideV w:val="single" w:sz="8" w:space="0" w:color="4F81BD"/>
        </w:tcBorders>
      </w:tcPr>
    </w:tblStylePr>
    <w:tblStylePr w:type="firstCol">
      <w:rPr>
        <w:b/>
        <w:bCs/>
      </w:rPr>
    </w:tblStylePr>
    <w:tblStylePr w:type="lastCol">
      <w:rPr>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Grillemoyenne2-Accent1">
    <w:name w:val="Medium Grid 2 Accent 1"/>
    <w:basedOn w:val="TableauNormal"/>
    <w:uiPriority w:val="63"/>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one" w:sz="4" w:space="0" w:color="000000"/>
          <w:insideV w:val="none" w:sz="4" w:space="0" w:color="000000"/>
        </w:tcBorders>
        <w:shd w:val="clear" w:color="auto" w:fill="4F81BD"/>
      </w:tcPr>
    </w:tblStylePr>
    <w:tblStylePr w:type="lastRow">
      <w:pPr>
        <w:spacing w:before="0" w:after="0" w:line="240" w:lineRule="auto"/>
      </w:pPr>
      <w:rPr>
        <w:b/>
        <w:bCs/>
      </w:rPr>
      <w:tblPr/>
      <w:tcPr>
        <w:tcBorders>
          <w:top w:val="single" w:sz="6" w:space="0" w:color="7BA0CD"/>
          <w:left w:val="single" w:sz="8" w:space="0" w:color="7BA0CD"/>
          <w:bottom w:val="single" w:sz="8" w:space="0" w:color="7BA0CD"/>
          <w:right w:val="single" w:sz="8" w:space="0" w:color="7BA0CD"/>
          <w:insideH w:val="none" w:sz="4" w:space="0" w:color="000000"/>
          <w:insideV w:val="none" w:sz="4" w:space="0" w:color="000000"/>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one" w:sz="4" w:space="0" w:color="000000"/>
          <w:insideV w:val="none" w:sz="4" w:space="0" w:color="000000"/>
        </w:tcBorders>
        <w:shd w:val="clear" w:color="auto" w:fill="D3DFEE"/>
      </w:tcPr>
    </w:tblStylePr>
    <w:tblStylePr w:type="band2Horz">
      <w:tblPr/>
      <w:tcPr>
        <w:tcBorders>
          <w:insideH w:val="none" w:sz="4" w:space="0" w:color="000000"/>
          <w:insideV w:val="none" w:sz="4" w:space="0" w:color="000000"/>
        </w:tcBorders>
      </w:tcPr>
    </w:tblStylePr>
  </w:style>
  <w:style w:type="paragraph" w:styleId="TM1">
    <w:name w:val="toc 1"/>
    <w:basedOn w:val="Normal"/>
    <w:next w:val="Normal"/>
    <w:uiPriority w:val="39"/>
    <w:unhideWhenUsed/>
    <w:pPr>
      <w:spacing w:after="100"/>
    </w:pPr>
  </w:style>
  <w:style w:type="paragraph" w:styleId="TM2">
    <w:name w:val="toc 2"/>
    <w:basedOn w:val="Normal"/>
    <w:next w:val="Normal"/>
    <w:uiPriority w:val="39"/>
    <w:unhideWhenUsed/>
    <w:pPr>
      <w:spacing w:after="100"/>
      <w:ind w:left="240"/>
    </w:pPr>
  </w:style>
  <w:style w:type="character" w:styleId="Lienhypertexte">
    <w:name w:val="Hyperlink"/>
    <w:basedOn w:val="Policepardfaut"/>
    <w:uiPriority w:val="99"/>
    <w:unhideWhenUsed/>
    <w:rPr>
      <w:color w:val="0000FF" w:themeColor="hyperlink"/>
      <w:u w:val="single"/>
    </w:rPr>
  </w:style>
  <w:style w:type="character" w:customStyle="1" w:styleId="TitreCar1">
    <w:name w:val="Titre Car1"/>
    <w:basedOn w:val="Policepardfaut"/>
    <w:uiPriority w:val="10"/>
    <w:rPr>
      <w:rFonts w:asciiTheme="majorHAnsi" w:eastAsiaTheme="majorEastAsia" w:hAnsiTheme="majorHAnsi" w:cstheme="majorBidi"/>
      <w:spacing w:val="-10"/>
      <w:sz w:val="56"/>
      <w:szCs w:val="56"/>
    </w:rPr>
  </w:style>
  <w:style w:type="character" w:customStyle="1" w:styleId="CorpsdetexteCar2">
    <w:name w:val="Corps de texte Car2"/>
    <w:basedOn w:val="Policepardfaut"/>
    <w:uiPriority w:val="99"/>
    <w:semiHidden/>
    <w:rPr>
      <w:sz w:val="24"/>
      <w:szCs w:val="24"/>
    </w:rPr>
  </w:style>
  <w:style w:type="character" w:customStyle="1" w:styleId="En-tteCar2">
    <w:name w:val="En-tête Car2"/>
    <w:basedOn w:val="Policepardfaut"/>
    <w:uiPriority w:val="99"/>
    <w:semiHidden/>
    <w:rPr>
      <w:sz w:val="24"/>
      <w:szCs w:val="24"/>
    </w:rPr>
  </w:style>
  <w:style w:type="character" w:customStyle="1" w:styleId="PieddepageCar1">
    <w:name w:val="Pied de page Car1"/>
    <w:basedOn w:val="Policepardfaut"/>
    <w:uiPriority w:val="99"/>
    <w:semiHidden/>
    <w:rPr>
      <w:sz w:val="24"/>
      <w:szCs w:val="24"/>
    </w:rPr>
  </w:style>
  <w:style w:type="character" w:customStyle="1" w:styleId="TextedebullesCar1">
    <w:name w:val="Texte de bulles Car1"/>
    <w:basedOn w:val="Policepardfaut"/>
    <w:uiPriority w:val="99"/>
    <w:semiHidden/>
    <w:rPr>
      <w:rFonts w:ascii="Segoe UI" w:hAnsi="Segoe UI" w:cs="Segoe UI"/>
      <w:sz w:val="18"/>
      <w:szCs w:val="18"/>
    </w:rPr>
  </w:style>
  <w:style w:type="character" w:customStyle="1" w:styleId="Corpsdetexte2Car1">
    <w:name w:val="Corps de texte 2 Car1"/>
    <w:basedOn w:val="Policepardfaut"/>
    <w:uiPriority w:val="99"/>
    <w:semiHidden/>
    <w:rPr>
      <w:sz w:val="24"/>
      <w:szCs w:val="24"/>
    </w:rPr>
  </w:style>
  <w:style w:type="character" w:customStyle="1" w:styleId="NotedebasdepageCar1">
    <w:name w:val="Note de bas de page Car1"/>
    <w:basedOn w:val="Policepardfaut"/>
    <w:uiPriority w:val="99"/>
    <w:semiHidden/>
  </w:style>
  <w:style w:type="character" w:customStyle="1" w:styleId="Corpsdetexte3Car1">
    <w:name w:val="Corps de texte 3 Car1"/>
    <w:basedOn w:val="Policepardfaut"/>
    <w:uiPriority w:val="99"/>
    <w:semiHidden/>
    <w:rPr>
      <w:sz w:val="16"/>
      <w:szCs w:val="16"/>
    </w:rPr>
  </w:style>
  <w:style w:type="character" w:customStyle="1" w:styleId="CommentaireCar1">
    <w:name w:val="Commentaire Car1"/>
    <w:basedOn w:val="Policepardfaut"/>
    <w:uiPriority w:val="99"/>
    <w:semiHidden/>
  </w:style>
  <w:style w:type="character" w:customStyle="1" w:styleId="Sous-titreCar2">
    <w:name w:val="Sous-titre Car2"/>
    <w:basedOn w:val="Policepardfaut"/>
    <w:uiPriority w:val="11"/>
    <w:rPr>
      <w:rFonts w:asciiTheme="minorHAnsi" w:eastAsiaTheme="minorEastAsia" w:hAnsiTheme="minorHAnsi" w:cstheme="minorBidi"/>
      <w:color w:val="5A5A5A" w:themeColor="text1" w:themeTint="A5"/>
      <w:spacing w:val="15"/>
      <w:sz w:val="22"/>
      <w:szCs w:val="22"/>
    </w:rPr>
  </w:style>
  <w:style w:type="character" w:customStyle="1" w:styleId="ExplorateurdedocumentsCar1">
    <w:name w:val="Explorateur de documents Car1"/>
    <w:basedOn w:val="Policepardfaut"/>
    <w:uiPriority w:val="99"/>
    <w:semiHidden/>
    <w:rPr>
      <w:rFonts w:ascii="Segoe UI" w:hAnsi="Segoe UI" w:cs="Segoe UI"/>
      <w:sz w:val="16"/>
      <w:szCs w:val="16"/>
    </w:rPr>
  </w:style>
  <w:style w:type="character" w:customStyle="1" w:styleId="ObjetducommentaireCar1">
    <w:name w:val="Objet du commentaire Car1"/>
    <w:basedOn w:val="CommentaireCar1"/>
    <w:uiPriority w:val="99"/>
    <w:semiHidden/>
    <w:rPr>
      <w:b/>
      <w:bCs/>
    </w:rPr>
  </w:style>
  <w:style w:type="character" w:customStyle="1" w:styleId="CitationintenseCar1">
    <w:name w:val="Citation intense Car1"/>
    <w:basedOn w:val="Policepardfaut"/>
    <w:uiPriority w:val="30"/>
    <w:rPr>
      <w:i/>
      <w:iCs/>
      <w:color w:val="4F81BD" w:themeColor="accent1"/>
      <w:sz w:val="24"/>
      <w:szCs w:val="24"/>
    </w:rPr>
  </w:style>
  <w:style w:type="character" w:customStyle="1" w:styleId="PrformatHTMLCar1">
    <w:name w:val="Préformaté HTML Car1"/>
    <w:basedOn w:val="Policepardfaut"/>
    <w:uiPriority w:val="99"/>
    <w:semiHidden/>
    <w:rPr>
      <w:rFonts w:ascii="Consolas" w:hAnsi="Consolas"/>
    </w:rPr>
  </w:style>
  <w:style w:type="paragraph" w:styleId="Rvision">
    <w:name w:val="Revision"/>
    <w:hidden/>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088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footer" Target="footer2.xml"/><Relationship Id="rId26" Type="http://schemas.openxmlformats.org/officeDocument/2006/relationships/header" Target="header8.xml"/><Relationship Id="rId39" Type="http://schemas.openxmlformats.org/officeDocument/2006/relationships/footer" Target="footer8.xml"/><Relationship Id="rId51" Type="http://schemas.microsoft.com/office/2018/08/relationships/commentsExtensible" Target="commentsExtensible.xml"/><Relationship Id="rId3" Type="http://schemas.openxmlformats.org/officeDocument/2006/relationships/customXml" Target="../customXml/item3.xml"/><Relationship Id="rId21" Type="http://schemas.openxmlformats.org/officeDocument/2006/relationships/header" Target="header4.xml"/><Relationship Id="rId34" Type="http://schemas.openxmlformats.org/officeDocument/2006/relationships/header" Target="header14.xml"/><Relationship Id="rId42" Type="http://schemas.openxmlformats.org/officeDocument/2006/relationships/header" Target="header20.xml"/><Relationship Id="rId50" Type="http://schemas.microsoft.com/office/2016/09/relationships/commentsIds" Target="commentsIds.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oter" Target="footer1.xml"/><Relationship Id="rId25" Type="http://schemas.openxmlformats.org/officeDocument/2006/relationships/header" Target="header7.xml"/><Relationship Id="rId33" Type="http://schemas.openxmlformats.org/officeDocument/2006/relationships/header" Target="header13.xml"/><Relationship Id="rId38" Type="http://schemas.openxmlformats.org/officeDocument/2006/relationships/header" Target="header17.xm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header" Target="header10.xml"/><Relationship Id="rId41" Type="http://schemas.openxmlformats.org/officeDocument/2006/relationships/header" Target="header19.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header" Target="header6.xml"/><Relationship Id="rId32" Type="http://schemas.openxmlformats.org/officeDocument/2006/relationships/header" Target="header12.xml"/><Relationship Id="rId37" Type="http://schemas.openxmlformats.org/officeDocument/2006/relationships/header" Target="header16.xml"/><Relationship Id="rId40" Type="http://schemas.openxmlformats.org/officeDocument/2006/relationships/header" Target="header18.xml"/><Relationship Id="rId45"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footer" Target="footer4.xml"/><Relationship Id="rId28" Type="http://schemas.openxmlformats.org/officeDocument/2006/relationships/header" Target="header9.xml"/><Relationship Id="rId36" Type="http://schemas.openxmlformats.org/officeDocument/2006/relationships/header" Target="header15.xml"/><Relationship Id="rId10" Type="http://schemas.openxmlformats.org/officeDocument/2006/relationships/styles" Target="styles.xml"/><Relationship Id="rId19" Type="http://schemas.openxmlformats.org/officeDocument/2006/relationships/header" Target="header3.xml"/><Relationship Id="rId31" Type="http://schemas.openxmlformats.org/officeDocument/2006/relationships/footer" Target="footer6.xml"/><Relationship Id="rId44" Type="http://schemas.openxmlformats.org/officeDocument/2006/relationships/header" Target="header21.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header" Target="header5.xml"/><Relationship Id="rId27" Type="http://schemas.openxmlformats.org/officeDocument/2006/relationships/footer" Target="footer5.xml"/><Relationship Id="rId30" Type="http://schemas.openxmlformats.org/officeDocument/2006/relationships/header" Target="header11.xml"/><Relationship Id="rId35" Type="http://schemas.openxmlformats.org/officeDocument/2006/relationships/footer" Target="footer7.xml"/><Relationship Id="rId43" Type="http://schemas.openxmlformats.org/officeDocument/2006/relationships/footer" Target="footer9.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w:settings xmlns:w="http://schemas.openxmlformats.org/wordprocessingml/2006/main">
  <w:SpecialFormsHighlight w:val="c9c8ff"/>
</w:settings>
</file>

<file path=customXml/item3.xml><?xml version="1.0" encoding="utf-8"?>
<w:settings xmlns:w="http://schemas.openxmlformats.org/wordprocessingml/2006/main">
  <w:SpecialFormsHighlight w:val="c9c8ff"/>
</w:setting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w:settings xmlns:w="http://schemas.openxmlformats.org/wordprocessingml/2006/main">
  <w:SpecialFormsHighlight w:val="c9c8ff"/>
</w:settings>
</file>

<file path=customXml/item6.xml><?xml version="1.0" encoding="utf-8"?>
<w:settings xmlns:w="http://schemas.openxmlformats.org/wordprocessingml/2006/main">
  <w:SpecialFormsHighlight w:val="c9c8ff"/>
</w:settings>
</file>

<file path=customXml/item7.xml><?xml version="1.0" encoding="utf-8"?>
<ct:contentTypeSchema xmlns:ct="http://schemas.microsoft.com/office/2006/metadata/contentType" xmlns:ma="http://schemas.microsoft.com/office/2006/metadata/properties/metaAttributes" ct:_="" ma:_="" ma:contentTypeName="Document" ma:contentTypeID="0x01010000CEFB0A038DCA40BBFCB67A7330F235" ma:contentTypeVersion="5" ma:contentTypeDescription="Crée un document." ma:contentTypeScope="" ma:versionID="4204b9e4152afe12c5170d4bf15ae4ff">
  <xsd:schema xmlns:xsd="http://www.w3.org/2001/XMLSchema" xmlns:xs="http://www.w3.org/2001/XMLSchema" xmlns:p="http://schemas.microsoft.com/office/2006/metadata/properties" xmlns:ns2="fc878ab7-c379-4ffc-bbdf-003bdd3f0f1f" targetNamespace="http://schemas.microsoft.com/office/2006/metadata/properties" ma:root="true" ma:fieldsID="4969380c6e055ca58aa98b1925bab0a0" ns2:_="">
    <xsd:import namespace="fc878ab7-c379-4ffc-bbdf-003bdd3f0f1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878ab7-c379-4ffc-bbdf-003bdd3f0f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7FA070-4B29-40EB-AE1D-C19CACF0750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3.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4.xml><?xml version="1.0" encoding="utf-8"?>
<ds:datastoreItem xmlns:ds="http://schemas.openxmlformats.org/officeDocument/2006/customXml" ds:itemID="{1DF3F680-20E4-4885-A093-CF1AFF985F24}">
  <ds:schemaRefs>
    <ds:schemaRef ds:uri="http://schemas.microsoft.com/sharepoint/v3/contenttype/forms"/>
  </ds:schemaRefs>
</ds:datastoreItem>
</file>

<file path=customXml/itemProps5.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6.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7.xml><?xml version="1.0" encoding="utf-8"?>
<ds:datastoreItem xmlns:ds="http://schemas.openxmlformats.org/officeDocument/2006/customXml" ds:itemID="{7F4624AF-0160-4D5B-8BDA-C6F345CE02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878ab7-c379-4ffc-bbdf-003bdd3f0f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8.xml><?xml version="1.0" encoding="utf-8"?>
<ds:datastoreItem xmlns:ds="http://schemas.openxmlformats.org/officeDocument/2006/customXml" ds:itemID="{E8D38C54-466D-4CDF-A563-5197711CA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57</Pages>
  <Words>16212</Words>
  <Characters>89169</Characters>
  <Application>Microsoft Office Word</Application>
  <DocSecurity>0</DocSecurity>
  <Lines>743</Lines>
  <Paragraphs>210</Paragraphs>
  <ScaleCrop>false</ScaleCrop>
  <HeadingPairs>
    <vt:vector size="2" baseType="variant">
      <vt:variant>
        <vt:lpstr>Titre</vt:lpstr>
      </vt:variant>
      <vt:variant>
        <vt:i4>1</vt:i4>
      </vt:variant>
    </vt:vector>
  </HeadingPairs>
  <TitlesOfParts>
    <vt:vector size="1" baseType="lpstr">
      <vt:lpstr/>
    </vt:vector>
  </TitlesOfParts>
  <Company>Ministère de la Culture</Company>
  <LinksUpToDate>false</LinksUpToDate>
  <CharactersWithSpaces>105171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guillaume</dc:creator>
  <cp:lastModifiedBy>NAUD Dominique</cp:lastModifiedBy>
  <cp:revision>11</cp:revision>
  <dcterms:created xsi:type="dcterms:W3CDTF">2022-01-28T16:41:00Z</dcterms:created>
  <dcterms:modified xsi:type="dcterms:W3CDTF">2022-01-31T15:03:00Z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0x01010000CEFB0A038DCA40BBFCB67A7330F235</vt:lpwstr>
  </property>
</Properties>
</file>