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037DA9" w14:textId="39C2BE18" w:rsidR="00147871" w:rsidRDefault="00147871" w:rsidP="00147871">
      <w:pPr>
        <w:jc w:val="center"/>
        <w:rPr>
          <w:b/>
        </w:rPr>
      </w:pPr>
      <w:r>
        <w:rPr>
          <w:b/>
        </w:rPr>
        <w:t xml:space="preserve">Yazılım Mühendisliğinde Güncel Konular- RAPOR </w:t>
      </w:r>
      <w:r w:rsidR="000247A3">
        <w:rPr>
          <w:b/>
        </w:rPr>
        <w:t>5</w:t>
      </w:r>
    </w:p>
    <w:p w14:paraId="60F881ED" w14:textId="5046BFE6" w:rsidR="00147871" w:rsidRDefault="00147871" w:rsidP="00147871">
      <w:pPr>
        <w:rPr>
          <w:rFonts w:ascii="Arial" w:hAnsi="Arial" w:cs="Arial"/>
          <w:color w:val="000000" w:themeColor="text1"/>
          <w:shd w:val="clear" w:color="auto" w:fill="FFFFFF"/>
        </w:rPr>
      </w:pPr>
      <w:r>
        <w:rPr>
          <w:rStyle w:val="Gl"/>
          <w:rFonts w:ascii="Arial" w:hAnsi="Arial" w:cs="Arial"/>
          <w:color w:val="000000" w:themeColor="text1"/>
          <w:u w:val="single"/>
          <w:shd w:val="clear" w:color="auto" w:fill="FFFFFF"/>
        </w:rPr>
        <w:t>III. Aşama- Verinin Karakteristiklerinin Analizi:</w:t>
      </w:r>
      <w:r>
        <w:rPr>
          <w:rFonts w:ascii="Arial" w:hAnsi="Arial" w:cs="Arial"/>
          <w:color w:val="000000" w:themeColor="text1"/>
          <w:shd w:val="clear" w:color="auto" w:fill="FFFFFF"/>
        </w:rPr>
        <w:t> </w:t>
      </w:r>
    </w:p>
    <w:p w14:paraId="72B1AC80" w14:textId="678680FF" w:rsidR="004A3D7C" w:rsidRDefault="00147871">
      <w:r>
        <w:t>İndirdiğimiz veri üzerinde hava kalitesi indeksleri her ayrı zararlı maddeler hesaplanarak incelendi. İstanbul Kandilli ilçesi için PM10 örnek olsun diye alınmıştır ve PM10 ve NOX değerleri aynı grafik üzerinden gözlemlememiştir. Gözlemlerimizin sonucunda Hangi aylarda yüksek hangi aylarda düşük olduğu tespit edilmiştir.</w:t>
      </w:r>
      <w:r w:rsidR="00264CF7">
        <w:t xml:space="preserve"> </w:t>
      </w:r>
      <w:r>
        <w:t>Yaz aylarında gözle görülecek şekilde bir düşüş yaşanırken kış aylarında bu durum tam tersidir.</w:t>
      </w:r>
      <w:r w:rsidR="00264CF7">
        <w:t xml:space="preserve"> </w:t>
      </w:r>
    </w:p>
    <w:p w14:paraId="6A006633" w14:textId="77777777" w:rsidR="00264CF7" w:rsidRDefault="00264CF7">
      <w:pPr>
        <w:rPr>
          <w:noProof/>
        </w:rPr>
      </w:pPr>
    </w:p>
    <w:p w14:paraId="4A996401" w14:textId="77777777" w:rsidR="00264CF7" w:rsidRDefault="00264CF7">
      <w:pPr>
        <w:rPr>
          <w:noProof/>
        </w:rPr>
      </w:pPr>
    </w:p>
    <w:p w14:paraId="48595459" w14:textId="77777777" w:rsidR="00264CF7" w:rsidRDefault="00264CF7">
      <w:pPr>
        <w:rPr>
          <w:noProof/>
        </w:rPr>
      </w:pPr>
    </w:p>
    <w:p w14:paraId="2E0FAA8D" w14:textId="171DAB97" w:rsidR="00264CF7" w:rsidRDefault="00264CF7">
      <w:r>
        <w:rPr>
          <w:noProof/>
        </w:rPr>
        <w:drawing>
          <wp:inline distT="0" distB="0" distL="0" distR="0" wp14:anchorId="3D0F1CB6" wp14:editId="77F48423">
            <wp:extent cx="5724525" cy="4333875"/>
            <wp:effectExtent l="0" t="0" r="9525"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4525" cy="4333875"/>
                    </a:xfrm>
                    <a:prstGeom prst="rect">
                      <a:avLst/>
                    </a:prstGeom>
                    <a:noFill/>
                    <a:ln>
                      <a:noFill/>
                    </a:ln>
                  </pic:spPr>
                </pic:pic>
              </a:graphicData>
            </a:graphic>
          </wp:inline>
        </w:drawing>
      </w:r>
    </w:p>
    <w:p w14:paraId="282773B0" w14:textId="5F7ECA03" w:rsidR="00264CF7" w:rsidRDefault="00264CF7">
      <w:pPr>
        <w:rPr>
          <w:noProof/>
        </w:rPr>
      </w:pPr>
    </w:p>
    <w:p w14:paraId="1E18C9FB" w14:textId="6317D395" w:rsidR="00DF470C" w:rsidRPr="00DF470C" w:rsidRDefault="00DF470C" w:rsidP="00DF470C">
      <w:pPr>
        <w:jc w:val="center"/>
        <w:rPr>
          <w:b/>
          <w:bCs/>
          <w:noProof/>
        </w:rPr>
      </w:pPr>
      <w:r w:rsidRPr="00DF470C">
        <w:rPr>
          <w:b/>
          <w:bCs/>
          <w:noProof/>
        </w:rPr>
        <w:t>Şekil-1 PM10 ve NOX Grafiği</w:t>
      </w:r>
    </w:p>
    <w:p w14:paraId="5B38EE45" w14:textId="3219AF73" w:rsidR="00DF470C" w:rsidRDefault="00DF470C">
      <w:pPr>
        <w:rPr>
          <w:noProof/>
        </w:rPr>
      </w:pPr>
    </w:p>
    <w:p w14:paraId="1E6C9536" w14:textId="46A50891" w:rsidR="00DF470C" w:rsidRDefault="00DF470C">
      <w:pPr>
        <w:rPr>
          <w:noProof/>
        </w:rPr>
      </w:pPr>
    </w:p>
    <w:p w14:paraId="4446753F" w14:textId="77777777" w:rsidR="00DF470C" w:rsidRDefault="00DF470C">
      <w:pPr>
        <w:rPr>
          <w:noProof/>
        </w:rPr>
      </w:pPr>
    </w:p>
    <w:p w14:paraId="0B669402" w14:textId="5E0CD22B" w:rsidR="00264CF7" w:rsidRDefault="00264CF7" w:rsidP="00DF470C">
      <w:pPr>
        <w:ind w:firstLine="708"/>
        <w:rPr>
          <w:noProof/>
        </w:rPr>
      </w:pPr>
      <w:r>
        <w:rPr>
          <w:noProof/>
        </w:rPr>
        <w:lastRenderedPageBreak/>
        <w:t>Diğer zararlı hava indeksleride aşağıdaki grafikde gösterilmişdir.Burada da yaz aylarında düşüş yaşanırken kış aylarında yükselme yaşanmışdır.</w:t>
      </w:r>
    </w:p>
    <w:p w14:paraId="2CE7A51F" w14:textId="77777777" w:rsidR="00DF470C" w:rsidRDefault="00DF470C" w:rsidP="00DF470C">
      <w:pPr>
        <w:ind w:firstLine="708"/>
        <w:rPr>
          <w:noProof/>
        </w:rPr>
      </w:pPr>
    </w:p>
    <w:p w14:paraId="35663207" w14:textId="241CF45D" w:rsidR="00264CF7" w:rsidRDefault="00264CF7">
      <w:r>
        <w:rPr>
          <w:noProof/>
        </w:rPr>
        <w:drawing>
          <wp:inline distT="0" distB="0" distL="0" distR="0" wp14:anchorId="2CD53863" wp14:editId="42A8B7E1">
            <wp:extent cx="5731510" cy="4799965"/>
            <wp:effectExtent l="0" t="0" r="2540" b="63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799965"/>
                    </a:xfrm>
                    <a:prstGeom prst="rect">
                      <a:avLst/>
                    </a:prstGeom>
                    <a:noFill/>
                    <a:ln>
                      <a:noFill/>
                    </a:ln>
                  </pic:spPr>
                </pic:pic>
              </a:graphicData>
            </a:graphic>
          </wp:inline>
        </w:drawing>
      </w:r>
    </w:p>
    <w:p w14:paraId="05D76995" w14:textId="59A31D1B" w:rsidR="00DF470C" w:rsidRPr="00DF470C" w:rsidRDefault="00DF470C" w:rsidP="00DF470C">
      <w:pPr>
        <w:jc w:val="center"/>
        <w:rPr>
          <w:b/>
          <w:bCs/>
        </w:rPr>
      </w:pPr>
      <w:r w:rsidRPr="00DF470C">
        <w:rPr>
          <w:b/>
          <w:bCs/>
        </w:rPr>
        <w:t>Şekil-2 PM10,</w:t>
      </w:r>
      <w:r>
        <w:rPr>
          <w:b/>
          <w:bCs/>
        </w:rPr>
        <w:t xml:space="preserve"> </w:t>
      </w:r>
      <w:r w:rsidRPr="00DF470C">
        <w:rPr>
          <w:b/>
          <w:bCs/>
        </w:rPr>
        <w:t>NOX,</w:t>
      </w:r>
      <w:r>
        <w:rPr>
          <w:b/>
          <w:bCs/>
        </w:rPr>
        <w:t xml:space="preserve"> </w:t>
      </w:r>
      <w:r w:rsidRPr="00DF470C">
        <w:rPr>
          <w:b/>
          <w:bCs/>
        </w:rPr>
        <w:t>NO,</w:t>
      </w:r>
      <w:r>
        <w:rPr>
          <w:b/>
          <w:bCs/>
        </w:rPr>
        <w:t xml:space="preserve"> </w:t>
      </w:r>
      <w:r w:rsidRPr="00DF470C">
        <w:rPr>
          <w:b/>
          <w:bCs/>
        </w:rPr>
        <w:t>O3,</w:t>
      </w:r>
      <w:r>
        <w:rPr>
          <w:b/>
          <w:bCs/>
        </w:rPr>
        <w:t xml:space="preserve"> </w:t>
      </w:r>
      <w:r w:rsidRPr="00DF470C">
        <w:rPr>
          <w:b/>
          <w:bCs/>
        </w:rPr>
        <w:t>NO2,</w:t>
      </w:r>
      <w:r>
        <w:rPr>
          <w:b/>
          <w:bCs/>
        </w:rPr>
        <w:t xml:space="preserve"> </w:t>
      </w:r>
      <w:r w:rsidRPr="00DF470C">
        <w:rPr>
          <w:b/>
          <w:bCs/>
        </w:rPr>
        <w:t>SO2 ve CO Grafiği</w:t>
      </w:r>
    </w:p>
    <w:sectPr w:rsidR="00DF470C" w:rsidRPr="00DF47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82B"/>
    <w:rsid w:val="000247A3"/>
    <w:rsid w:val="00147871"/>
    <w:rsid w:val="00264CF7"/>
    <w:rsid w:val="0033482B"/>
    <w:rsid w:val="004A3D7C"/>
    <w:rsid w:val="00DF470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7AFED"/>
  <w15:chartTrackingRefBased/>
  <w15:docId w15:val="{5721E234-BE81-4D79-878B-29A270590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7871"/>
    <w:pPr>
      <w:spacing w:after="200" w:line="276" w:lineRule="auto"/>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Gl">
    <w:name w:val="Strong"/>
    <w:basedOn w:val="VarsaylanParagrafYazTipi"/>
    <w:uiPriority w:val="22"/>
    <w:qFormat/>
    <w:rsid w:val="001478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7163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112</Words>
  <Characters>640</Characters>
  <Application>Microsoft Office Word</Application>
  <DocSecurity>0</DocSecurity>
  <Lines>5</Lines>
  <Paragraphs>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cuma dağlı</dc:creator>
  <cp:keywords/>
  <dc:description/>
  <cp:lastModifiedBy>cuma dağlı</cp:lastModifiedBy>
  <cp:revision>4</cp:revision>
  <dcterms:created xsi:type="dcterms:W3CDTF">2020-05-01T17:32:00Z</dcterms:created>
  <dcterms:modified xsi:type="dcterms:W3CDTF">2020-05-01T17:54:00Z</dcterms:modified>
</cp:coreProperties>
</file>