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A63" w:rsidRPr="00DA5A70" w:rsidRDefault="00320A63" w:rsidP="00DA5A70">
      <w:pPr>
        <w:spacing w:after="0"/>
        <w:rPr>
          <w:sz w:val="20"/>
        </w:rPr>
      </w:pPr>
    </w:p>
    <w:p w:rsidR="007C00F9" w:rsidRDefault="007C00F9" w:rsidP="007C00F9">
      <w:pPr>
        <w:pStyle w:val="Lijstalinea"/>
        <w:numPr>
          <w:ilvl w:val="0"/>
          <w:numId w:val="1"/>
        </w:numPr>
        <w:spacing w:after="0"/>
        <w:rPr>
          <w:sz w:val="20"/>
        </w:rPr>
      </w:pPr>
      <w:r>
        <w:rPr>
          <w:sz w:val="20"/>
        </w:rPr>
        <w:t>Een kennistoets kan bestaan uit meerkeuzevragen, juist/onjuist-vragen en kort-antwoord-vragen</w:t>
      </w:r>
    </w:p>
    <w:p w:rsidR="007C00F9" w:rsidRDefault="007C00F9" w:rsidP="007C00F9">
      <w:pPr>
        <w:pStyle w:val="Lijstalinea"/>
        <w:numPr>
          <w:ilvl w:val="0"/>
          <w:numId w:val="1"/>
        </w:numPr>
        <w:spacing w:after="0"/>
        <w:rPr>
          <w:sz w:val="20"/>
        </w:rPr>
      </w:pPr>
      <w:r>
        <w:rPr>
          <w:sz w:val="20"/>
        </w:rPr>
        <w:t>Bij een kort-antwoord-vraag kan worden vastgelegd welke antwoorden correct zijn.</w:t>
      </w:r>
    </w:p>
    <w:p w:rsidR="007C00F9" w:rsidRDefault="007C00F9" w:rsidP="007C00F9">
      <w:pPr>
        <w:spacing w:after="0"/>
        <w:rPr>
          <w:sz w:val="20"/>
        </w:rPr>
      </w:pPr>
    </w:p>
    <w:p w:rsidR="007C00F9" w:rsidRDefault="007C00F9" w:rsidP="007C00F9">
      <w:pPr>
        <w:spacing w:after="0"/>
        <w:rPr>
          <w:sz w:val="20"/>
        </w:rPr>
      </w:pPr>
    </w:p>
    <w:p w:rsidR="007C00F9" w:rsidRDefault="007C00F9" w:rsidP="007C00F9">
      <w:pPr>
        <w:pStyle w:val="Lijstalinea"/>
        <w:numPr>
          <w:ilvl w:val="0"/>
          <w:numId w:val="1"/>
        </w:numPr>
        <w:spacing w:after="0"/>
        <w:rPr>
          <w:sz w:val="20"/>
        </w:rPr>
      </w:pPr>
      <w:r>
        <w:rPr>
          <w:sz w:val="20"/>
        </w:rPr>
        <w:t>Bij registratie dient een emailadres, voornaam, achternaam, wachtwoord en school/organisatie ingevuld te worden.</w:t>
      </w:r>
    </w:p>
    <w:p w:rsidR="007C00F9" w:rsidRDefault="007C00F9" w:rsidP="007C00F9">
      <w:pPr>
        <w:pStyle w:val="Lijstalinea"/>
        <w:numPr>
          <w:ilvl w:val="0"/>
          <w:numId w:val="1"/>
        </w:numPr>
        <w:spacing w:after="0"/>
        <w:rPr>
          <w:sz w:val="20"/>
        </w:rPr>
      </w:pPr>
      <w:r>
        <w:rPr>
          <w:sz w:val="20"/>
        </w:rPr>
        <w:t>Bij een basis account krijgt een docent een lokaal met lokaalnummer toegewezen waarin hij een kennistoets kan uitvoeren.</w:t>
      </w:r>
    </w:p>
    <w:p w:rsidR="007C00F9" w:rsidRDefault="007C00F9" w:rsidP="007C00F9">
      <w:pPr>
        <w:pStyle w:val="Lijstalinea"/>
        <w:numPr>
          <w:ilvl w:val="0"/>
          <w:numId w:val="1"/>
        </w:numPr>
        <w:spacing w:after="0"/>
        <w:rPr>
          <w:sz w:val="20"/>
        </w:rPr>
      </w:pPr>
      <w:r>
        <w:rPr>
          <w:sz w:val="20"/>
        </w:rPr>
        <w:t>Bij een premium account kan een docent tot acht verschillende lokalen aanmaken en gebruiken</w:t>
      </w:r>
    </w:p>
    <w:p w:rsidR="007C00F9" w:rsidRDefault="007C00F9" w:rsidP="007C00F9">
      <w:pPr>
        <w:pStyle w:val="Lijstalinea"/>
        <w:numPr>
          <w:ilvl w:val="0"/>
          <w:numId w:val="1"/>
        </w:numPr>
        <w:spacing w:after="0"/>
        <w:rPr>
          <w:sz w:val="20"/>
        </w:rPr>
      </w:pPr>
      <w:r>
        <w:rPr>
          <w:sz w:val="20"/>
        </w:rPr>
        <w:t>Er kunnen maximaal 50 studenten deelnemen aan een sessie</w:t>
      </w:r>
    </w:p>
    <w:p w:rsidR="007C00F9" w:rsidRDefault="007C00F9" w:rsidP="007C00F9">
      <w:pPr>
        <w:spacing w:after="0"/>
        <w:rPr>
          <w:sz w:val="20"/>
        </w:rPr>
      </w:pPr>
    </w:p>
    <w:p w:rsidR="007C00F9" w:rsidRDefault="007C00F9" w:rsidP="007C00F9">
      <w:pPr>
        <w:spacing w:after="0"/>
        <w:rPr>
          <w:sz w:val="20"/>
        </w:rPr>
      </w:pPr>
      <w:bookmarkStart w:id="0" w:name="_GoBack"/>
      <w:bookmarkEnd w:id="0"/>
    </w:p>
    <w:p w:rsidR="007C00F9" w:rsidRDefault="00DA5A70" w:rsidP="007C00F9">
      <w:pPr>
        <w:pStyle w:val="Lijstalinea"/>
        <w:numPr>
          <w:ilvl w:val="0"/>
          <w:numId w:val="1"/>
        </w:numPr>
        <w:spacing w:after="0"/>
        <w:rPr>
          <w:sz w:val="20"/>
        </w:rPr>
      </w:pPr>
      <w:r>
        <w:rPr>
          <w:sz w:val="20"/>
        </w:rPr>
        <w:t xml:space="preserve">Als een student zich aanmeld moet hij </w:t>
      </w:r>
      <w:r w:rsidR="007C00F9">
        <w:rPr>
          <w:sz w:val="20"/>
        </w:rPr>
        <w:t>een studentnaam op geven.</w:t>
      </w:r>
    </w:p>
    <w:p w:rsidR="007C00F9" w:rsidRDefault="007C00F9" w:rsidP="007C00F9">
      <w:pPr>
        <w:pStyle w:val="Lijstalinea"/>
        <w:numPr>
          <w:ilvl w:val="0"/>
          <w:numId w:val="1"/>
        </w:numPr>
        <w:spacing w:after="0"/>
        <w:rPr>
          <w:sz w:val="20"/>
        </w:rPr>
      </w:pPr>
      <w:r>
        <w:rPr>
          <w:sz w:val="20"/>
        </w:rPr>
        <w:t>Een student kan op een eenvoudige manier door de vragen navigeren en kan terug gaan naar een eerder bekeken vraag om alsnog antwoord te geven of een antwoord aan te passen.</w:t>
      </w:r>
    </w:p>
    <w:p w:rsidR="007C00F9" w:rsidRDefault="007C00F9" w:rsidP="007C00F9">
      <w:pPr>
        <w:pStyle w:val="Lijstalinea"/>
        <w:numPr>
          <w:ilvl w:val="0"/>
          <w:numId w:val="1"/>
        </w:numPr>
        <w:spacing w:after="0"/>
        <w:rPr>
          <w:sz w:val="20"/>
        </w:rPr>
      </w:pPr>
      <w:r>
        <w:rPr>
          <w:sz w:val="20"/>
        </w:rPr>
        <w:t>Als een student alle vragen gemaakt heeft kan hij aangeven dat hij klaar is.</w:t>
      </w:r>
    </w:p>
    <w:p w:rsidR="008056F4" w:rsidRDefault="008056F4" w:rsidP="007C00F9">
      <w:pPr>
        <w:pStyle w:val="Lijstalinea"/>
        <w:numPr>
          <w:ilvl w:val="0"/>
          <w:numId w:val="1"/>
        </w:numPr>
        <w:spacing w:after="0"/>
        <w:rPr>
          <w:sz w:val="20"/>
        </w:rPr>
      </w:pPr>
      <w:r>
        <w:rPr>
          <w:sz w:val="20"/>
        </w:rPr>
        <w:t>Een student verdient punten per goed beantwoorde vraag</w:t>
      </w:r>
    </w:p>
    <w:p w:rsidR="008056F4" w:rsidRDefault="008056F4" w:rsidP="007C00F9">
      <w:pPr>
        <w:pStyle w:val="Lijstalinea"/>
        <w:numPr>
          <w:ilvl w:val="0"/>
          <w:numId w:val="1"/>
        </w:numPr>
        <w:spacing w:after="0"/>
        <w:rPr>
          <w:sz w:val="20"/>
        </w:rPr>
      </w:pPr>
      <w:r>
        <w:rPr>
          <w:sz w:val="20"/>
        </w:rPr>
        <w:t>Een student krijgt een bonus op basis van de totale tijd die nodig was om de kennistoets te doorlopen</w:t>
      </w:r>
    </w:p>
    <w:p w:rsidR="008056F4" w:rsidRDefault="008056F4" w:rsidP="007C00F9">
      <w:pPr>
        <w:pStyle w:val="Lijstalinea"/>
        <w:numPr>
          <w:ilvl w:val="0"/>
          <w:numId w:val="1"/>
        </w:numPr>
        <w:spacing w:after="0"/>
        <w:rPr>
          <w:sz w:val="20"/>
        </w:rPr>
      </w:pPr>
      <w:r>
        <w:rPr>
          <w:sz w:val="20"/>
        </w:rPr>
        <w:t>Als alle studenten klaar zijn of de tijd is verstreken, dan kan de docent een overzicht met totaalscores genereren</w:t>
      </w:r>
    </w:p>
    <w:p w:rsidR="008056F4" w:rsidRDefault="008056F4" w:rsidP="008056F4">
      <w:pPr>
        <w:spacing w:after="0"/>
        <w:rPr>
          <w:sz w:val="20"/>
        </w:rPr>
      </w:pPr>
    </w:p>
    <w:p w:rsidR="008056F4" w:rsidRPr="008056F4" w:rsidRDefault="008056F4" w:rsidP="008056F4">
      <w:pPr>
        <w:spacing w:after="0"/>
        <w:rPr>
          <w:sz w:val="20"/>
        </w:rPr>
      </w:pPr>
    </w:p>
    <w:p w:rsidR="008056F4" w:rsidRDefault="008056F4" w:rsidP="007C00F9">
      <w:pPr>
        <w:pStyle w:val="Lijstalinea"/>
        <w:numPr>
          <w:ilvl w:val="0"/>
          <w:numId w:val="1"/>
        </w:numPr>
        <w:spacing w:after="0"/>
        <w:rPr>
          <w:sz w:val="20"/>
        </w:rPr>
      </w:pPr>
      <w:r>
        <w:rPr>
          <w:sz w:val="20"/>
        </w:rPr>
        <w:t>De puntentelling moet flexibel zijn, d.w.z. er moet makkelijk overgestapt kunnen worden op een andere systematiek.</w:t>
      </w:r>
    </w:p>
    <w:p w:rsidR="008056F4" w:rsidRDefault="008056F4" w:rsidP="008056F4">
      <w:pPr>
        <w:spacing w:after="0"/>
        <w:rPr>
          <w:sz w:val="20"/>
        </w:rPr>
      </w:pPr>
    </w:p>
    <w:p w:rsidR="008056F4" w:rsidRDefault="008056F4" w:rsidP="008056F4">
      <w:pPr>
        <w:spacing w:after="0"/>
        <w:rPr>
          <w:sz w:val="20"/>
        </w:rPr>
      </w:pPr>
    </w:p>
    <w:p w:rsidR="008056F4" w:rsidRDefault="008056F4" w:rsidP="008056F4">
      <w:pPr>
        <w:pStyle w:val="Lijstalinea"/>
        <w:numPr>
          <w:ilvl w:val="0"/>
          <w:numId w:val="1"/>
        </w:numPr>
        <w:spacing w:after="0"/>
        <w:rPr>
          <w:sz w:val="20"/>
        </w:rPr>
      </w:pPr>
      <w:r>
        <w:rPr>
          <w:sz w:val="20"/>
        </w:rPr>
        <w:t>Een docent stelt een tijd in die gebruikt kan worden voor het doorlopen van de kennistoets.</w:t>
      </w:r>
    </w:p>
    <w:p w:rsidR="003E0706" w:rsidRDefault="003E0706" w:rsidP="008056F4">
      <w:pPr>
        <w:pStyle w:val="Lijstalinea"/>
        <w:numPr>
          <w:ilvl w:val="0"/>
          <w:numId w:val="1"/>
        </w:numPr>
        <w:spacing w:after="0"/>
        <w:rPr>
          <w:sz w:val="20"/>
        </w:rPr>
      </w:pPr>
      <w:r>
        <w:rPr>
          <w:sz w:val="20"/>
        </w:rPr>
        <w:t xml:space="preserve">De aanvoerder </w:t>
      </w:r>
      <w:r w:rsidR="00FD4CE7">
        <w:rPr>
          <w:sz w:val="20"/>
        </w:rPr>
        <w:t xml:space="preserve">van een team </w:t>
      </w:r>
      <w:r>
        <w:rPr>
          <w:sz w:val="20"/>
        </w:rPr>
        <w:t>krijgt automatisch een teamnummer toegewezen</w:t>
      </w:r>
    </w:p>
    <w:p w:rsidR="003E0706" w:rsidRDefault="003E0706" w:rsidP="008056F4">
      <w:pPr>
        <w:pStyle w:val="Lijstalinea"/>
        <w:numPr>
          <w:ilvl w:val="0"/>
          <w:numId w:val="1"/>
        </w:numPr>
        <w:spacing w:after="0"/>
        <w:rPr>
          <w:sz w:val="20"/>
        </w:rPr>
      </w:pPr>
      <w:r>
        <w:rPr>
          <w:sz w:val="20"/>
        </w:rPr>
        <w:t>De voortgang van elk team wordt op een scorebord getoond.</w:t>
      </w:r>
    </w:p>
    <w:p w:rsidR="003E0706" w:rsidRDefault="003E0706" w:rsidP="003E0706">
      <w:pPr>
        <w:spacing w:after="0"/>
        <w:rPr>
          <w:sz w:val="20"/>
        </w:rPr>
      </w:pPr>
    </w:p>
    <w:p w:rsidR="003E0706" w:rsidRDefault="003E0706" w:rsidP="003E0706">
      <w:pPr>
        <w:spacing w:after="0"/>
        <w:rPr>
          <w:sz w:val="20"/>
        </w:rPr>
      </w:pPr>
    </w:p>
    <w:p w:rsidR="003E0706" w:rsidRPr="003E0706" w:rsidRDefault="003E0706" w:rsidP="003E0706">
      <w:pPr>
        <w:pStyle w:val="Lijstalinea"/>
        <w:numPr>
          <w:ilvl w:val="0"/>
          <w:numId w:val="1"/>
        </w:numPr>
        <w:spacing w:after="0"/>
        <w:rPr>
          <w:sz w:val="20"/>
        </w:rPr>
      </w:pPr>
      <w:r>
        <w:rPr>
          <w:sz w:val="20"/>
        </w:rPr>
        <w:t>Odinido kan in de toekomst worden uitgebreid naar andere talen zoals Engels, Duits, Frans en Spaans</w:t>
      </w:r>
    </w:p>
    <w:sectPr w:rsidR="003E0706" w:rsidRPr="003E07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028A8"/>
    <w:multiLevelType w:val="hybridMultilevel"/>
    <w:tmpl w:val="F3DC01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0F9"/>
    <w:rsid w:val="00082BF2"/>
    <w:rsid w:val="00320A63"/>
    <w:rsid w:val="003E0706"/>
    <w:rsid w:val="00773343"/>
    <w:rsid w:val="007C00F9"/>
    <w:rsid w:val="008056F4"/>
    <w:rsid w:val="00B01906"/>
    <w:rsid w:val="00DA5A70"/>
    <w:rsid w:val="00F63789"/>
    <w:rsid w:val="00FD4C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363FB"/>
  <w15:chartTrackingRefBased/>
  <w15:docId w15:val="{3A1DE519-7867-4D90-B6AD-324148A2A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01906"/>
    <w:rPr>
      <w:rFonts w:ascii="Arial" w:hAnsi="Arial"/>
      <w:sz w:val="24"/>
    </w:rPr>
  </w:style>
  <w:style w:type="paragraph" w:styleId="Kop1">
    <w:name w:val="heading 1"/>
    <w:basedOn w:val="Standaard"/>
    <w:next w:val="Standaard"/>
    <w:link w:val="Kop1Char"/>
    <w:uiPriority w:val="9"/>
    <w:qFormat/>
    <w:rsid w:val="00773343"/>
    <w:pPr>
      <w:keepNext/>
      <w:keepLines/>
      <w:spacing w:before="240" w:after="0"/>
      <w:outlineLvl w:val="0"/>
    </w:pPr>
    <w:rPr>
      <w:rFonts w:eastAsiaTheme="majorEastAsia" w:cstheme="majorBidi"/>
      <w:color w:val="2F5496" w:themeColor="accent1" w:themeShade="BF"/>
      <w:sz w:val="36"/>
      <w:szCs w:val="32"/>
    </w:rPr>
  </w:style>
  <w:style w:type="paragraph" w:styleId="Kop2">
    <w:name w:val="heading 2"/>
    <w:basedOn w:val="Standaard"/>
    <w:next w:val="Standaard"/>
    <w:link w:val="Kop2Char"/>
    <w:uiPriority w:val="9"/>
    <w:semiHidden/>
    <w:unhideWhenUsed/>
    <w:qFormat/>
    <w:rsid w:val="00B01906"/>
    <w:pPr>
      <w:keepNext/>
      <w:keepLines/>
      <w:spacing w:before="40" w:after="0"/>
      <w:outlineLvl w:val="1"/>
    </w:pPr>
    <w:rPr>
      <w:rFonts w:eastAsiaTheme="majorEastAsia"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semiHidden/>
    <w:rsid w:val="00B01906"/>
    <w:rPr>
      <w:rFonts w:ascii="Arial" w:eastAsiaTheme="majorEastAsia" w:hAnsi="Arial" w:cstheme="majorBidi"/>
      <w:color w:val="2F5496" w:themeColor="accent1" w:themeShade="BF"/>
      <w:sz w:val="26"/>
      <w:szCs w:val="26"/>
    </w:rPr>
  </w:style>
  <w:style w:type="character" w:customStyle="1" w:styleId="Kop1Char">
    <w:name w:val="Kop 1 Char"/>
    <w:basedOn w:val="Standaardalinea-lettertype"/>
    <w:link w:val="Kop1"/>
    <w:uiPriority w:val="9"/>
    <w:rsid w:val="00773343"/>
    <w:rPr>
      <w:rFonts w:ascii="Arial" w:eastAsiaTheme="majorEastAsia" w:hAnsi="Arial" w:cstheme="majorBidi"/>
      <w:color w:val="2F5496" w:themeColor="accent1" w:themeShade="BF"/>
      <w:sz w:val="36"/>
      <w:szCs w:val="32"/>
    </w:rPr>
  </w:style>
  <w:style w:type="paragraph" w:styleId="Lijstalinea">
    <w:name w:val="List Paragraph"/>
    <w:basedOn w:val="Standaard"/>
    <w:uiPriority w:val="34"/>
    <w:qFormat/>
    <w:rsid w:val="007C00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244</Words>
  <Characters>1348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 de Bruin</cp:lastModifiedBy>
  <cp:revision>6</cp:revision>
  <dcterms:created xsi:type="dcterms:W3CDTF">2018-09-24T08:57:00Z</dcterms:created>
  <dcterms:modified xsi:type="dcterms:W3CDTF">2018-09-24T09:29:00Z</dcterms:modified>
</cp:coreProperties>
</file>