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Heading2"/>
        <w:spacing w:after="240"/>
        <w:rPr>
          <w:u w:val="none"/>
        </w:rPr>
      </w:pPr>
      <w:r w:rsidRPr="00C96559">
        <w:rPr>
          <w:u w:val="none"/>
        </w:rPr>
        <w:t>Exercise</w:t>
      </w:r>
    </w:p>
    <w:p w14:paraId="4B47FACE" w14:textId="1C8A9D12" w:rsidR="00000979" w:rsidRDefault="005774C8">
      <w:pPr>
        <w:pStyle w:val="Heading1"/>
        <w:spacing w:before="0" w:after="0"/>
        <w:rPr>
          <w:sz w:val="40"/>
          <w:lang w:val="en-GB"/>
        </w:rPr>
      </w:pPr>
      <w:r>
        <w:rPr>
          <w:sz w:val="40"/>
          <w:lang w:val="en-GB"/>
        </w:rPr>
        <w:t>Population Genetics</w:t>
      </w:r>
      <w:r w:rsidR="00CD323D">
        <w:rPr>
          <w:sz w:val="40"/>
          <w:lang w:val="en-GB"/>
        </w:rPr>
        <w:t xml:space="preserve"> (Sim)</w:t>
      </w:r>
    </w:p>
    <w:p w14:paraId="236D8223" w14:textId="0C07B251" w:rsidR="009A1021" w:rsidRDefault="009A1021" w:rsidP="009A1021">
      <w:pPr>
        <w:spacing w:before="120"/>
        <w:jc w:val="both"/>
        <w:rPr>
          <w:lang w:val="en-GB"/>
        </w:rPr>
      </w:pPr>
    </w:p>
    <w:p w14:paraId="1E509403" w14:textId="77777777" w:rsidR="002B29EC" w:rsidRDefault="002B29EC" w:rsidP="009A1021">
      <w:pPr>
        <w:spacing w:before="120"/>
        <w:jc w:val="both"/>
        <w:rPr>
          <w:lang w:val="en-GB"/>
        </w:rPr>
      </w:pPr>
    </w:p>
    <w:p w14:paraId="2452DA08" w14:textId="267B6C79" w:rsidR="000C3D05" w:rsidRDefault="00AC2D49" w:rsidP="000C3D05">
      <w:pPr>
        <w:pStyle w:val="Question"/>
      </w:pPr>
      <w:r>
        <w:t>Simulation of genetic drift</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544AE587" w:rsidR="00707B6F" w:rsidRPr="00D2658D" w:rsidRDefault="00707B6F" w:rsidP="000C3D05">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w:t>
      </w:r>
      <w:r w:rsidR="00160702">
        <w:rPr>
          <w:rFonts w:ascii="Courier New" w:hAnsi="Courier New" w:cs="Courier New"/>
          <w:b/>
          <w:lang w:val="en-GB"/>
        </w:rPr>
        <w:t>R</w:t>
      </w:r>
      <w:proofErr w:type="spellEnd"/>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B86101B" w:rsidR="00E75A45" w:rsidRDefault="00E75A45" w:rsidP="00E75A45">
      <w:pPr>
        <w:rPr>
          <w:lang w:val="pl-PL"/>
        </w:rPr>
      </w:pPr>
    </w:p>
    <w:p w14:paraId="6124DE08" w14:textId="77777777" w:rsidR="00C037C7" w:rsidRDefault="00C037C7" w:rsidP="00E75A45">
      <w:pPr>
        <w:rPr>
          <w:lang w:val="pl-PL"/>
        </w:rPr>
      </w:pPr>
    </w:p>
    <w:p w14:paraId="47232653" w14:textId="5AD5523E" w:rsidR="00600EE1" w:rsidRDefault="00600EE1" w:rsidP="00600EE1">
      <w:pPr>
        <w:pStyle w:val="Question"/>
      </w:pPr>
      <w:r>
        <w:t>Frequency changes caused by selection</w:t>
      </w:r>
    </w:p>
    <w:p w14:paraId="2A820DE1" w14:textId="77777777" w:rsidR="00600EE1" w:rsidRPr="00AF533B" w:rsidRDefault="00600EE1" w:rsidP="00600EE1">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5A5B2E67" w14:textId="77777777" w:rsidR="00600EE1" w:rsidRPr="00DB3255" w:rsidRDefault="00600EE1" w:rsidP="00600EE1">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77101210" w14:textId="328E51D8" w:rsidR="00600EE1" w:rsidRDefault="00600EE1" w:rsidP="00600EE1">
      <w:pPr>
        <w:spacing w:before="120"/>
        <w:jc w:val="both"/>
        <w:rPr>
          <w:lang w:val="en-GB"/>
        </w:rPr>
      </w:pPr>
      <w:r>
        <w:rPr>
          <w:lang w:val="en-GB"/>
        </w:rPr>
        <w:t xml:space="preserve">The required R script is placed in the file </w:t>
      </w:r>
      <w:proofErr w:type="spellStart"/>
      <w:r>
        <w:rPr>
          <w:rFonts w:ascii="Courier New" w:hAnsi="Courier New" w:cs="Courier New"/>
          <w:b/>
          <w:lang w:val="en-GB"/>
        </w:rPr>
        <w:t>popgen_selection</w:t>
      </w:r>
      <w:r w:rsidRPr="00707B6F">
        <w:rPr>
          <w:rFonts w:ascii="Courier New" w:hAnsi="Courier New" w:cs="Courier New"/>
          <w:b/>
          <w:lang w:val="en-GB"/>
        </w:rPr>
        <w:t>.</w:t>
      </w:r>
      <w:r w:rsidR="00160702">
        <w:rPr>
          <w:rFonts w:ascii="Courier New" w:hAnsi="Courier New" w:cs="Courier New"/>
          <w:b/>
          <w:lang w:val="en-GB"/>
        </w:rPr>
        <w:t>R</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4C17C666" w14:textId="77777777" w:rsidR="00600EE1" w:rsidRDefault="00600EE1" w:rsidP="00E75A45">
      <w:pPr>
        <w:rPr>
          <w:lang w:val="pl-PL"/>
        </w:rPr>
      </w:pPr>
    </w:p>
    <w:p w14:paraId="1235A507" w14:textId="77777777" w:rsidR="00E80BAD" w:rsidRDefault="00E80BAD">
      <w:pPr>
        <w:rPr>
          <w:rFonts w:ascii="Courier New" w:hAnsi="Courier New" w:cs="Courier New"/>
          <w:b/>
          <w:lang w:val="pl-PL"/>
        </w:rPr>
      </w:pPr>
      <w:r>
        <w:rPr>
          <w:rFonts w:ascii="Courier New" w:hAnsi="Courier New" w:cs="Courier New"/>
          <w:b/>
          <w:lang w:val="pl-PL"/>
        </w:rPr>
        <w:br w:type="page"/>
      </w:r>
    </w:p>
    <w:p w14:paraId="3286FCE4" w14:textId="75D5EAF6" w:rsidR="00C97B87" w:rsidRPr="00AB4728" w:rsidRDefault="00C97B87" w:rsidP="00C97B87">
      <w:pPr>
        <w:pStyle w:val="Heading2"/>
        <w:spacing w:after="240"/>
        <w:rPr>
          <w:u w:val="none"/>
        </w:rPr>
      </w:pPr>
      <w:r w:rsidRPr="00AB4728">
        <w:rPr>
          <w:u w:val="none"/>
        </w:rPr>
        <w:lastRenderedPageBreak/>
        <w:t>Answers</w:t>
      </w:r>
    </w:p>
    <w:p w14:paraId="7FA08247" w14:textId="3505232E" w:rsidR="00C97B87" w:rsidRDefault="00C97B87" w:rsidP="00C97B87">
      <w:pPr>
        <w:pStyle w:val="Heading1"/>
        <w:spacing w:before="0" w:after="0"/>
        <w:rPr>
          <w:sz w:val="40"/>
          <w:lang w:val="en-GB"/>
        </w:rPr>
      </w:pPr>
      <w:r>
        <w:rPr>
          <w:sz w:val="40"/>
          <w:lang w:val="en-GB"/>
        </w:rPr>
        <w:t>Population Genetics</w:t>
      </w:r>
      <w:r w:rsidR="003635E7">
        <w:rPr>
          <w:sz w:val="40"/>
          <w:lang w:val="en-GB"/>
        </w:rPr>
        <w:t xml:space="preserve"> (Sim)</w:t>
      </w:r>
    </w:p>
    <w:p w14:paraId="2954B23B" w14:textId="3C1D6C7F" w:rsidR="00C97B87" w:rsidRDefault="00A55045" w:rsidP="00C97B87">
      <w:pPr>
        <w:pStyle w:val="Question"/>
      </w:pPr>
      <w:r>
        <w:t>Simulation of genetic drift</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6457CE3F" w:rsidR="00C97B87" w:rsidRPr="00D2658D" w:rsidRDefault="00C97B87" w:rsidP="00C97B87">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w:t>
      </w:r>
      <w:r w:rsidR="00160702">
        <w:rPr>
          <w:rFonts w:ascii="Courier New" w:hAnsi="Courier New" w:cs="Courier New"/>
          <w:b/>
          <w:lang w:val="en-GB"/>
        </w:rPr>
        <w:t>R</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57F5CFA6">
            <wp:extent cx="2461260" cy="2462904"/>
            <wp:effectExtent l="0" t="0" r="2540" b="127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212" cy="2471862"/>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0AB0F9A">
            <wp:extent cx="2680448" cy="2682240"/>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66" cy="2685660"/>
                    </a:xfrm>
                    <a:prstGeom prst="rect">
                      <a:avLst/>
                    </a:prstGeom>
                    <a:noFill/>
                    <a:ln>
                      <a:noFill/>
                    </a:ln>
                  </pic:spPr>
                </pic:pic>
              </a:graphicData>
            </a:graphic>
          </wp:inline>
        </w:drawing>
      </w:r>
    </w:p>
    <w:p w14:paraId="71ACC106" w14:textId="284EF4CC" w:rsidR="00C97B87" w:rsidRDefault="007015DD" w:rsidP="00C97B87">
      <w:pPr>
        <w:pStyle w:val="Question"/>
      </w:pPr>
      <w:r>
        <w:lastRenderedPageBreak/>
        <w:t>Frequency changes caused by selection</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03DBEEB9" w14:textId="13941F96" w:rsidR="00C97B87" w:rsidRPr="00D2658D" w:rsidRDefault="00C97B87" w:rsidP="00C97B87">
      <w:pPr>
        <w:spacing w:before="120"/>
        <w:jc w:val="both"/>
        <w:rPr>
          <w:lang w:val="en-GB"/>
        </w:rPr>
      </w:pPr>
      <w:r>
        <w:rPr>
          <w:lang w:val="en-GB"/>
        </w:rPr>
        <w:t xml:space="preserve">The required R script is placed in the file </w:t>
      </w:r>
      <w:proofErr w:type="spellStart"/>
      <w:r>
        <w:rPr>
          <w:rFonts w:ascii="Courier New" w:hAnsi="Courier New" w:cs="Courier New"/>
          <w:b/>
          <w:lang w:val="en-GB"/>
        </w:rPr>
        <w:t>popgen_selection</w:t>
      </w:r>
      <w:r w:rsidRPr="00707B6F">
        <w:rPr>
          <w:rFonts w:ascii="Courier New" w:hAnsi="Courier New" w:cs="Courier New"/>
          <w:b/>
          <w:lang w:val="en-GB"/>
        </w:rPr>
        <w:t>.</w:t>
      </w:r>
      <w:r w:rsidR="00160702">
        <w:rPr>
          <w:rFonts w:ascii="Courier New" w:hAnsi="Courier New" w:cs="Courier New"/>
          <w:b/>
          <w:lang w:val="en-GB"/>
        </w:rPr>
        <w:t>R</w:t>
      </w:r>
      <w:bookmarkStart w:id="0" w:name="_GoBack"/>
      <w:bookmarkEnd w:id="0"/>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70BABF60">
            <wp:extent cx="3700849" cy="3703320"/>
            <wp:effectExtent l="0" t="0" r="0" b="508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541" cy="3705013"/>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20134BA3" w14:textId="77777777" w:rsidR="00C42689" w:rsidRDefault="00C42689" w:rsidP="00C97B87">
      <w:pPr>
        <w:rPr>
          <w:lang w:val="en-GB"/>
        </w:rPr>
      </w:pPr>
    </w:p>
    <w:sectPr w:rsidR="00C42689" w:rsidSect="0069209E">
      <w:headerReference w:type="default" r:id="rId10"/>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DBB00" w14:textId="77777777" w:rsidR="003E015F" w:rsidRDefault="003E015F">
      <w:r>
        <w:separator/>
      </w:r>
    </w:p>
  </w:endnote>
  <w:endnote w:type="continuationSeparator" w:id="0">
    <w:p w14:paraId="0E4AF23A" w14:textId="77777777" w:rsidR="003E015F" w:rsidRDefault="003E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EFBC4" w14:textId="77777777" w:rsidR="003E015F" w:rsidRDefault="003E015F">
      <w:r>
        <w:separator/>
      </w:r>
    </w:p>
  </w:footnote>
  <w:footnote w:type="continuationSeparator" w:id="0">
    <w:p w14:paraId="0746D2F4" w14:textId="77777777" w:rsidR="003E015F" w:rsidRDefault="003E0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Header"/>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1FD5"/>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2AA9"/>
    <w:rsid w:val="00153CCC"/>
    <w:rsid w:val="00154F97"/>
    <w:rsid w:val="0015625F"/>
    <w:rsid w:val="0015793A"/>
    <w:rsid w:val="00160702"/>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163"/>
    <w:rsid w:val="0026321D"/>
    <w:rsid w:val="00266631"/>
    <w:rsid w:val="00267B14"/>
    <w:rsid w:val="00267E36"/>
    <w:rsid w:val="002720E9"/>
    <w:rsid w:val="002751BA"/>
    <w:rsid w:val="00275659"/>
    <w:rsid w:val="00275A55"/>
    <w:rsid w:val="00284242"/>
    <w:rsid w:val="002901A5"/>
    <w:rsid w:val="00291601"/>
    <w:rsid w:val="002976FD"/>
    <w:rsid w:val="00297F73"/>
    <w:rsid w:val="002A3D19"/>
    <w:rsid w:val="002A663B"/>
    <w:rsid w:val="002B0F00"/>
    <w:rsid w:val="002B259F"/>
    <w:rsid w:val="002B29EC"/>
    <w:rsid w:val="002B3344"/>
    <w:rsid w:val="002B48DE"/>
    <w:rsid w:val="002B5F49"/>
    <w:rsid w:val="002B6AA0"/>
    <w:rsid w:val="002C0074"/>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1682"/>
    <w:rsid w:val="00362A48"/>
    <w:rsid w:val="003635E7"/>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6FEF"/>
    <w:rsid w:val="003D7C7D"/>
    <w:rsid w:val="003E015F"/>
    <w:rsid w:val="003E1A27"/>
    <w:rsid w:val="003E1F46"/>
    <w:rsid w:val="003E2D7B"/>
    <w:rsid w:val="003E40A6"/>
    <w:rsid w:val="003E44D8"/>
    <w:rsid w:val="003E55E0"/>
    <w:rsid w:val="003F0682"/>
    <w:rsid w:val="003F0EFB"/>
    <w:rsid w:val="003F21FD"/>
    <w:rsid w:val="003F3EAB"/>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2F6F"/>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0EE1"/>
    <w:rsid w:val="00602E0C"/>
    <w:rsid w:val="00603967"/>
    <w:rsid w:val="00605862"/>
    <w:rsid w:val="00607078"/>
    <w:rsid w:val="00610AAC"/>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209E"/>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15DD"/>
    <w:rsid w:val="00702D51"/>
    <w:rsid w:val="00707B6F"/>
    <w:rsid w:val="0071047A"/>
    <w:rsid w:val="0071227E"/>
    <w:rsid w:val="007130F0"/>
    <w:rsid w:val="00714699"/>
    <w:rsid w:val="00714721"/>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608F"/>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55045"/>
    <w:rsid w:val="00A607C7"/>
    <w:rsid w:val="00A6258C"/>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C2D49"/>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E80"/>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37C7"/>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06B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323D"/>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0E7F"/>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2E00"/>
    <w:rsid w:val="00D74B07"/>
    <w:rsid w:val="00D77667"/>
    <w:rsid w:val="00D77A3A"/>
    <w:rsid w:val="00D808D7"/>
    <w:rsid w:val="00D82DC9"/>
    <w:rsid w:val="00D83800"/>
    <w:rsid w:val="00D83F98"/>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0199"/>
    <w:rsid w:val="00DC2CB7"/>
    <w:rsid w:val="00DC317C"/>
    <w:rsid w:val="00DC5214"/>
    <w:rsid w:val="00DC5D67"/>
    <w:rsid w:val="00DC6BBF"/>
    <w:rsid w:val="00DD0119"/>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0BAD"/>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27DB"/>
    <w:rPr>
      <w:sz w:val="24"/>
      <w:szCs w:val="24"/>
      <w:lang w:val="de-DE" w:eastAsia="de-DE"/>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outlineLvl w:val="1"/>
    </w:pPr>
    <w:rPr>
      <w:b/>
      <w:bCs/>
      <w:u w:val="single"/>
      <w:lang w:val="en-GB"/>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outlineLvl w:val="3"/>
    </w:pPr>
    <w:rPr>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tabs>
        <w:tab w:val="left" w:pos="540"/>
      </w:tabs>
      <w:ind w:left="540" w:hanging="540"/>
    </w:pPr>
    <w:rPr>
      <w:sz w:val="20"/>
      <w:lang w:val="en-GB"/>
    </w:rPr>
  </w:style>
  <w:style w:type="paragraph" w:styleId="BodyText">
    <w:name w:val="Body Text"/>
    <w:basedOn w:val="Normal"/>
    <w:pPr>
      <w:spacing w:before="120"/>
      <w:jc w:val="center"/>
    </w:pPr>
    <w:rPr>
      <w:lang w:val="en-GB"/>
    </w:rPr>
  </w:style>
  <w:style w:type="paragraph" w:styleId="BodyText2">
    <w:name w:val="Body Text 2"/>
    <w:basedOn w:val="Normal"/>
    <w:rPr>
      <w:sz w:val="28"/>
      <w:lang w:val="en-GB"/>
    </w:rPr>
  </w:style>
  <w:style w:type="paragraph" w:styleId="BodyText3">
    <w:name w:val="Body Text 3"/>
    <w:basedOn w:val="Normal"/>
    <w:rPr>
      <w:sz w:val="32"/>
      <w:lang w:val="en-GB"/>
    </w:rPr>
  </w:style>
  <w:style w:type="paragraph" w:styleId="BodyTextIndent2">
    <w:name w:val="Body Text Indent 2"/>
    <w:basedOn w:val="Normal"/>
    <w:pPr>
      <w:tabs>
        <w:tab w:val="left" w:pos="1980"/>
      </w:tabs>
      <w:ind w:left="1980" w:hanging="1980"/>
    </w:pPr>
    <w:rPr>
      <w:b/>
      <w:bCs/>
      <w:sz w:val="28"/>
      <w:lang w:val="en-GB"/>
    </w:rPr>
  </w:style>
  <w:style w:type="character" w:styleId="Hyperlink">
    <w:name w:val="Hyperlink"/>
    <w:rPr>
      <w:color w:val="0000FF"/>
      <w:u w:val="single"/>
    </w:rPr>
  </w:style>
  <w:style w:type="paragraph" w:styleId="BalloonText">
    <w:name w:val="Balloon Text"/>
    <w:basedOn w:val="Normal"/>
    <w:semiHidden/>
    <w:rsid w:val="003A12E5"/>
    <w:rPr>
      <w:rFonts w:ascii="Tahoma" w:hAnsi="Tahoma" w:cs="Tahoma"/>
      <w:sz w:val="16"/>
      <w:szCs w:val="16"/>
    </w:rPr>
  </w:style>
  <w:style w:type="paragraph" w:customStyle="1" w:styleId="ScreenOutput">
    <w:name w:val="ScreenOutput"/>
    <w:basedOn w:val="Normal"/>
    <w:rPr>
      <w:rFonts w:ascii="Courier New" w:hAnsi="Courier New"/>
      <w:sz w:val="16"/>
      <w:lang w:val="it-IT"/>
    </w:rPr>
  </w:style>
  <w:style w:type="paragraph" w:customStyle="1" w:styleId="Steps">
    <w:name w:val="Steps"/>
    <w:basedOn w:val="Normal"/>
    <w:rsid w:val="004B110D"/>
    <w:pPr>
      <w:keepNext/>
      <w:spacing w:before="240" w:after="120"/>
    </w:pPr>
    <w:rPr>
      <w:u w:val="single"/>
      <w:lang w:val="en-GB"/>
    </w:rPr>
  </w:style>
  <w:style w:type="paragraph" w:customStyle="1" w:styleId="Rcode">
    <w:name w:val="Rcode"/>
    <w:basedOn w:val="Header"/>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Normal"/>
    <w:rsid w:val="00723D14"/>
    <w:pPr>
      <w:keepNext/>
      <w:spacing w:before="240"/>
    </w:pPr>
    <w:rPr>
      <w:b/>
      <w:lang w:val="en-GB"/>
    </w:rPr>
  </w:style>
  <w:style w:type="paragraph" w:customStyle="1" w:styleId="Task">
    <w:name w:val="Task"/>
    <w:basedOn w:val="Normal"/>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Heading3"/>
    <w:rsid w:val="00535F2C"/>
    <w:pPr>
      <w:spacing w:before="240" w:after="60"/>
      <w:jc w:val="both"/>
    </w:pPr>
    <w:rPr>
      <w:sz w:val="28"/>
      <w:szCs w:val="28"/>
    </w:rPr>
  </w:style>
  <w:style w:type="table" w:styleId="TableGrid">
    <w:name w:val="Table Grid"/>
    <w:basedOn w:val="TableNormal"/>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Cornejo Sanchez, Diana M.</cp:lastModifiedBy>
  <cp:revision>2</cp:revision>
  <cp:lastPrinted>2016-05-30T07:06:00Z</cp:lastPrinted>
  <dcterms:created xsi:type="dcterms:W3CDTF">2019-11-06T19:10:00Z</dcterms:created>
  <dcterms:modified xsi:type="dcterms:W3CDTF">2019-11-06T19:10:00Z</dcterms:modified>
</cp:coreProperties>
</file>