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RUSTIC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QUEENS LAKE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Surry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POOLESVILLE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0 1 2 3 4 5 6 7 8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RAYNOR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WILLIAMSBURG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SPRING GROVE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CENTRAL HILL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YORK TERRACE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BRANDON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FIVE FORKS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SCOTLAND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RUSHMERE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ELLIS FORK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BOOTH FORK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GOVERNORS 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OAK HILL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GWALTNEY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DELK CROSSROADS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KINGS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CABIN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GARYSVILLE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75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GROVE TAYLORS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CLAREMONT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JAMESTOWN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BEACHLAND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COMET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HOMEVILLE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BURROWSVILLE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HOG ISLAND GAME REFUGE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BARHAM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SAVEDGE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SURRY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ALLIANCE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CHIPPOKES STATE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BACONS CASTLE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CARSLEY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ELBERON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WAVERLY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DENDRON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MOONLIGHT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WAKEFIELD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ISLE OF WIGHT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LITTLETON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RUNNYMEDE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LAWSON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460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IVOR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BETHEL CHURCH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Surry County, VA - Commonwealth of Virginia Storm Surge Inundation Maps.docx</dc:title>
</cp:coreProperties>
</file>