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6CD" w:rsidRDefault="00B20A3D">
      <w:proofErr w:type="spellStart"/>
      <w:r>
        <w:t>fcgcfh</w:t>
      </w:r>
      <w:bookmarkStart w:id="0" w:name="_GoBack"/>
      <w:bookmarkEnd w:id="0"/>
      <w:proofErr w:type="spellEnd"/>
    </w:p>
    <w:sectPr w:rsidR="00DA7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3D"/>
    <w:rsid w:val="00B20A3D"/>
    <w:rsid w:val="00DA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0B21"/>
  <w15:chartTrackingRefBased/>
  <w15:docId w15:val="{70868E58-D85D-48B0-B909-A06733F0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Cuneguines Nixon</dc:creator>
  <cp:keywords/>
  <dc:description/>
  <cp:lastModifiedBy>Cuneguines Nixon</cp:lastModifiedBy>
  <cp:revision>1</cp:revision>
  <dcterms:created xsi:type="dcterms:W3CDTF">2022-10-24T13:55:00Z</dcterms:created>
  <dcterms:modified xsi:type="dcterms:W3CDTF">2022-10-24T13:57:00Z</dcterms:modified>
</cp:coreProperties>
</file>