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37C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“Zinciri kırma” yöntemi, yılın veya ayın başında, ortasında ve sonunda kişide farklı psikolojik etkiler yaratır. Bu nedenle her döneme özgü yaklaşım ve dikkat noktaları vardır:</w:t>
      </w:r>
    </w:p>
    <w:p w14:paraId="373207A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55BEE8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📌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Takvimin Başı – Motivasyon ve Başlangıç Etkisi</w:t>
      </w:r>
    </w:p>
    <w:p w14:paraId="02DA839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3F7FE5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Yeni yıl / yeni ay etkisiyle yüksek motivasyon bulunur.</w:t>
      </w:r>
    </w:p>
    <w:p w14:paraId="2BE452E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14E355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“Yeni bir sayfa” algısı zincirin başlamasını kolaylaştırır.</w:t>
      </w:r>
    </w:p>
    <w:p w14:paraId="60617CB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6FA22D1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Henüz çok az “X” olduğu için zincir kırılma baskısı düşüktür.</w:t>
      </w:r>
    </w:p>
    <w:p w14:paraId="1516777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9F17A9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Bu dönemde alışkanlığı oturtmak ve tempo yakalamak kritiktir.</w:t>
      </w:r>
    </w:p>
    <w:p w14:paraId="5FF846A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2BB21B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Öneri:</w:t>
      </w:r>
    </w:p>
    <w:p w14:paraId="7008B03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Basit hedefler seçip ilk haftalarda ivmeyi artırmak. Başarıyı görünür kılmak.</w:t>
      </w:r>
    </w:p>
    <w:p w14:paraId="185DD05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20DFAF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🧩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Bu yöntem başlangıçta çok güçlü çalışır çünkü görsel ilerleme hızla oluşmaya başlar.</w:t>
      </w:r>
    </w:p>
    <w:p w14:paraId="4D617E0B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02D3B3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📌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Takvimin Ortası – Yorgunluk ve Düşen Heyecan</w:t>
      </w:r>
    </w:p>
    <w:p w14:paraId="5244C6C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38AA36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Başlangıç motivasyonu azalabilir</w:t>
      </w:r>
    </w:p>
    <w:p w14:paraId="68AC4BF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4EBF60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Zincir uzadıkça bozma korkusu artar → bu psikolojik baskı aslında güçlü bir motivasyon unsurudur.</w:t>
      </w:r>
    </w:p>
    <w:p w14:paraId="5B49A76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3A82436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Monotonluk riski yüksektir.</w:t>
      </w:r>
    </w:p>
    <w:p w14:paraId="548206E1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B4EC8B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lastRenderedPageBreak/>
        <w:t>Öneri:</w:t>
      </w:r>
    </w:p>
    <w:p w14:paraId="387712A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B13B2B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Puan, ödül, küçük varyasyonlar eklemek</w:t>
      </w:r>
    </w:p>
    <w:p w14:paraId="4DBCD23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FD9E58B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“Neden başladım?” hatırlatıcıları</w:t>
      </w:r>
    </w:p>
    <w:p w14:paraId="4547E39B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1F3908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Esneklik: Mini adım atmak da zinciri devam ettirmek</w:t>
      </w:r>
    </w:p>
    <w:p w14:paraId="27FCF92B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EEFA3F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🧩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Bu dönem zinciri kırmaktan en çok koruyan dönemdir, çünkü kaybetmek istemediğiniz bir emek vardır.</w:t>
      </w:r>
    </w:p>
    <w:p w14:paraId="3A72F1A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6AE9911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📌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Takvimin Sonu – Tamamlama Hazzı ve Yeniden Değerlendirme</w:t>
      </w:r>
    </w:p>
    <w:p w14:paraId="533320D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B8038D0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Görsel ilerleme neredeyse tüm ayı kapladığı için tamamlama motivasyonu yükselir.</w:t>
      </w:r>
    </w:p>
    <w:p w14:paraId="311079C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01D793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İnsan beyni “çerçevenin tam olması” fikrine duyarlıdır:</w:t>
      </w:r>
    </w:p>
    <w:p w14:paraId="65C0720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“Bu ayı fire vermeden bitireyim!”</w:t>
      </w:r>
    </w:p>
    <w:p w14:paraId="22E4173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35C7A0B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Kişi kendine güven kazanır, yeni hedef planlama için fırsat doğar.</w:t>
      </w:r>
    </w:p>
    <w:p w14:paraId="2DC2CDA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557D7A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Öneri:</w:t>
      </w:r>
    </w:p>
    <w:p w14:paraId="35F9220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19AF96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Başarıyı kutlamak</w:t>
      </w:r>
    </w:p>
    <w:p w14:paraId="215F9BB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BE6BD5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Hedefi gözden geçirmek (zorlaştırma/kolaylaştırma)</w:t>
      </w:r>
    </w:p>
    <w:p w14:paraId="0DFB5D7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F3E9A5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lastRenderedPageBreak/>
        <w:t>Bir sonraki döneme köprü kurmak</w:t>
      </w:r>
    </w:p>
    <w:p w14:paraId="1FB3E73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3B9896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🧩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Bu dönem yöntemin ödül etkisi zirve yapar — alışkanlık kalıcılığını güçlendirir.</w:t>
      </w:r>
    </w:p>
    <w:p w14:paraId="0FDA557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60DB6E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⚙️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Peki bu yöntem en çok hangi dönemde öne çıkar?</w:t>
      </w:r>
    </w:p>
    <w:p w14:paraId="172DD13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3C0385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Takvimin ortasında…</w:t>
      </w:r>
    </w:p>
    <w:p w14:paraId="103F64F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Çünkü artık kaybedilecek bir “zincir” vardır ve bu psikolojik “yatırımı koruma” isteği kişiyi davranışı sürdürmeye iter.</w:t>
      </w:r>
    </w:p>
    <w:p w14:paraId="6B11F48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ADEEF3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Bu da yöntemin sürdürülebilirlik yönünde benzersiz güçlü olmasını sağlar.</w:t>
      </w:r>
    </w:p>
    <w:p w14:paraId="458B8A0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53A730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E5C8B0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__________________________________________________________________________________________</w:t>
      </w:r>
    </w:p>
    <w:p w14:paraId="3F4E1BB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28A916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08F8E64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AŞAĞİDAKİYLE KAYNAŞTIR.</w:t>
      </w:r>
    </w:p>
    <w:p w14:paraId="4FA7CF3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3C485FB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__________________________________________________________________________________________</w:t>
      </w:r>
    </w:p>
    <w:p w14:paraId="5554DFB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416B70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6799CE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📆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Takvimin Başlangıcı</w:t>
      </w:r>
    </w:p>
    <w:p w14:paraId="62853DA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C9C2E6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(Yeni ay / yeni yılın ilk günleri)</w:t>
      </w:r>
    </w:p>
    <w:p w14:paraId="7EACF85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Avantajlar</w:t>
      </w:r>
    </w:p>
    <w:p w14:paraId="4CC0E48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F0CA3E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Yüksek başlangıç motivasyonu</w:t>
      </w:r>
    </w:p>
    <w:p w14:paraId="42F8B4F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A43AF6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“Yeni sayfa” etkisi → harekete geçmek daha kolay</w:t>
      </w:r>
    </w:p>
    <w:p w14:paraId="71AD521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134363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Hedefler taze ve heyecan verici</w:t>
      </w:r>
    </w:p>
    <w:p w14:paraId="6B10DCC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00F2C7B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Zincir kısa olduğu için hızlıca görsel ilerleme oluşur</w:t>
      </w:r>
    </w:p>
    <w:p w14:paraId="7CE4700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2AB81E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Zorluklar</w:t>
      </w:r>
    </w:p>
    <w:p w14:paraId="68A2945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021B44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Direnç yüksektir: Alışkanlık henüz oturmamıştır</w:t>
      </w:r>
    </w:p>
    <w:p w14:paraId="680D1BF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9F6EAA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Başlangıç motivasyonu çabuk sönebilir</w:t>
      </w:r>
    </w:p>
    <w:p w14:paraId="7096237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ADCBCD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Zincir kısa olduğu için kırılma riski yüksektir (kaybedecek pek bir şey yok hissi)</w:t>
      </w:r>
    </w:p>
    <w:p w14:paraId="114662B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4451C8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İlerleme az olduğu için belirsizlik ve şüphe yaşanabilir</w:t>
      </w:r>
    </w:p>
    <w:p w14:paraId="7A646D6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9C562F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“Acaba bunu sürdürebilir miyim?”</w:t>
      </w:r>
    </w:p>
    <w:p w14:paraId="24720B60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62B288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📌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Özet: Başlamak kolay, devamı kırılgan.</w:t>
      </w:r>
    </w:p>
    <w:p w14:paraId="00BECE4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2FBA68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📆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Takvimin Ortası</w:t>
      </w:r>
    </w:p>
    <w:p w14:paraId="7B312A4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282F5D2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lastRenderedPageBreak/>
        <w:t>(Heyecanın azaldığı, gerçek dayanıklılık dönemi)</w:t>
      </w:r>
    </w:p>
    <w:p w14:paraId="3C14F5A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Avantajlar</w:t>
      </w:r>
    </w:p>
    <w:p w14:paraId="0B20339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D685610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Zincir uzamıştır → kaybetmeme motivasyonu yüksektir</w:t>
      </w:r>
    </w:p>
    <w:p w14:paraId="56BA89B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D420C8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Rutin oturmaya başlar</w:t>
      </w:r>
    </w:p>
    <w:p w14:paraId="79E7186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19F988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Kişi artık somut emek görür → bağlılık artar</w:t>
      </w:r>
    </w:p>
    <w:p w14:paraId="52AA878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31DE06A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Zorluklar</w:t>
      </w:r>
    </w:p>
    <w:p w14:paraId="5C374050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EAB1600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Monotonluk ve alışkanlık yorgunluğu</w:t>
      </w:r>
    </w:p>
    <w:p w14:paraId="1477EF25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81E1C8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Başarı görünür olsa bile heyecan azalır</w:t>
      </w:r>
    </w:p>
    <w:p w14:paraId="163A63A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90ED9D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Dış etkenlere dayanıklılık test edilir (iş yoğunluğu, sosyal planlar)</w:t>
      </w:r>
    </w:p>
    <w:p w14:paraId="29C8A9F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22DF2F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Küçük bir aksama zinciri tamamen kırma bahaneleri yaratabilir:</w:t>
      </w:r>
    </w:p>
    <w:p w14:paraId="07CE3C4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0DEB4E2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“Madem bugün bozuldu, o zaman yarın da olur…”</w:t>
      </w:r>
    </w:p>
    <w:p w14:paraId="172115C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B4CC88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📌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Özet: Bu dönem en kritik eşik — sürdürülebilirliği belirler.</w:t>
      </w:r>
    </w:p>
    <w:p w14:paraId="7BB507E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AFE141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📆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Takvimin Sonu</w:t>
      </w:r>
    </w:p>
    <w:p w14:paraId="3055C67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5AAC24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lastRenderedPageBreak/>
        <w:t>(Tamamlama psikolojisinin devreye girdiği dönem)</w:t>
      </w:r>
    </w:p>
    <w:p w14:paraId="62EC06D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Avantajlar</w:t>
      </w:r>
    </w:p>
    <w:p w14:paraId="13CF5946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14A08CE0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Zincirin bitişi yaklaşır → tamamlanma hazzı artar</w:t>
      </w:r>
    </w:p>
    <w:p w14:paraId="6E493AE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0A666FD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Görsel emek çok olduğundan kıymetli bir yatırım hissi doğar</w:t>
      </w:r>
    </w:p>
    <w:p w14:paraId="16DE3C24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6B5F62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Eğer bozulmadıysa motive edici bir gurur duygusu gelişir</w:t>
      </w:r>
    </w:p>
    <w:p w14:paraId="6DB16EDD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AF70AA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Hedef kazanılmış bir alışkanlığa dönüşme potansiyeli taşır</w:t>
      </w:r>
    </w:p>
    <w:p w14:paraId="0261420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82EBC5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Zorluklar</w:t>
      </w:r>
    </w:p>
    <w:p w14:paraId="63FC3F7B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5F1C356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Bir hata olursa büyük kayıp hissi ve yıkıcı moral bozukluğu</w:t>
      </w:r>
    </w:p>
    <w:p w14:paraId="5839F448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25D40A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Bazı kişilerde “bitsin de rahatlayayım” düşüncesi → rehavet</w:t>
      </w:r>
    </w:p>
    <w:p w14:paraId="0E861FF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4A85CDCE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Ay sonunda hedefi ileriye taşımak yerine “bırakma” riski</w:t>
      </w:r>
    </w:p>
    <w:p w14:paraId="0A3527B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34413CB9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Eğer zincir bozuk ise:</w:t>
      </w:r>
    </w:p>
    <w:p w14:paraId="45C3433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6EF7B10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“Zaten sonu geldi, artık fark etmez” yaklaşımı</w:t>
      </w:r>
    </w:p>
    <w:p w14:paraId="2F4E93DC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48B3BC1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t>📌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Özet: Güçlü bitirmeye çok elverişli; fakat hata halinde duygusal etki yüksek.</w:t>
      </w:r>
    </w:p>
    <w:p w14:paraId="1C805D57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0389A0C2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Segoe UI Emoji" w:hAnsi="Segoe UI Emoji" w:cs="Segoe UI Emoji"/>
          <w:kern w:val="0"/>
          <w:sz w:val="22"/>
          <w:szCs w:val="22"/>
        </w:rPr>
        <w:lastRenderedPageBreak/>
        <w:t>🔎</w:t>
      </w:r>
      <w:r w:rsidRPr="004241DB">
        <w:rPr>
          <w:rFonts w:ascii="Calibri" w:hAnsi="Calibri" w:cs="Calibri"/>
          <w:kern w:val="0"/>
          <w:sz w:val="22"/>
          <w:szCs w:val="22"/>
        </w:rPr>
        <w:t xml:space="preserve"> En güçlü olduğu dönem hangisi?</w:t>
      </w:r>
    </w:p>
    <w:p w14:paraId="51E8F743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</w:p>
    <w:p w14:paraId="7162956F" w14:textId="77777777" w:rsidR="004241DB" w:rsidRPr="004241DB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4241DB">
        <w:rPr>
          <w:rFonts w:ascii="Calibri" w:hAnsi="Calibri" w:cs="Calibri"/>
          <w:kern w:val="0"/>
          <w:sz w:val="22"/>
          <w:szCs w:val="22"/>
        </w:rPr>
        <w:t>Takvimin ortası.</w:t>
      </w:r>
    </w:p>
    <w:p w14:paraId="277560F3" w14:textId="6E0BCA31" w:rsidR="005067C1" w:rsidRDefault="004241DB" w:rsidP="004241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tr"/>
        </w:rPr>
      </w:pPr>
      <w:r w:rsidRPr="004241DB">
        <w:rPr>
          <w:rFonts w:ascii="Calibri" w:hAnsi="Calibri" w:cs="Calibri"/>
          <w:kern w:val="0"/>
          <w:sz w:val="22"/>
          <w:szCs w:val="22"/>
        </w:rPr>
        <w:t>Çünkü o dönemde zincir artık kaybedilmek istenmeyen bir değer hâline gelir ve bu davranışın sürekliliğini en çok destekleyen faktördür.</w:t>
      </w:r>
      <w:r>
        <w:rPr>
          <w:rFonts w:ascii="Calibri" w:hAnsi="Calibri" w:cs="Calibri"/>
          <w:kern w:val="0"/>
          <w:sz w:val="22"/>
          <w:szCs w:val="22"/>
        </w:rPr>
        <w:br/>
      </w:r>
      <w:r>
        <w:rPr>
          <w:rFonts w:ascii="Calibri" w:hAnsi="Calibri" w:cs="Calibri"/>
          <w:kern w:val="0"/>
          <w:sz w:val="22"/>
          <w:szCs w:val="22"/>
        </w:rPr>
        <w:br/>
      </w:r>
      <w:r w:rsidR="005067C1">
        <w:rPr>
          <w:rFonts w:ascii="Calibri" w:hAnsi="Calibri" w:cs="Calibri"/>
          <w:kern w:val="0"/>
          <w:sz w:val="22"/>
          <w:szCs w:val="22"/>
        </w:rPr>
        <w:t>Aynı orda olduğu gibi bir hedef belirleyip tarih ayarlıyorsun. Başarılı olduğun g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ü</w:t>
      </w:r>
      <w:r w:rsidR="005067C1">
        <w:rPr>
          <w:rFonts w:ascii="Calibri" w:hAnsi="Calibri" w:cs="Calibri"/>
          <w:kern w:val="0"/>
          <w:sz w:val="22"/>
          <w:szCs w:val="22"/>
        </w:rPr>
        <w:t>nler i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ç</w:t>
      </w:r>
      <w:r w:rsidR="005067C1">
        <w:rPr>
          <w:rFonts w:ascii="Calibri" w:hAnsi="Calibri" w:cs="Calibri"/>
          <w:kern w:val="0"/>
          <w:sz w:val="22"/>
          <w:szCs w:val="22"/>
        </w:rPr>
        <w:t xml:space="preserve">in 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ç</w:t>
      </w:r>
      <w:r w:rsidR="005067C1">
        <w:rPr>
          <w:rFonts w:ascii="Calibri" w:hAnsi="Calibri" w:cs="Calibri"/>
          <w:kern w:val="0"/>
          <w:sz w:val="22"/>
          <w:szCs w:val="22"/>
        </w:rPr>
        <w:t>arpı. Y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ö</w:t>
      </w:r>
      <w:r w:rsidR="005067C1">
        <w:rPr>
          <w:rFonts w:ascii="Calibri" w:hAnsi="Calibri" w:cs="Calibri"/>
          <w:kern w:val="0"/>
          <w:sz w:val="22"/>
          <w:szCs w:val="22"/>
        </w:rPr>
        <w:t>ntemin ayrıntıları i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ç</w:t>
      </w:r>
      <w:r w:rsidR="005067C1">
        <w:rPr>
          <w:rFonts w:ascii="Calibri" w:hAnsi="Calibri" w:cs="Calibri"/>
          <w:kern w:val="0"/>
          <w:sz w:val="22"/>
          <w:szCs w:val="22"/>
        </w:rPr>
        <w:t>in şuraya bakınız: ....com</w:t>
      </w:r>
      <w:r w:rsidR="005067C1">
        <w:rPr>
          <w:rFonts w:ascii="Calibri" w:hAnsi="Calibri" w:cs="Calibri"/>
          <w:kern w:val="0"/>
          <w:sz w:val="22"/>
          <w:szCs w:val="22"/>
        </w:rPr>
        <w:br/>
      </w:r>
      <w:r w:rsidR="005067C1">
        <w:rPr>
          <w:rFonts w:ascii="Calibri" w:hAnsi="Calibri" w:cs="Calibri"/>
          <w:kern w:val="0"/>
          <w:sz w:val="22"/>
          <w:szCs w:val="22"/>
        </w:rPr>
        <w:br/>
        <w:t>Başarısız olursan zincir oradan kırılır. Genel bir website a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ç</w:t>
      </w:r>
      <w:r w:rsidR="005067C1">
        <w:rPr>
          <w:rFonts w:ascii="Calibri" w:hAnsi="Calibri" w:cs="Calibri"/>
          <w:kern w:val="0"/>
          <w:sz w:val="22"/>
          <w:szCs w:val="22"/>
        </w:rPr>
        <w:t>acağız. T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ü</w:t>
      </w:r>
      <w:r w:rsidR="005067C1">
        <w:rPr>
          <w:rFonts w:ascii="Calibri" w:hAnsi="Calibri" w:cs="Calibri"/>
          <w:kern w:val="0"/>
          <w:sz w:val="22"/>
          <w:szCs w:val="22"/>
        </w:rPr>
        <w:t>m kişisel gelişim efsaneleri orada olacak: pomodoro tekniği. Esnek to-do-list</w:t>
      </w:r>
      <w:r w:rsidR="005067C1">
        <w:rPr>
          <w:rFonts w:ascii="Calibri" w:hAnsi="Calibri" w:cs="Calibri"/>
          <w:kern w:val="0"/>
          <w:sz w:val="22"/>
          <w:szCs w:val="22"/>
        </w:rPr>
        <w:br/>
      </w:r>
      <w:r w:rsidR="005067C1">
        <w:rPr>
          <w:rFonts w:ascii="Calibri" w:hAnsi="Calibri" w:cs="Calibri"/>
          <w:kern w:val="0"/>
          <w:sz w:val="22"/>
          <w:szCs w:val="22"/>
        </w:rPr>
        <w:br/>
        <w:t xml:space="preserve">Sadece zinciri kırma değil. </w:t>
      </w:r>
      <w:r w:rsidR="005067C1">
        <w:rPr>
          <w:rFonts w:ascii="Calibri" w:hAnsi="Calibri" w:cs="Calibri"/>
          <w:kern w:val="0"/>
          <w:sz w:val="22"/>
          <w:szCs w:val="22"/>
        </w:rPr>
        <w:br/>
      </w:r>
      <w:r w:rsidR="005067C1">
        <w:rPr>
          <w:rFonts w:ascii="Calibri" w:hAnsi="Calibri" w:cs="Calibri"/>
          <w:kern w:val="0"/>
          <w:sz w:val="22"/>
          <w:szCs w:val="22"/>
        </w:rPr>
        <w:br/>
        <w:t>T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ü</w:t>
      </w:r>
      <w:r w:rsidR="005067C1">
        <w:rPr>
          <w:rFonts w:ascii="Calibri" w:hAnsi="Calibri" w:cs="Calibri"/>
          <w:kern w:val="0"/>
          <w:sz w:val="22"/>
          <w:szCs w:val="22"/>
        </w:rPr>
        <w:t>m y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ö</w:t>
      </w:r>
      <w:r w:rsidR="005067C1">
        <w:rPr>
          <w:rFonts w:ascii="Calibri" w:hAnsi="Calibri" w:cs="Calibri"/>
          <w:kern w:val="0"/>
          <w:sz w:val="22"/>
          <w:szCs w:val="22"/>
        </w:rPr>
        <w:t>ntemlerin (pomodoro). Kişisel gelişim sitesi olacak. O site a</w:t>
      </w:r>
      <w:r w:rsidR="005067C1">
        <w:rPr>
          <w:rFonts w:ascii="Calibri" w:hAnsi="Calibri" w:cs="Calibri"/>
          <w:kern w:val="0"/>
          <w:sz w:val="22"/>
          <w:szCs w:val="22"/>
          <w:lang w:val="en-US"/>
        </w:rPr>
        <w:t>ç</w:t>
      </w:r>
      <w:r w:rsidR="005067C1">
        <w:rPr>
          <w:rFonts w:ascii="Calibri" w:hAnsi="Calibri" w:cs="Calibri"/>
          <w:kern w:val="0"/>
          <w:sz w:val="22"/>
          <w:szCs w:val="22"/>
        </w:rPr>
        <w:t>ılıp geliştirilirse</w:t>
      </w:r>
      <w:r w:rsidR="005067C1">
        <w:rPr>
          <w:rFonts w:ascii="Calibri" w:hAnsi="Calibri" w:cs="Calibri"/>
          <w:kern w:val="0"/>
          <w:sz w:val="22"/>
          <w:szCs w:val="22"/>
        </w:rPr>
        <w:br/>
      </w:r>
    </w:p>
    <w:sectPr w:rsidR="005067C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C5"/>
    <w:rsid w:val="001A28C5"/>
    <w:rsid w:val="003072B3"/>
    <w:rsid w:val="004241DB"/>
    <w:rsid w:val="005067C1"/>
    <w:rsid w:val="00E1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5C14A"/>
  <w14:defaultImageDpi w14:val="0"/>
  <w15:docId w15:val="{C03460B8-DB4C-449C-891B-7BBB9930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Cüneyt İnan</dc:creator>
  <cp:keywords/>
  <dc:description/>
  <cp:lastModifiedBy>Cüneyt İnan</cp:lastModifiedBy>
  <cp:revision>3</cp:revision>
  <dcterms:created xsi:type="dcterms:W3CDTF">2026-03-04T04:09:00Z</dcterms:created>
  <dcterms:modified xsi:type="dcterms:W3CDTF">2026-05-03T09:54:00Z</dcterms:modified>
</cp:coreProperties>
</file>